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013" w:rsidRDefault="00102013" w:rsidP="00F37F9A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F63D00"/>
          <w:kern w:val="36"/>
          <w:sz w:val="38"/>
          <w:szCs w:val="3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ABF4C6" wp14:editId="58DA2067">
            <wp:extent cx="3200400" cy="2667000"/>
            <wp:effectExtent l="19050" t="0" r="0" b="0"/>
            <wp:docPr id="4" name="Picture 4" descr="Durga Chali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urga Chalis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F9A" w:rsidRPr="00F37F9A" w:rsidRDefault="00F37F9A" w:rsidP="00F37F9A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F63D00"/>
          <w:kern w:val="36"/>
          <w:sz w:val="38"/>
          <w:szCs w:val="38"/>
        </w:rPr>
      </w:pPr>
      <w:bookmarkStart w:id="0" w:name="_GoBack"/>
      <w:bookmarkEnd w:id="0"/>
      <w:proofErr w:type="spellStart"/>
      <w:r w:rsidRPr="00F37F9A">
        <w:rPr>
          <w:rFonts w:ascii="Arial" w:eastAsia="Times New Roman" w:hAnsi="Arial" w:cs="Arial"/>
          <w:b/>
          <w:bCs/>
          <w:color w:val="F63D00"/>
          <w:kern w:val="36"/>
          <w:sz w:val="38"/>
          <w:szCs w:val="38"/>
        </w:rPr>
        <w:t>Durga</w:t>
      </w:r>
      <w:proofErr w:type="spellEnd"/>
      <w:r w:rsidRPr="00F37F9A">
        <w:rPr>
          <w:rFonts w:ascii="Arial" w:eastAsia="Times New Roman" w:hAnsi="Arial" w:cs="Arial"/>
          <w:b/>
          <w:bCs/>
          <w:color w:val="F63D00"/>
          <w:kern w:val="36"/>
          <w:sz w:val="38"/>
          <w:szCs w:val="38"/>
        </w:rPr>
        <w:t xml:space="preserve"> </w:t>
      </w:r>
      <w:proofErr w:type="spellStart"/>
      <w:r w:rsidRPr="00F37F9A">
        <w:rPr>
          <w:rFonts w:ascii="Arial" w:eastAsia="Times New Roman" w:hAnsi="Arial" w:cs="Arial"/>
          <w:b/>
          <w:bCs/>
          <w:color w:val="F63D00"/>
          <w:kern w:val="36"/>
          <w:sz w:val="38"/>
          <w:szCs w:val="38"/>
        </w:rPr>
        <w:t>Chalisa</w:t>
      </w:r>
      <w:proofErr w:type="spellEnd"/>
    </w:p>
    <w:p w:rsidR="00F37F9A" w:rsidRPr="00F37F9A" w:rsidRDefault="00F37F9A" w:rsidP="00F37F9A">
      <w:pPr>
        <w:spacing w:after="0" w:line="240" w:lineRule="atLeast"/>
        <w:jc w:val="both"/>
        <w:rPr>
          <w:rFonts w:ascii="Arial" w:eastAsia="Times New Roman" w:hAnsi="Arial" w:cs="Arial"/>
          <w:color w:val="2C2C2C"/>
          <w:sz w:val="18"/>
          <w:szCs w:val="18"/>
        </w:rPr>
      </w:pPr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Shri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Durga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Chalisa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is a "forty verse" prayer. These verses are usually recited or chanted by groups. The acts and deeds of Sri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Durga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are recalled in these verses to aid the devotee to meditate on virtuous and noble qualities.</w:t>
      </w:r>
    </w:p>
    <w:p w:rsidR="00F37F9A" w:rsidRPr="00F37F9A" w:rsidRDefault="00F37F9A" w:rsidP="00F37F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9A" w:rsidRPr="00F37F9A" w:rsidRDefault="00F37F9A" w:rsidP="00F37F9A">
      <w:pPr>
        <w:spacing w:after="0" w:line="240" w:lineRule="atLeast"/>
        <w:jc w:val="center"/>
        <w:rPr>
          <w:rFonts w:ascii="Arial" w:eastAsia="Times New Roman" w:hAnsi="Arial" w:cs="Arial"/>
          <w:color w:val="2C2C2C"/>
          <w:sz w:val="18"/>
          <w:szCs w:val="18"/>
        </w:rPr>
      </w:pP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Namo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Namo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Durge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Sukh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Karani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Namo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Namo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Ambe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Dukh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Harani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Nirakar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Hai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Jyoti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Tumhari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Tihoun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Lok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Phaili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Uujiyaari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  <w:t xml:space="preserve">Shashi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Lalaat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Mukh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Maha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Vishala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Netra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Lal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Bhrikoutee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Vikaraala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Roop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Maatu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Ko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Adhik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Suhaave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Darshan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Karata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Jana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Ati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Sukh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Paave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  <w:t xml:space="preserve">Tum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Sansar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Shakti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Laya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Keena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Palana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Hetu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Anna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Dhan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Deena</w:t>
      </w:r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Annapoorna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Hui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Tu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Jag Pala,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Tumhi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Aadi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Sundari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Bala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Pralayakala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Sab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Nashana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Haari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Tum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Gouri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Shiv Shankar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Pyari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  <w:t xml:space="preserve">Shiv Yogi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Tumhre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Gun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Gaavein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Brahma Vishnu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Tumhein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Nit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Dhyavein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Roop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Saraswati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Tum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Dhara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Day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Subuddhi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Rishi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Munina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Ubara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Dharyo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Roop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Narsimha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Ko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Amba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Pragat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Bhayi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Phaad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Ke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Khamba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Raksha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Kari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Prahlad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Bachaayo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Hiranyaykush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Ko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Swarga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Pathayo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  <w:t xml:space="preserve">Lakshmi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Roop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Dharo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Jag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Maahin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Shree Narayan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Anga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Samahin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Ksheer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Sindhu Mein Karat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Vilaasa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Daya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Sindhu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Deejey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Man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Aasa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Hingalaja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Mein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Tumhi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Bhavani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Mahima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Amit Na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Jaat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Bakhani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Matangi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Aru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Dhoomawati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Mata,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Bhuvaneshwari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Bagala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Sukhdata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  <w:t xml:space="preserve">Shree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Bhairav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Tara Jag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Tarani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Chhinna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Bhala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Bhava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Dukh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Nivarini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Kehari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Vahan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Soha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Bhavani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Laangur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Veer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Chalata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Agavani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Kar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Mein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Khappar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Khadaga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Virajay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Jako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Dekh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Kaal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Dar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Bhajey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Sohe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Astra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Aur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Trishula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Jase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Uthata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Shatru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Hiya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Shoola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lastRenderedPageBreak/>
        <w:t>Nagarkot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Mein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Toumhi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Virajat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Tihoun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Lok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Mein Danka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Baajat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Nagarkot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Mein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Toumhi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Virajat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Tihoun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Lok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Mein Danka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Baajat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Shumbh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Nishumbh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Daanuv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Tum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Maare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Rakta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Beej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Shankhana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Sanghaare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Mahishasur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Nrip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Ati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Abhimaani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Jehi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Agh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Bhar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Mahi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Akulaani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Roop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Karaal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Kali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Dhara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Sen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Sahita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Tum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Tihin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Samhara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Pari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Gaarh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Santana Par Jab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Jab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Bhayi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Sahay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Matou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Tum Tab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Tab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Amarpuri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Arubaa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Sab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Lokaa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Tab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Mahima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Sab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Kahey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Ashoka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Jwala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Mein Hai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Jyoti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Tumhari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Tumhein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Sada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Poojey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Nar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Nari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Prem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Bhakti Se Jo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Yash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Gave,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Dukh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Daridra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Nikat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Nahin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Aave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Dhyaave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Tumhein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Jo Nar Man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Layi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Janma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Maran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Tako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Chhouti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Jaayi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  <w:t xml:space="preserve">Yogi Sur Muni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Kahat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Pukaari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Yog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Na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Hoye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Bina Shakti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Tumhari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Shankara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Acharaj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Tap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Ati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Keenho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Kaam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Krodh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Jeet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Sab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Leenho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Nishidin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Dhyan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Dharo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Shankar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Ko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Kaahu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Kaal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Nahin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Soumiro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Tumko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  <w:t xml:space="preserve">Shakti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Roop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Ko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Maram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Na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Payo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Shakti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Gayi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Tab Man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Pachitayo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Sharnagat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Huyi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Kirti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Bakhaani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Jai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Jai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Jai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Jagadambe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Bhavani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Bhayi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Prasanna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Aadi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Jagadamba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Dayi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Shakti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Nahin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Keen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Vilamba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Maukon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Maatu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Kashta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Ati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Ghero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Tum Bin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Kaun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Harey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Dukh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Mero</w:t>
      </w:r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  <w:t xml:space="preserve">Asha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Trishna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Nipat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Satavein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Ripu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Moorakh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Mohe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Ati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Darpaave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Shatru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Nash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Kijey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Maharani,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Soumiron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Ikchit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Tumhein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Bhavani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Karo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Kripa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Hey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Maatu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Dayala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Riddhi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Siddhi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Dey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Karahou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Nihaala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  <w:t xml:space="preserve">Jab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Lagi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Jiyoun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Daya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Phal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Paoun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Tumhro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Yash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Mein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Sada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Sounaoun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Durga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Chalisa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Jo Nar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Gaavey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Sab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Sukh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Bhog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Parampad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Pavey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Devidas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Sharan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Nij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Jaani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,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Karahoun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Kripa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Jagadambe</w:t>
      </w:r>
      <w:proofErr w:type="spellEnd"/>
      <w:r w:rsidRPr="00F37F9A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proofErr w:type="spellStart"/>
      <w:r w:rsidRPr="00F37F9A">
        <w:rPr>
          <w:rFonts w:ascii="Arial" w:eastAsia="Times New Roman" w:hAnsi="Arial" w:cs="Arial"/>
          <w:color w:val="2C2C2C"/>
          <w:sz w:val="18"/>
          <w:szCs w:val="18"/>
        </w:rPr>
        <w:t>Bhavani</w:t>
      </w:r>
      <w:proofErr w:type="spellEnd"/>
    </w:p>
    <w:p w:rsidR="00F37F9A" w:rsidRPr="00F37F9A" w:rsidRDefault="00F37F9A" w:rsidP="00F37F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7668" w:rsidRDefault="00F17668" w:rsidP="00F37F9A"/>
    <w:sectPr w:rsidR="00F17668" w:rsidSect="00F17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9A"/>
    <w:rsid w:val="00102013"/>
    <w:rsid w:val="00F17668"/>
    <w:rsid w:val="00F3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F58A00-5792-48B2-A995-E0309BB1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668"/>
  </w:style>
  <w:style w:type="paragraph" w:styleId="Heading1">
    <w:name w:val="heading 1"/>
    <w:basedOn w:val="Normal"/>
    <w:link w:val="Heading1Char"/>
    <w:uiPriority w:val="9"/>
    <w:qFormat/>
    <w:rsid w:val="00F37F9A"/>
    <w:pPr>
      <w:spacing w:before="100" w:beforeAutospacing="1" w:after="100" w:afterAutospacing="1" w:line="240" w:lineRule="auto"/>
      <w:jc w:val="center"/>
      <w:outlineLvl w:val="0"/>
    </w:pPr>
    <w:rPr>
      <w:rFonts w:ascii="Arial" w:eastAsia="Times New Roman" w:hAnsi="Arial" w:cs="Arial"/>
      <w:b/>
      <w:bCs/>
      <w:color w:val="F63D00"/>
      <w:kern w:val="36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F9A"/>
    <w:rPr>
      <w:rFonts w:ascii="Arial" w:eastAsia="Times New Roman" w:hAnsi="Arial" w:cs="Arial"/>
      <w:b/>
      <w:bCs/>
      <w:color w:val="F63D00"/>
      <w:kern w:val="36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F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6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113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239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Pradip</dc:creator>
  <cp:lastModifiedBy>effell01</cp:lastModifiedBy>
  <cp:revision>2</cp:revision>
  <dcterms:created xsi:type="dcterms:W3CDTF">2015-04-07T15:35:00Z</dcterms:created>
  <dcterms:modified xsi:type="dcterms:W3CDTF">2015-04-07T15:35:00Z</dcterms:modified>
</cp:coreProperties>
</file>