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56B" w:rsidRPr="00E93652" w:rsidRDefault="000C456B" w:rsidP="000C456B">
      <w:pPr>
        <w:jc w:val="center"/>
        <w:rPr>
          <w:b/>
          <w:bCs/>
          <w:sz w:val="40"/>
          <w:szCs w:val="36"/>
        </w:rPr>
      </w:pPr>
      <w:proofErr w:type="spellStart"/>
      <w:r w:rsidRPr="00E93652">
        <w:rPr>
          <w:b/>
          <w:bCs/>
          <w:sz w:val="40"/>
          <w:szCs w:val="36"/>
        </w:rPr>
        <w:t>Tribhuwan</w:t>
      </w:r>
      <w:proofErr w:type="spellEnd"/>
      <w:r w:rsidRPr="00E93652">
        <w:rPr>
          <w:b/>
          <w:bCs/>
          <w:sz w:val="40"/>
          <w:szCs w:val="36"/>
        </w:rPr>
        <w:t xml:space="preserve"> University</w:t>
      </w:r>
    </w:p>
    <w:p w:rsidR="000C456B" w:rsidRPr="00E93652" w:rsidRDefault="000C456B" w:rsidP="000C456B">
      <w:pPr>
        <w:jc w:val="center"/>
        <w:rPr>
          <w:sz w:val="32"/>
          <w:szCs w:val="28"/>
        </w:rPr>
      </w:pPr>
      <w:r w:rsidRPr="00E93652">
        <w:rPr>
          <w:sz w:val="32"/>
          <w:szCs w:val="28"/>
        </w:rPr>
        <w:t>Institute of Engineering</w:t>
      </w:r>
    </w:p>
    <w:p w:rsidR="000C456B" w:rsidRPr="00E93652" w:rsidRDefault="000C456B" w:rsidP="000C456B">
      <w:pPr>
        <w:jc w:val="center"/>
        <w:rPr>
          <w:b/>
          <w:bCs/>
          <w:sz w:val="56"/>
          <w:szCs w:val="52"/>
        </w:rPr>
      </w:pPr>
      <w:proofErr w:type="spellStart"/>
      <w:r w:rsidRPr="00E93652">
        <w:rPr>
          <w:b/>
          <w:bCs/>
          <w:sz w:val="56"/>
          <w:szCs w:val="52"/>
        </w:rPr>
        <w:t>Pashchimanchal</w:t>
      </w:r>
      <w:proofErr w:type="spellEnd"/>
      <w:r w:rsidRPr="00E93652">
        <w:rPr>
          <w:b/>
          <w:bCs/>
          <w:sz w:val="56"/>
          <w:szCs w:val="52"/>
        </w:rPr>
        <w:t xml:space="preserve"> Campus</w:t>
      </w:r>
    </w:p>
    <w:p w:rsidR="000C456B" w:rsidRPr="00E93652" w:rsidRDefault="000C456B" w:rsidP="000C456B">
      <w:pPr>
        <w:jc w:val="center"/>
        <w:rPr>
          <w:sz w:val="24"/>
          <w:szCs w:val="22"/>
        </w:rPr>
      </w:pPr>
      <w:proofErr w:type="spellStart"/>
      <w:r w:rsidRPr="00E93652">
        <w:rPr>
          <w:sz w:val="24"/>
          <w:szCs w:val="22"/>
        </w:rPr>
        <w:t>Lamachaur</w:t>
      </w:r>
      <w:proofErr w:type="spellEnd"/>
      <w:r w:rsidRPr="00E93652">
        <w:rPr>
          <w:sz w:val="24"/>
          <w:szCs w:val="22"/>
        </w:rPr>
        <w:t xml:space="preserve">, </w:t>
      </w:r>
      <w:proofErr w:type="spellStart"/>
      <w:r w:rsidRPr="00E93652">
        <w:rPr>
          <w:sz w:val="24"/>
          <w:szCs w:val="22"/>
        </w:rPr>
        <w:t>Pokhara</w:t>
      </w:r>
      <w:proofErr w:type="spellEnd"/>
    </w:p>
    <w:tbl>
      <w:tblPr>
        <w:tblStyle w:val="TableGrid"/>
        <w:tblW w:w="0" w:type="auto"/>
        <w:tblInd w:w="4135" w:type="dxa"/>
        <w:tblLook w:val="04A0" w:firstRow="1" w:lastRow="0" w:firstColumn="1" w:lastColumn="0" w:noHBand="0" w:noVBand="1"/>
      </w:tblPr>
      <w:tblGrid>
        <w:gridCol w:w="373"/>
        <w:gridCol w:w="347"/>
      </w:tblGrid>
      <w:tr w:rsidR="000C456B" w:rsidTr="000C456B">
        <w:tc>
          <w:tcPr>
            <w:tcW w:w="373" w:type="dxa"/>
            <w:tcBorders>
              <w:top w:val="nil"/>
              <w:left w:val="nil"/>
              <w:bottom w:val="nil"/>
              <w:right w:val="single" w:sz="4" w:space="0" w:color="auto"/>
            </w:tcBorders>
          </w:tcPr>
          <w:p w:rsidR="000C456B" w:rsidRDefault="000C456B" w:rsidP="000C456B">
            <w:pPr>
              <w:jc w:val="center"/>
            </w:pPr>
          </w:p>
          <w:p w:rsidR="000C456B" w:rsidRDefault="000C456B" w:rsidP="000C456B">
            <w:pPr>
              <w:jc w:val="center"/>
            </w:pPr>
          </w:p>
        </w:tc>
        <w:tc>
          <w:tcPr>
            <w:tcW w:w="347" w:type="dxa"/>
            <w:tcBorders>
              <w:top w:val="nil"/>
              <w:left w:val="single" w:sz="4" w:space="0" w:color="auto"/>
              <w:bottom w:val="nil"/>
              <w:right w:val="nil"/>
            </w:tcBorders>
          </w:tcPr>
          <w:p w:rsidR="000C456B" w:rsidRDefault="000C456B" w:rsidP="000C456B">
            <w:pPr>
              <w:jc w:val="center"/>
            </w:pPr>
          </w:p>
        </w:tc>
      </w:tr>
      <w:tr w:rsidR="000C456B" w:rsidTr="000C456B">
        <w:tc>
          <w:tcPr>
            <w:tcW w:w="373" w:type="dxa"/>
            <w:tcBorders>
              <w:top w:val="nil"/>
              <w:bottom w:val="nil"/>
            </w:tcBorders>
          </w:tcPr>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p w:rsidR="000C456B" w:rsidRDefault="000C456B" w:rsidP="000C456B">
            <w:pPr>
              <w:jc w:val="center"/>
            </w:pPr>
          </w:p>
        </w:tc>
        <w:tc>
          <w:tcPr>
            <w:tcW w:w="347" w:type="dxa"/>
            <w:tcBorders>
              <w:top w:val="nil"/>
              <w:bottom w:val="nil"/>
            </w:tcBorders>
          </w:tcPr>
          <w:p w:rsidR="000C456B" w:rsidRDefault="000C456B" w:rsidP="000C456B">
            <w:pPr>
              <w:jc w:val="center"/>
            </w:pPr>
          </w:p>
        </w:tc>
      </w:tr>
      <w:tr w:rsidR="000C456B" w:rsidTr="000C456B">
        <w:tc>
          <w:tcPr>
            <w:tcW w:w="373" w:type="dxa"/>
            <w:tcBorders>
              <w:top w:val="nil"/>
              <w:left w:val="nil"/>
              <w:bottom w:val="nil"/>
              <w:right w:val="single" w:sz="4" w:space="0" w:color="auto"/>
            </w:tcBorders>
          </w:tcPr>
          <w:p w:rsidR="000C456B" w:rsidRDefault="000C456B" w:rsidP="000C456B">
            <w:pPr>
              <w:jc w:val="center"/>
            </w:pPr>
          </w:p>
          <w:p w:rsidR="000C456B" w:rsidRDefault="000C456B" w:rsidP="000C456B">
            <w:pPr>
              <w:jc w:val="center"/>
            </w:pPr>
          </w:p>
        </w:tc>
        <w:tc>
          <w:tcPr>
            <w:tcW w:w="347" w:type="dxa"/>
            <w:tcBorders>
              <w:top w:val="nil"/>
              <w:left w:val="single" w:sz="4" w:space="0" w:color="auto"/>
              <w:bottom w:val="nil"/>
              <w:right w:val="nil"/>
            </w:tcBorders>
          </w:tcPr>
          <w:p w:rsidR="000C456B" w:rsidRDefault="000C456B" w:rsidP="000C456B">
            <w:pPr>
              <w:jc w:val="center"/>
            </w:pPr>
          </w:p>
        </w:tc>
      </w:tr>
    </w:tbl>
    <w:p w:rsidR="000C456B" w:rsidRDefault="000C456B" w:rsidP="000C456B">
      <w:pPr>
        <w:jc w:val="center"/>
      </w:pPr>
    </w:p>
    <w:p w:rsidR="00E93652" w:rsidRPr="00E93652" w:rsidRDefault="000C456B" w:rsidP="000C456B">
      <w:pPr>
        <w:jc w:val="center"/>
        <w:rPr>
          <w:u w:val="single"/>
        </w:rPr>
      </w:pPr>
      <w:r w:rsidRPr="00E93652">
        <w:rPr>
          <w:u w:val="single"/>
        </w:rPr>
        <w:t>Presentation on Study of Electronics and Communication Engineering</w:t>
      </w:r>
    </w:p>
    <w:tbl>
      <w:tblPr>
        <w:tblStyle w:val="TableGrid"/>
        <w:tblW w:w="0" w:type="auto"/>
        <w:tblInd w:w="4135" w:type="dxa"/>
        <w:tblLook w:val="04A0" w:firstRow="1" w:lastRow="0" w:firstColumn="1" w:lastColumn="0" w:noHBand="0" w:noVBand="1"/>
      </w:tblPr>
      <w:tblGrid>
        <w:gridCol w:w="373"/>
        <w:gridCol w:w="347"/>
      </w:tblGrid>
      <w:tr w:rsidR="00E93652" w:rsidTr="000527FB">
        <w:tc>
          <w:tcPr>
            <w:tcW w:w="373" w:type="dxa"/>
            <w:tcBorders>
              <w:top w:val="nil"/>
              <w:left w:val="nil"/>
              <w:bottom w:val="nil"/>
              <w:right w:val="single" w:sz="4" w:space="0" w:color="auto"/>
            </w:tcBorders>
          </w:tcPr>
          <w:p w:rsidR="00E93652" w:rsidRDefault="00E93652" w:rsidP="000527FB">
            <w:pPr>
              <w:jc w:val="center"/>
            </w:pPr>
          </w:p>
          <w:p w:rsidR="00E93652" w:rsidRDefault="00E93652" w:rsidP="000527FB">
            <w:pPr>
              <w:jc w:val="center"/>
            </w:pPr>
          </w:p>
        </w:tc>
        <w:tc>
          <w:tcPr>
            <w:tcW w:w="347" w:type="dxa"/>
            <w:tcBorders>
              <w:top w:val="nil"/>
              <w:left w:val="single" w:sz="4" w:space="0" w:color="auto"/>
              <w:bottom w:val="nil"/>
              <w:right w:val="nil"/>
            </w:tcBorders>
          </w:tcPr>
          <w:p w:rsidR="00E93652" w:rsidRDefault="00E93652" w:rsidP="000527FB">
            <w:pPr>
              <w:jc w:val="center"/>
            </w:pPr>
          </w:p>
        </w:tc>
      </w:tr>
      <w:tr w:rsidR="00E93652" w:rsidTr="000527FB">
        <w:tc>
          <w:tcPr>
            <w:tcW w:w="373" w:type="dxa"/>
            <w:tcBorders>
              <w:top w:val="nil"/>
              <w:bottom w:val="nil"/>
            </w:tcBorders>
          </w:tcPr>
          <w:p w:rsidR="00E93652" w:rsidRDefault="00E93652" w:rsidP="000527FB">
            <w:pPr>
              <w:jc w:val="center"/>
            </w:pPr>
          </w:p>
          <w:p w:rsidR="00E93652" w:rsidRDefault="00E93652" w:rsidP="000527FB">
            <w:pPr>
              <w:jc w:val="center"/>
            </w:pPr>
          </w:p>
          <w:p w:rsidR="00E93652" w:rsidRDefault="00E93652" w:rsidP="000527FB">
            <w:pPr>
              <w:jc w:val="center"/>
            </w:pPr>
          </w:p>
          <w:p w:rsidR="00E93652" w:rsidRDefault="00E93652" w:rsidP="000527FB">
            <w:pPr>
              <w:jc w:val="center"/>
            </w:pPr>
          </w:p>
          <w:p w:rsidR="00E93652" w:rsidRDefault="00E93652" w:rsidP="000527FB">
            <w:pPr>
              <w:jc w:val="center"/>
            </w:pPr>
          </w:p>
          <w:p w:rsidR="00E93652" w:rsidRDefault="00E93652" w:rsidP="00E93652"/>
          <w:p w:rsidR="00E93652" w:rsidRDefault="00E93652" w:rsidP="000527FB">
            <w:pPr>
              <w:jc w:val="center"/>
            </w:pPr>
          </w:p>
          <w:p w:rsidR="00E93652" w:rsidRDefault="00E93652" w:rsidP="000527FB">
            <w:pPr>
              <w:jc w:val="center"/>
            </w:pPr>
          </w:p>
          <w:p w:rsidR="00E93652" w:rsidRDefault="00E93652" w:rsidP="000527FB">
            <w:pPr>
              <w:jc w:val="center"/>
            </w:pPr>
          </w:p>
          <w:p w:rsidR="00E93652" w:rsidRDefault="00E93652" w:rsidP="000527FB">
            <w:pPr>
              <w:jc w:val="center"/>
            </w:pPr>
          </w:p>
          <w:p w:rsidR="00E93652" w:rsidRDefault="00E93652" w:rsidP="000527FB">
            <w:pPr>
              <w:jc w:val="center"/>
            </w:pPr>
          </w:p>
          <w:p w:rsidR="00E93652" w:rsidRDefault="00E93652" w:rsidP="000527FB">
            <w:pPr>
              <w:jc w:val="center"/>
            </w:pPr>
          </w:p>
        </w:tc>
        <w:tc>
          <w:tcPr>
            <w:tcW w:w="347" w:type="dxa"/>
            <w:tcBorders>
              <w:top w:val="nil"/>
              <w:bottom w:val="nil"/>
            </w:tcBorders>
          </w:tcPr>
          <w:p w:rsidR="00E93652" w:rsidRDefault="00E93652" w:rsidP="000527FB">
            <w:pPr>
              <w:jc w:val="center"/>
            </w:pPr>
          </w:p>
        </w:tc>
      </w:tr>
      <w:tr w:rsidR="00E93652" w:rsidTr="000527FB">
        <w:tc>
          <w:tcPr>
            <w:tcW w:w="373" w:type="dxa"/>
            <w:tcBorders>
              <w:top w:val="nil"/>
              <w:left w:val="nil"/>
              <w:bottom w:val="nil"/>
              <w:right w:val="single" w:sz="4" w:space="0" w:color="auto"/>
            </w:tcBorders>
          </w:tcPr>
          <w:p w:rsidR="00E93652" w:rsidRDefault="00E93652" w:rsidP="000527FB">
            <w:pPr>
              <w:jc w:val="center"/>
            </w:pPr>
          </w:p>
          <w:p w:rsidR="00E93652" w:rsidRDefault="00E93652" w:rsidP="000527FB">
            <w:pPr>
              <w:jc w:val="center"/>
            </w:pPr>
          </w:p>
        </w:tc>
        <w:tc>
          <w:tcPr>
            <w:tcW w:w="347" w:type="dxa"/>
            <w:tcBorders>
              <w:top w:val="nil"/>
              <w:left w:val="single" w:sz="4" w:space="0" w:color="auto"/>
              <w:bottom w:val="nil"/>
              <w:right w:val="nil"/>
            </w:tcBorders>
          </w:tcPr>
          <w:p w:rsidR="00E93652" w:rsidRDefault="00E93652" w:rsidP="000527FB">
            <w:pPr>
              <w:jc w:val="center"/>
            </w:pPr>
          </w:p>
        </w:tc>
      </w:tr>
    </w:tbl>
    <w:p w:rsidR="00E93652" w:rsidRDefault="00E93652" w:rsidP="00E93652">
      <w:pPr>
        <w:jc w:val="center"/>
      </w:pPr>
    </w:p>
    <w:p w:rsidR="00E93652" w:rsidRDefault="00E93652" w:rsidP="00E93652">
      <w:pPr>
        <w:jc w:val="center"/>
      </w:pPr>
      <w:proofErr w:type="gramStart"/>
      <w:r>
        <w:t>Subject :</w:t>
      </w:r>
      <w:proofErr w:type="gramEnd"/>
      <w:r>
        <w:t xml:space="preserve"> Mr. </w:t>
      </w:r>
      <w:proofErr w:type="spellStart"/>
      <w:r>
        <w:t>Anup</w:t>
      </w:r>
      <w:proofErr w:type="spellEnd"/>
      <w:r>
        <w:t xml:space="preserve"> </w:t>
      </w:r>
      <w:proofErr w:type="spellStart"/>
      <w:r>
        <w:t>Adhikari</w:t>
      </w:r>
      <w:proofErr w:type="spellEnd"/>
    </w:p>
    <w:p w:rsidR="00E93652" w:rsidRPr="00E93652" w:rsidRDefault="00E93652" w:rsidP="00E93652">
      <w:pPr>
        <w:jc w:val="center"/>
      </w:pPr>
      <w:r>
        <w:t>December 2015</w:t>
      </w:r>
      <w:r w:rsidR="000C456B">
        <w:br w:type="page"/>
      </w:r>
    </w:p>
    <w:p w:rsidR="00CD6F24" w:rsidRDefault="00CD6F24" w:rsidP="00CD6F24">
      <w:pPr>
        <w:pStyle w:val="Heading1"/>
      </w:pPr>
      <w:r>
        <w:lastRenderedPageBreak/>
        <w:t>About Us:</w:t>
      </w:r>
    </w:p>
    <w:p w:rsidR="00CD6F24" w:rsidRDefault="00CD6F24" w:rsidP="00CD6F24">
      <w:pPr>
        <w:pStyle w:val="NormalWeb"/>
        <w:jc w:val="both"/>
      </w:pPr>
      <w:proofErr w:type="spellStart"/>
      <w:r>
        <w:t>Pokhara</w:t>
      </w:r>
      <w:proofErr w:type="spellEnd"/>
      <w:r>
        <w:t xml:space="preserve"> is not only a famous tourism destination but also an academic hub. It has many prestigious educational institutes students from different parts of Nepal have gathered to seek knowledge and learn technology. Scholars from different parts of Nepal as well as overseas are contributing to the academic endeavors of </w:t>
      </w:r>
      <w:proofErr w:type="spellStart"/>
      <w:r>
        <w:t>Pokhara</w:t>
      </w:r>
      <w:proofErr w:type="spellEnd"/>
      <w:r>
        <w:t xml:space="preserve">. </w:t>
      </w:r>
      <w:proofErr w:type="spellStart"/>
      <w:r>
        <w:t>Paschimanchal</w:t>
      </w:r>
      <w:proofErr w:type="spellEnd"/>
      <w:r>
        <w:t xml:space="preserve"> Campus is one of the leading institutions of this area. It is an institution of national and international renown.</w:t>
      </w:r>
    </w:p>
    <w:p w:rsidR="00CD6F24" w:rsidRDefault="00CD6F24" w:rsidP="00CD6F24">
      <w:pPr>
        <w:pStyle w:val="NormalWeb"/>
        <w:jc w:val="both"/>
      </w:pPr>
      <w:r>
        <w:t xml:space="preserve">The scenic </w:t>
      </w:r>
      <w:proofErr w:type="spellStart"/>
      <w:r>
        <w:t>Paschimanchal</w:t>
      </w:r>
      <w:proofErr w:type="spellEnd"/>
      <w:r>
        <w:t xml:space="preserve"> Campus, formerly also known as Western Region Campus (WRC), is located in the northern part of mega-scenic city of </w:t>
      </w:r>
      <w:proofErr w:type="spellStart"/>
      <w:r>
        <w:t>Pokhara</w:t>
      </w:r>
      <w:proofErr w:type="spellEnd"/>
      <w:r>
        <w:t xml:space="preserve">. It enjoys the continuous roaring music of </w:t>
      </w:r>
      <w:proofErr w:type="spellStart"/>
      <w:r>
        <w:t>Seti</w:t>
      </w:r>
      <w:proofErr w:type="spellEnd"/>
      <w:r>
        <w:t xml:space="preserve"> River flowing nearby and the heavenly view of </w:t>
      </w:r>
      <w:proofErr w:type="spellStart"/>
      <w:r>
        <w:t>Machhapuchchhre</w:t>
      </w:r>
      <w:proofErr w:type="spellEnd"/>
      <w:r>
        <w:t xml:space="preserve"> and many other mountains of Annapurna range. Campus is surrounded by many green hills and the greenery inside the campus itself is envy for anyone.</w:t>
      </w:r>
    </w:p>
    <w:p w:rsidR="00CD6F24" w:rsidRDefault="00CD6F24" w:rsidP="00CD6F24">
      <w:pPr>
        <w:pStyle w:val="NormalWeb"/>
        <w:jc w:val="both"/>
      </w:pPr>
      <w:r>
        <w:t xml:space="preserve">The establishment of </w:t>
      </w:r>
      <w:proofErr w:type="spellStart"/>
      <w:r>
        <w:t>Paschimanchal</w:t>
      </w:r>
      <w:proofErr w:type="spellEnd"/>
      <w:r>
        <w:t xml:space="preserve"> Campus under the Institute of Engineering, </w:t>
      </w:r>
      <w:proofErr w:type="spellStart"/>
      <w:r>
        <w:t>Tribhuvan</w:t>
      </w:r>
      <w:proofErr w:type="spellEnd"/>
      <w:r>
        <w:t xml:space="preserve"> University can be considered as a revolutionary step towards meeting the demand of technical manpower in the field of engineering for the development of the nation.</w:t>
      </w:r>
    </w:p>
    <w:p w:rsidR="00CD6F24" w:rsidRDefault="00CD6F24" w:rsidP="00CD6F24">
      <w:pPr>
        <w:pStyle w:val="NormalWeb"/>
        <w:jc w:val="both"/>
      </w:pPr>
      <w:r>
        <w:rPr>
          <w:noProof/>
        </w:rPr>
        <w:drawing>
          <wp:inline distT="0" distB="0" distL="0" distR="0">
            <wp:extent cx="58578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main.jpg"/>
                    <pic:cNvPicPr/>
                  </pic:nvPicPr>
                  <pic:blipFill>
                    <a:blip r:embed="rId5">
                      <a:extLst>
                        <a:ext uri="{28A0092B-C50C-407E-A947-70E740481C1C}">
                          <a14:useLocalDpi xmlns:a14="http://schemas.microsoft.com/office/drawing/2010/main" val="0"/>
                        </a:ext>
                      </a:extLst>
                    </a:blip>
                    <a:stretch>
                      <a:fillRect/>
                    </a:stretch>
                  </pic:blipFill>
                  <pic:spPr>
                    <a:xfrm>
                      <a:off x="0" y="0"/>
                      <a:ext cx="5857875" cy="2286000"/>
                    </a:xfrm>
                    <a:prstGeom prst="rect">
                      <a:avLst/>
                    </a:prstGeom>
                  </pic:spPr>
                </pic:pic>
              </a:graphicData>
            </a:graphic>
          </wp:inline>
        </w:drawing>
      </w:r>
    </w:p>
    <w:p w:rsidR="00CD6F24" w:rsidRDefault="00CD6F24" w:rsidP="00CD6F24">
      <w:pPr>
        <w:pStyle w:val="NormalWeb"/>
        <w:jc w:val="both"/>
      </w:pPr>
      <w:proofErr w:type="spellStart"/>
      <w:r>
        <w:t>Paschimanchal</w:t>
      </w:r>
      <w:proofErr w:type="spellEnd"/>
      <w:r>
        <w:t xml:space="preserve"> Campus is located about 200km west of Kathmandu. It spreads on 312 </w:t>
      </w:r>
      <w:proofErr w:type="spellStart"/>
      <w:r>
        <w:t>ropanis</w:t>
      </w:r>
      <w:proofErr w:type="spellEnd"/>
      <w:r>
        <w:t xml:space="preserve"> of land in a scenic section of </w:t>
      </w:r>
      <w:proofErr w:type="spellStart"/>
      <w:r>
        <w:t>Pokhara</w:t>
      </w:r>
      <w:proofErr w:type="spellEnd"/>
      <w:r>
        <w:t xml:space="preserve"> valley in the Western Development Region of Nepal. </w:t>
      </w:r>
      <w:proofErr w:type="spellStart"/>
      <w:r>
        <w:t>Paschimanchal</w:t>
      </w:r>
      <w:proofErr w:type="spellEnd"/>
      <w:r>
        <w:t xml:space="preserve"> Campus was established with assistance from the World Bank and UNDP/ILO. It became operational from 1987. Initially, various trade and technician courses were offered along with diploma (overseer) level courses. At present, it is offering bachelor level courses in Civil, Electronics, </w:t>
      </w:r>
      <w:proofErr w:type="gramStart"/>
      <w:r>
        <w:t>Electrical</w:t>
      </w:r>
      <w:proofErr w:type="gramEnd"/>
      <w:r>
        <w:t xml:space="preserve">, Mechanical, </w:t>
      </w:r>
      <w:proofErr w:type="spellStart"/>
      <w:r>
        <w:t>Geomatics</w:t>
      </w:r>
      <w:proofErr w:type="spellEnd"/>
      <w:r>
        <w:t xml:space="preserve"> and Computer engineering. From the first batch of BE program in Civil engineering which started in the academic year 1999/2000, we are proud to state that our students have shown encouraging performances. They have achieved excellent academic records and they have shown their skills in many extra-curricular activities too.</w:t>
      </w:r>
    </w:p>
    <w:p w:rsidR="000C456B" w:rsidRDefault="00CD6F24" w:rsidP="00CD6F24">
      <w:pPr>
        <w:pStyle w:val="NormalWeb"/>
        <w:jc w:val="both"/>
      </w:pPr>
      <w:proofErr w:type="spellStart"/>
      <w:r>
        <w:t>Paschimanchal</w:t>
      </w:r>
      <w:proofErr w:type="spellEnd"/>
      <w:r>
        <w:t xml:space="preserve"> Campus is a part of IOE-TU whose products have come out to be the toppers in their graduate studies at different educational institutions. We are proud to say that IOE has placed itself as one of the top technical education institutes in Asia.</w:t>
      </w:r>
    </w:p>
    <w:p w:rsidR="000C456B" w:rsidRDefault="000C456B" w:rsidP="000C456B">
      <w:pPr>
        <w:rPr>
          <w:rFonts w:ascii="Times New Roman" w:eastAsia="Times New Roman" w:hAnsi="Times New Roman" w:cs="Times New Roman"/>
          <w:sz w:val="24"/>
          <w:szCs w:val="24"/>
        </w:rPr>
      </w:pPr>
      <w:r>
        <w:br w:type="page"/>
      </w:r>
    </w:p>
    <w:p w:rsidR="000C456B" w:rsidRPr="000C456B" w:rsidRDefault="000C456B" w:rsidP="000C456B">
      <w:pPr>
        <w:spacing w:before="100" w:beforeAutospacing="1" w:after="100" w:afterAutospacing="1" w:line="240" w:lineRule="auto"/>
        <w:outlineLvl w:val="1"/>
        <w:rPr>
          <w:rFonts w:ascii="Times New Roman" w:eastAsia="Times New Roman" w:hAnsi="Times New Roman" w:cs="Times New Roman"/>
          <w:b/>
          <w:bCs/>
          <w:sz w:val="36"/>
          <w:szCs w:val="36"/>
        </w:rPr>
      </w:pPr>
      <w:r w:rsidRPr="000C456B">
        <w:rPr>
          <w:rFonts w:ascii="Times New Roman" w:eastAsia="Times New Roman" w:hAnsi="Times New Roman" w:cs="Times New Roman"/>
          <w:b/>
          <w:bCs/>
          <w:sz w:val="36"/>
          <w:szCs w:val="36"/>
        </w:rPr>
        <w:lastRenderedPageBreak/>
        <w:t>Features</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b/>
          <w:bCs/>
          <w:sz w:val="24"/>
          <w:szCs w:val="24"/>
        </w:rPr>
        <w:t>Special Features:</w:t>
      </w:r>
    </w:p>
    <w:p w:rsidR="000C456B" w:rsidRPr="000C456B" w:rsidRDefault="000C456B" w:rsidP="000C4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Excellent academic environment with highly qualified, experienced and devoted teaching professionals</w:t>
      </w:r>
    </w:p>
    <w:p w:rsidR="000C456B" w:rsidRPr="000C456B" w:rsidRDefault="000C456B" w:rsidP="000C4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 xml:space="preserve">Well ventilated, lighted and </w:t>
      </w:r>
      <w:proofErr w:type="spellStart"/>
      <w:r w:rsidRPr="000C456B">
        <w:rPr>
          <w:rFonts w:ascii="Times New Roman" w:eastAsia="Times New Roman" w:hAnsi="Times New Roman" w:cs="Times New Roman"/>
          <w:sz w:val="24"/>
          <w:szCs w:val="24"/>
        </w:rPr>
        <w:t>well furnished</w:t>
      </w:r>
      <w:proofErr w:type="spellEnd"/>
      <w:r w:rsidRPr="000C456B">
        <w:rPr>
          <w:rFonts w:ascii="Times New Roman" w:eastAsia="Times New Roman" w:hAnsi="Times New Roman" w:cs="Times New Roman"/>
          <w:sz w:val="24"/>
          <w:szCs w:val="24"/>
        </w:rPr>
        <w:t xml:space="preserve"> classrooms with latest teaching facilities</w:t>
      </w:r>
    </w:p>
    <w:p w:rsidR="000C456B" w:rsidRPr="000C456B" w:rsidRDefault="000C456B" w:rsidP="000C4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Excellent library with more than 70,000 books, journals, course manuals and other references.</w:t>
      </w:r>
    </w:p>
    <w:p w:rsidR="000C456B" w:rsidRPr="000C456B" w:rsidRDefault="000C456B" w:rsidP="000C45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Frequent excursion, tour and field activities to enhance the practical knowledge and concepts of sophisticated technology.</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b/>
          <w:bCs/>
          <w:sz w:val="24"/>
          <w:szCs w:val="24"/>
        </w:rPr>
        <w:t>Hostel and Mess:</w:t>
      </w:r>
    </w:p>
    <w:p w:rsidR="000C456B" w:rsidRPr="000C456B" w:rsidRDefault="000C456B" w:rsidP="000C45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Boys’ hostel having the capacity of 408 students</w:t>
      </w:r>
    </w:p>
    <w:p w:rsidR="000C456B" w:rsidRPr="000C456B" w:rsidRDefault="000C456B" w:rsidP="000C45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Girls’ hostel having the capacity of 70students.</w:t>
      </w:r>
    </w:p>
    <w:p w:rsidR="000C456B" w:rsidRPr="000C456B" w:rsidRDefault="000C456B" w:rsidP="000C456B">
      <w:pPr>
        <w:spacing w:beforeAutospacing="1" w:after="100" w:afterAutospacing="1" w:line="240" w:lineRule="auto"/>
        <w:ind w:left="1440"/>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Both of the hostels have mess, providing hygienic and nutritious food for students of respective hostels.</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b/>
          <w:bCs/>
          <w:sz w:val="24"/>
          <w:szCs w:val="24"/>
        </w:rPr>
        <w:t>Cafeteria:</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proofErr w:type="spellStart"/>
      <w:r w:rsidRPr="000C456B">
        <w:rPr>
          <w:rFonts w:ascii="Times New Roman" w:eastAsia="Times New Roman" w:hAnsi="Times New Roman" w:cs="Times New Roman"/>
          <w:sz w:val="24"/>
          <w:szCs w:val="24"/>
        </w:rPr>
        <w:t>Paschimanchal</w:t>
      </w:r>
      <w:proofErr w:type="spellEnd"/>
      <w:r w:rsidRPr="000C456B">
        <w:rPr>
          <w:rFonts w:ascii="Times New Roman" w:eastAsia="Times New Roman" w:hAnsi="Times New Roman" w:cs="Times New Roman"/>
          <w:sz w:val="24"/>
          <w:szCs w:val="24"/>
        </w:rPr>
        <w:t xml:space="preserve"> Campus cafeteria serves snacks and Tiffin at reasonable cost from early in the morning to late afternoon.</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b/>
          <w:bCs/>
          <w:sz w:val="24"/>
          <w:szCs w:val="24"/>
        </w:rPr>
        <w:t>Sports Facilities:</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The campus provides sports facilities including football cum cricket ground, volleyball courts, basketball court and badminton courts.</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b/>
          <w:bCs/>
          <w:sz w:val="24"/>
          <w:szCs w:val="24"/>
        </w:rPr>
        <w:t xml:space="preserve">Auditorium and Meeting Halls: </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proofErr w:type="spellStart"/>
      <w:r w:rsidRPr="000C456B">
        <w:rPr>
          <w:rFonts w:ascii="Times New Roman" w:eastAsia="Times New Roman" w:hAnsi="Times New Roman" w:cs="Times New Roman"/>
          <w:sz w:val="24"/>
          <w:szCs w:val="24"/>
        </w:rPr>
        <w:t>Paschimanchal</w:t>
      </w:r>
      <w:proofErr w:type="spellEnd"/>
      <w:r w:rsidRPr="000C456B">
        <w:rPr>
          <w:rFonts w:ascii="Times New Roman" w:eastAsia="Times New Roman" w:hAnsi="Times New Roman" w:cs="Times New Roman"/>
          <w:sz w:val="24"/>
          <w:szCs w:val="24"/>
        </w:rPr>
        <w:t xml:space="preserve"> Campus auditorium hall has the capacity of 350 person.</w:t>
      </w:r>
    </w:p>
    <w:p w:rsidR="000C456B" w:rsidRPr="000C456B" w:rsidRDefault="000C456B" w:rsidP="000C45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5 seminar and meeting halls of different capacities</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b/>
          <w:bCs/>
          <w:sz w:val="24"/>
          <w:szCs w:val="24"/>
        </w:rPr>
        <w:t>Other Facilities:</w:t>
      </w:r>
    </w:p>
    <w:p w:rsidR="000C456B" w:rsidRPr="000C456B" w:rsidRDefault="000C456B" w:rsidP="000C4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Health Center</w:t>
      </w:r>
    </w:p>
    <w:p w:rsidR="000C456B" w:rsidRPr="000C456B" w:rsidRDefault="000C456B" w:rsidP="000C45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Transportation</w:t>
      </w:r>
    </w:p>
    <w:p w:rsidR="00CD6F24" w:rsidRDefault="00CD6F24" w:rsidP="00CD6F24">
      <w:pPr>
        <w:pStyle w:val="NormalWeb"/>
        <w:jc w:val="both"/>
      </w:pPr>
    </w:p>
    <w:p w:rsidR="00CD6F24" w:rsidRDefault="00CD6F24">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CD6F24" w:rsidRPr="00CD6F24" w:rsidRDefault="00CD6F24" w:rsidP="00CD6F24">
      <w:pPr>
        <w:pStyle w:val="Heading1"/>
        <w:rPr>
          <w:rFonts w:eastAsia="Times New Roman"/>
        </w:rPr>
      </w:pPr>
      <w:r w:rsidRPr="00CD6F24">
        <w:rPr>
          <w:rFonts w:eastAsia="Times New Roman"/>
        </w:rPr>
        <w:lastRenderedPageBreak/>
        <w:t>Message from Campus Chief</w:t>
      </w:r>
    </w:p>
    <w:p w:rsidR="00CD6F24" w:rsidRDefault="00CD6F24" w:rsidP="00CD6F24">
      <w:pPr>
        <w:pStyle w:val="NormalWeb"/>
      </w:pPr>
      <w:r>
        <w:rPr>
          <w:noProof/>
          <w:color w:val="0000FF"/>
        </w:rPr>
        <w:drawing>
          <wp:anchor distT="0" distB="0" distL="114300" distR="114300" simplePos="0" relativeHeight="251658240" behindDoc="0" locked="0" layoutInCell="1" allowOverlap="1">
            <wp:simplePos x="0" y="0"/>
            <wp:positionH relativeFrom="column">
              <wp:posOffset>0</wp:posOffset>
            </wp:positionH>
            <wp:positionV relativeFrom="paragraph">
              <wp:posOffset>-3962</wp:posOffset>
            </wp:positionV>
            <wp:extent cx="1951355" cy="1828800"/>
            <wp:effectExtent l="0" t="0" r="0" b="0"/>
            <wp:wrapSquare wrapText="bothSides"/>
            <wp:docPr id="3" name="Picture 3" descr="Campus-Chie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us-Chie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1355" cy="1828800"/>
                    </a:xfrm>
                    <a:prstGeom prst="rect">
                      <a:avLst/>
                    </a:prstGeom>
                    <a:noFill/>
                    <a:ln>
                      <a:noFill/>
                    </a:ln>
                  </pic:spPr>
                </pic:pic>
              </a:graphicData>
            </a:graphic>
          </wp:anchor>
        </w:drawing>
      </w:r>
      <w:r>
        <w:t xml:space="preserve">The </w:t>
      </w:r>
      <w:proofErr w:type="spellStart"/>
      <w:r>
        <w:rPr>
          <w:rStyle w:val="Strong"/>
        </w:rPr>
        <w:t>Pashchimanchal</w:t>
      </w:r>
      <w:proofErr w:type="spellEnd"/>
      <w:r>
        <w:rPr>
          <w:rStyle w:val="Strong"/>
        </w:rPr>
        <w:t xml:space="preserve"> campus</w:t>
      </w:r>
      <w:r>
        <w:t xml:space="preserve"> founded in 2038 BS as constituent campus of</w:t>
      </w:r>
      <w:r>
        <w:rPr>
          <w:rStyle w:val="Strong"/>
        </w:rPr>
        <w:t xml:space="preserve"> institute of engineering </w:t>
      </w:r>
      <w:r>
        <w:t xml:space="preserve">under </w:t>
      </w:r>
      <w:proofErr w:type="spellStart"/>
      <w:r>
        <w:t>Tribhuvan</w:t>
      </w:r>
      <w:proofErr w:type="spellEnd"/>
      <w:r>
        <w:t xml:space="preserve"> University is located at northern part of gorgeous city </w:t>
      </w:r>
      <w:proofErr w:type="spellStart"/>
      <w:r>
        <w:t>Pokhara</w:t>
      </w:r>
      <w:proofErr w:type="spellEnd"/>
      <w:r>
        <w:t xml:space="preserve">. Committed for development of highly skilled engineering manpower in various disciplines we are offering six Bachelor level engineering programs (Civil, Electronics and communication, Electrical, Mechanical, Computer and </w:t>
      </w:r>
      <w:proofErr w:type="spellStart"/>
      <w:r>
        <w:t>Geomatics</w:t>
      </w:r>
      <w:proofErr w:type="spellEnd"/>
      <w:r>
        <w:t xml:space="preserve"> engineering) and are planning to run master level program in near future. To catch up with ever- changing need of the students in the engineering profession, five years strategic plan has also been formulated to establish policy, plan and direction ahead to fulfill the need of the country by mobilizing the limited resources to the quality higher education.</w:t>
      </w:r>
    </w:p>
    <w:p w:rsidR="00CD6F24" w:rsidRDefault="00CD6F24" w:rsidP="00CD6F24">
      <w:pPr>
        <w:pStyle w:val="NormalWeb"/>
      </w:pPr>
      <w:proofErr w:type="spellStart"/>
      <w:r>
        <w:t>Pashchimanchal</w:t>
      </w:r>
      <w:proofErr w:type="spellEnd"/>
      <w:r>
        <w:t xml:space="preserve"> campus envisioned to become a premier engineering educational institution with global standards and becoming the center of excellence in </w:t>
      </w:r>
      <w:proofErr w:type="spellStart"/>
      <w:r>
        <w:t>Geomatics</w:t>
      </w:r>
      <w:proofErr w:type="spellEnd"/>
      <w:r>
        <w:t xml:space="preserve"> engineering which can be achieved only on background mission of quality engineering education, professionalism and research works in relevant engineering fields .By staying focused on this quintessence campus dreams to produce capable and competitive human resources and by doing research to find solution to unresolved engineering problem by enhancing academic programs as nation demands, our teaching and learning is strengthened by developing proper working environment, skilled human resources and proper planning and management of   resource, faculties and staffs.</w:t>
      </w:r>
    </w:p>
    <w:p w:rsidR="00CD6F24" w:rsidRDefault="00CD6F24" w:rsidP="00CD6F24">
      <w:pPr>
        <w:pStyle w:val="NormalWeb"/>
      </w:pPr>
      <w:r>
        <w:rPr>
          <w:noProof/>
          <w:color w:val="0000FF"/>
        </w:rPr>
        <w:drawing>
          <wp:inline distT="0" distB="0" distL="0" distR="0">
            <wp:extent cx="5854700" cy="2279015"/>
            <wp:effectExtent l="0" t="0" r="0" b="6985"/>
            <wp:docPr id="2" name="Picture 2" descr="side-view-off-electronic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view-off-electronic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2279015"/>
                    </a:xfrm>
                    <a:prstGeom prst="rect">
                      <a:avLst/>
                    </a:prstGeom>
                    <a:noFill/>
                    <a:ln>
                      <a:noFill/>
                    </a:ln>
                  </pic:spPr>
                </pic:pic>
              </a:graphicData>
            </a:graphic>
          </wp:inline>
        </w:drawing>
      </w:r>
      <w:r>
        <w:t>Finally, I would like to thanks all the members who have devoted their precious time and effort in preparation of this prospectus. It’s my great pleasure and privilege to work as a team with the students, staff and teachers of this campus and I hope that it will continue in future.</w:t>
      </w:r>
    </w:p>
    <w:p w:rsidR="00CD6F24" w:rsidRDefault="00CD6F24" w:rsidP="00CD6F24">
      <w:pPr>
        <w:pStyle w:val="NormalWeb"/>
      </w:pPr>
      <w:r>
        <w:t> </w:t>
      </w:r>
      <w:proofErr w:type="spellStart"/>
      <w:r>
        <w:rPr>
          <w:rStyle w:val="Strong"/>
        </w:rPr>
        <w:t>Er</w:t>
      </w:r>
      <w:proofErr w:type="spellEnd"/>
      <w:r>
        <w:rPr>
          <w:rStyle w:val="Strong"/>
        </w:rPr>
        <w:t xml:space="preserve">. Narayan Prasad </w:t>
      </w:r>
      <w:proofErr w:type="spellStart"/>
      <w:r>
        <w:rPr>
          <w:rStyle w:val="Strong"/>
        </w:rPr>
        <w:t>Gautam</w:t>
      </w:r>
      <w:proofErr w:type="spellEnd"/>
      <w:r>
        <w:br/>
        <w:t>Campus chief</w:t>
      </w:r>
      <w:r>
        <w:br/>
      </w:r>
      <w:proofErr w:type="spellStart"/>
      <w:r>
        <w:t>Pashchimanchal</w:t>
      </w:r>
      <w:proofErr w:type="spellEnd"/>
      <w:r>
        <w:t xml:space="preserve"> campus, </w:t>
      </w:r>
      <w:proofErr w:type="spellStart"/>
      <w:r>
        <w:t>Pokhara</w:t>
      </w:r>
      <w:proofErr w:type="spellEnd"/>
    </w:p>
    <w:p w:rsidR="00CD6F24" w:rsidRDefault="00CD6F24">
      <w:r>
        <w:br w:type="page"/>
      </w:r>
    </w:p>
    <w:p w:rsidR="00CD6F24" w:rsidRDefault="00CD6F24" w:rsidP="00CD6F24">
      <w:pPr>
        <w:pStyle w:val="Heading1"/>
      </w:pPr>
      <w:r>
        <w:lastRenderedPageBreak/>
        <w:t xml:space="preserve">Electronics and </w:t>
      </w:r>
      <w:r w:rsidRPr="00CD6F24">
        <w:rPr>
          <w:rStyle w:val="Heading1Char"/>
        </w:rPr>
        <w:t>Computer</w:t>
      </w:r>
      <w:r>
        <w:t xml:space="preserve"> Engineering</w:t>
      </w:r>
    </w:p>
    <w:p w:rsidR="00CD6F24" w:rsidRPr="00CD6F24" w:rsidRDefault="00CD6F24" w:rsidP="00CD6F24">
      <w:p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noProof/>
          <w:color w:val="0000FF"/>
          <w:sz w:val="24"/>
          <w:szCs w:val="24"/>
        </w:rPr>
        <w:drawing>
          <wp:inline distT="0" distB="0" distL="0" distR="0">
            <wp:extent cx="5854700" cy="2197100"/>
            <wp:effectExtent l="0" t="0" r="0" b="0"/>
            <wp:docPr id="4" name="Picture 4" descr="electronics-computer-engineer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onics-computer-engineer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2197100"/>
                    </a:xfrm>
                    <a:prstGeom prst="rect">
                      <a:avLst/>
                    </a:prstGeom>
                    <a:noFill/>
                    <a:ln>
                      <a:noFill/>
                    </a:ln>
                  </pic:spPr>
                </pic:pic>
              </a:graphicData>
            </a:graphic>
          </wp:inline>
        </w:drawing>
      </w:r>
      <w:r w:rsidRPr="00CD6F24">
        <w:rPr>
          <w:rFonts w:ascii="Times New Roman" w:eastAsia="Times New Roman" w:hAnsi="Times New Roman" w:cs="Times New Roman"/>
          <w:sz w:val="24"/>
          <w:szCs w:val="24"/>
        </w:rPr>
        <w:t xml:space="preserve">The invention and fast growth of information and communication technology has changed all walks of lives. There are new opportunities and challenges that need to be faced to place our country in the global map of ICT. This department was established in 2053 with the motto of providing quality technical education in the field of electronics, communication and computer engineering </w:t>
      </w:r>
      <w:proofErr w:type="spellStart"/>
      <w:r w:rsidRPr="00CD6F24">
        <w:rPr>
          <w:rFonts w:ascii="Times New Roman" w:eastAsia="Times New Roman" w:hAnsi="Times New Roman" w:cs="Times New Roman"/>
          <w:sz w:val="24"/>
          <w:szCs w:val="24"/>
        </w:rPr>
        <w:t>where as</w:t>
      </w:r>
      <w:proofErr w:type="spellEnd"/>
      <w:r w:rsidRPr="00CD6F24">
        <w:rPr>
          <w:rFonts w:ascii="Times New Roman" w:eastAsia="Times New Roman" w:hAnsi="Times New Roman" w:cs="Times New Roman"/>
          <w:sz w:val="24"/>
          <w:szCs w:val="24"/>
        </w:rPr>
        <w:t xml:space="preserve"> four years bachelor program was conducted in 2062 B.S. The youngest Bachelor program is Computer Engineering which was conducted in 2069 B.S.</w:t>
      </w:r>
    </w:p>
    <w:p w:rsidR="00CD6F24" w:rsidRPr="00CD6F24" w:rsidRDefault="00CD6F24" w:rsidP="00CD6F24">
      <w:p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b/>
          <w:bCs/>
          <w:sz w:val="24"/>
          <w:szCs w:val="24"/>
        </w:rPr>
        <w:t>Course Offered:</w:t>
      </w:r>
    </w:p>
    <w:p w:rsidR="00CD6F24" w:rsidRPr="00CD6F24" w:rsidRDefault="00CD6F24" w:rsidP="00CD6F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Bachelor’s Degree in Electronics &amp; and Communication Engineering ( 4 years)</w:t>
      </w:r>
    </w:p>
    <w:p w:rsidR="00CD6F24" w:rsidRPr="00CD6F24" w:rsidRDefault="00CD6F24" w:rsidP="00CD6F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Bachelor’s Degree in Computer Engineering (4 years)</w:t>
      </w:r>
    </w:p>
    <w:p w:rsidR="00CD6F24" w:rsidRPr="00CD6F24" w:rsidRDefault="00CD6F24" w:rsidP="00CD6F24">
      <w:p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b/>
          <w:bCs/>
          <w:sz w:val="24"/>
          <w:szCs w:val="24"/>
        </w:rPr>
        <w:t>Laboratories / Workshops:</w:t>
      </w:r>
    </w:p>
    <w:p w:rsidR="00CD6F24" w:rsidRPr="00CD6F24" w:rsidRDefault="00CD6F24" w:rsidP="00CD6F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Digital Electronics lab</w:t>
      </w:r>
    </w:p>
    <w:p w:rsidR="00CD6F24" w:rsidRPr="00CD6F24" w:rsidRDefault="00CD6F24" w:rsidP="00CD6F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Communication lab</w:t>
      </w:r>
    </w:p>
    <w:p w:rsidR="00CD6F24" w:rsidRPr="00CD6F24" w:rsidRDefault="00CD6F24" w:rsidP="00CD6F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Computer Lab ( Advanced computer lab, Basic Computer Lab, Computer Repair &amp;  maintenance lab, Internet Lab, Multimedia Lab)</w:t>
      </w:r>
    </w:p>
    <w:p w:rsidR="00CD6F24" w:rsidRPr="00CD6F24" w:rsidRDefault="00CD6F24" w:rsidP="00CD6F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Basic Electronics Lab</w:t>
      </w:r>
    </w:p>
    <w:p w:rsidR="00CD6F24" w:rsidRPr="00CD6F24" w:rsidRDefault="00CD6F24" w:rsidP="00CD6F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Repair &amp; maintenance workshop.</w:t>
      </w:r>
    </w:p>
    <w:p w:rsidR="00CD6F24" w:rsidRPr="00CD6F24" w:rsidRDefault="00CD6F24" w:rsidP="00CD6F24">
      <w:p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b/>
          <w:bCs/>
          <w:sz w:val="24"/>
          <w:szCs w:val="24"/>
        </w:rPr>
        <w:t>Project Works:</w:t>
      </w:r>
    </w:p>
    <w:p w:rsidR="00CD6F24" w:rsidRPr="00CD6F24" w:rsidRDefault="00CD6F24" w:rsidP="00CD6F24">
      <w:pPr>
        <w:spacing w:before="100" w:beforeAutospacing="1" w:after="100" w:afterAutospacing="1" w:line="240" w:lineRule="auto"/>
        <w:rPr>
          <w:rFonts w:ascii="Times New Roman" w:eastAsia="Times New Roman" w:hAnsi="Times New Roman" w:cs="Times New Roman"/>
          <w:sz w:val="24"/>
          <w:szCs w:val="24"/>
        </w:rPr>
      </w:pPr>
      <w:r w:rsidRPr="00CD6F24">
        <w:rPr>
          <w:rFonts w:ascii="Times New Roman" w:eastAsia="Times New Roman" w:hAnsi="Times New Roman" w:cs="Times New Roman"/>
          <w:sz w:val="24"/>
          <w:szCs w:val="24"/>
        </w:rPr>
        <w:t>The students of the department perform various real time project works in the field of electronics and computer engineering. Project works are incorporated as the part of the syllabus to enable the students to tackle the real world problems.</w:t>
      </w:r>
    </w:p>
    <w:p w:rsidR="00CD6F24" w:rsidRDefault="00CD6F24">
      <w:r>
        <w:br w:type="page"/>
      </w:r>
    </w:p>
    <w:p w:rsidR="000C456B" w:rsidRPr="000C456B" w:rsidRDefault="000C456B" w:rsidP="000C456B">
      <w:pPr>
        <w:spacing w:before="100" w:beforeAutospacing="1" w:after="100" w:afterAutospacing="1" w:line="240" w:lineRule="auto"/>
        <w:outlineLvl w:val="1"/>
        <w:rPr>
          <w:rFonts w:ascii="Times New Roman" w:eastAsia="Times New Roman" w:hAnsi="Times New Roman" w:cs="Times New Roman"/>
          <w:b/>
          <w:bCs/>
          <w:sz w:val="36"/>
          <w:szCs w:val="36"/>
        </w:rPr>
      </w:pPr>
      <w:r w:rsidRPr="000C456B">
        <w:rPr>
          <w:rFonts w:ascii="Times New Roman" w:eastAsia="Times New Roman" w:hAnsi="Times New Roman" w:cs="Times New Roman"/>
          <w:b/>
          <w:bCs/>
          <w:sz w:val="36"/>
          <w:szCs w:val="36"/>
        </w:rPr>
        <w:lastRenderedPageBreak/>
        <w:t>RTCU Services</w:t>
      </w:r>
    </w:p>
    <w:p w:rsidR="000C456B" w:rsidRPr="000C456B" w:rsidRDefault="000C456B" w:rsidP="000C456B">
      <w:p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noProof/>
          <w:color w:val="0000FF"/>
          <w:sz w:val="24"/>
          <w:szCs w:val="24"/>
        </w:rPr>
        <w:drawing>
          <wp:inline distT="0" distB="0" distL="0" distR="0">
            <wp:extent cx="5857875" cy="2200275"/>
            <wp:effectExtent l="0" t="0" r="9525" b="9525"/>
            <wp:docPr id="5" name="Picture 5" descr="electronics-rtcu">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s-rtcu">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2200275"/>
                    </a:xfrm>
                    <a:prstGeom prst="rect">
                      <a:avLst/>
                    </a:prstGeom>
                    <a:noFill/>
                    <a:ln>
                      <a:noFill/>
                    </a:ln>
                  </pic:spPr>
                </pic:pic>
              </a:graphicData>
            </a:graphic>
          </wp:inline>
        </w:drawing>
      </w:r>
      <w:r>
        <w:rPr>
          <w:rFonts w:ascii="Times New Roman" w:eastAsia="Times New Roman" w:hAnsi="Times New Roman" w:cs="Times New Roman"/>
          <w:sz w:val="24"/>
          <w:szCs w:val="24"/>
        </w:rPr>
        <w:t xml:space="preserve">Electronics and Communication </w:t>
      </w:r>
      <w:r w:rsidRPr="000C456B">
        <w:rPr>
          <w:rFonts w:ascii="Times New Roman" w:eastAsia="Times New Roman" w:hAnsi="Times New Roman" w:cs="Times New Roman"/>
          <w:sz w:val="24"/>
          <w:szCs w:val="24"/>
        </w:rPr>
        <w:t>Department has separate Research Training and Consultancy works, training and consultancy services in following area.</w:t>
      </w:r>
    </w:p>
    <w:p w:rsidR="000C456B" w:rsidRPr="000C456B" w:rsidRDefault="000C456B" w:rsidP="000C4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Computer programming (C, C++, VB, Java), Oracle, Linux, Windows Advance Server,</w:t>
      </w:r>
    </w:p>
    <w:p w:rsidR="000C456B" w:rsidRPr="000C456B" w:rsidRDefault="000C456B" w:rsidP="000C4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Computer Repair and Maintenance, Computer Networking, Radio and TV maintenance</w:t>
      </w:r>
    </w:p>
    <w:p w:rsidR="000C456B" w:rsidRPr="000C456B" w:rsidRDefault="000C456B" w:rsidP="000C45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56B">
        <w:rPr>
          <w:rFonts w:ascii="Times New Roman" w:eastAsia="Times New Roman" w:hAnsi="Times New Roman" w:cs="Times New Roman"/>
          <w:sz w:val="24"/>
          <w:szCs w:val="24"/>
        </w:rPr>
        <w:t>Electronics Project Design, Micro- controller interfacing</w:t>
      </w:r>
    </w:p>
    <w:p w:rsidR="000C456B" w:rsidRDefault="000C456B" w:rsidP="000C456B">
      <w:pPr>
        <w:pStyle w:val="Heading2"/>
      </w:pPr>
      <w:r>
        <w:t xml:space="preserve">Key Officials of </w:t>
      </w:r>
      <w:proofErr w:type="spellStart"/>
      <w:r>
        <w:t>Paschimanchal</w:t>
      </w:r>
      <w:proofErr w:type="spellEnd"/>
      <w:r>
        <w:t xml:space="preserve"> Campus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8"/>
        <w:gridCol w:w="5219"/>
      </w:tblGrid>
      <w:tr w:rsidR="000C456B" w:rsidTr="000C456B">
        <w:trPr>
          <w:tblCellSpacing w:w="15" w:type="dxa"/>
        </w:trPr>
        <w:tc>
          <w:tcPr>
            <w:tcW w:w="3900" w:type="dxa"/>
            <w:vAlign w:val="center"/>
            <w:hideMark/>
          </w:tcPr>
          <w:p w:rsidR="000C456B" w:rsidRPr="000C456B" w:rsidRDefault="000C456B" w:rsidP="000C456B">
            <w:pPr>
              <w:jc w:val="center"/>
              <w:rPr>
                <w:b/>
                <w:bCs/>
              </w:rPr>
            </w:pPr>
            <w:r w:rsidRPr="000C456B">
              <w:rPr>
                <w:b/>
                <w:bCs/>
              </w:rPr>
              <w:t>Name</w:t>
            </w:r>
          </w:p>
        </w:tc>
        <w:tc>
          <w:tcPr>
            <w:tcW w:w="5340" w:type="dxa"/>
            <w:vAlign w:val="center"/>
            <w:hideMark/>
          </w:tcPr>
          <w:p w:rsidR="000C456B" w:rsidRPr="000C456B" w:rsidRDefault="000C456B" w:rsidP="000C456B">
            <w:pPr>
              <w:jc w:val="center"/>
              <w:rPr>
                <w:b/>
                <w:bCs/>
              </w:rPr>
            </w:pPr>
            <w:r w:rsidRPr="000C456B">
              <w:rPr>
                <w:b/>
                <w:bCs/>
              </w:rPr>
              <w:t>Post</w:t>
            </w:r>
          </w:p>
        </w:tc>
      </w:tr>
      <w:tr w:rsidR="000C456B" w:rsidTr="000C456B">
        <w:trPr>
          <w:tblCellSpacing w:w="15" w:type="dxa"/>
        </w:trPr>
        <w:tc>
          <w:tcPr>
            <w:tcW w:w="3900" w:type="dxa"/>
            <w:vAlign w:val="center"/>
            <w:hideMark/>
          </w:tcPr>
          <w:p w:rsidR="000C456B" w:rsidRDefault="000C456B">
            <w:r>
              <w:rPr>
                <w:rStyle w:val="Strong"/>
              </w:rPr>
              <w:t xml:space="preserve">Mr. Narayan Prasad </w:t>
            </w:r>
            <w:proofErr w:type="spellStart"/>
            <w:r>
              <w:rPr>
                <w:rStyle w:val="Strong"/>
              </w:rPr>
              <w:t>Gautam</w:t>
            </w:r>
            <w:proofErr w:type="spellEnd"/>
          </w:p>
        </w:tc>
        <w:tc>
          <w:tcPr>
            <w:tcW w:w="5340" w:type="dxa"/>
            <w:vAlign w:val="center"/>
            <w:hideMark/>
          </w:tcPr>
          <w:p w:rsidR="000C456B" w:rsidRDefault="000C456B">
            <w:r>
              <w:rPr>
                <w:rStyle w:val="Strong"/>
              </w:rPr>
              <w:t>Campus Chief</w:t>
            </w:r>
          </w:p>
        </w:tc>
      </w:tr>
      <w:tr w:rsidR="000C456B" w:rsidTr="000C456B">
        <w:trPr>
          <w:tblCellSpacing w:w="15" w:type="dxa"/>
        </w:trPr>
        <w:tc>
          <w:tcPr>
            <w:tcW w:w="3900" w:type="dxa"/>
            <w:vAlign w:val="center"/>
            <w:hideMark/>
          </w:tcPr>
          <w:p w:rsidR="000C456B" w:rsidRDefault="000C456B">
            <w:r>
              <w:t xml:space="preserve">Mr. </w:t>
            </w:r>
            <w:proofErr w:type="spellStart"/>
            <w:r>
              <w:t>Chhabendra</w:t>
            </w:r>
            <w:proofErr w:type="spellEnd"/>
            <w:r>
              <w:t xml:space="preserve"> </w:t>
            </w:r>
            <w:proofErr w:type="spellStart"/>
            <w:r>
              <w:t>Bdr</w:t>
            </w:r>
            <w:proofErr w:type="spellEnd"/>
            <w:r>
              <w:t xml:space="preserve"> </w:t>
            </w:r>
            <w:proofErr w:type="spellStart"/>
            <w:r>
              <w:t>Thapa</w:t>
            </w:r>
            <w:proofErr w:type="spellEnd"/>
          </w:p>
        </w:tc>
        <w:tc>
          <w:tcPr>
            <w:tcW w:w="5340" w:type="dxa"/>
            <w:vAlign w:val="center"/>
            <w:hideMark/>
          </w:tcPr>
          <w:p w:rsidR="000C456B" w:rsidRDefault="000C456B">
            <w:r>
              <w:t>Asst. C.C. (Facilities)</w:t>
            </w:r>
          </w:p>
        </w:tc>
      </w:tr>
      <w:tr w:rsidR="000C456B" w:rsidTr="000C456B">
        <w:trPr>
          <w:tblCellSpacing w:w="15" w:type="dxa"/>
        </w:trPr>
        <w:tc>
          <w:tcPr>
            <w:tcW w:w="3900" w:type="dxa"/>
            <w:vAlign w:val="center"/>
            <w:hideMark/>
          </w:tcPr>
          <w:p w:rsidR="000C456B" w:rsidRDefault="000C456B">
            <w:r>
              <w:t xml:space="preserve">Mr. Krishna </w:t>
            </w:r>
            <w:proofErr w:type="spellStart"/>
            <w:r>
              <w:t>Adhikari</w:t>
            </w:r>
            <w:proofErr w:type="spellEnd"/>
          </w:p>
        </w:tc>
        <w:tc>
          <w:tcPr>
            <w:tcW w:w="5340" w:type="dxa"/>
            <w:vAlign w:val="center"/>
            <w:hideMark/>
          </w:tcPr>
          <w:p w:rsidR="000C456B" w:rsidRDefault="000C456B">
            <w:r>
              <w:t>Asst. C.C. (Academic)</w:t>
            </w:r>
          </w:p>
        </w:tc>
      </w:tr>
      <w:tr w:rsidR="000C456B" w:rsidTr="000C456B">
        <w:trPr>
          <w:tblCellSpacing w:w="15" w:type="dxa"/>
        </w:trPr>
        <w:tc>
          <w:tcPr>
            <w:tcW w:w="3900" w:type="dxa"/>
            <w:vAlign w:val="center"/>
            <w:hideMark/>
          </w:tcPr>
          <w:p w:rsidR="000C456B" w:rsidRDefault="000C456B">
            <w:r>
              <w:t xml:space="preserve">Mr. Deepak </w:t>
            </w:r>
            <w:proofErr w:type="spellStart"/>
            <w:r>
              <w:t>Thapa</w:t>
            </w:r>
            <w:proofErr w:type="spellEnd"/>
          </w:p>
        </w:tc>
        <w:tc>
          <w:tcPr>
            <w:tcW w:w="5340" w:type="dxa"/>
            <w:vAlign w:val="center"/>
            <w:hideMark/>
          </w:tcPr>
          <w:p w:rsidR="000C456B" w:rsidRDefault="000C456B">
            <w:r>
              <w:t>Asst. C.C. (Administration)</w:t>
            </w:r>
          </w:p>
        </w:tc>
      </w:tr>
      <w:tr w:rsidR="000C456B" w:rsidTr="000C456B">
        <w:trPr>
          <w:tblCellSpacing w:w="15" w:type="dxa"/>
        </w:trPr>
        <w:tc>
          <w:tcPr>
            <w:tcW w:w="3900" w:type="dxa"/>
            <w:vAlign w:val="center"/>
            <w:hideMark/>
          </w:tcPr>
          <w:p w:rsidR="000C456B" w:rsidRDefault="000C456B">
            <w:r>
              <w:t>Mr.</w:t>
            </w:r>
          </w:p>
        </w:tc>
        <w:tc>
          <w:tcPr>
            <w:tcW w:w="5340" w:type="dxa"/>
            <w:vAlign w:val="center"/>
            <w:hideMark/>
          </w:tcPr>
          <w:p w:rsidR="000C456B" w:rsidRDefault="000C456B"/>
        </w:tc>
      </w:tr>
      <w:tr w:rsidR="000C456B" w:rsidTr="000C456B">
        <w:trPr>
          <w:tblCellSpacing w:w="15" w:type="dxa"/>
        </w:trPr>
        <w:tc>
          <w:tcPr>
            <w:tcW w:w="3900" w:type="dxa"/>
            <w:vAlign w:val="center"/>
            <w:hideMark/>
          </w:tcPr>
          <w:p w:rsidR="000C456B" w:rsidRDefault="000C456B">
            <w:pPr>
              <w:rPr>
                <w:sz w:val="24"/>
                <w:szCs w:val="24"/>
              </w:rPr>
            </w:pPr>
            <w:r>
              <w:t xml:space="preserve">Mr. </w:t>
            </w:r>
            <w:proofErr w:type="spellStart"/>
            <w:r>
              <w:t>Kosh</w:t>
            </w:r>
            <w:proofErr w:type="spellEnd"/>
            <w:r>
              <w:t xml:space="preserve"> Raj </w:t>
            </w:r>
            <w:proofErr w:type="spellStart"/>
            <w:r>
              <w:t>Subedi</w:t>
            </w:r>
            <w:proofErr w:type="spellEnd"/>
          </w:p>
          <w:p w:rsidR="000C456B" w:rsidRDefault="000C456B">
            <w:pPr>
              <w:pStyle w:val="NormalWeb"/>
            </w:pPr>
            <w:r>
              <w:t xml:space="preserve">Mr. Tanka </w:t>
            </w:r>
            <w:proofErr w:type="spellStart"/>
            <w:r>
              <w:t>Nath</w:t>
            </w:r>
            <w:proofErr w:type="spellEnd"/>
            <w:r>
              <w:t xml:space="preserve"> </w:t>
            </w:r>
            <w:proofErr w:type="spellStart"/>
            <w:r>
              <w:t>Upadhaya</w:t>
            </w:r>
            <w:proofErr w:type="spellEnd"/>
          </w:p>
        </w:tc>
        <w:tc>
          <w:tcPr>
            <w:tcW w:w="5340" w:type="dxa"/>
            <w:vAlign w:val="center"/>
            <w:hideMark/>
          </w:tcPr>
          <w:p w:rsidR="000C456B" w:rsidRDefault="000C456B">
            <w:proofErr w:type="spellStart"/>
            <w:r>
              <w:t>HoD</w:t>
            </w:r>
            <w:proofErr w:type="spellEnd"/>
            <w:r>
              <w:t>. Science &amp; Humanities</w:t>
            </w:r>
          </w:p>
          <w:p w:rsidR="000C456B" w:rsidRDefault="000C456B">
            <w:pPr>
              <w:pStyle w:val="NormalWeb"/>
            </w:pPr>
            <w:proofErr w:type="spellStart"/>
            <w:r>
              <w:t>Dpty.H.O.D</w:t>
            </w:r>
            <w:proofErr w:type="spellEnd"/>
            <w:r>
              <w:t>.</w:t>
            </w:r>
          </w:p>
        </w:tc>
      </w:tr>
      <w:tr w:rsidR="000C456B" w:rsidTr="000C456B">
        <w:trPr>
          <w:tblCellSpacing w:w="15" w:type="dxa"/>
        </w:trPr>
        <w:tc>
          <w:tcPr>
            <w:tcW w:w="3900" w:type="dxa"/>
            <w:vAlign w:val="center"/>
            <w:hideMark/>
          </w:tcPr>
          <w:p w:rsidR="000C456B" w:rsidRDefault="000C456B">
            <w:r>
              <w:t xml:space="preserve">Mr. </w:t>
            </w:r>
            <w:proofErr w:type="spellStart"/>
            <w:r>
              <w:t>Nirmal</w:t>
            </w:r>
            <w:proofErr w:type="spellEnd"/>
            <w:r>
              <w:t xml:space="preserve"> Prasad </w:t>
            </w:r>
            <w:proofErr w:type="spellStart"/>
            <w:r>
              <w:t>Baral</w:t>
            </w:r>
            <w:proofErr w:type="spellEnd"/>
          </w:p>
          <w:p w:rsidR="000C456B" w:rsidRDefault="000C456B">
            <w:pPr>
              <w:pStyle w:val="NormalWeb"/>
            </w:pPr>
            <w:r>
              <w:t xml:space="preserve">Mr. </w:t>
            </w:r>
            <w:proofErr w:type="spellStart"/>
            <w:r>
              <w:t>Kishor</w:t>
            </w:r>
            <w:proofErr w:type="spellEnd"/>
            <w:r>
              <w:t xml:space="preserve"> Kumar Shrestha</w:t>
            </w:r>
          </w:p>
          <w:p w:rsidR="000C456B" w:rsidRDefault="000C456B">
            <w:pPr>
              <w:pStyle w:val="NormalWeb"/>
            </w:pPr>
            <w:r>
              <w:t xml:space="preserve">Mr. Narayan Prasad </w:t>
            </w:r>
            <w:proofErr w:type="spellStart"/>
            <w:r>
              <w:t>Dawadi</w:t>
            </w:r>
            <w:proofErr w:type="spellEnd"/>
          </w:p>
        </w:tc>
        <w:tc>
          <w:tcPr>
            <w:tcW w:w="5340" w:type="dxa"/>
            <w:vAlign w:val="center"/>
            <w:hideMark/>
          </w:tcPr>
          <w:p w:rsidR="000C456B" w:rsidRDefault="000C456B">
            <w:r>
              <w:t>HOD. Civil</w:t>
            </w:r>
          </w:p>
          <w:p w:rsidR="000C456B" w:rsidRDefault="000C456B">
            <w:pPr>
              <w:pStyle w:val="NormalWeb"/>
            </w:pPr>
            <w:r>
              <w:t>Co-</w:t>
            </w:r>
            <w:proofErr w:type="spellStart"/>
            <w:r>
              <w:t>ordinator</w:t>
            </w:r>
            <w:proofErr w:type="spellEnd"/>
            <w:r>
              <w:t xml:space="preserve"> </w:t>
            </w:r>
            <w:proofErr w:type="spellStart"/>
            <w:r>
              <w:t>Msc</w:t>
            </w:r>
            <w:proofErr w:type="spellEnd"/>
            <w:r>
              <w:t xml:space="preserve"> Program</w:t>
            </w:r>
          </w:p>
          <w:p w:rsidR="000C456B" w:rsidRDefault="000C456B">
            <w:pPr>
              <w:pStyle w:val="NormalWeb"/>
            </w:pPr>
            <w:proofErr w:type="spellStart"/>
            <w:r>
              <w:t>Dpty.H.O.D</w:t>
            </w:r>
            <w:proofErr w:type="spellEnd"/>
            <w:r>
              <w:t>.</w:t>
            </w:r>
          </w:p>
        </w:tc>
      </w:tr>
      <w:tr w:rsidR="000C456B" w:rsidTr="000C456B">
        <w:trPr>
          <w:tblCellSpacing w:w="15" w:type="dxa"/>
        </w:trPr>
        <w:tc>
          <w:tcPr>
            <w:tcW w:w="3900" w:type="dxa"/>
            <w:vAlign w:val="center"/>
            <w:hideMark/>
          </w:tcPr>
          <w:p w:rsidR="000C456B" w:rsidRDefault="000C456B">
            <w:r>
              <w:t xml:space="preserve">Mr. Ram Prasad </w:t>
            </w:r>
            <w:proofErr w:type="spellStart"/>
            <w:r>
              <w:t>Poudel</w:t>
            </w:r>
            <w:proofErr w:type="spellEnd"/>
            <w:r>
              <w:br/>
              <w:t xml:space="preserve">Mr. </w:t>
            </w:r>
            <w:proofErr w:type="spellStart"/>
            <w:r>
              <w:t>Bijendra</w:t>
            </w:r>
            <w:proofErr w:type="spellEnd"/>
            <w:r>
              <w:t xml:space="preserve"> </w:t>
            </w:r>
            <w:proofErr w:type="spellStart"/>
            <w:r>
              <w:t>Prajapati</w:t>
            </w:r>
            <w:proofErr w:type="spellEnd"/>
          </w:p>
        </w:tc>
        <w:tc>
          <w:tcPr>
            <w:tcW w:w="5340" w:type="dxa"/>
            <w:vAlign w:val="center"/>
            <w:hideMark/>
          </w:tcPr>
          <w:p w:rsidR="000C456B" w:rsidRDefault="000C456B">
            <w:r>
              <w:t>HOD. Automobile/Mechanical</w:t>
            </w:r>
            <w:r>
              <w:br/>
            </w:r>
            <w:proofErr w:type="spellStart"/>
            <w:r>
              <w:t>Dpty</w:t>
            </w:r>
            <w:proofErr w:type="spellEnd"/>
            <w:r>
              <w:t>. HOD Automobile/Mechanical</w:t>
            </w:r>
          </w:p>
        </w:tc>
      </w:tr>
      <w:tr w:rsidR="000C456B" w:rsidTr="000C456B">
        <w:trPr>
          <w:tblCellSpacing w:w="15" w:type="dxa"/>
        </w:trPr>
        <w:tc>
          <w:tcPr>
            <w:tcW w:w="3900" w:type="dxa"/>
            <w:vAlign w:val="center"/>
            <w:hideMark/>
          </w:tcPr>
          <w:p w:rsidR="000C456B" w:rsidRDefault="000C456B">
            <w:r>
              <w:lastRenderedPageBreak/>
              <w:t xml:space="preserve">Dr. </w:t>
            </w:r>
            <w:proofErr w:type="spellStart"/>
            <w:r>
              <w:t>Basanta</w:t>
            </w:r>
            <w:proofErr w:type="spellEnd"/>
            <w:r>
              <w:t xml:space="preserve"> Kumar </w:t>
            </w:r>
            <w:proofErr w:type="spellStart"/>
            <w:r>
              <w:t>Gautam</w:t>
            </w:r>
            <w:proofErr w:type="spellEnd"/>
          </w:p>
          <w:p w:rsidR="000C456B" w:rsidRDefault="000C456B">
            <w:pPr>
              <w:pStyle w:val="NormalWeb"/>
            </w:pPr>
            <w:r>
              <w:t xml:space="preserve">Mr. </w:t>
            </w:r>
            <w:proofErr w:type="spellStart"/>
            <w:r>
              <w:t>Ishwor</w:t>
            </w:r>
            <w:proofErr w:type="spellEnd"/>
            <w:r>
              <w:t xml:space="preserve"> K.C</w:t>
            </w:r>
          </w:p>
        </w:tc>
        <w:tc>
          <w:tcPr>
            <w:tcW w:w="5340" w:type="dxa"/>
            <w:vAlign w:val="center"/>
            <w:hideMark/>
          </w:tcPr>
          <w:p w:rsidR="000C456B" w:rsidRDefault="000C456B">
            <w:r>
              <w:t>HOD.  Electrical/ Co-</w:t>
            </w:r>
            <w:proofErr w:type="spellStart"/>
            <w:r>
              <w:t>ordinator</w:t>
            </w:r>
            <w:proofErr w:type="spellEnd"/>
            <w:r>
              <w:t xml:space="preserve"> </w:t>
            </w:r>
            <w:proofErr w:type="spellStart"/>
            <w:r>
              <w:t>Msc</w:t>
            </w:r>
            <w:proofErr w:type="spellEnd"/>
            <w:r>
              <w:t xml:space="preserve"> Program</w:t>
            </w:r>
          </w:p>
          <w:p w:rsidR="000C456B" w:rsidRDefault="000C456B">
            <w:pPr>
              <w:pStyle w:val="NormalWeb"/>
            </w:pPr>
            <w:proofErr w:type="spellStart"/>
            <w:r>
              <w:t>Dpty</w:t>
            </w:r>
            <w:proofErr w:type="spellEnd"/>
            <w:r>
              <w:t>. HOD Electrical</w:t>
            </w:r>
          </w:p>
        </w:tc>
      </w:tr>
      <w:tr w:rsidR="000C456B" w:rsidTr="000C456B">
        <w:trPr>
          <w:tblCellSpacing w:w="15" w:type="dxa"/>
        </w:trPr>
        <w:tc>
          <w:tcPr>
            <w:tcW w:w="3900" w:type="dxa"/>
            <w:vAlign w:val="center"/>
            <w:hideMark/>
          </w:tcPr>
          <w:p w:rsidR="000C456B" w:rsidRDefault="000C456B">
            <w:r>
              <w:t xml:space="preserve">Mr. </w:t>
            </w:r>
            <w:proofErr w:type="spellStart"/>
            <w:r>
              <w:t>Hari</w:t>
            </w:r>
            <w:proofErr w:type="spellEnd"/>
            <w:r>
              <w:t xml:space="preserve"> Prasad </w:t>
            </w:r>
            <w:proofErr w:type="spellStart"/>
            <w:r>
              <w:t>Baral</w:t>
            </w:r>
            <w:proofErr w:type="spellEnd"/>
          </w:p>
          <w:p w:rsidR="000C456B" w:rsidRDefault="000C456B">
            <w:pPr>
              <w:pStyle w:val="NormalWeb"/>
            </w:pPr>
            <w:r>
              <w:t xml:space="preserve">Mr. </w:t>
            </w:r>
            <w:proofErr w:type="spellStart"/>
            <w:r>
              <w:t>Bidur</w:t>
            </w:r>
            <w:proofErr w:type="spellEnd"/>
            <w:r>
              <w:t xml:space="preserve"> </w:t>
            </w:r>
            <w:proofErr w:type="spellStart"/>
            <w:r>
              <w:t>Devkota</w:t>
            </w:r>
            <w:proofErr w:type="spellEnd"/>
          </w:p>
          <w:p w:rsidR="000C456B" w:rsidRDefault="000C456B">
            <w:pPr>
              <w:pStyle w:val="NormalWeb"/>
            </w:pPr>
            <w:r>
              <w:t xml:space="preserve">Mr. Ramesh </w:t>
            </w:r>
            <w:proofErr w:type="spellStart"/>
            <w:r>
              <w:t>Thapa</w:t>
            </w:r>
            <w:proofErr w:type="spellEnd"/>
          </w:p>
        </w:tc>
        <w:tc>
          <w:tcPr>
            <w:tcW w:w="5340" w:type="dxa"/>
            <w:vAlign w:val="center"/>
            <w:hideMark/>
          </w:tcPr>
          <w:p w:rsidR="000C456B" w:rsidRDefault="000C456B">
            <w:proofErr w:type="spellStart"/>
            <w:r>
              <w:t>HoD</w:t>
            </w:r>
            <w:proofErr w:type="spellEnd"/>
            <w:r>
              <w:t>. Electronics &amp; Computer</w:t>
            </w:r>
          </w:p>
          <w:p w:rsidR="000C456B" w:rsidRDefault="000C456B">
            <w:pPr>
              <w:pStyle w:val="NormalWeb"/>
            </w:pPr>
            <w:proofErr w:type="spellStart"/>
            <w:r>
              <w:t>Msc</w:t>
            </w:r>
            <w:proofErr w:type="spellEnd"/>
            <w:r>
              <w:t xml:space="preserve"> Co-</w:t>
            </w:r>
            <w:proofErr w:type="spellStart"/>
            <w:r>
              <w:t>ordinator</w:t>
            </w:r>
            <w:proofErr w:type="spellEnd"/>
          </w:p>
          <w:p w:rsidR="000C456B" w:rsidRDefault="000C456B">
            <w:pPr>
              <w:pStyle w:val="NormalWeb"/>
            </w:pPr>
            <w:proofErr w:type="spellStart"/>
            <w:r>
              <w:t>Dpty</w:t>
            </w:r>
            <w:proofErr w:type="spellEnd"/>
            <w:r>
              <w:t>. HOD</w:t>
            </w:r>
          </w:p>
        </w:tc>
      </w:tr>
      <w:tr w:rsidR="000C456B" w:rsidTr="000C456B">
        <w:trPr>
          <w:tblCellSpacing w:w="15" w:type="dxa"/>
        </w:trPr>
        <w:tc>
          <w:tcPr>
            <w:tcW w:w="3900" w:type="dxa"/>
            <w:vAlign w:val="center"/>
            <w:hideMark/>
          </w:tcPr>
          <w:p w:rsidR="000C456B" w:rsidRDefault="000C456B">
            <w:r>
              <w:t>Dr. Krishna Prasad Bhandari</w:t>
            </w:r>
          </w:p>
        </w:tc>
        <w:tc>
          <w:tcPr>
            <w:tcW w:w="5340" w:type="dxa"/>
            <w:vAlign w:val="center"/>
            <w:hideMark/>
          </w:tcPr>
          <w:p w:rsidR="000C456B" w:rsidRDefault="000C456B">
            <w:r>
              <w:t>RMU Co-</w:t>
            </w:r>
            <w:proofErr w:type="spellStart"/>
            <w:r>
              <w:t>ordinator</w:t>
            </w:r>
            <w:proofErr w:type="spellEnd"/>
          </w:p>
        </w:tc>
      </w:tr>
      <w:tr w:rsidR="000C456B" w:rsidTr="000C456B">
        <w:trPr>
          <w:tblCellSpacing w:w="15" w:type="dxa"/>
        </w:trPr>
        <w:tc>
          <w:tcPr>
            <w:tcW w:w="3900" w:type="dxa"/>
            <w:vAlign w:val="center"/>
            <w:hideMark/>
          </w:tcPr>
          <w:p w:rsidR="000C456B" w:rsidRDefault="000C456B">
            <w:r>
              <w:t xml:space="preserve">Mr. </w:t>
            </w:r>
            <w:proofErr w:type="spellStart"/>
            <w:r>
              <w:t>Gopal</w:t>
            </w:r>
            <w:proofErr w:type="spellEnd"/>
            <w:r>
              <w:t xml:space="preserve"> </w:t>
            </w:r>
            <w:proofErr w:type="spellStart"/>
            <w:r>
              <w:t>Kafle</w:t>
            </w:r>
            <w:proofErr w:type="spellEnd"/>
          </w:p>
        </w:tc>
        <w:tc>
          <w:tcPr>
            <w:tcW w:w="5340" w:type="dxa"/>
            <w:vAlign w:val="center"/>
            <w:hideMark/>
          </w:tcPr>
          <w:p w:rsidR="000C456B" w:rsidRDefault="000C456B">
            <w:r>
              <w:t>Administration Chief</w:t>
            </w:r>
          </w:p>
        </w:tc>
      </w:tr>
      <w:tr w:rsidR="000C456B" w:rsidTr="000C456B">
        <w:trPr>
          <w:tblCellSpacing w:w="15" w:type="dxa"/>
        </w:trPr>
        <w:tc>
          <w:tcPr>
            <w:tcW w:w="3900" w:type="dxa"/>
            <w:vAlign w:val="center"/>
            <w:hideMark/>
          </w:tcPr>
          <w:p w:rsidR="000C456B" w:rsidRDefault="000C456B">
            <w:r>
              <w:t xml:space="preserve">Mr. </w:t>
            </w:r>
            <w:proofErr w:type="spellStart"/>
            <w:r>
              <w:t>Hareram</w:t>
            </w:r>
            <w:proofErr w:type="spellEnd"/>
            <w:r>
              <w:t xml:space="preserve"> </w:t>
            </w:r>
            <w:proofErr w:type="spellStart"/>
            <w:r>
              <w:t>Timilsina</w:t>
            </w:r>
            <w:proofErr w:type="spellEnd"/>
          </w:p>
        </w:tc>
        <w:tc>
          <w:tcPr>
            <w:tcW w:w="5340" w:type="dxa"/>
            <w:vAlign w:val="center"/>
            <w:hideMark/>
          </w:tcPr>
          <w:p w:rsidR="000C456B" w:rsidRDefault="000C456B">
            <w:r>
              <w:t>Liaison Officer</w:t>
            </w:r>
          </w:p>
        </w:tc>
      </w:tr>
      <w:tr w:rsidR="000C456B" w:rsidTr="000C456B">
        <w:trPr>
          <w:tblCellSpacing w:w="15" w:type="dxa"/>
        </w:trPr>
        <w:tc>
          <w:tcPr>
            <w:tcW w:w="3900" w:type="dxa"/>
            <w:vAlign w:val="center"/>
            <w:hideMark/>
          </w:tcPr>
          <w:p w:rsidR="000C456B" w:rsidRDefault="000C456B">
            <w:r>
              <w:t>Mr.</w:t>
            </w:r>
          </w:p>
        </w:tc>
        <w:tc>
          <w:tcPr>
            <w:tcW w:w="5340" w:type="dxa"/>
            <w:vAlign w:val="center"/>
            <w:hideMark/>
          </w:tcPr>
          <w:p w:rsidR="000C456B" w:rsidRDefault="000C456B">
            <w:r>
              <w:t>TACS Co-</w:t>
            </w:r>
            <w:proofErr w:type="spellStart"/>
            <w:r>
              <w:t>ordinator</w:t>
            </w:r>
            <w:proofErr w:type="spellEnd"/>
          </w:p>
        </w:tc>
      </w:tr>
      <w:tr w:rsidR="000C456B" w:rsidTr="000C456B">
        <w:trPr>
          <w:tblCellSpacing w:w="15" w:type="dxa"/>
        </w:trPr>
        <w:tc>
          <w:tcPr>
            <w:tcW w:w="3900" w:type="dxa"/>
            <w:vAlign w:val="center"/>
            <w:hideMark/>
          </w:tcPr>
          <w:p w:rsidR="000C456B" w:rsidRDefault="000C456B">
            <w:r>
              <w:t xml:space="preserve">Mr. </w:t>
            </w:r>
            <w:proofErr w:type="spellStart"/>
            <w:r>
              <w:t>Rajendra</w:t>
            </w:r>
            <w:proofErr w:type="spellEnd"/>
            <w:r>
              <w:t xml:space="preserve"> </w:t>
            </w:r>
            <w:proofErr w:type="spellStart"/>
            <w:r>
              <w:t>Tamrakar</w:t>
            </w:r>
            <w:proofErr w:type="spellEnd"/>
          </w:p>
        </w:tc>
        <w:tc>
          <w:tcPr>
            <w:tcW w:w="5340" w:type="dxa"/>
            <w:vAlign w:val="center"/>
            <w:hideMark/>
          </w:tcPr>
          <w:p w:rsidR="000C456B" w:rsidRDefault="000C456B">
            <w:r>
              <w:t>Hostel Warden (Boy’s)</w:t>
            </w:r>
          </w:p>
        </w:tc>
      </w:tr>
      <w:tr w:rsidR="000C456B" w:rsidTr="000C456B">
        <w:trPr>
          <w:tblCellSpacing w:w="15" w:type="dxa"/>
        </w:trPr>
        <w:tc>
          <w:tcPr>
            <w:tcW w:w="3900" w:type="dxa"/>
            <w:vAlign w:val="center"/>
            <w:hideMark/>
          </w:tcPr>
          <w:p w:rsidR="000C456B" w:rsidRDefault="000C456B">
            <w:r>
              <w:t xml:space="preserve">Mr. </w:t>
            </w:r>
            <w:proofErr w:type="spellStart"/>
            <w:r>
              <w:t>Laxmi</w:t>
            </w:r>
            <w:proofErr w:type="spellEnd"/>
            <w:r>
              <w:t xml:space="preserve"> </w:t>
            </w:r>
            <w:proofErr w:type="spellStart"/>
            <w:r>
              <w:t>Timilsina</w:t>
            </w:r>
            <w:proofErr w:type="spellEnd"/>
          </w:p>
        </w:tc>
        <w:tc>
          <w:tcPr>
            <w:tcW w:w="5340" w:type="dxa"/>
            <w:vAlign w:val="center"/>
            <w:hideMark/>
          </w:tcPr>
          <w:p w:rsidR="000C456B" w:rsidRDefault="000C456B">
            <w:r>
              <w:t>Hostel Warden (Girl’s)</w:t>
            </w:r>
          </w:p>
        </w:tc>
      </w:tr>
      <w:tr w:rsidR="000C456B" w:rsidTr="000C456B">
        <w:trPr>
          <w:tblCellSpacing w:w="15" w:type="dxa"/>
        </w:trPr>
        <w:tc>
          <w:tcPr>
            <w:tcW w:w="3900" w:type="dxa"/>
            <w:vAlign w:val="center"/>
            <w:hideMark/>
          </w:tcPr>
          <w:p w:rsidR="000C456B" w:rsidRDefault="000C456B">
            <w:r>
              <w:t xml:space="preserve"> Mr. </w:t>
            </w:r>
            <w:proofErr w:type="spellStart"/>
            <w:r>
              <w:t>Bhim</w:t>
            </w:r>
            <w:proofErr w:type="spellEnd"/>
            <w:r>
              <w:t xml:space="preserve"> </w:t>
            </w:r>
            <w:proofErr w:type="spellStart"/>
            <w:r>
              <w:t>Lal</w:t>
            </w:r>
            <w:proofErr w:type="spellEnd"/>
            <w:r>
              <w:t xml:space="preserve"> </w:t>
            </w:r>
            <w:proofErr w:type="spellStart"/>
            <w:r>
              <w:t>Timilsina</w:t>
            </w:r>
            <w:proofErr w:type="spellEnd"/>
          </w:p>
        </w:tc>
        <w:tc>
          <w:tcPr>
            <w:tcW w:w="5340" w:type="dxa"/>
            <w:vAlign w:val="center"/>
            <w:hideMark/>
          </w:tcPr>
          <w:p w:rsidR="000C456B" w:rsidRDefault="000C456B">
            <w:r>
              <w:t>General Administration</w:t>
            </w:r>
          </w:p>
        </w:tc>
      </w:tr>
      <w:tr w:rsidR="000C456B" w:rsidTr="000C456B">
        <w:trPr>
          <w:tblCellSpacing w:w="15" w:type="dxa"/>
        </w:trPr>
        <w:tc>
          <w:tcPr>
            <w:tcW w:w="3900" w:type="dxa"/>
            <w:vAlign w:val="center"/>
            <w:hideMark/>
          </w:tcPr>
          <w:p w:rsidR="000C456B" w:rsidRDefault="000C456B">
            <w:r>
              <w:t xml:space="preserve">Mr. </w:t>
            </w:r>
            <w:proofErr w:type="spellStart"/>
            <w:r>
              <w:t>Puspa</w:t>
            </w:r>
            <w:proofErr w:type="spellEnd"/>
            <w:r>
              <w:t xml:space="preserve"> Raj </w:t>
            </w:r>
            <w:proofErr w:type="spellStart"/>
            <w:r>
              <w:t>Paudyal</w:t>
            </w:r>
            <w:proofErr w:type="spellEnd"/>
          </w:p>
        </w:tc>
        <w:tc>
          <w:tcPr>
            <w:tcW w:w="5340" w:type="dxa"/>
            <w:vAlign w:val="center"/>
            <w:hideMark/>
          </w:tcPr>
          <w:p w:rsidR="000C456B" w:rsidRDefault="000C456B">
            <w:r>
              <w:t>Account Section Chief</w:t>
            </w:r>
          </w:p>
        </w:tc>
      </w:tr>
      <w:tr w:rsidR="000C456B" w:rsidTr="000C456B">
        <w:trPr>
          <w:tblCellSpacing w:w="15" w:type="dxa"/>
        </w:trPr>
        <w:tc>
          <w:tcPr>
            <w:tcW w:w="3900" w:type="dxa"/>
            <w:vAlign w:val="center"/>
            <w:hideMark/>
          </w:tcPr>
          <w:p w:rsidR="000C456B" w:rsidRDefault="000C456B">
            <w:r>
              <w:t>Mr. Raj Kumar Shrestha</w:t>
            </w:r>
          </w:p>
        </w:tc>
        <w:tc>
          <w:tcPr>
            <w:tcW w:w="5340" w:type="dxa"/>
            <w:vAlign w:val="center"/>
            <w:hideMark/>
          </w:tcPr>
          <w:p w:rsidR="000C456B" w:rsidRDefault="000C456B">
            <w:r>
              <w:t>Store Section Chief</w:t>
            </w:r>
          </w:p>
        </w:tc>
      </w:tr>
      <w:tr w:rsidR="000C456B" w:rsidTr="000C456B">
        <w:trPr>
          <w:tblCellSpacing w:w="15" w:type="dxa"/>
        </w:trPr>
        <w:tc>
          <w:tcPr>
            <w:tcW w:w="3900" w:type="dxa"/>
            <w:vAlign w:val="center"/>
            <w:hideMark/>
          </w:tcPr>
          <w:p w:rsidR="000C456B" w:rsidRDefault="000C456B">
            <w:r>
              <w:t xml:space="preserve">Mr. </w:t>
            </w:r>
            <w:proofErr w:type="spellStart"/>
            <w:r>
              <w:t>Keshab</w:t>
            </w:r>
            <w:proofErr w:type="spellEnd"/>
            <w:r>
              <w:t xml:space="preserve"> </w:t>
            </w:r>
            <w:proofErr w:type="spellStart"/>
            <w:r>
              <w:t>Ranjit</w:t>
            </w:r>
            <w:proofErr w:type="spellEnd"/>
          </w:p>
        </w:tc>
        <w:tc>
          <w:tcPr>
            <w:tcW w:w="5340" w:type="dxa"/>
            <w:vAlign w:val="center"/>
            <w:hideMark/>
          </w:tcPr>
          <w:p w:rsidR="000C456B" w:rsidRDefault="000C456B">
            <w:r>
              <w:t>Chief of Student Welfare &amp; Sport.</w:t>
            </w:r>
          </w:p>
        </w:tc>
      </w:tr>
      <w:tr w:rsidR="000C456B" w:rsidTr="000C456B">
        <w:trPr>
          <w:tblCellSpacing w:w="15" w:type="dxa"/>
        </w:trPr>
        <w:tc>
          <w:tcPr>
            <w:tcW w:w="3900" w:type="dxa"/>
            <w:vAlign w:val="center"/>
            <w:hideMark/>
          </w:tcPr>
          <w:p w:rsidR="000C456B" w:rsidRDefault="000C456B">
            <w:r>
              <w:t xml:space="preserve">Mrs. </w:t>
            </w:r>
            <w:proofErr w:type="spellStart"/>
            <w:r>
              <w:t>Shuva</w:t>
            </w:r>
            <w:proofErr w:type="spellEnd"/>
            <w:r>
              <w:t xml:space="preserve"> Sharma </w:t>
            </w:r>
            <w:proofErr w:type="spellStart"/>
            <w:r>
              <w:t>Khanal</w:t>
            </w:r>
            <w:proofErr w:type="spellEnd"/>
          </w:p>
        </w:tc>
        <w:tc>
          <w:tcPr>
            <w:tcW w:w="5340" w:type="dxa"/>
            <w:vAlign w:val="center"/>
            <w:hideMark/>
          </w:tcPr>
          <w:p w:rsidR="000C456B" w:rsidRDefault="000C456B">
            <w:r>
              <w:t>Examination Section Chief</w:t>
            </w:r>
          </w:p>
        </w:tc>
      </w:tr>
      <w:tr w:rsidR="000C456B" w:rsidTr="000C456B">
        <w:trPr>
          <w:tblCellSpacing w:w="15" w:type="dxa"/>
        </w:trPr>
        <w:tc>
          <w:tcPr>
            <w:tcW w:w="3900" w:type="dxa"/>
            <w:vAlign w:val="center"/>
            <w:hideMark/>
          </w:tcPr>
          <w:p w:rsidR="000C456B" w:rsidRDefault="000C456B">
            <w:r>
              <w:t xml:space="preserve">Mr. </w:t>
            </w:r>
            <w:proofErr w:type="spellStart"/>
            <w:r>
              <w:t>Chiranjibi</w:t>
            </w:r>
            <w:proofErr w:type="spellEnd"/>
            <w:r>
              <w:t xml:space="preserve"> </w:t>
            </w:r>
            <w:proofErr w:type="spellStart"/>
            <w:r>
              <w:t>Chapagain</w:t>
            </w:r>
            <w:proofErr w:type="spellEnd"/>
          </w:p>
        </w:tc>
        <w:tc>
          <w:tcPr>
            <w:tcW w:w="5340" w:type="dxa"/>
            <w:vAlign w:val="center"/>
            <w:hideMark/>
          </w:tcPr>
          <w:p w:rsidR="000C456B" w:rsidRDefault="000C456B">
            <w:r>
              <w:t>Academic Section Chief</w:t>
            </w:r>
          </w:p>
        </w:tc>
      </w:tr>
      <w:tr w:rsidR="000C456B" w:rsidTr="000C456B">
        <w:trPr>
          <w:tblCellSpacing w:w="15" w:type="dxa"/>
        </w:trPr>
        <w:tc>
          <w:tcPr>
            <w:tcW w:w="3900" w:type="dxa"/>
            <w:vAlign w:val="center"/>
            <w:hideMark/>
          </w:tcPr>
          <w:p w:rsidR="000C456B" w:rsidRDefault="000C456B">
            <w:r>
              <w:t>Mrs. </w:t>
            </w:r>
            <w:proofErr w:type="spellStart"/>
            <w:r>
              <w:t>Nira</w:t>
            </w:r>
            <w:proofErr w:type="spellEnd"/>
            <w:r>
              <w:t xml:space="preserve"> Shrestha</w:t>
            </w:r>
          </w:p>
        </w:tc>
        <w:tc>
          <w:tcPr>
            <w:tcW w:w="5340" w:type="dxa"/>
            <w:vAlign w:val="center"/>
            <w:hideMark/>
          </w:tcPr>
          <w:p w:rsidR="000C456B" w:rsidRDefault="000C456B">
            <w:r>
              <w:t>Library Section Chief</w:t>
            </w:r>
          </w:p>
        </w:tc>
      </w:tr>
    </w:tbl>
    <w:p w:rsidR="000C456B" w:rsidRDefault="000C456B">
      <w:pPr>
        <w:rPr>
          <w:rFonts w:asciiTheme="majorHAnsi" w:eastAsiaTheme="majorEastAsia" w:hAnsiTheme="majorHAnsi" w:cstheme="majorBidi"/>
          <w:b/>
          <w:sz w:val="32"/>
          <w:szCs w:val="29"/>
        </w:rPr>
      </w:pPr>
      <w:r>
        <w:br w:type="page"/>
      </w:r>
    </w:p>
    <w:p w:rsidR="00CD6F24" w:rsidRDefault="00CD6F24" w:rsidP="00CD6F24">
      <w:pPr>
        <w:pStyle w:val="Heading1"/>
      </w:pPr>
      <w:r>
        <w:lastRenderedPageBreak/>
        <w:t xml:space="preserve">Brief Information about Mr. </w:t>
      </w:r>
      <w:proofErr w:type="spellStart"/>
      <w:r>
        <w:t>Anup</w:t>
      </w:r>
      <w:proofErr w:type="spellEnd"/>
      <w:r>
        <w:t xml:space="preserve"> </w:t>
      </w:r>
      <w:proofErr w:type="spellStart"/>
      <w:r>
        <w:t>Adhikari</w:t>
      </w:r>
      <w:proofErr w:type="spellEnd"/>
      <w:r>
        <w:t xml:space="preserve"> as our campus student</w:t>
      </w:r>
    </w:p>
    <w:p w:rsidR="00261FB4" w:rsidRPr="00261FB4" w:rsidRDefault="00261FB4" w:rsidP="00261FB4">
      <w:pPr>
        <w:spacing w:before="240" w:line="360" w:lineRule="auto"/>
      </w:pPr>
    </w:p>
    <w:p w:rsidR="00791259" w:rsidRDefault="00B60C29" w:rsidP="00261FB4">
      <w:pPr>
        <w:spacing w:before="240" w:line="360" w:lineRule="auto"/>
        <w:rPr>
          <w:sz w:val="24"/>
          <w:szCs w:val="24"/>
        </w:rPr>
      </w:pPr>
      <w:r w:rsidRPr="00DA545A">
        <w:rPr>
          <w:sz w:val="24"/>
          <w:szCs w:val="24"/>
        </w:rPr>
        <w:t>Mr</w:t>
      </w:r>
      <w:r w:rsidR="00DA545A">
        <w:rPr>
          <w:sz w:val="24"/>
          <w:szCs w:val="24"/>
        </w:rPr>
        <w:t>.</w:t>
      </w:r>
      <w:r w:rsidRPr="00DA545A">
        <w:rPr>
          <w:sz w:val="24"/>
          <w:szCs w:val="24"/>
        </w:rPr>
        <w:t xml:space="preserve"> </w:t>
      </w:r>
      <w:proofErr w:type="spellStart"/>
      <w:r w:rsidRPr="00DA545A">
        <w:rPr>
          <w:sz w:val="24"/>
          <w:szCs w:val="24"/>
        </w:rPr>
        <w:t>Anup</w:t>
      </w:r>
      <w:proofErr w:type="spellEnd"/>
      <w:r w:rsidRPr="00DA545A">
        <w:rPr>
          <w:sz w:val="24"/>
          <w:szCs w:val="24"/>
        </w:rPr>
        <w:t xml:space="preserve"> </w:t>
      </w:r>
      <w:proofErr w:type="spellStart"/>
      <w:r w:rsidRPr="00DA545A">
        <w:rPr>
          <w:sz w:val="24"/>
          <w:szCs w:val="24"/>
        </w:rPr>
        <w:t>Adhikari</w:t>
      </w:r>
      <w:proofErr w:type="spellEnd"/>
      <w:r w:rsidRPr="00DA545A">
        <w:rPr>
          <w:sz w:val="24"/>
          <w:szCs w:val="24"/>
        </w:rPr>
        <w:t xml:space="preserve"> came to study</w:t>
      </w:r>
      <w:r w:rsidR="00DA545A" w:rsidRPr="00DA545A">
        <w:rPr>
          <w:sz w:val="24"/>
          <w:szCs w:val="24"/>
        </w:rPr>
        <w:t xml:space="preserve"> in</w:t>
      </w:r>
      <w:r w:rsidRPr="00DA545A">
        <w:rPr>
          <w:sz w:val="24"/>
          <w:szCs w:val="24"/>
        </w:rPr>
        <w:t xml:space="preserve"> </w:t>
      </w:r>
      <w:proofErr w:type="spellStart"/>
      <w:r w:rsidRPr="00DA545A">
        <w:rPr>
          <w:sz w:val="24"/>
          <w:szCs w:val="24"/>
        </w:rPr>
        <w:t>Pashchimanchal</w:t>
      </w:r>
      <w:proofErr w:type="spellEnd"/>
      <w:r w:rsidRPr="00DA545A">
        <w:rPr>
          <w:sz w:val="24"/>
          <w:szCs w:val="24"/>
        </w:rPr>
        <w:t xml:space="preserve"> Campus by passing the </w:t>
      </w:r>
      <w:r w:rsidR="00DA545A" w:rsidRPr="00DA545A">
        <w:rPr>
          <w:sz w:val="24"/>
          <w:szCs w:val="24"/>
        </w:rPr>
        <w:t>IOE Entrance Examination 2009</w:t>
      </w:r>
      <w:r w:rsidR="00DA545A">
        <w:rPr>
          <w:sz w:val="24"/>
          <w:szCs w:val="24"/>
        </w:rPr>
        <w:t xml:space="preserve"> AD</w:t>
      </w:r>
      <w:r w:rsidR="00DA545A" w:rsidRPr="00DA545A">
        <w:rPr>
          <w:sz w:val="24"/>
          <w:szCs w:val="24"/>
        </w:rPr>
        <w:t xml:space="preserve"> of </w:t>
      </w:r>
      <w:proofErr w:type="spellStart"/>
      <w:r w:rsidR="00DA545A" w:rsidRPr="00DA545A">
        <w:rPr>
          <w:sz w:val="24"/>
          <w:szCs w:val="24"/>
        </w:rPr>
        <w:t>Tribhuwan</w:t>
      </w:r>
      <w:proofErr w:type="spellEnd"/>
      <w:r w:rsidR="00DA545A" w:rsidRPr="00DA545A">
        <w:rPr>
          <w:sz w:val="24"/>
          <w:szCs w:val="24"/>
        </w:rPr>
        <w:t xml:space="preserve"> University</w:t>
      </w:r>
      <w:r w:rsidR="00DA545A">
        <w:rPr>
          <w:sz w:val="24"/>
          <w:szCs w:val="24"/>
        </w:rPr>
        <w:t xml:space="preserve">. Various students from Science faculty and Overseer students applied for the Electronics and Communication Engineering course. The selection was based on paper examination in Physics, Mathematics, Chemistry and English. Many students all around the country competed for the place to study here and </w:t>
      </w:r>
      <w:r w:rsidR="00DA545A">
        <w:rPr>
          <w:sz w:val="24"/>
          <w:szCs w:val="24"/>
        </w:rPr>
        <w:t>he became successful among few other students to study in our campus</w:t>
      </w:r>
      <w:r w:rsidR="00DA545A">
        <w:rPr>
          <w:sz w:val="24"/>
          <w:szCs w:val="24"/>
        </w:rPr>
        <w:t>.</w:t>
      </w:r>
    </w:p>
    <w:p w:rsidR="0053030A" w:rsidRDefault="0053030A" w:rsidP="00261FB4">
      <w:pPr>
        <w:spacing w:before="240" w:line="360" w:lineRule="auto"/>
        <w:rPr>
          <w:sz w:val="24"/>
          <w:szCs w:val="24"/>
        </w:rPr>
      </w:pPr>
      <w:r>
        <w:rPr>
          <w:sz w:val="24"/>
          <w:szCs w:val="24"/>
        </w:rPr>
        <w:t xml:space="preserve">Mr. </w:t>
      </w:r>
      <w:proofErr w:type="spellStart"/>
      <w:r>
        <w:rPr>
          <w:sz w:val="24"/>
          <w:szCs w:val="24"/>
        </w:rPr>
        <w:t>Adhikari</w:t>
      </w:r>
      <w:proofErr w:type="spellEnd"/>
      <w:r>
        <w:rPr>
          <w:sz w:val="24"/>
          <w:szCs w:val="24"/>
        </w:rPr>
        <w:t xml:space="preserve"> is a good student who</w:t>
      </w:r>
      <w:r>
        <w:rPr>
          <w:sz w:val="24"/>
          <w:szCs w:val="24"/>
        </w:rPr>
        <w:t xml:space="preserve"> attended all of his classes and submitted the lab reports and assignments whenever demanded. He has practically good skills in programming and understanding the work of electronics. He is particularly creative in his projects which involved making the best concepts from existing knowledge. Again his voracious nature to understand the very fundamental matters of working of things is his major attribute.</w:t>
      </w:r>
    </w:p>
    <w:p w:rsidR="00B51324" w:rsidRDefault="00B51324" w:rsidP="00261FB4">
      <w:pPr>
        <w:spacing w:before="240" w:line="360" w:lineRule="auto"/>
        <w:rPr>
          <w:sz w:val="24"/>
          <w:szCs w:val="24"/>
        </w:rPr>
      </w:pPr>
      <w:r>
        <w:rPr>
          <w:sz w:val="24"/>
          <w:szCs w:val="24"/>
        </w:rPr>
        <w:t>We</w:t>
      </w:r>
      <w:r w:rsidR="00261FB4">
        <w:rPr>
          <w:sz w:val="24"/>
          <w:szCs w:val="24"/>
        </w:rPr>
        <w:t xml:space="preserve"> also</w:t>
      </w:r>
      <w:r>
        <w:rPr>
          <w:sz w:val="24"/>
          <w:szCs w:val="24"/>
        </w:rPr>
        <w:t xml:space="preserve"> provided him scholarship to study in our campus from his second year</w:t>
      </w:r>
      <w:r w:rsidR="00261FB4">
        <w:rPr>
          <w:sz w:val="24"/>
          <w:szCs w:val="24"/>
        </w:rPr>
        <w:t xml:space="preserve"> till 4</w:t>
      </w:r>
      <w:r w:rsidR="00261FB4" w:rsidRPr="00261FB4">
        <w:rPr>
          <w:sz w:val="24"/>
          <w:szCs w:val="24"/>
          <w:vertAlign w:val="superscript"/>
        </w:rPr>
        <w:t>th</w:t>
      </w:r>
      <w:r w:rsidR="00261FB4">
        <w:rPr>
          <w:sz w:val="24"/>
          <w:szCs w:val="24"/>
        </w:rPr>
        <w:t xml:space="preserve"> year</w:t>
      </w:r>
      <w:r>
        <w:rPr>
          <w:sz w:val="24"/>
          <w:szCs w:val="24"/>
        </w:rPr>
        <w:t xml:space="preserve"> funded by Nepal Government based on his </w:t>
      </w:r>
      <w:r w:rsidR="00261FB4">
        <w:rPr>
          <w:sz w:val="24"/>
          <w:szCs w:val="24"/>
        </w:rPr>
        <w:t xml:space="preserve">previous qualifications and his campus records. He performed well in all subjects and was a favorite among various teachers. </w:t>
      </w:r>
    </w:p>
    <w:p w:rsidR="000C456B" w:rsidRDefault="0053030A" w:rsidP="00261FB4">
      <w:pPr>
        <w:spacing w:before="240" w:line="360" w:lineRule="auto"/>
        <w:rPr>
          <w:sz w:val="24"/>
          <w:szCs w:val="24"/>
        </w:rPr>
      </w:pPr>
      <w:r>
        <w:rPr>
          <w:sz w:val="24"/>
          <w:szCs w:val="24"/>
        </w:rPr>
        <w:t xml:space="preserve"> </w:t>
      </w:r>
      <w:r w:rsidR="00DA545A">
        <w:rPr>
          <w:sz w:val="24"/>
          <w:szCs w:val="24"/>
        </w:rPr>
        <w:t xml:space="preserve">He was quick in the first year to make friends and have his seniors aid the knowledge and skills. He also became member </w:t>
      </w:r>
      <w:r>
        <w:rPr>
          <w:sz w:val="24"/>
          <w:szCs w:val="24"/>
        </w:rPr>
        <w:t>in</w:t>
      </w:r>
      <w:r w:rsidR="00DA545A">
        <w:rPr>
          <w:sz w:val="24"/>
          <w:szCs w:val="24"/>
        </w:rPr>
        <w:t xml:space="preserve"> different student societies like NESS</w:t>
      </w:r>
      <w:r w:rsidR="000C456B">
        <w:rPr>
          <w:sz w:val="24"/>
          <w:szCs w:val="24"/>
        </w:rPr>
        <w:t xml:space="preserve"> (Nepal Engineering Society</w:t>
      </w:r>
      <w:r w:rsidR="00DA545A">
        <w:rPr>
          <w:sz w:val="24"/>
          <w:szCs w:val="24"/>
        </w:rPr>
        <w:t xml:space="preserve">, SOKES </w:t>
      </w:r>
      <w:proofErr w:type="spellStart"/>
      <w:r w:rsidR="00DA545A">
        <w:rPr>
          <w:sz w:val="24"/>
          <w:szCs w:val="24"/>
        </w:rPr>
        <w:t>etc</w:t>
      </w:r>
      <w:proofErr w:type="spellEnd"/>
      <w:r>
        <w:rPr>
          <w:sz w:val="24"/>
          <w:szCs w:val="24"/>
        </w:rPr>
        <w:t xml:space="preserve"> and was involved in understanding the non-</w:t>
      </w:r>
      <w:proofErr w:type="spellStart"/>
      <w:r>
        <w:rPr>
          <w:sz w:val="24"/>
          <w:szCs w:val="24"/>
        </w:rPr>
        <w:t>academical</w:t>
      </w:r>
      <w:proofErr w:type="spellEnd"/>
      <w:r>
        <w:rPr>
          <w:sz w:val="24"/>
          <w:szCs w:val="24"/>
        </w:rPr>
        <w:t xml:space="preserve"> activities. As he under</w:t>
      </w:r>
      <w:r w:rsidR="000C456B">
        <w:rPr>
          <w:sz w:val="24"/>
          <w:szCs w:val="24"/>
        </w:rPr>
        <w:t xml:space="preserve">went his academic career he became </w:t>
      </w:r>
      <w:r>
        <w:rPr>
          <w:sz w:val="24"/>
          <w:szCs w:val="24"/>
        </w:rPr>
        <w:t>a founding member of “</w:t>
      </w:r>
      <w:proofErr w:type="spellStart"/>
      <w:r>
        <w:rPr>
          <w:sz w:val="24"/>
          <w:szCs w:val="24"/>
        </w:rPr>
        <w:t>Skyne</w:t>
      </w:r>
      <w:proofErr w:type="spellEnd"/>
      <w:r>
        <w:rPr>
          <w:sz w:val="24"/>
          <w:szCs w:val="24"/>
        </w:rPr>
        <w:t xml:space="preserve"> Creative Group” which conducted various academic activities inside and outside the college. They also founded a magazine “ENSCITECH” which published articles on engineering, science and technology. </w:t>
      </w:r>
      <w:r w:rsidR="000C456B">
        <w:rPr>
          <w:sz w:val="24"/>
          <w:szCs w:val="24"/>
        </w:rPr>
        <w:t xml:space="preserve">This group also organized career counselling for class 12 students in Parbat and </w:t>
      </w:r>
      <w:proofErr w:type="spellStart"/>
      <w:r w:rsidR="000C456B">
        <w:rPr>
          <w:sz w:val="24"/>
          <w:szCs w:val="24"/>
        </w:rPr>
        <w:t>Baglung</w:t>
      </w:r>
      <w:proofErr w:type="spellEnd"/>
      <w:r w:rsidR="000C456B">
        <w:rPr>
          <w:sz w:val="24"/>
          <w:szCs w:val="24"/>
        </w:rPr>
        <w:t xml:space="preserve"> in engineering.</w:t>
      </w:r>
    </w:p>
    <w:p w:rsidR="000C456B" w:rsidRDefault="00BA092C" w:rsidP="00261FB4">
      <w:pPr>
        <w:spacing w:before="240" w:line="360" w:lineRule="auto"/>
        <w:rPr>
          <w:sz w:val="24"/>
          <w:szCs w:val="24"/>
        </w:rPr>
      </w:pPr>
      <w:r>
        <w:rPr>
          <w:sz w:val="24"/>
          <w:szCs w:val="24"/>
        </w:rPr>
        <w:t xml:space="preserve">He graduated from our college by attending a grand graduation ceremony in 2014. He got his graduation record handed by </w:t>
      </w:r>
      <w:proofErr w:type="spellStart"/>
      <w:r>
        <w:rPr>
          <w:sz w:val="24"/>
          <w:szCs w:val="24"/>
        </w:rPr>
        <w:t>Tribhuwan</w:t>
      </w:r>
      <w:proofErr w:type="spellEnd"/>
      <w:r>
        <w:rPr>
          <w:sz w:val="24"/>
          <w:szCs w:val="24"/>
        </w:rPr>
        <w:t xml:space="preserve"> University itself and w</w:t>
      </w:r>
      <w:r w:rsidR="000C456B">
        <w:rPr>
          <w:sz w:val="24"/>
          <w:szCs w:val="24"/>
        </w:rPr>
        <w:t>e are proud to have him as our student.</w:t>
      </w:r>
    </w:p>
    <w:p w:rsidR="000C456B" w:rsidRDefault="000C456B" w:rsidP="0053030A">
      <w:pPr>
        <w:rPr>
          <w:sz w:val="24"/>
          <w:szCs w:val="24"/>
        </w:rPr>
      </w:pPr>
      <w:bookmarkStart w:id="0" w:name="_GoBack"/>
      <w:bookmarkEnd w:id="0"/>
    </w:p>
    <w:sectPr w:rsidR="000C456B" w:rsidSect="00CD6F2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304BF"/>
    <w:multiLevelType w:val="multilevel"/>
    <w:tmpl w:val="A91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45EDB"/>
    <w:multiLevelType w:val="multilevel"/>
    <w:tmpl w:val="8748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F1E82"/>
    <w:multiLevelType w:val="multilevel"/>
    <w:tmpl w:val="47A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B182C"/>
    <w:multiLevelType w:val="multilevel"/>
    <w:tmpl w:val="05AA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F25C9"/>
    <w:multiLevelType w:val="multilevel"/>
    <w:tmpl w:val="997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32BEA"/>
    <w:multiLevelType w:val="multilevel"/>
    <w:tmpl w:val="D08C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7308D"/>
    <w:multiLevelType w:val="multilevel"/>
    <w:tmpl w:val="AF9A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29"/>
    <w:rsid w:val="000C456B"/>
    <w:rsid w:val="00261FB4"/>
    <w:rsid w:val="0053030A"/>
    <w:rsid w:val="00791259"/>
    <w:rsid w:val="00B51324"/>
    <w:rsid w:val="00B60C29"/>
    <w:rsid w:val="00BA092C"/>
    <w:rsid w:val="00CD6F24"/>
    <w:rsid w:val="00DA545A"/>
    <w:rsid w:val="00E936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ABFDC-6C21-49CA-98D1-11353422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D6F24"/>
    <w:pPr>
      <w:keepNext/>
      <w:keepLines/>
      <w:spacing w:before="360" w:after="120"/>
      <w:outlineLvl w:val="0"/>
    </w:pPr>
    <w:rPr>
      <w:rFonts w:asciiTheme="majorHAnsi" w:eastAsiaTheme="majorEastAsia" w:hAnsiTheme="majorHAnsi" w:cstheme="majorBidi"/>
      <w:b/>
      <w:sz w:val="32"/>
      <w:szCs w:val="29"/>
    </w:rPr>
  </w:style>
  <w:style w:type="paragraph" w:styleId="Heading2">
    <w:name w:val="heading 2"/>
    <w:basedOn w:val="Normal"/>
    <w:link w:val="Heading2Char"/>
    <w:uiPriority w:val="9"/>
    <w:qFormat/>
    <w:rsid w:val="00CD6F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6F24"/>
    <w:rPr>
      <w:rFonts w:ascii="Times New Roman" w:eastAsia="Times New Roman" w:hAnsi="Times New Roman" w:cs="Times New Roman"/>
      <w:b/>
      <w:bCs/>
      <w:sz w:val="36"/>
      <w:szCs w:val="36"/>
    </w:rPr>
  </w:style>
  <w:style w:type="character" w:styleId="Strong">
    <w:name w:val="Strong"/>
    <w:basedOn w:val="DefaultParagraphFont"/>
    <w:uiPriority w:val="22"/>
    <w:qFormat/>
    <w:rsid w:val="00CD6F24"/>
    <w:rPr>
      <w:b/>
      <w:bCs/>
    </w:rPr>
  </w:style>
  <w:style w:type="character" w:customStyle="1" w:styleId="Heading1Char">
    <w:name w:val="Heading 1 Char"/>
    <w:basedOn w:val="DefaultParagraphFont"/>
    <w:link w:val="Heading1"/>
    <w:uiPriority w:val="9"/>
    <w:rsid w:val="00CD6F24"/>
    <w:rPr>
      <w:rFonts w:asciiTheme="majorHAnsi" w:eastAsiaTheme="majorEastAsia" w:hAnsiTheme="majorHAnsi" w:cstheme="majorBidi"/>
      <w:b/>
      <w:sz w:val="32"/>
      <w:szCs w:val="29"/>
    </w:rPr>
  </w:style>
  <w:style w:type="table" w:styleId="TableGrid">
    <w:name w:val="Table Grid"/>
    <w:basedOn w:val="TableNormal"/>
    <w:uiPriority w:val="39"/>
    <w:rsid w:val="000C45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2924">
      <w:bodyDiv w:val="1"/>
      <w:marLeft w:val="0"/>
      <w:marRight w:val="0"/>
      <w:marTop w:val="0"/>
      <w:marBottom w:val="0"/>
      <w:divBdr>
        <w:top w:val="none" w:sz="0" w:space="0" w:color="auto"/>
        <w:left w:val="none" w:sz="0" w:space="0" w:color="auto"/>
        <w:bottom w:val="none" w:sz="0" w:space="0" w:color="auto"/>
        <w:right w:val="none" w:sz="0" w:space="0" w:color="auto"/>
      </w:divBdr>
      <w:divsChild>
        <w:div w:id="1078552426">
          <w:marLeft w:val="0"/>
          <w:marRight w:val="0"/>
          <w:marTop w:val="0"/>
          <w:marBottom w:val="0"/>
          <w:divBdr>
            <w:top w:val="none" w:sz="0" w:space="0" w:color="auto"/>
            <w:left w:val="none" w:sz="0" w:space="0" w:color="auto"/>
            <w:bottom w:val="none" w:sz="0" w:space="0" w:color="auto"/>
            <w:right w:val="none" w:sz="0" w:space="0" w:color="auto"/>
          </w:divBdr>
          <w:divsChild>
            <w:div w:id="794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800">
      <w:bodyDiv w:val="1"/>
      <w:marLeft w:val="0"/>
      <w:marRight w:val="0"/>
      <w:marTop w:val="0"/>
      <w:marBottom w:val="0"/>
      <w:divBdr>
        <w:top w:val="none" w:sz="0" w:space="0" w:color="auto"/>
        <w:left w:val="none" w:sz="0" w:space="0" w:color="auto"/>
        <w:bottom w:val="none" w:sz="0" w:space="0" w:color="auto"/>
        <w:right w:val="none" w:sz="0" w:space="0" w:color="auto"/>
      </w:divBdr>
      <w:divsChild>
        <w:div w:id="1210990260">
          <w:marLeft w:val="0"/>
          <w:marRight w:val="0"/>
          <w:marTop w:val="0"/>
          <w:marBottom w:val="0"/>
          <w:divBdr>
            <w:top w:val="none" w:sz="0" w:space="0" w:color="auto"/>
            <w:left w:val="none" w:sz="0" w:space="0" w:color="auto"/>
            <w:bottom w:val="none" w:sz="0" w:space="0" w:color="auto"/>
            <w:right w:val="none" w:sz="0" w:space="0" w:color="auto"/>
          </w:divBdr>
        </w:div>
      </w:divsChild>
    </w:div>
    <w:div w:id="233324188">
      <w:bodyDiv w:val="1"/>
      <w:marLeft w:val="0"/>
      <w:marRight w:val="0"/>
      <w:marTop w:val="0"/>
      <w:marBottom w:val="0"/>
      <w:divBdr>
        <w:top w:val="none" w:sz="0" w:space="0" w:color="auto"/>
        <w:left w:val="none" w:sz="0" w:space="0" w:color="auto"/>
        <w:bottom w:val="none" w:sz="0" w:space="0" w:color="auto"/>
        <w:right w:val="none" w:sz="0" w:space="0" w:color="auto"/>
      </w:divBdr>
    </w:div>
    <w:div w:id="315961257">
      <w:bodyDiv w:val="1"/>
      <w:marLeft w:val="0"/>
      <w:marRight w:val="0"/>
      <w:marTop w:val="0"/>
      <w:marBottom w:val="0"/>
      <w:divBdr>
        <w:top w:val="none" w:sz="0" w:space="0" w:color="auto"/>
        <w:left w:val="none" w:sz="0" w:space="0" w:color="auto"/>
        <w:bottom w:val="none" w:sz="0" w:space="0" w:color="auto"/>
        <w:right w:val="none" w:sz="0" w:space="0" w:color="auto"/>
      </w:divBdr>
    </w:div>
    <w:div w:id="480511859">
      <w:bodyDiv w:val="1"/>
      <w:marLeft w:val="0"/>
      <w:marRight w:val="0"/>
      <w:marTop w:val="0"/>
      <w:marBottom w:val="0"/>
      <w:divBdr>
        <w:top w:val="none" w:sz="0" w:space="0" w:color="auto"/>
        <w:left w:val="none" w:sz="0" w:space="0" w:color="auto"/>
        <w:bottom w:val="none" w:sz="0" w:space="0" w:color="auto"/>
        <w:right w:val="none" w:sz="0" w:space="0" w:color="auto"/>
      </w:divBdr>
    </w:div>
    <w:div w:id="824932444">
      <w:bodyDiv w:val="1"/>
      <w:marLeft w:val="0"/>
      <w:marRight w:val="0"/>
      <w:marTop w:val="0"/>
      <w:marBottom w:val="0"/>
      <w:divBdr>
        <w:top w:val="none" w:sz="0" w:space="0" w:color="auto"/>
        <w:left w:val="none" w:sz="0" w:space="0" w:color="auto"/>
        <w:bottom w:val="none" w:sz="0" w:space="0" w:color="auto"/>
        <w:right w:val="none" w:sz="0" w:space="0" w:color="auto"/>
      </w:divBdr>
      <w:divsChild>
        <w:div w:id="197395671">
          <w:marLeft w:val="0"/>
          <w:marRight w:val="0"/>
          <w:marTop w:val="0"/>
          <w:marBottom w:val="0"/>
          <w:divBdr>
            <w:top w:val="none" w:sz="0" w:space="0" w:color="auto"/>
            <w:left w:val="none" w:sz="0" w:space="0" w:color="auto"/>
            <w:bottom w:val="none" w:sz="0" w:space="0" w:color="auto"/>
            <w:right w:val="none" w:sz="0" w:space="0" w:color="auto"/>
          </w:divBdr>
        </w:div>
      </w:divsChild>
    </w:div>
    <w:div w:id="831945351">
      <w:bodyDiv w:val="1"/>
      <w:marLeft w:val="0"/>
      <w:marRight w:val="0"/>
      <w:marTop w:val="0"/>
      <w:marBottom w:val="0"/>
      <w:divBdr>
        <w:top w:val="none" w:sz="0" w:space="0" w:color="auto"/>
        <w:left w:val="none" w:sz="0" w:space="0" w:color="auto"/>
        <w:bottom w:val="none" w:sz="0" w:space="0" w:color="auto"/>
        <w:right w:val="none" w:sz="0" w:space="0" w:color="auto"/>
      </w:divBdr>
      <w:divsChild>
        <w:div w:id="24720269">
          <w:marLeft w:val="0"/>
          <w:marRight w:val="0"/>
          <w:marTop w:val="0"/>
          <w:marBottom w:val="0"/>
          <w:divBdr>
            <w:top w:val="none" w:sz="0" w:space="0" w:color="auto"/>
            <w:left w:val="none" w:sz="0" w:space="0" w:color="auto"/>
            <w:bottom w:val="none" w:sz="0" w:space="0" w:color="auto"/>
            <w:right w:val="none" w:sz="0" w:space="0" w:color="auto"/>
          </w:divBdr>
          <w:divsChild>
            <w:div w:id="1947495245">
              <w:marLeft w:val="0"/>
              <w:marRight w:val="0"/>
              <w:marTop w:val="0"/>
              <w:marBottom w:val="0"/>
              <w:divBdr>
                <w:top w:val="none" w:sz="0" w:space="0" w:color="auto"/>
                <w:left w:val="none" w:sz="0" w:space="0" w:color="auto"/>
                <w:bottom w:val="none" w:sz="0" w:space="0" w:color="auto"/>
                <w:right w:val="none" w:sz="0" w:space="0" w:color="auto"/>
              </w:divBdr>
              <w:divsChild>
                <w:div w:id="879590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9963616">
      <w:bodyDiv w:val="1"/>
      <w:marLeft w:val="0"/>
      <w:marRight w:val="0"/>
      <w:marTop w:val="0"/>
      <w:marBottom w:val="0"/>
      <w:divBdr>
        <w:top w:val="none" w:sz="0" w:space="0" w:color="auto"/>
        <w:left w:val="none" w:sz="0" w:space="0" w:color="auto"/>
        <w:bottom w:val="none" w:sz="0" w:space="0" w:color="auto"/>
        <w:right w:val="none" w:sz="0" w:space="0" w:color="auto"/>
      </w:divBdr>
      <w:divsChild>
        <w:div w:id="912589806">
          <w:marLeft w:val="0"/>
          <w:marRight w:val="0"/>
          <w:marTop w:val="0"/>
          <w:marBottom w:val="0"/>
          <w:divBdr>
            <w:top w:val="none" w:sz="0" w:space="0" w:color="auto"/>
            <w:left w:val="none" w:sz="0" w:space="0" w:color="auto"/>
            <w:bottom w:val="none" w:sz="0" w:space="0" w:color="auto"/>
            <w:right w:val="none" w:sz="0" w:space="0" w:color="auto"/>
          </w:divBdr>
        </w:div>
      </w:divsChild>
    </w:div>
    <w:div w:id="1084763091">
      <w:bodyDiv w:val="1"/>
      <w:marLeft w:val="0"/>
      <w:marRight w:val="0"/>
      <w:marTop w:val="0"/>
      <w:marBottom w:val="0"/>
      <w:divBdr>
        <w:top w:val="none" w:sz="0" w:space="0" w:color="auto"/>
        <w:left w:val="none" w:sz="0" w:space="0" w:color="auto"/>
        <w:bottom w:val="none" w:sz="0" w:space="0" w:color="auto"/>
        <w:right w:val="none" w:sz="0" w:space="0" w:color="auto"/>
      </w:divBdr>
    </w:div>
    <w:div w:id="12869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c.edu.np/wp-content/uploads/2015/08/side-view-off-electronics.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wrc.edu.np/wp-content/uploads/2015/08/electronics-rtcu.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rc.edu.np/wp-content/uploads/2015/08/Campus-Chief.jpg" TargetMode="External"/><Relationship Id="rId11" Type="http://schemas.openxmlformats.org/officeDocument/2006/relationships/image" Target="media/image4.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www.wrc.edu.np/wp-content/uploads/2015/08/electronics-computer-engineering.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8</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2015-12-26T14:48:00Z</dcterms:created>
  <dcterms:modified xsi:type="dcterms:W3CDTF">2015-12-27T06:30:00Z</dcterms:modified>
</cp:coreProperties>
</file>