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A33" w:rsidRDefault="002B5A33" w:rsidP="002B5A33">
      <w:pPr>
        <w:shd w:val="clear" w:color="auto" w:fill="FFFFFF"/>
        <w:spacing w:after="0" w:line="240" w:lineRule="auto"/>
        <w:textAlignment w:val="baseline"/>
        <w:outlineLvl w:val="2"/>
        <w:rPr>
          <w:rFonts w:ascii="inherit" w:eastAsia="Times New Roman" w:hAnsi="inherit" w:cs="Segoe UI"/>
          <w:b/>
          <w:bCs/>
          <w:color w:val="FF4500"/>
          <w:sz w:val="31"/>
          <w:szCs w:val="31"/>
          <w:bdr w:val="none" w:sz="0" w:space="0" w:color="auto" w:frame="1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FF4500"/>
          <w:sz w:val="31"/>
          <w:szCs w:val="31"/>
          <w:bdr w:val="none" w:sz="0" w:space="0" w:color="auto" w:frame="1"/>
          <w:lang w:bidi="hi-IN"/>
        </w:rPr>
        <w:t>PZEM-004T AC Digital Meter</w:t>
      </w:r>
      <w:r>
        <w:rPr>
          <w:rFonts w:ascii="inherit" w:eastAsia="Times New Roman" w:hAnsi="inherit" w:cs="Segoe UI"/>
          <w:b/>
          <w:bCs/>
          <w:color w:val="FF4500"/>
          <w:sz w:val="31"/>
          <w:szCs w:val="31"/>
          <w:bdr w:val="none" w:sz="0" w:space="0" w:color="auto" w:frame="1"/>
          <w:lang w:bidi="hi-IN"/>
        </w:rPr>
        <w:t xml:space="preserve"> MODULE </w:t>
      </w:r>
    </w:p>
    <w:p w:rsidR="002B5A33" w:rsidRPr="002B5A33" w:rsidRDefault="002B5A33" w:rsidP="002B5A33">
      <w:pPr>
        <w:shd w:val="clear" w:color="auto" w:fill="FFFFFF"/>
        <w:spacing w:after="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FF4500"/>
          <w:sz w:val="31"/>
          <w:szCs w:val="31"/>
          <w:lang w:bidi="hi-IN"/>
        </w:rPr>
      </w:pP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The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PZEM-004T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is a compact,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single-phase AC power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monitoring module designed to measure electrical parameters such as 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voltage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(80–260V), 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current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(up to 100A via external CT), active 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power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, 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energy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consumption (kWh), 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frequency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, and 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power factor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.</w:t>
      </w:r>
    </w:p>
    <w:p w:rsidR="002B5A33" w:rsidRDefault="002B5A33" w:rsidP="002B5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B5A33">
        <w:rPr>
          <w:rFonts w:ascii="inherit" w:eastAsia="Times New Roman" w:hAnsi="inherit" w:cs="Times New Roman"/>
          <w:noProof/>
          <w:color w:val="0000FF"/>
          <w:sz w:val="24"/>
          <w:szCs w:val="24"/>
          <w:bdr w:val="none" w:sz="0" w:space="0" w:color="auto" w:frame="1"/>
          <w:lang w:bidi="hi-IN"/>
        </w:rPr>
        <w:drawing>
          <wp:inline distT="0" distB="0" distL="0" distR="0">
            <wp:extent cx="3505200" cy="3086100"/>
            <wp:effectExtent l="0" t="0" r="0" b="0"/>
            <wp:docPr id="7" name="Picture 7" descr="PZEM-004T V3.0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ZEM-004T V3.0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A33" w:rsidRPr="002B5A33" w:rsidRDefault="002B5A33" w:rsidP="002B5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B5A33">
        <w:rPr>
          <w:rFonts w:ascii="Times New Roman" w:eastAsia="Times New Roman" w:hAnsi="Times New Roman" w:cs="Times New Roman"/>
          <w:sz w:val="24"/>
          <w:szCs w:val="24"/>
          <w:lang w:bidi="hi-IN"/>
        </w:rPr>
        <w:t>Fig: PZEM-004T V3.0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It communicates via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Modbus-RTU protocol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over TTL serial (), making it easy to interface with microcontrollers like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Arduino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or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ESP32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. With built-in galvanic isolation and a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non-invasive current transformer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, it prioritizes safety. It is widely used in IoT applications, smart metering, and home automation projects.</w:t>
      </w:r>
    </w:p>
    <w:p w:rsidR="002B5A33" w:rsidRPr="002B5A33" w:rsidRDefault="002B5A33" w:rsidP="002B5A33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olor w:val="FF4500"/>
          <w:sz w:val="29"/>
          <w:szCs w:val="29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FF4500"/>
          <w:sz w:val="29"/>
          <w:szCs w:val="29"/>
          <w:bdr w:val="none" w:sz="0" w:space="0" w:color="auto" w:frame="1"/>
          <w:lang w:bidi="hi-IN"/>
        </w:rPr>
        <w:t>PZEM-004T V3.0 Feature</w:t>
      </w:r>
    </w:p>
    <w:p w:rsidR="002B5A33" w:rsidRPr="002B5A33" w:rsidRDefault="002B5A33" w:rsidP="002B5A3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Voltage: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80–260V, 0.1V resolution, 0.5% accuracy</w:t>
      </w:r>
    </w:p>
    <w:p w:rsidR="002B5A33" w:rsidRPr="002B5A33" w:rsidRDefault="002B5A33" w:rsidP="002B5A3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Current: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0–10A (10A model), 0–100A (100A model), 0.001A resolution, 0.5% accuracy</w:t>
      </w:r>
    </w:p>
    <w:p w:rsidR="002B5A33" w:rsidRPr="002B5A33" w:rsidRDefault="002B5A33" w:rsidP="002B5A3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Active Power: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0–2.3kW (10A model), 0–23kW (100A model), 0.1W resolution, 0.5% accuracy</w:t>
      </w:r>
    </w:p>
    <w:p w:rsidR="002B5A33" w:rsidRPr="002B5A33" w:rsidRDefault="002B5A33" w:rsidP="002B5A3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Power Factor: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0.00–1.00, 0.01 resolution, 1% accuracy</w:t>
      </w:r>
    </w:p>
    <w:p w:rsidR="002B5A33" w:rsidRPr="002B5A33" w:rsidRDefault="002B5A33" w:rsidP="002B5A3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Frequency: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45–65Hz, 0.1Hz resolution, 0.5% accuracy</w:t>
      </w:r>
    </w:p>
    <w:p w:rsidR="002B5A33" w:rsidRPr="002B5A33" w:rsidRDefault="002B5A33" w:rsidP="002B5A3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Active Energy: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0–9999.99kWh, 1Wh resolution, 0.5% accuracy, resettable via software</w:t>
      </w:r>
    </w:p>
    <w:p w:rsidR="002B5A33" w:rsidRPr="002B5A33" w:rsidRDefault="002B5A33" w:rsidP="002B5A3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Over Power Alarm: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Settable threshold, triggers alarm on exceedance</w:t>
      </w:r>
    </w:p>
    <w:p w:rsidR="002B5A33" w:rsidRPr="002B5A33" w:rsidRDefault="002B5A33" w:rsidP="002B5A3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Communication: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 xml:space="preserve"> RS485 (UART to RS485), 9600 </w:t>
      </w:r>
      <w:proofErr w:type="gramStart"/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baud</w:t>
      </w:r>
      <w:proofErr w:type="gramEnd"/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, 8N1</w:t>
      </w:r>
    </w:p>
    <w:p w:rsidR="002B5A33" w:rsidRPr="002B5A33" w:rsidRDefault="002B5A33" w:rsidP="002B5A33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olor w:val="FF4500"/>
          <w:sz w:val="29"/>
          <w:szCs w:val="29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FF4500"/>
          <w:sz w:val="29"/>
          <w:szCs w:val="29"/>
          <w:bdr w:val="none" w:sz="0" w:space="0" w:color="auto" w:frame="1"/>
          <w:lang w:bidi="hi-IN"/>
        </w:rPr>
        <w:t>Open CT &amp; Close CT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Both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Close CT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and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Open CT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are 100A current transformers (Class 1.5 accuracy) compatible with the PZEM-004T module.</w:t>
      </w:r>
    </w:p>
    <w:p w:rsidR="002B5A33" w:rsidRPr="002B5A33" w:rsidRDefault="002B5A33" w:rsidP="002B5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B5A33">
        <w:rPr>
          <w:rFonts w:ascii="inherit" w:eastAsia="Times New Roman" w:hAnsi="inherit" w:cs="Times New Roman"/>
          <w:noProof/>
          <w:color w:val="0000FF"/>
          <w:sz w:val="24"/>
          <w:szCs w:val="24"/>
          <w:bdr w:val="none" w:sz="0" w:space="0" w:color="auto" w:frame="1"/>
          <w:lang w:bidi="hi-IN"/>
        </w:rPr>
        <w:lastRenderedPageBreak/>
        <w:drawing>
          <wp:inline distT="0" distB="0" distL="0" distR="0">
            <wp:extent cx="3124200" cy="1885950"/>
            <wp:effectExtent l="0" t="0" r="0" b="0"/>
            <wp:docPr id="6" name="Picture 6" descr="https://how2electronics.com/wp-content/uploads/2025/02/PZEM-004T-Open-CT-Close-CT-536x324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ow2electronics.com/wp-content/uploads/2025/02/PZEM-004T-Open-CT-Close-CT-536x324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A33">
        <w:rPr>
          <w:rFonts w:ascii="Times New Roman" w:eastAsia="Times New Roman" w:hAnsi="Times New Roman" w:cs="Times New Roman"/>
          <w:sz w:val="24"/>
          <w:szCs w:val="24"/>
          <w:lang w:bidi="hi-IN"/>
        </w:rPr>
        <w:t>Fig: PZEM-004T Open CT &amp; Close CT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The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Closed Current Transformer (CT) version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of the PZEM-004T comes with a built-in, non-detachable CT, ensuring accurate and stable measurements. It is ideal for fixed installations where the sensor remains permanently connected to the measured circuit.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The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Open Current Transformer (CT) version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features a detachable clamp-type CT, allowing easy installation without disconnecting wires. This is useful for retrofitting or temporary monitoring applications where quick and flexible deployment is required.</w:t>
      </w:r>
    </w:p>
    <w:p w:rsidR="002B5A33" w:rsidRPr="002B5A33" w:rsidRDefault="002B5A33" w:rsidP="002B5A33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br/>
      </w:r>
    </w:p>
    <w:p w:rsidR="002B5A33" w:rsidRPr="002B5A33" w:rsidRDefault="002B5A33" w:rsidP="002B5A33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olor w:val="FF4500"/>
          <w:sz w:val="29"/>
          <w:szCs w:val="29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FF4500"/>
          <w:sz w:val="29"/>
          <w:szCs w:val="29"/>
          <w:bdr w:val="none" w:sz="0" w:space="0" w:color="auto" w:frame="1"/>
          <w:lang w:bidi="hi-IN"/>
        </w:rPr>
        <w:t>Pinout of PZEM-004T V3.0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The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PZEM-004T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is an energy monitoring module that communicates via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UART (RS485)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and has the following pin configuration: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noProof/>
          <w:color w:val="0000FF"/>
          <w:sz w:val="24"/>
          <w:szCs w:val="24"/>
          <w:bdr w:val="none" w:sz="0" w:space="0" w:color="auto" w:frame="1"/>
          <w:lang w:bidi="hi-IN"/>
        </w:rPr>
        <w:drawing>
          <wp:inline distT="0" distB="0" distL="0" distR="0">
            <wp:extent cx="4581525" cy="1400175"/>
            <wp:effectExtent l="0" t="0" r="9525" b="9525"/>
            <wp:docPr id="5" name="Picture 5" descr="Pinout of PZEM-004T V3.0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out of PZEM-004T V3.0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1. Power &amp; Measurement Pins:</w:t>
      </w:r>
    </w:p>
    <w:p w:rsidR="002B5A33" w:rsidRPr="002B5A33" w:rsidRDefault="002B5A33" w:rsidP="002B5A3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L (Live) &amp; N (Neutral):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Connect to AC mains for voltage measurement and module power.</w:t>
      </w:r>
    </w:p>
    <w:p w:rsidR="002B5A33" w:rsidRPr="002B5A33" w:rsidRDefault="002B5A33" w:rsidP="002B5A3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CT+ &amp; CT-: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Connect to the current transformer (CT) for current measurement.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2. Communication Pins (TTL Serial or RS485):</w:t>
      </w:r>
    </w:p>
    <w:p w:rsidR="002B5A33" w:rsidRPr="002B5A33" w:rsidRDefault="002B5A33" w:rsidP="002B5A3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5V: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Power supply for the module (external 5V required).</w:t>
      </w:r>
    </w:p>
    <w:p w:rsidR="002B5A33" w:rsidRPr="002B5A33" w:rsidRDefault="002B5A33" w:rsidP="002B5A3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GND: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Ground reference for communication.</w:t>
      </w:r>
    </w:p>
    <w:p w:rsidR="002B5A33" w:rsidRPr="002B5A33" w:rsidRDefault="002B5A33" w:rsidP="002B5A3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TX (Transmit):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Sends data to the microcontroller.</w:t>
      </w:r>
    </w:p>
    <w:p w:rsidR="002B5A33" w:rsidRPr="002B5A33" w:rsidRDefault="002B5A33" w:rsidP="002B5A3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RX (Receive):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Receives data from the microcontroller.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Module TTL Interface Note: 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This module’s TTL interface is </w:t>
      </w:r>
      <w:r w:rsidRPr="002B5A33">
        <w:rPr>
          <w:rFonts w:ascii="inherit" w:eastAsia="Times New Roman" w:hAnsi="inherit" w:cs="Segoe UI"/>
          <w:b/>
          <w:bCs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passive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 and requires an external </w:t>
      </w:r>
      <w:r w:rsidRPr="002B5A33">
        <w:rPr>
          <w:rFonts w:ascii="inherit" w:eastAsia="Times New Roman" w:hAnsi="inherit" w:cs="Segoe UI"/>
          <w:b/>
          <w:bCs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5V power supply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. All four pins (5V, RX, TX, GND) must be connected for proper communication. Operating temperature range: </w:t>
      </w:r>
      <w:r w:rsidRPr="002B5A33">
        <w:rPr>
          <w:rFonts w:ascii="inherit" w:eastAsia="Times New Roman" w:hAnsi="inherit" w:cs="Segoe UI"/>
          <w:b/>
          <w:bCs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-20°C to +60°C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.</w:t>
      </w:r>
    </w:p>
    <w:p w:rsidR="002B5A33" w:rsidRPr="002B5A33" w:rsidRDefault="002B5A33" w:rsidP="002B5A33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olor w:val="FF4500"/>
          <w:sz w:val="29"/>
          <w:szCs w:val="29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FF4500"/>
          <w:sz w:val="29"/>
          <w:szCs w:val="29"/>
          <w:bdr w:val="none" w:sz="0" w:space="0" w:color="auto" w:frame="1"/>
          <w:lang w:bidi="hi-IN"/>
        </w:rPr>
        <w:t>Communication Protocol of PZEM-004T V3.0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1. Physical Layer Protocol</w:t>
      </w:r>
    </w:p>
    <w:p w:rsidR="002B5A33" w:rsidRPr="002B5A33" w:rsidRDefault="002B5A33" w:rsidP="002B5A3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lastRenderedPageBreak/>
        <w:t>Uses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UART to RS485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communication interface</w:t>
      </w:r>
    </w:p>
    <w:p w:rsidR="002B5A33" w:rsidRPr="002B5A33" w:rsidRDefault="002B5A33" w:rsidP="002B5A3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Baud rate: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9600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,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8 data bits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,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1 stop bit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,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no parity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2. Application Layer Protocol</w:t>
      </w:r>
    </w:p>
    <w:p w:rsidR="002B5A33" w:rsidRPr="002B5A33" w:rsidRDefault="002B5A33" w:rsidP="002B5A33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Uses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Modbus-RTU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protocol</w:t>
      </w:r>
    </w:p>
    <w:p w:rsidR="002B5A33" w:rsidRPr="002B5A33" w:rsidRDefault="002B5A33" w:rsidP="002B5A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Supported function codes:</w:t>
      </w:r>
    </w:p>
    <w:p w:rsidR="002B5A33" w:rsidRPr="002B5A33" w:rsidRDefault="002B5A33" w:rsidP="002B5A33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0x03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(Read Holding Register)</w:t>
      </w:r>
    </w:p>
    <w:p w:rsidR="002B5A33" w:rsidRPr="002B5A33" w:rsidRDefault="002B5A33" w:rsidP="002B5A33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0x04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(Read Input Register)</w:t>
      </w:r>
    </w:p>
    <w:p w:rsidR="002B5A33" w:rsidRPr="002B5A33" w:rsidRDefault="002B5A33" w:rsidP="002B5A33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0x06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(Write Single Register)</w:t>
      </w:r>
    </w:p>
    <w:p w:rsidR="002B5A33" w:rsidRPr="002B5A33" w:rsidRDefault="002B5A33" w:rsidP="002B5A33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0x41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(Calibration – internal use only, requires password 0x3721)</w:t>
      </w:r>
    </w:p>
    <w:p w:rsidR="002B5A33" w:rsidRPr="002B5A33" w:rsidRDefault="002B5A33" w:rsidP="002B5A33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0x42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 (Reset Energy)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3. Addressing</w:t>
      </w:r>
    </w:p>
    <w:p w:rsidR="002B5A33" w:rsidRPr="002B5A33" w:rsidRDefault="002B5A33" w:rsidP="002B5A3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Slave address range: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0x01 – 0xF7</w:t>
      </w:r>
    </w:p>
    <w:p w:rsidR="002B5A33" w:rsidRPr="002B5A33" w:rsidRDefault="002B5A33" w:rsidP="002B5A3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0x00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: Broadcast address (slave does not reply)</w:t>
      </w:r>
    </w:p>
    <w:p w:rsidR="002B5A33" w:rsidRPr="002B5A33" w:rsidRDefault="002B5A33" w:rsidP="002B5A3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0xF8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: General address (for single-slave environments and calibration)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4. Reading Measurement Results</w:t>
      </w:r>
    </w:p>
    <w:p w:rsidR="002B5A33" w:rsidRPr="002B5A33" w:rsidRDefault="002B5A33" w:rsidP="002B5A3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Master command format (8 bytes):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br/>
      </w:r>
      <w:r w:rsidRPr="002B5A33">
        <w:rPr>
          <w:rFonts w:ascii="inherit" w:eastAsia="Times New Roman" w:hAnsi="inherit" w:cs="Courier New"/>
          <w:color w:val="262626"/>
          <w:sz w:val="20"/>
          <w:szCs w:val="20"/>
          <w:bdr w:val="none" w:sz="0" w:space="0" w:color="auto" w:frame="1"/>
          <w:lang w:bidi="hi-IN"/>
        </w:rPr>
        <w:t>Slave Address + 0x04 + Register Address (High + Low) + No. of Registers (High + Low) + CRC (High + Low)</w:t>
      </w:r>
    </w:p>
    <w:p w:rsidR="002B5A33" w:rsidRPr="002B5A33" w:rsidRDefault="002B5A33" w:rsidP="002B5A3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Correct Reply: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br/>
      </w:r>
      <w:r w:rsidRPr="002B5A33">
        <w:rPr>
          <w:rFonts w:ascii="inherit" w:eastAsia="Times New Roman" w:hAnsi="inherit" w:cs="Courier New"/>
          <w:color w:val="262626"/>
          <w:sz w:val="20"/>
          <w:szCs w:val="20"/>
          <w:bdr w:val="none" w:sz="0" w:space="0" w:color="auto" w:frame="1"/>
          <w:lang w:bidi="hi-IN"/>
        </w:rPr>
        <w:t>Slave Address + 0x04 + No. of Bytes + Register Data + CRC</w:t>
      </w:r>
    </w:p>
    <w:p w:rsidR="002B5A33" w:rsidRPr="002B5A33" w:rsidRDefault="002B5A33" w:rsidP="002B5A3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Error Reply: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br/>
      </w:r>
      <w:r w:rsidRPr="002B5A33">
        <w:rPr>
          <w:rFonts w:ascii="inherit" w:eastAsia="Times New Roman" w:hAnsi="inherit" w:cs="Courier New"/>
          <w:color w:val="262626"/>
          <w:sz w:val="20"/>
          <w:szCs w:val="20"/>
          <w:bdr w:val="none" w:sz="0" w:space="0" w:color="auto" w:frame="1"/>
          <w:lang w:bidi="hi-IN"/>
        </w:rPr>
        <w:t>Slave Address + 0x84 + Error Code + CRC</w:t>
      </w:r>
    </w:p>
    <w:p w:rsidR="002B5A33" w:rsidRPr="002B5A33" w:rsidRDefault="002B5A33" w:rsidP="002B5A33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0x01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: Illegal function</w:t>
      </w:r>
    </w:p>
    <w:p w:rsidR="002B5A33" w:rsidRPr="002B5A33" w:rsidRDefault="002B5A33" w:rsidP="002B5A33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0x02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: Illegal address</w:t>
      </w:r>
    </w:p>
    <w:p w:rsidR="002B5A33" w:rsidRPr="002B5A33" w:rsidRDefault="002B5A33" w:rsidP="002B5A33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0x03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: Illegal data</w:t>
      </w:r>
    </w:p>
    <w:p w:rsidR="002B5A33" w:rsidRPr="002B5A33" w:rsidRDefault="002B5A33" w:rsidP="002B5A33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0x04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: Slave error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5. Register Mapping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5200"/>
        <w:gridCol w:w="1318"/>
      </w:tblGrid>
      <w:tr w:rsidR="002B5A33" w:rsidRPr="002B5A33" w:rsidTr="002B5A33">
        <w:trPr>
          <w:tblHeader/>
        </w:trPr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jc w:val="center"/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lang w:bidi="hi-IN"/>
              </w:rPr>
              <w:t>Register Address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jc w:val="center"/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lang w:bidi="hi-IN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jc w:val="center"/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lang w:bidi="hi-IN"/>
              </w:rPr>
              <w:t>Resolution</w:t>
            </w:r>
          </w:p>
        </w:tc>
      </w:tr>
      <w:tr w:rsidR="002B5A33" w:rsidRPr="002B5A33" w:rsidTr="002B5A33"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bdr w:val="none" w:sz="0" w:space="0" w:color="auto" w:frame="1"/>
                <w:lang w:bidi="hi-IN"/>
              </w:rPr>
              <w:t>0x0000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0.1V</w:t>
            </w:r>
          </w:p>
        </w:tc>
      </w:tr>
      <w:tr w:rsidR="002B5A33" w:rsidRPr="002B5A33" w:rsidTr="002B5A33"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bdr w:val="none" w:sz="0" w:space="0" w:color="auto" w:frame="1"/>
                <w:lang w:bidi="hi-IN"/>
              </w:rPr>
              <w:t>0x0001-0x0002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Current (Low &amp; High)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0.001A</w:t>
            </w:r>
          </w:p>
        </w:tc>
      </w:tr>
      <w:tr w:rsidR="002B5A33" w:rsidRPr="002B5A33" w:rsidTr="002B5A33"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bdr w:val="none" w:sz="0" w:space="0" w:color="auto" w:frame="1"/>
                <w:lang w:bidi="hi-IN"/>
              </w:rPr>
              <w:t>0x0003-0x0004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Power (Low &amp; High)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0.1W</w:t>
            </w:r>
          </w:p>
        </w:tc>
      </w:tr>
      <w:tr w:rsidR="002B5A33" w:rsidRPr="002B5A33" w:rsidTr="002B5A33"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bdr w:val="none" w:sz="0" w:space="0" w:color="auto" w:frame="1"/>
                <w:lang w:bidi="hi-IN"/>
              </w:rPr>
              <w:t>0x0005-0x0006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Energy (Low &amp; High)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1Wh</w:t>
            </w:r>
          </w:p>
        </w:tc>
      </w:tr>
      <w:tr w:rsidR="002B5A33" w:rsidRPr="002B5A33" w:rsidTr="002B5A33"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bdr w:val="none" w:sz="0" w:space="0" w:color="auto" w:frame="1"/>
                <w:lang w:bidi="hi-IN"/>
              </w:rPr>
              <w:t>0x0007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Frequency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0.1Hz</w:t>
            </w:r>
          </w:p>
        </w:tc>
      </w:tr>
      <w:tr w:rsidR="002B5A33" w:rsidRPr="002B5A33" w:rsidTr="002B5A33"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bdr w:val="none" w:sz="0" w:space="0" w:color="auto" w:frame="1"/>
                <w:lang w:bidi="hi-IN"/>
              </w:rPr>
              <w:t>0x0008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Power factor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0.01</w:t>
            </w:r>
          </w:p>
        </w:tc>
      </w:tr>
      <w:tr w:rsidR="002B5A33" w:rsidRPr="002B5A33" w:rsidTr="002B5A33"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b/>
                <w:bCs/>
                <w:color w:val="262626"/>
                <w:sz w:val="23"/>
                <w:szCs w:val="23"/>
                <w:bdr w:val="none" w:sz="0" w:space="0" w:color="auto" w:frame="1"/>
                <w:lang w:bidi="hi-IN"/>
              </w:rPr>
              <w:t>0x0009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  <w:r w:rsidRPr="002B5A33"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  <w:t>Alarm status (0xFFFF = Alarm, 0x0000 = No Alarm)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35" w:type="dxa"/>
              <w:bottom w:w="75" w:type="dxa"/>
              <w:right w:w="135" w:type="dxa"/>
            </w:tcMar>
            <w:vAlign w:val="bottom"/>
            <w:hideMark/>
          </w:tcPr>
          <w:p w:rsidR="002B5A33" w:rsidRPr="002B5A33" w:rsidRDefault="002B5A33" w:rsidP="002B5A33">
            <w:pPr>
              <w:spacing w:after="0" w:line="240" w:lineRule="auto"/>
              <w:rPr>
                <w:rFonts w:ascii="inherit" w:eastAsia="Times New Roman" w:hAnsi="inherit" w:cs="Segoe UI"/>
                <w:color w:val="262626"/>
                <w:sz w:val="23"/>
                <w:szCs w:val="23"/>
                <w:lang w:bidi="hi-IN"/>
              </w:rPr>
            </w:pPr>
          </w:p>
        </w:tc>
      </w:tr>
    </w:tbl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For example, to read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10 registers from slave address 0x01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, the master sends: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br/>
      </w:r>
      <w:r w:rsidRPr="002B5A33">
        <w:rPr>
          <w:rFonts w:ascii="inherit" w:eastAsia="Times New Roman" w:hAnsi="inherit" w:cs="Courier New"/>
          <w:color w:val="262626"/>
          <w:sz w:val="20"/>
          <w:szCs w:val="20"/>
          <w:bdr w:val="none" w:sz="0" w:space="0" w:color="auto" w:frame="1"/>
          <w:lang w:bidi="hi-IN"/>
        </w:rPr>
        <w:t>0x01 + 0x04 + 0x00 + 0x00 + 0x00 + 0x0A + CRC</w:t>
      </w:r>
    </w:p>
    <w:p w:rsidR="002B5A33" w:rsidRDefault="002B5A33" w:rsidP="002B5A33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br/>
      </w:r>
    </w:p>
    <w:p w:rsidR="002B5A33" w:rsidRDefault="002B5A33" w:rsidP="002B5A33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Pr="002B5A33" w:rsidRDefault="002B5A33" w:rsidP="002B5A33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Pr="002B5A33" w:rsidRDefault="002B5A33" w:rsidP="002B5A33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olor w:val="FF4500"/>
          <w:sz w:val="29"/>
          <w:szCs w:val="29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FF4500"/>
          <w:sz w:val="29"/>
          <w:szCs w:val="29"/>
          <w:bdr w:val="none" w:sz="0" w:space="0" w:color="auto" w:frame="1"/>
          <w:lang w:bidi="hi-IN"/>
        </w:rPr>
        <w:lastRenderedPageBreak/>
        <w:t>Indicator Lights of PZEM-004T V3.0</w:t>
      </w:r>
    </w:p>
    <w:p w:rsidR="002B5A33" w:rsidRPr="002B5A33" w:rsidRDefault="002B5A33" w:rsidP="002B5A33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The module has multiple LEDs to indicate power, pulse, and communication status:</w:t>
      </w:r>
    </w:p>
    <w:p w:rsidR="002B5A33" w:rsidRPr="002B5A33" w:rsidRDefault="002B5A33" w:rsidP="002B5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B5A33">
        <w:rPr>
          <w:rFonts w:ascii="inherit" w:eastAsia="Times New Roman" w:hAnsi="inherit" w:cs="Times New Roman"/>
          <w:noProof/>
          <w:color w:val="0000FF"/>
          <w:sz w:val="24"/>
          <w:szCs w:val="24"/>
          <w:bdr w:val="none" w:sz="0" w:space="0" w:color="auto" w:frame="1"/>
          <w:lang w:bidi="hi-IN"/>
        </w:rPr>
        <w:drawing>
          <wp:inline distT="0" distB="0" distL="0" distR="0">
            <wp:extent cx="3752850" cy="2400300"/>
            <wp:effectExtent l="0" t="0" r="0" b="0"/>
            <wp:docPr id="4" name="Picture 4" descr="Indicator Lights of PZEM-004T V3.0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dicator Lights of PZEM-004T V3.0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A33">
        <w:rPr>
          <w:rFonts w:ascii="Times New Roman" w:eastAsia="Times New Roman" w:hAnsi="Times New Roman" w:cs="Times New Roman"/>
          <w:sz w:val="24"/>
          <w:szCs w:val="24"/>
          <w:lang w:bidi="hi-IN"/>
        </w:rPr>
        <w:t>Fig: Indicator Lights of PZEM-004T V3.0</w:t>
      </w:r>
    </w:p>
    <w:p w:rsidR="002B5A33" w:rsidRPr="002B5A33" w:rsidRDefault="002B5A33" w:rsidP="002B5A3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Power Indicator Light: </w:t>
      </w:r>
      <w:r w:rsidRPr="002B5A33">
        <w:rPr>
          <w:rFonts w:ascii="inherit" w:eastAsia="Times New Roman" w:hAnsi="inherit" w:cs="Segoe UI"/>
          <w:color w:val="262626"/>
          <w:sz w:val="21"/>
          <w:szCs w:val="21"/>
          <w:bdr w:val="none" w:sz="0" w:space="0" w:color="auto" w:frame="1"/>
          <w:lang w:bidi="hi-IN"/>
        </w:rPr>
        <w:t>Shows that the module is powered and operational.</w:t>
      </w:r>
    </w:p>
    <w:p w:rsidR="002B5A33" w:rsidRPr="002B5A33" w:rsidRDefault="002B5A33" w:rsidP="002B5A3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Pulse Indicator Light: </w:t>
      </w:r>
      <w:r w:rsidRPr="002B5A33">
        <w:rPr>
          <w:rFonts w:ascii="inherit" w:eastAsia="Times New Roman" w:hAnsi="inherit" w:cs="Segoe UI"/>
          <w:color w:val="262626"/>
          <w:sz w:val="24"/>
          <w:szCs w:val="24"/>
          <w:lang w:bidi="hi-IN"/>
        </w:rPr>
        <w:t>It b</w:t>
      </w:r>
      <w:r w:rsidRPr="002B5A33">
        <w:rPr>
          <w:rFonts w:ascii="inherit" w:eastAsia="Times New Roman" w:hAnsi="inherit" w:cs="Segoe UI"/>
          <w:color w:val="262626"/>
          <w:sz w:val="21"/>
          <w:szCs w:val="21"/>
          <w:bdr w:val="none" w:sz="0" w:space="0" w:color="auto" w:frame="1"/>
          <w:lang w:bidi="hi-IN"/>
        </w:rPr>
        <w:t>links based on active energy measurement. The higher blinking rate indicates higher power consumption.</w:t>
      </w:r>
    </w:p>
    <w:p w:rsidR="002B5A33" w:rsidRPr="002B5A33" w:rsidRDefault="002B5A33" w:rsidP="002B5A3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TX Communication Light: </w:t>
      </w:r>
      <w:r w:rsidRPr="002B5A33">
        <w:rPr>
          <w:rFonts w:ascii="inherit" w:eastAsia="Times New Roman" w:hAnsi="inherit" w:cs="Segoe UI"/>
          <w:color w:val="262626"/>
          <w:sz w:val="21"/>
          <w:szCs w:val="21"/>
          <w:bdr w:val="none" w:sz="0" w:space="0" w:color="auto" w:frame="1"/>
          <w:lang w:bidi="hi-IN"/>
        </w:rPr>
        <w:t>Blinks when the module transmits data via RS485.</w:t>
      </w:r>
    </w:p>
    <w:p w:rsidR="002B5A33" w:rsidRPr="002B5A33" w:rsidRDefault="002B5A33" w:rsidP="002B5A3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eastAsia="Times New Roman" w:hAnsi="inherit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RX Communication Light: </w:t>
      </w:r>
      <w:r w:rsidRPr="002B5A33">
        <w:rPr>
          <w:rFonts w:ascii="inherit" w:eastAsia="Times New Roman" w:hAnsi="inherit" w:cs="Segoe UI"/>
          <w:color w:val="262626"/>
          <w:sz w:val="21"/>
          <w:szCs w:val="21"/>
          <w:bdr w:val="none" w:sz="0" w:space="0" w:color="auto" w:frame="1"/>
          <w:lang w:bidi="hi-IN"/>
        </w:rPr>
        <w:t>Blinks when the module receives data from the master device (e.g., Arduino, ESP32).</w:t>
      </w: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Refer to </w:t>
      </w:r>
      <w:hyperlink r:id="rId13" w:tgtFrame="_blank" w:history="1">
        <w:r w:rsidRPr="002B5A33">
          <w:rPr>
            <w:rFonts w:ascii="inherit" w:eastAsia="Times New Roman" w:hAnsi="inherit" w:cs="Segoe UI"/>
            <w:b/>
            <w:bCs/>
            <w:color w:val="0000FF"/>
            <w:sz w:val="24"/>
            <w:szCs w:val="24"/>
            <w:bdr w:val="none" w:sz="0" w:space="0" w:color="auto" w:frame="1"/>
            <w:lang w:bidi="hi-IN"/>
          </w:rPr>
          <w:t>PZEM-004T Datasheet</w:t>
        </w:r>
      </w:hyperlink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for more information.</w:t>
      </w: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bookmarkStart w:id="0" w:name="_GoBack"/>
      <w:bookmarkEnd w:id="0"/>
    </w:p>
    <w:p w:rsidR="002B5A33" w:rsidRPr="002B5A33" w:rsidRDefault="002B5A33" w:rsidP="002B5A33">
      <w:pPr>
        <w:spacing w:before="615" w:after="615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B5A3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.75pt" o:hralign="center" o:hrstd="t" o:hrnoshade="t" o:hr="t" fillcolor="#262626" stroked="f"/>
        </w:pict>
      </w:r>
    </w:p>
    <w:p w:rsidR="002B5A33" w:rsidRPr="002B5A33" w:rsidRDefault="002B5A33" w:rsidP="002B5A33">
      <w:pPr>
        <w:shd w:val="clear" w:color="auto" w:fill="FFFFFF"/>
        <w:spacing w:after="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FF4500"/>
          <w:sz w:val="31"/>
          <w:szCs w:val="31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FF4500"/>
          <w:sz w:val="31"/>
          <w:szCs w:val="31"/>
          <w:bdr w:val="none" w:sz="0" w:space="0" w:color="auto" w:frame="1"/>
          <w:lang w:bidi="hi-IN"/>
        </w:rPr>
        <w:lastRenderedPageBreak/>
        <w:t>Interfacing PZEM-004T with ESP32 Microcontroller</w:t>
      </w:r>
    </w:p>
    <w:p w:rsidR="002B5A33" w:rsidRPr="002B5A33" w:rsidRDefault="002B5A33" w:rsidP="002B5A33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proofErr w:type="spellStart"/>
      <w:proofErr w:type="gramStart"/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Lets</w:t>
      </w:r>
      <w:proofErr w:type="spellEnd"/>
      <w:proofErr w:type="gramEnd"/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 xml:space="preserve"> interface the PZEM-004T AC Energy Meter Module with ESP32 Microcontroller and read the energy meter data. For that, we will first connect the PZEM-004T with ESP32 and then write a C++ Code to fetch the PZEM-004T data.</w:t>
      </w:r>
    </w:p>
    <w:p w:rsidR="002B5A33" w:rsidRPr="002B5A33" w:rsidRDefault="002B5A33" w:rsidP="002B5A33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olor w:val="FF4500"/>
          <w:sz w:val="29"/>
          <w:szCs w:val="29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FF4500"/>
          <w:sz w:val="29"/>
          <w:szCs w:val="29"/>
          <w:bdr w:val="none" w:sz="0" w:space="0" w:color="auto" w:frame="1"/>
          <w:lang w:bidi="hi-IN"/>
        </w:rPr>
        <w:t>Circuit Diagram &amp; Connections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The following is the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connection diagram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between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PZEM-004T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&amp;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ESP32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which looks simple and straightforward.</w:t>
      </w:r>
    </w:p>
    <w:p w:rsidR="002B5A33" w:rsidRPr="002B5A33" w:rsidRDefault="002B5A33" w:rsidP="002B5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B5A33">
        <w:rPr>
          <w:rFonts w:ascii="inherit" w:eastAsia="Times New Roman" w:hAnsi="inherit" w:cs="Times New Roman"/>
          <w:noProof/>
          <w:color w:val="0000FF"/>
          <w:sz w:val="24"/>
          <w:szCs w:val="24"/>
          <w:bdr w:val="none" w:sz="0" w:space="0" w:color="auto" w:frame="1"/>
          <w:lang w:bidi="hi-IN"/>
        </w:rPr>
        <w:drawing>
          <wp:inline distT="0" distB="0" distL="0" distR="0">
            <wp:extent cx="5143500" cy="3086100"/>
            <wp:effectExtent l="0" t="0" r="0" b="0"/>
            <wp:docPr id="3" name="Picture 3" descr="PZEM-004T &amp; ESP32 Connection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ZEM-004T &amp; ESP32 Connection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A33">
        <w:rPr>
          <w:rFonts w:ascii="Times New Roman" w:eastAsia="Times New Roman" w:hAnsi="Times New Roman" w:cs="Times New Roman"/>
          <w:sz w:val="24"/>
          <w:szCs w:val="24"/>
          <w:lang w:bidi="hi-IN"/>
        </w:rPr>
        <w:t>Fig: PZEM-004T &amp; ESP32 Circuit &amp; Connection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Connect the PZEM-004T’s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5V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and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GND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to ESP32’s 5V and GND for power. Link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TX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(PZEM) →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RX2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(ESP32 pin 16) and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RX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(PZEM) →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TX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(ESP32 pin 17) for serial communication.</w:t>
      </w:r>
    </w:p>
    <w:p w:rsidR="002B5A33" w:rsidRPr="002B5A33" w:rsidRDefault="002B5A33" w:rsidP="002B5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B5A33">
        <w:rPr>
          <w:rFonts w:ascii="inherit" w:eastAsia="Times New Roman" w:hAnsi="inherit" w:cs="Times New Roman"/>
          <w:noProof/>
          <w:color w:val="0000FF"/>
          <w:sz w:val="24"/>
          <w:szCs w:val="24"/>
          <w:bdr w:val="none" w:sz="0" w:space="0" w:color="auto" w:frame="1"/>
          <w:lang w:bidi="hi-IN"/>
        </w:rPr>
        <w:drawing>
          <wp:inline distT="0" distB="0" distL="0" distR="0">
            <wp:extent cx="5486400" cy="2428875"/>
            <wp:effectExtent l="0" t="0" r="0" b="9525"/>
            <wp:docPr id="2" name="Picture 2" descr="Interfacing PZEM-004T with ESP32 Microcontroller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rfacing PZEM-004T with ESP32 Microcontroller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A33">
        <w:rPr>
          <w:rFonts w:ascii="Times New Roman" w:eastAsia="Times New Roman" w:hAnsi="Times New Roman" w:cs="Times New Roman"/>
          <w:sz w:val="24"/>
          <w:szCs w:val="24"/>
          <w:lang w:bidi="hi-IN"/>
        </w:rPr>
        <w:t>Fig: Interfacing PZEM-004T with ESP32</w:t>
      </w:r>
    </w:p>
    <w:p w:rsidR="002B5A33" w:rsidRPr="002B5A33" w:rsidRDefault="002B5A33" w:rsidP="002B5A33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Connect the circuit on breadboard as per circuit diagram above.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Wire the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live (L)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and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neutral (N)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of your AC supply (120V/220V) to the PZEM’s </w:t>
      </w: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AC input terminals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 (labeled “L” and “N”).</w:t>
      </w:r>
    </w:p>
    <w:p w:rsidR="002B5A33" w:rsidRPr="002B5A33" w:rsidRDefault="002B5A33" w:rsidP="002B5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B5A33">
        <w:rPr>
          <w:rFonts w:ascii="inherit" w:eastAsia="Times New Roman" w:hAnsi="inherit" w:cs="Times New Roman"/>
          <w:noProof/>
          <w:color w:val="0000FF"/>
          <w:sz w:val="24"/>
          <w:szCs w:val="24"/>
          <w:bdr w:val="none" w:sz="0" w:space="0" w:color="auto" w:frame="1"/>
          <w:lang w:bidi="hi-IN"/>
        </w:rPr>
        <w:lastRenderedPageBreak/>
        <w:drawing>
          <wp:inline distT="0" distB="0" distL="0" distR="0">
            <wp:extent cx="5486400" cy="2447925"/>
            <wp:effectExtent l="0" t="0" r="0" b="9525"/>
            <wp:docPr id="1" name="Picture 1" descr="https://how2electronics.com/wp-content/uploads/2025/02/Current-Transformer-Connection-576x257.jp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how2electronics.com/wp-content/uploads/2025/02/Current-Transformer-Connection-576x257.jp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A33">
        <w:rPr>
          <w:rFonts w:ascii="Times New Roman" w:eastAsia="Times New Roman" w:hAnsi="Times New Roman" w:cs="Times New Roman"/>
          <w:sz w:val="24"/>
          <w:szCs w:val="24"/>
          <w:lang w:bidi="hi-IN"/>
        </w:rPr>
        <w:t>Fig: Current Transformer Connection</w:t>
      </w:r>
    </w:p>
    <w:p w:rsidR="002B5A33" w:rsidRPr="002B5A33" w:rsidRDefault="002B5A33" w:rsidP="002B5A33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For Open CT (split-core): Clamp the CT around the live wire of the AC circuit you want to monitor (do NOT clamp neutral).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br/>
        <w:t>For Close CT (solid-core): Disconnect the circuit, thread the live wire through the CT’s core, and reconnect.</w:t>
      </w:r>
    </w:p>
    <w:p w:rsidR="002B5A33" w:rsidRPr="002B5A33" w:rsidRDefault="002B5A33" w:rsidP="002B5A33">
      <w:pPr>
        <w:shd w:val="clear" w:color="auto" w:fill="FFFFFF"/>
        <w:spacing w:after="0" w:afterAutospacing="1" w:line="240" w:lineRule="auto"/>
        <w:textAlignment w:val="baseline"/>
        <w:rPr>
          <w:rFonts w:ascii="Segoe UI" w:eastAsia="Times New Roman" w:hAnsi="Segoe UI" w:cs="Segoe UI"/>
          <w:color w:val="262626"/>
          <w:sz w:val="24"/>
          <w:szCs w:val="24"/>
          <w:lang w:bidi="hi-IN"/>
        </w:rPr>
      </w:pPr>
      <w:r w:rsidRPr="002B5A33">
        <w:rPr>
          <w:rFonts w:ascii="inherit" w:eastAsia="Times New Roman" w:hAnsi="inherit" w:cs="Segoe UI"/>
          <w:b/>
          <w:bCs/>
          <w:color w:val="262626"/>
          <w:sz w:val="24"/>
          <w:szCs w:val="24"/>
          <w:bdr w:val="none" w:sz="0" w:space="0" w:color="auto" w:frame="1"/>
          <w:lang w:bidi="hi-IN"/>
        </w:rPr>
        <w:t>Caution</w:t>
      </w:r>
      <w:r w:rsidRPr="002B5A33">
        <w:rPr>
          <w:rFonts w:ascii="Segoe UI" w:eastAsia="Times New Roman" w:hAnsi="Segoe UI" w:cs="Segoe UI"/>
          <w:color w:val="262626"/>
          <w:sz w:val="24"/>
          <w:szCs w:val="24"/>
          <w:lang w:bidi="hi-IN"/>
        </w:rPr>
        <w:t>: </w:t>
      </w:r>
      <w:r w:rsidRPr="002B5A33">
        <w:rPr>
          <w:rFonts w:ascii="inherit" w:eastAsia="Times New Roman" w:hAnsi="inherit" w:cs="Segoe UI"/>
          <w:i/>
          <w:iCs/>
          <w:color w:val="262626"/>
          <w:sz w:val="24"/>
          <w:szCs w:val="24"/>
          <w:bdr w:val="none" w:sz="0" w:space="0" w:color="auto" w:frame="1"/>
          <w:lang w:bidi="hi-IN"/>
        </w:rPr>
        <w:t>Isolate AC input (120/220V) wiring from Arduino circuits for safety.</w:t>
      </w:r>
    </w:p>
    <w:p w:rsidR="00A45F53" w:rsidRDefault="00A45F53"/>
    <w:sectPr w:rsidR="00A45F53" w:rsidSect="00BA553A">
      <w:pgSz w:w="11906" w:h="16838" w:code="9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B5CD4"/>
    <w:multiLevelType w:val="multilevel"/>
    <w:tmpl w:val="E7A4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F0E5D"/>
    <w:multiLevelType w:val="multilevel"/>
    <w:tmpl w:val="77E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6619F"/>
    <w:multiLevelType w:val="multilevel"/>
    <w:tmpl w:val="A0C0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C5BC8"/>
    <w:multiLevelType w:val="multilevel"/>
    <w:tmpl w:val="8C0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96023"/>
    <w:multiLevelType w:val="multilevel"/>
    <w:tmpl w:val="F68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E1A39"/>
    <w:multiLevelType w:val="multilevel"/>
    <w:tmpl w:val="5A8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C5F35"/>
    <w:multiLevelType w:val="multilevel"/>
    <w:tmpl w:val="9A2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C053C"/>
    <w:multiLevelType w:val="multilevel"/>
    <w:tmpl w:val="142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A33"/>
    <w:rsid w:val="002B5A33"/>
    <w:rsid w:val="00A45F53"/>
    <w:rsid w:val="00BA553A"/>
    <w:rsid w:val="00DC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1E56"/>
  <w15:chartTrackingRefBased/>
  <w15:docId w15:val="{23C6BF87-0D59-49C0-AAE9-0FAFF8EF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5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2B5A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5A3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2B5A33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2B5A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5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2B5A3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B5A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innovatorsguru.com/wp-content/uploads/2019/06/PZEM-004T-V3.0-Datasheet-User-Manual.pdf" TargetMode="External"/><Relationship Id="rId18" Type="http://schemas.openxmlformats.org/officeDocument/2006/relationships/hyperlink" Target="https://how2electronics.com/wp-content/uploads/2025/02/Current-Transformer-Connection.jp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how2electronics.com/wp-content/uploads/2025/02/PZEM-004T-Open-CT-Close-CT.jpg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hyperlink" Target="https://how2electronics.com/wp-content/uploads/2025/03/Interfacing-PZEM-004T-with-ESP32-Microcontroller.jp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how2electronics.com/wp-content/uploads/2025/02/Indicator-Lights-of-PZEM-004T-V3.0.jpg" TargetMode="External"/><Relationship Id="rId5" Type="http://schemas.openxmlformats.org/officeDocument/2006/relationships/hyperlink" Target="https://how2electronics.com/wp-content/uploads/2025/02/PZEM-004T-V3.0.jpg" TargetMode="External"/><Relationship Id="rId15" Type="http://schemas.openxmlformats.org/officeDocument/2006/relationships/image" Target="media/image5.jpeg"/><Relationship Id="rId10" Type="http://schemas.openxmlformats.org/officeDocument/2006/relationships/image" Target="media/image3.jpe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yperlink" Target="https://how2electronics.com/wp-content/uploads/2025/02/Pinout-of-PZEM-004T-V3.0.jpg" TargetMode="External"/><Relationship Id="rId14" Type="http://schemas.openxmlformats.org/officeDocument/2006/relationships/hyperlink" Target="https://how2electronics.com/wp-content/uploads/2025/03/PZEM-004T-ESP32-Connection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2025-04-03T05:21:00Z</dcterms:created>
  <dcterms:modified xsi:type="dcterms:W3CDTF">2025-04-03T05:22:00Z</dcterms:modified>
</cp:coreProperties>
</file>