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AE6EB" w14:textId="77777777" w:rsidR="00B07558" w:rsidRDefault="00A20DCC" w:rsidP="00CD1457">
      <w:pPr>
        <w:spacing w:after="0"/>
        <w:jc w:val="center"/>
        <w:rPr>
          <w:rFonts w:ascii="Times New Roman" w:hAnsi="Times New Roman" w:cs="Times New Roman"/>
          <w:b/>
          <w:bCs/>
          <w:sz w:val="24"/>
          <w:szCs w:val="24"/>
        </w:rPr>
      </w:pPr>
      <w:r>
        <w:rPr>
          <w:rFonts w:ascii="Times New Roman" w:hAnsi="Times New Roman" w:cs="Times New Roman"/>
          <w:b/>
          <w:bCs/>
          <w:sz w:val="24"/>
          <w:szCs w:val="24"/>
        </w:rPr>
        <w:t>Experiment No 8</w:t>
      </w:r>
    </w:p>
    <w:p w14:paraId="4679874F" w14:textId="77777777" w:rsidR="00B07558" w:rsidRDefault="00DE3D0D" w:rsidP="00CD1457">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Title:</w:t>
      </w:r>
      <w:r>
        <w:rPr>
          <w:rFonts w:ascii="Times New Roman" w:eastAsia="Times New Roman" w:hAnsi="Times New Roman" w:cs="Times New Roman"/>
          <w:color w:val="222222"/>
          <w:sz w:val="24"/>
          <w:szCs w:val="24"/>
        </w:rPr>
        <w:t xml:space="preserve"> To Implement </w:t>
      </w:r>
      <w:r>
        <w:rPr>
          <w:rFonts w:ascii="Times New Roman" w:eastAsia="Times New Roman" w:hAnsi="Times New Roman"/>
          <w:color w:val="222222"/>
          <w:sz w:val="24"/>
          <w:szCs w:val="24"/>
        </w:rPr>
        <w:t>Naïve Bayes for given problem</w:t>
      </w:r>
      <w:r>
        <w:rPr>
          <w:rFonts w:ascii="Times New Roman" w:eastAsia="Times New Roman" w:hAnsi="Times New Roman" w:cs="Times New Roman"/>
          <w:color w:val="222222"/>
          <w:sz w:val="24"/>
          <w:szCs w:val="24"/>
        </w:rPr>
        <w:t xml:space="preserve"> </w:t>
      </w:r>
    </w:p>
    <w:p w14:paraId="3F48B58B" w14:textId="77777777" w:rsidR="00B07558" w:rsidRDefault="00B07558" w:rsidP="00CD1457">
      <w:pPr>
        <w:shd w:val="clear" w:color="auto" w:fill="FFFFFF"/>
        <w:spacing w:after="0" w:line="240" w:lineRule="auto"/>
        <w:rPr>
          <w:rFonts w:ascii="Times New Roman" w:eastAsia="Times New Roman" w:hAnsi="Times New Roman" w:cs="Times New Roman"/>
          <w:color w:val="222222"/>
          <w:sz w:val="24"/>
          <w:szCs w:val="24"/>
        </w:rPr>
      </w:pPr>
    </w:p>
    <w:p w14:paraId="63697926" w14:textId="77777777" w:rsidR="00B07558" w:rsidRDefault="00DE3D0D" w:rsidP="00CD1457">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Tools Required: Anaconda Navigator</w:t>
      </w:r>
    </w:p>
    <w:p w14:paraId="605996F8" w14:textId="77777777" w:rsidR="00B07558" w:rsidRDefault="00B07558" w:rsidP="00CD1457">
      <w:pPr>
        <w:shd w:val="clear" w:color="auto" w:fill="FFFFFF"/>
        <w:spacing w:after="0" w:line="240" w:lineRule="auto"/>
        <w:rPr>
          <w:rFonts w:ascii="Times New Roman" w:eastAsia="Times New Roman" w:hAnsi="Times New Roman" w:cs="Times New Roman"/>
          <w:b/>
          <w:bCs/>
          <w:color w:val="222222"/>
          <w:sz w:val="24"/>
          <w:szCs w:val="24"/>
        </w:rPr>
      </w:pPr>
    </w:p>
    <w:p w14:paraId="6801A512" w14:textId="77777777" w:rsidR="00B07558" w:rsidRDefault="00DE3D0D" w:rsidP="00CD1457">
      <w:pPr>
        <w:shd w:val="clear" w:color="auto" w:fill="FFFFFF"/>
        <w:spacing w:after="0" w:line="240" w:lineRule="auto"/>
        <w:rPr>
          <w:rFonts w:ascii="Times New Roman" w:eastAsia="Times New Roman" w:hAnsi="Times New Roman" w:cs="Times New Roman"/>
          <w:b/>
          <w:bCs/>
          <w:color w:val="222222"/>
          <w:sz w:val="24"/>
          <w:szCs w:val="24"/>
        </w:rPr>
      </w:pPr>
      <w:proofErr w:type="gramStart"/>
      <w:r>
        <w:rPr>
          <w:rFonts w:ascii="Times New Roman" w:eastAsia="Times New Roman" w:hAnsi="Times New Roman" w:cs="Times New Roman"/>
          <w:b/>
          <w:bCs/>
          <w:color w:val="222222"/>
          <w:sz w:val="24"/>
          <w:szCs w:val="24"/>
        </w:rPr>
        <w:t>Concept :</w:t>
      </w:r>
      <w:proofErr w:type="gramEnd"/>
    </w:p>
    <w:p w14:paraId="2226A2D8" w14:textId="77777777" w:rsidR="00B07558" w:rsidRDefault="00DE3D0D" w:rsidP="00CD1457">
      <w:pPr>
        <w:spacing w:after="0"/>
        <w:jc w:val="both"/>
        <w:rPr>
          <w:rFonts w:ascii="Times New Roman" w:hAnsi="Times New Roman"/>
          <w:sz w:val="24"/>
          <w:szCs w:val="24"/>
          <w:shd w:val="clear" w:color="auto" w:fill="FFFFFF"/>
        </w:rPr>
      </w:pPr>
      <w:r>
        <w:rPr>
          <w:rFonts w:ascii="Times New Roman" w:hAnsi="Times New Roman"/>
          <w:sz w:val="24"/>
          <w:szCs w:val="24"/>
          <w:shd w:val="clear" w:color="auto" w:fill="FFFFFF"/>
        </w:rPr>
        <w:t>Naive Bayes methods are a set of supervised learning algorithms based on applying Bayes’ theorem with the “naive” assumption of conditional independence between every pair of features given the value of the class variable.</w:t>
      </w:r>
      <w:r w:rsidR="00E85853">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Naive Bayes is the most straightforward and fast classification algorithm, which is suitable for a large chunk of data. Naive Bayes classifier is successfully used in various applications such as spam filtering, text classification, sentiment analysis, and recommender systems. It uses Bayes theorem of probability for prediction of unknown class.</w:t>
      </w:r>
    </w:p>
    <w:p w14:paraId="3F42033F" w14:textId="77777777" w:rsidR="00B07558" w:rsidRDefault="00DE3D0D" w:rsidP="00CD1457">
      <w:pPr>
        <w:spacing w:after="0"/>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Example Problem </w:t>
      </w:r>
    </w:p>
    <w:p w14:paraId="62836C5D" w14:textId="77777777" w:rsidR="00B07558" w:rsidRDefault="00DE3D0D" w:rsidP="00CD1457">
      <w:pPr>
        <w:spacing w:after="0"/>
        <w:jc w:val="both"/>
        <w:rPr>
          <w:rFonts w:ascii="Times New Roman" w:hAnsi="Times New Roman"/>
          <w:sz w:val="24"/>
          <w:szCs w:val="24"/>
          <w:shd w:val="clear" w:color="auto" w:fill="FFFFFF"/>
        </w:rPr>
      </w:pPr>
      <w:r>
        <w:rPr>
          <w:rFonts w:ascii="Times New Roman" w:hAnsi="Times New Roman"/>
          <w:sz w:val="24"/>
          <w:szCs w:val="24"/>
          <w:shd w:val="clear" w:color="auto" w:fill="FFFFFF"/>
        </w:rPr>
        <w:t>You will use wine dataset which is a very famous multi-class classification problem. "This dataset is the result of a chemical analysis of wines grown in the same region in Italy but derived from three different cultivars." (UC Irvine)</w:t>
      </w:r>
    </w:p>
    <w:p w14:paraId="66E11BE0" w14:textId="77777777" w:rsidR="00B07558" w:rsidRDefault="00DE3D0D" w:rsidP="00CD1457">
      <w:pPr>
        <w:spacing w:after="0"/>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Dataset comprises of 13 features (alcohol, </w:t>
      </w:r>
      <w:proofErr w:type="spellStart"/>
      <w:r>
        <w:rPr>
          <w:rFonts w:ascii="Times New Roman" w:hAnsi="Times New Roman"/>
          <w:sz w:val="24"/>
          <w:szCs w:val="24"/>
          <w:shd w:val="clear" w:color="auto" w:fill="FFFFFF"/>
        </w:rPr>
        <w:t>malic_acid</w:t>
      </w:r>
      <w:proofErr w:type="spellEnd"/>
      <w:r>
        <w:rPr>
          <w:rFonts w:ascii="Times New Roman" w:hAnsi="Times New Roman"/>
          <w:sz w:val="24"/>
          <w:szCs w:val="24"/>
          <w:shd w:val="clear" w:color="auto" w:fill="FFFFFF"/>
        </w:rPr>
        <w:t xml:space="preserve">, ash, </w:t>
      </w:r>
      <w:proofErr w:type="spellStart"/>
      <w:r>
        <w:rPr>
          <w:rFonts w:ascii="Times New Roman" w:hAnsi="Times New Roman"/>
          <w:sz w:val="24"/>
          <w:szCs w:val="24"/>
          <w:shd w:val="clear" w:color="auto" w:fill="FFFFFF"/>
        </w:rPr>
        <w:t>alcalinity_of_ash</w:t>
      </w:r>
      <w:proofErr w:type="spellEnd"/>
      <w:r>
        <w:rPr>
          <w:rFonts w:ascii="Times New Roman" w:hAnsi="Times New Roman"/>
          <w:sz w:val="24"/>
          <w:szCs w:val="24"/>
          <w:shd w:val="clear" w:color="auto" w:fill="FFFFFF"/>
        </w:rPr>
        <w:t xml:space="preserve">, magnesium, </w:t>
      </w:r>
      <w:proofErr w:type="spellStart"/>
      <w:r>
        <w:rPr>
          <w:rFonts w:ascii="Times New Roman" w:hAnsi="Times New Roman"/>
          <w:sz w:val="24"/>
          <w:szCs w:val="24"/>
          <w:shd w:val="clear" w:color="auto" w:fill="FFFFFF"/>
        </w:rPr>
        <w:t>total_phenols</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flavanoids</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nonflavanoid_phenols</w:t>
      </w:r>
      <w:proofErr w:type="spellEnd"/>
      <w:r>
        <w:rPr>
          <w:rFonts w:ascii="Times New Roman" w:hAnsi="Times New Roman"/>
          <w:sz w:val="24"/>
          <w:szCs w:val="24"/>
          <w:shd w:val="clear" w:color="auto" w:fill="FFFFFF"/>
        </w:rPr>
        <w:t xml:space="preserve">, proanthocyanins, </w:t>
      </w:r>
      <w:proofErr w:type="spellStart"/>
      <w:r>
        <w:rPr>
          <w:rFonts w:ascii="Times New Roman" w:hAnsi="Times New Roman"/>
          <w:sz w:val="24"/>
          <w:szCs w:val="24"/>
          <w:shd w:val="clear" w:color="auto" w:fill="FFFFFF"/>
        </w:rPr>
        <w:t>color_intensity</w:t>
      </w:r>
      <w:proofErr w:type="spellEnd"/>
      <w:r>
        <w:rPr>
          <w:rFonts w:ascii="Times New Roman" w:hAnsi="Times New Roman"/>
          <w:sz w:val="24"/>
          <w:szCs w:val="24"/>
          <w:shd w:val="clear" w:color="auto" w:fill="FFFFFF"/>
        </w:rPr>
        <w:t>, hue, od280/od315_of_diluted_wines, proline) and type of wine cultivar. This data has three type of wine Class_0, Class_1, and Class_</w:t>
      </w:r>
      <w:r w:rsidR="00E85853">
        <w:rPr>
          <w:rFonts w:ascii="Times New Roman" w:hAnsi="Times New Roman"/>
          <w:sz w:val="24"/>
          <w:szCs w:val="24"/>
          <w:shd w:val="clear" w:color="auto" w:fill="FFFFFF"/>
        </w:rPr>
        <w:t>2</w:t>
      </w:r>
      <w:r>
        <w:rPr>
          <w:rFonts w:ascii="Times New Roman" w:hAnsi="Times New Roman"/>
          <w:sz w:val="24"/>
          <w:szCs w:val="24"/>
          <w:shd w:val="clear" w:color="auto" w:fill="FFFFFF"/>
        </w:rPr>
        <w:t>. Here you can build a model to classify the type of wine.</w:t>
      </w:r>
      <w:r w:rsidR="001B4944">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The dataset is available in the scikit-learn library.</w:t>
      </w:r>
    </w:p>
    <w:p w14:paraId="64F75663" w14:textId="77777777" w:rsidR="00B07558" w:rsidRDefault="00DE3D0D" w:rsidP="00CD1457">
      <w:pPr>
        <w:spacing w:after="0"/>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Steps:</w:t>
      </w:r>
    </w:p>
    <w:p w14:paraId="7FB9F106" w14:textId="08A38BF6" w:rsidR="00B07558" w:rsidRPr="0090107F" w:rsidRDefault="00DE3D0D" w:rsidP="00CD1457">
      <w:pPr>
        <w:pStyle w:val="ListParagraph"/>
        <w:numPr>
          <w:ilvl w:val="0"/>
          <w:numId w:val="1"/>
        </w:num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Import the required libraries </w:t>
      </w:r>
      <w:proofErr w:type="gramStart"/>
      <w:r>
        <w:rPr>
          <w:rFonts w:ascii="Times New Roman" w:hAnsi="Times New Roman" w:cs="Times New Roman"/>
          <w:sz w:val="24"/>
          <w:szCs w:val="24"/>
          <w:shd w:val="clear" w:color="auto" w:fill="FFFFFF"/>
        </w:rPr>
        <w:t>and  the</w:t>
      </w:r>
      <w:proofErr w:type="gramEnd"/>
      <w:r>
        <w:rPr>
          <w:rFonts w:ascii="Times New Roman" w:hAnsi="Times New Roman" w:cs="Times New Roman"/>
          <w:sz w:val="24"/>
          <w:szCs w:val="24"/>
          <w:shd w:val="clear" w:color="auto" w:fill="FFFFFF"/>
        </w:rPr>
        <w:t xml:space="preserve"> dataset </w:t>
      </w:r>
      <w:r>
        <w:rPr>
          <w:rFonts w:ascii="Times New Roman" w:hAnsi="Times New Roman"/>
          <w:sz w:val="24"/>
          <w:szCs w:val="24"/>
          <w:shd w:val="clear" w:color="auto" w:fill="FFFFFF"/>
        </w:rPr>
        <w:t>from scikit-learn datasets.</w:t>
      </w:r>
    </w:p>
    <w:p w14:paraId="053D1611" w14:textId="267E5ABE" w:rsidR="0090107F" w:rsidRDefault="0090107F" w:rsidP="00CD1457">
      <w:pPr>
        <w:spacing w:after="0" w:line="240" w:lineRule="auto"/>
        <w:ind w:left="360"/>
        <w:jc w:val="both"/>
        <w:rPr>
          <w:rFonts w:ascii="Times New Roman" w:hAnsi="Times New Roman" w:cs="Times New Roman"/>
          <w:sz w:val="24"/>
          <w:szCs w:val="24"/>
          <w:shd w:val="clear" w:color="auto" w:fill="FFFFFF"/>
        </w:rPr>
      </w:pPr>
      <w:r>
        <w:rPr>
          <w:noProof/>
        </w:rPr>
        <w:drawing>
          <wp:inline distT="0" distB="0" distL="0" distR="0" wp14:anchorId="7459EA9A" wp14:editId="388A0BF5">
            <wp:extent cx="533400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2066925"/>
                    </a:xfrm>
                    <a:prstGeom prst="rect">
                      <a:avLst/>
                    </a:prstGeom>
                  </pic:spPr>
                </pic:pic>
              </a:graphicData>
            </a:graphic>
          </wp:inline>
        </w:drawing>
      </w:r>
    </w:p>
    <w:p w14:paraId="586BFA5F" w14:textId="68A36A76" w:rsidR="0090107F" w:rsidRDefault="0090107F" w:rsidP="00CD1457">
      <w:pPr>
        <w:spacing w:after="0" w:line="240" w:lineRule="auto"/>
        <w:ind w:left="360"/>
        <w:jc w:val="both"/>
        <w:rPr>
          <w:rFonts w:ascii="Times New Roman" w:hAnsi="Times New Roman" w:cs="Times New Roman"/>
          <w:sz w:val="24"/>
          <w:szCs w:val="24"/>
          <w:shd w:val="clear" w:color="auto" w:fill="FFFFFF"/>
        </w:rPr>
      </w:pPr>
    </w:p>
    <w:p w14:paraId="60382AB3" w14:textId="65CAFC34" w:rsidR="0090107F" w:rsidRDefault="0090107F" w:rsidP="00CD1457">
      <w:pPr>
        <w:spacing w:after="0" w:line="240" w:lineRule="auto"/>
        <w:ind w:left="360"/>
        <w:jc w:val="both"/>
        <w:rPr>
          <w:rFonts w:ascii="Times New Roman" w:hAnsi="Times New Roman" w:cs="Times New Roman"/>
          <w:sz w:val="24"/>
          <w:szCs w:val="24"/>
          <w:shd w:val="clear" w:color="auto" w:fill="FFFFFF"/>
        </w:rPr>
      </w:pPr>
    </w:p>
    <w:p w14:paraId="373A354D" w14:textId="77777777" w:rsidR="0090107F" w:rsidRPr="0090107F" w:rsidRDefault="0090107F" w:rsidP="00CD1457">
      <w:pPr>
        <w:spacing w:after="0" w:line="240" w:lineRule="auto"/>
        <w:ind w:left="360"/>
        <w:jc w:val="both"/>
        <w:rPr>
          <w:rFonts w:ascii="Times New Roman" w:hAnsi="Times New Roman" w:cs="Times New Roman"/>
          <w:sz w:val="24"/>
          <w:szCs w:val="24"/>
          <w:shd w:val="clear" w:color="auto" w:fill="FFFFFF"/>
        </w:rPr>
      </w:pPr>
    </w:p>
    <w:p w14:paraId="1B6063F3" w14:textId="3D9393BE" w:rsidR="00B07558" w:rsidRPr="0090107F" w:rsidRDefault="00DE3D0D" w:rsidP="00CD1457">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sz w:val="24"/>
          <w:szCs w:val="24"/>
        </w:rPr>
        <w:t>Exploring Data: You can print the target and feature names, to make sure you have the right dataset</w:t>
      </w:r>
      <w:r w:rsidR="0090107F">
        <w:rPr>
          <w:rFonts w:ascii="Times New Roman" w:hAnsi="Times New Roman"/>
          <w:sz w:val="24"/>
          <w:szCs w:val="24"/>
        </w:rPr>
        <w:t>.</w:t>
      </w:r>
    </w:p>
    <w:p w14:paraId="5DDA9B22" w14:textId="139D0A52" w:rsidR="0090107F" w:rsidRPr="0090107F" w:rsidRDefault="0090107F" w:rsidP="00CD1457">
      <w:pPr>
        <w:spacing w:after="0" w:line="240" w:lineRule="auto"/>
        <w:ind w:left="360"/>
        <w:jc w:val="both"/>
        <w:rPr>
          <w:rFonts w:ascii="Times New Roman" w:hAnsi="Times New Roman" w:cs="Times New Roman"/>
          <w:sz w:val="24"/>
          <w:szCs w:val="24"/>
        </w:rPr>
      </w:pPr>
      <w:r>
        <w:rPr>
          <w:noProof/>
        </w:rPr>
        <w:lastRenderedPageBreak/>
        <w:drawing>
          <wp:inline distT="0" distB="0" distL="0" distR="0" wp14:anchorId="0AA19E4B" wp14:editId="7542670E">
            <wp:extent cx="5410200" cy="501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200" cy="5019675"/>
                    </a:xfrm>
                    <a:prstGeom prst="rect">
                      <a:avLst/>
                    </a:prstGeom>
                  </pic:spPr>
                </pic:pic>
              </a:graphicData>
            </a:graphic>
          </wp:inline>
        </w:drawing>
      </w:r>
    </w:p>
    <w:p w14:paraId="5BE722FD" w14:textId="69B0C16A" w:rsidR="00B07558" w:rsidRPr="0090107F" w:rsidRDefault="00DE3D0D" w:rsidP="00CD1457">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Data Exploration- </w:t>
      </w:r>
      <w:r>
        <w:rPr>
          <w:rFonts w:ascii="Times New Roman" w:hAnsi="Times New Roman"/>
          <w:sz w:val="24"/>
          <w:szCs w:val="24"/>
        </w:rPr>
        <w:t>It's a good idea to always explore your data a bit, so you know what you're working with.eg printing first five rows of whole dataset.</w:t>
      </w:r>
    </w:p>
    <w:p w14:paraId="3CF8F12D" w14:textId="265B70CD" w:rsidR="0090107F" w:rsidRDefault="0090107F" w:rsidP="00CD1457">
      <w:pPr>
        <w:spacing w:after="0" w:line="240" w:lineRule="auto"/>
        <w:ind w:left="360"/>
        <w:jc w:val="both"/>
        <w:rPr>
          <w:rFonts w:ascii="Times New Roman" w:hAnsi="Times New Roman" w:cs="Times New Roman"/>
          <w:sz w:val="24"/>
          <w:szCs w:val="24"/>
        </w:rPr>
      </w:pPr>
      <w:r>
        <w:rPr>
          <w:noProof/>
        </w:rPr>
        <w:lastRenderedPageBreak/>
        <w:drawing>
          <wp:inline distT="0" distB="0" distL="0" distR="0" wp14:anchorId="3753DECA" wp14:editId="55DD5039">
            <wp:extent cx="5943600" cy="3346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6450"/>
                    </a:xfrm>
                    <a:prstGeom prst="rect">
                      <a:avLst/>
                    </a:prstGeom>
                  </pic:spPr>
                </pic:pic>
              </a:graphicData>
            </a:graphic>
          </wp:inline>
        </w:drawing>
      </w:r>
    </w:p>
    <w:p w14:paraId="1D033700" w14:textId="73A2012D" w:rsidR="0090107F" w:rsidRDefault="0090107F" w:rsidP="00CD1457">
      <w:pPr>
        <w:spacing w:after="0" w:line="240" w:lineRule="auto"/>
        <w:ind w:left="360"/>
        <w:jc w:val="both"/>
        <w:rPr>
          <w:rFonts w:ascii="Times New Roman" w:hAnsi="Times New Roman" w:cs="Times New Roman"/>
          <w:sz w:val="24"/>
          <w:szCs w:val="24"/>
        </w:rPr>
      </w:pPr>
      <w:r>
        <w:rPr>
          <w:noProof/>
        </w:rPr>
        <w:lastRenderedPageBreak/>
        <w:drawing>
          <wp:inline distT="0" distB="0" distL="0" distR="0" wp14:anchorId="3D61DD0D" wp14:editId="5F5C6307">
            <wp:extent cx="5943600" cy="3198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8495"/>
                    </a:xfrm>
                    <a:prstGeom prst="rect">
                      <a:avLst/>
                    </a:prstGeom>
                  </pic:spPr>
                </pic:pic>
              </a:graphicData>
            </a:graphic>
          </wp:inline>
        </w:drawing>
      </w:r>
      <w:r>
        <w:rPr>
          <w:noProof/>
        </w:rPr>
        <w:drawing>
          <wp:inline distT="0" distB="0" distL="0" distR="0" wp14:anchorId="7F5FF22D" wp14:editId="1EDAB477">
            <wp:extent cx="5410200" cy="3800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200" cy="3800475"/>
                    </a:xfrm>
                    <a:prstGeom prst="rect">
                      <a:avLst/>
                    </a:prstGeom>
                  </pic:spPr>
                </pic:pic>
              </a:graphicData>
            </a:graphic>
          </wp:inline>
        </w:drawing>
      </w:r>
    </w:p>
    <w:p w14:paraId="29140EE4" w14:textId="40FEB16C" w:rsidR="00CD1457" w:rsidRPr="0090107F" w:rsidRDefault="00CD1457" w:rsidP="00CD1457">
      <w:pPr>
        <w:spacing w:after="0" w:line="240" w:lineRule="auto"/>
        <w:ind w:left="360"/>
        <w:jc w:val="both"/>
        <w:rPr>
          <w:rFonts w:ascii="Times New Roman" w:hAnsi="Times New Roman" w:cs="Times New Roman"/>
          <w:sz w:val="24"/>
          <w:szCs w:val="24"/>
        </w:rPr>
      </w:pPr>
      <w:r>
        <w:rPr>
          <w:noProof/>
        </w:rPr>
        <w:lastRenderedPageBreak/>
        <w:drawing>
          <wp:inline distT="0" distB="0" distL="0" distR="0" wp14:anchorId="05E95FF8" wp14:editId="65135780">
            <wp:extent cx="5448300" cy="3705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8300" cy="3705225"/>
                    </a:xfrm>
                    <a:prstGeom prst="rect">
                      <a:avLst/>
                    </a:prstGeom>
                  </pic:spPr>
                </pic:pic>
              </a:graphicData>
            </a:graphic>
          </wp:inline>
        </w:drawing>
      </w:r>
    </w:p>
    <w:p w14:paraId="4D362936" w14:textId="544445EB" w:rsidR="00B07558" w:rsidRPr="00CD1457" w:rsidRDefault="00DE3D0D" w:rsidP="00CD1457">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sz w:val="24"/>
          <w:szCs w:val="24"/>
          <w:shd w:val="clear" w:color="auto" w:fill="FFFFFF"/>
        </w:rPr>
        <w:t xml:space="preserve">Splitting </w:t>
      </w:r>
      <w:proofErr w:type="spellStart"/>
      <w:proofErr w:type="gramStart"/>
      <w:r>
        <w:rPr>
          <w:rFonts w:ascii="Times New Roman" w:hAnsi="Times New Roman"/>
          <w:sz w:val="24"/>
          <w:szCs w:val="24"/>
          <w:shd w:val="clear" w:color="auto" w:fill="FFFFFF"/>
        </w:rPr>
        <w:t>Data:First</w:t>
      </w:r>
      <w:proofErr w:type="spellEnd"/>
      <w:proofErr w:type="gramEnd"/>
      <w:r>
        <w:rPr>
          <w:rFonts w:ascii="Times New Roman" w:hAnsi="Times New Roman"/>
          <w:sz w:val="24"/>
          <w:szCs w:val="24"/>
          <w:shd w:val="clear" w:color="auto" w:fill="FFFFFF"/>
        </w:rPr>
        <w:t>, you separate the columns into dependent and independent variables(or features and label). Then you split those variables into train and test set.</w:t>
      </w:r>
      <w:r>
        <w:rPr>
          <w:rFonts w:ascii="Times New Roman" w:hAnsi="Times New Roman" w:cs="Times New Roman"/>
          <w:sz w:val="24"/>
          <w:szCs w:val="24"/>
          <w:shd w:val="clear" w:color="auto" w:fill="FFFFFF"/>
        </w:rPr>
        <w:t> </w:t>
      </w:r>
    </w:p>
    <w:p w14:paraId="5A3B183E" w14:textId="7E0FE956" w:rsidR="00CD1457" w:rsidRDefault="00CD1457" w:rsidP="00CD1457">
      <w:pPr>
        <w:spacing w:after="0" w:line="240" w:lineRule="auto"/>
        <w:ind w:left="360"/>
        <w:jc w:val="both"/>
        <w:rPr>
          <w:rFonts w:ascii="Times New Roman" w:hAnsi="Times New Roman" w:cs="Times New Roman"/>
          <w:sz w:val="24"/>
          <w:szCs w:val="24"/>
        </w:rPr>
      </w:pPr>
      <w:r>
        <w:rPr>
          <w:noProof/>
        </w:rPr>
        <w:drawing>
          <wp:inline distT="0" distB="0" distL="0" distR="0" wp14:anchorId="18C22FF6" wp14:editId="41278635">
            <wp:extent cx="5943600" cy="3658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8870"/>
                    </a:xfrm>
                    <a:prstGeom prst="rect">
                      <a:avLst/>
                    </a:prstGeom>
                  </pic:spPr>
                </pic:pic>
              </a:graphicData>
            </a:graphic>
          </wp:inline>
        </w:drawing>
      </w:r>
    </w:p>
    <w:p w14:paraId="437794CF" w14:textId="39D5DFE8" w:rsidR="00CD1457" w:rsidRDefault="00CD1457" w:rsidP="00CD1457">
      <w:pPr>
        <w:spacing w:after="0" w:line="240" w:lineRule="auto"/>
        <w:ind w:left="360"/>
        <w:jc w:val="both"/>
        <w:rPr>
          <w:rFonts w:ascii="Times New Roman" w:hAnsi="Times New Roman" w:cs="Times New Roman"/>
          <w:sz w:val="24"/>
          <w:szCs w:val="24"/>
        </w:rPr>
      </w:pPr>
      <w:r>
        <w:rPr>
          <w:noProof/>
        </w:rPr>
        <w:lastRenderedPageBreak/>
        <w:drawing>
          <wp:inline distT="0" distB="0" distL="0" distR="0" wp14:anchorId="5CFB8A1E" wp14:editId="38EE7BA3">
            <wp:extent cx="5924550" cy="350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4550" cy="3505200"/>
                    </a:xfrm>
                    <a:prstGeom prst="rect">
                      <a:avLst/>
                    </a:prstGeom>
                  </pic:spPr>
                </pic:pic>
              </a:graphicData>
            </a:graphic>
          </wp:inline>
        </w:drawing>
      </w:r>
    </w:p>
    <w:p w14:paraId="57436490" w14:textId="77777777" w:rsidR="00CD1457" w:rsidRPr="00CD1457" w:rsidRDefault="00CD1457" w:rsidP="00CD1457">
      <w:pPr>
        <w:spacing w:after="0" w:line="240" w:lineRule="auto"/>
        <w:ind w:left="360"/>
        <w:jc w:val="both"/>
        <w:rPr>
          <w:rFonts w:ascii="Times New Roman" w:hAnsi="Times New Roman" w:cs="Times New Roman"/>
          <w:sz w:val="24"/>
          <w:szCs w:val="24"/>
        </w:rPr>
      </w:pPr>
    </w:p>
    <w:p w14:paraId="31D7ECA3" w14:textId="77777777" w:rsidR="00B07558" w:rsidRDefault="00DE3D0D" w:rsidP="00CD1457">
      <w:pPr>
        <w:pStyle w:val="NormalWeb"/>
        <w:numPr>
          <w:ilvl w:val="0"/>
          <w:numId w:val="1"/>
        </w:numPr>
        <w:shd w:val="clear" w:color="auto" w:fill="FFFFFF"/>
        <w:spacing w:before="0" w:beforeAutospacing="0" w:after="0" w:afterAutospacing="0"/>
        <w:jc w:val="both"/>
      </w:pPr>
      <w:r>
        <w:t xml:space="preserve">Model Generation: Performing </w:t>
      </w:r>
      <w:r w:rsidR="00DF488D">
        <w:rPr>
          <w:shd w:val="clear" w:color="auto" w:fill="FFFFFF"/>
        </w:rPr>
        <w:t>naïve bayes</w:t>
      </w:r>
      <w:r>
        <w:t xml:space="preserve"> analysis using scikit learn </w:t>
      </w:r>
    </w:p>
    <w:p w14:paraId="439DF1E5" w14:textId="77777777" w:rsidR="00B07558" w:rsidRDefault="00DE3D0D" w:rsidP="00CD1457">
      <w:pPr>
        <w:pStyle w:val="NormalWeb"/>
        <w:numPr>
          <w:ilvl w:val="1"/>
          <w:numId w:val="1"/>
        </w:numPr>
        <w:shd w:val="clear" w:color="auto" w:fill="FFFFFF"/>
        <w:spacing w:before="0" w:beforeAutospacing="0" w:after="0" w:afterAutospacing="0"/>
        <w:jc w:val="both"/>
      </w:pPr>
      <w:r>
        <w:t xml:space="preserve">Create </w:t>
      </w:r>
      <w:r>
        <w:rPr>
          <w:shd w:val="clear" w:color="auto" w:fill="FFFFFF"/>
        </w:rPr>
        <w:t xml:space="preserve">Gaussian </w:t>
      </w:r>
      <w:r>
        <w:t>classifier object</w:t>
      </w:r>
    </w:p>
    <w:p w14:paraId="1D55BF60" w14:textId="77777777" w:rsidR="00B07558" w:rsidRDefault="00DE3D0D" w:rsidP="00CD1457">
      <w:pPr>
        <w:pStyle w:val="NormalWeb"/>
        <w:numPr>
          <w:ilvl w:val="1"/>
          <w:numId w:val="1"/>
        </w:numPr>
        <w:shd w:val="clear" w:color="auto" w:fill="FFFFFF"/>
        <w:spacing w:before="0" w:beforeAutospacing="0" w:after="0" w:afterAutospacing="0"/>
        <w:jc w:val="both"/>
      </w:pPr>
      <w:r>
        <w:t xml:space="preserve">Train </w:t>
      </w:r>
      <w:r>
        <w:rPr>
          <w:shd w:val="clear" w:color="auto" w:fill="FFFFFF"/>
        </w:rPr>
        <w:t>gaussian c</w:t>
      </w:r>
      <w:r>
        <w:t>lassifier</w:t>
      </w:r>
    </w:p>
    <w:p w14:paraId="7D9B8FE7" w14:textId="1ED33C0B" w:rsidR="00B07558" w:rsidRDefault="00DE3D0D" w:rsidP="00CD1457">
      <w:pPr>
        <w:pStyle w:val="NormalWeb"/>
        <w:numPr>
          <w:ilvl w:val="1"/>
          <w:numId w:val="1"/>
        </w:numPr>
        <w:shd w:val="clear" w:color="auto" w:fill="FFFFFF"/>
        <w:spacing w:before="0" w:beforeAutospacing="0" w:after="0" w:afterAutospacing="0"/>
        <w:jc w:val="both"/>
      </w:pPr>
      <w:r>
        <w:t xml:space="preserve"> Predict the response for test dataset</w:t>
      </w:r>
    </w:p>
    <w:p w14:paraId="28B33549" w14:textId="6D6C74C4" w:rsidR="00CD1457" w:rsidRDefault="00CD1457" w:rsidP="00CD1457">
      <w:pPr>
        <w:pStyle w:val="NormalWeb"/>
        <w:shd w:val="clear" w:color="auto" w:fill="FFFFFF"/>
        <w:spacing w:before="0" w:beforeAutospacing="0" w:after="0" w:afterAutospacing="0"/>
        <w:jc w:val="both"/>
      </w:pPr>
      <w:r>
        <w:rPr>
          <w:noProof/>
        </w:rPr>
        <w:drawing>
          <wp:inline distT="0" distB="0" distL="0" distR="0" wp14:anchorId="74C885E0" wp14:editId="4BC4DA2F">
            <wp:extent cx="5800725" cy="2314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0725" cy="2314575"/>
                    </a:xfrm>
                    <a:prstGeom prst="rect">
                      <a:avLst/>
                    </a:prstGeom>
                  </pic:spPr>
                </pic:pic>
              </a:graphicData>
            </a:graphic>
          </wp:inline>
        </w:drawing>
      </w:r>
    </w:p>
    <w:p w14:paraId="53EC7C70" w14:textId="4EE89BAC" w:rsidR="00B07558" w:rsidRPr="00CD1457" w:rsidRDefault="00DE3D0D" w:rsidP="00CD1457">
      <w:pPr>
        <w:pStyle w:val="NormalWeb"/>
        <w:numPr>
          <w:ilvl w:val="0"/>
          <w:numId w:val="1"/>
        </w:numPr>
        <w:shd w:val="clear" w:color="auto" w:fill="FFFFFF"/>
        <w:spacing w:before="0" w:beforeAutospacing="0" w:after="0" w:afterAutospacing="0"/>
        <w:jc w:val="both"/>
      </w:pPr>
      <w:r>
        <w:rPr>
          <w:shd w:val="clear" w:color="auto" w:fill="FFFFFF"/>
        </w:rPr>
        <w:t xml:space="preserve">Evaluating Model: After model generation, check the accuracy using actual and predicted </w:t>
      </w:r>
      <w:proofErr w:type="spellStart"/>
      <w:proofErr w:type="gramStart"/>
      <w:r>
        <w:rPr>
          <w:shd w:val="clear" w:color="auto" w:fill="FFFFFF"/>
        </w:rPr>
        <w:t>values.We</w:t>
      </w:r>
      <w:proofErr w:type="spellEnd"/>
      <w:proofErr w:type="gramEnd"/>
      <w:r>
        <w:rPr>
          <w:shd w:val="clear" w:color="auto" w:fill="FFFFFF"/>
        </w:rPr>
        <w:t xml:space="preserve"> should estimate how accurately the classifier predicts the outcome. The accuracy is computed by comparing actual test set values and predicted values.</w:t>
      </w:r>
    </w:p>
    <w:p w14:paraId="4CA8EC67" w14:textId="4C76647D" w:rsidR="00CD1457" w:rsidRDefault="00CD1457" w:rsidP="00CD1457">
      <w:pPr>
        <w:pStyle w:val="NormalWeb"/>
        <w:shd w:val="clear" w:color="auto" w:fill="FFFFFF"/>
        <w:spacing w:before="0" w:beforeAutospacing="0" w:after="0" w:afterAutospacing="0"/>
        <w:ind w:left="360"/>
        <w:jc w:val="both"/>
      </w:pPr>
      <w:r>
        <w:rPr>
          <w:noProof/>
        </w:rPr>
        <w:drawing>
          <wp:inline distT="0" distB="0" distL="0" distR="0" wp14:anchorId="74F9E2A7" wp14:editId="3179194E">
            <wp:extent cx="4371975" cy="619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619125"/>
                    </a:xfrm>
                    <a:prstGeom prst="rect">
                      <a:avLst/>
                    </a:prstGeom>
                  </pic:spPr>
                </pic:pic>
              </a:graphicData>
            </a:graphic>
          </wp:inline>
        </w:drawing>
      </w:r>
    </w:p>
    <w:sectPr w:rsidR="00CD14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02E51" w14:textId="77777777" w:rsidR="009751D3" w:rsidRDefault="009751D3">
      <w:pPr>
        <w:spacing w:line="240" w:lineRule="auto"/>
      </w:pPr>
      <w:r>
        <w:separator/>
      </w:r>
    </w:p>
  </w:endnote>
  <w:endnote w:type="continuationSeparator" w:id="0">
    <w:p w14:paraId="6BB33F49" w14:textId="77777777" w:rsidR="009751D3" w:rsidRDefault="009751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5FF72" w14:textId="77777777" w:rsidR="009751D3" w:rsidRDefault="009751D3">
      <w:pPr>
        <w:spacing w:after="0"/>
      </w:pPr>
      <w:r>
        <w:separator/>
      </w:r>
    </w:p>
  </w:footnote>
  <w:footnote w:type="continuationSeparator" w:id="0">
    <w:p w14:paraId="04893B07" w14:textId="77777777" w:rsidR="009751D3" w:rsidRDefault="009751D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834F8"/>
    <w:multiLevelType w:val="multilevel"/>
    <w:tmpl w:val="71D834F8"/>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CC"/>
    <w:rsid w:val="000F650F"/>
    <w:rsid w:val="001B4944"/>
    <w:rsid w:val="0033035A"/>
    <w:rsid w:val="00373150"/>
    <w:rsid w:val="004611CC"/>
    <w:rsid w:val="004D7ED9"/>
    <w:rsid w:val="00601756"/>
    <w:rsid w:val="00620977"/>
    <w:rsid w:val="006660E4"/>
    <w:rsid w:val="00704C72"/>
    <w:rsid w:val="007E259A"/>
    <w:rsid w:val="008B1BF0"/>
    <w:rsid w:val="0090107F"/>
    <w:rsid w:val="009751D3"/>
    <w:rsid w:val="00A20DCC"/>
    <w:rsid w:val="00AD620D"/>
    <w:rsid w:val="00B07558"/>
    <w:rsid w:val="00B571A5"/>
    <w:rsid w:val="00C60196"/>
    <w:rsid w:val="00CD1457"/>
    <w:rsid w:val="00D12D7D"/>
    <w:rsid w:val="00DE3D0D"/>
    <w:rsid w:val="00DF488D"/>
    <w:rsid w:val="00E15C58"/>
    <w:rsid w:val="00E85853"/>
    <w:rsid w:val="00EB6090"/>
    <w:rsid w:val="0513682D"/>
    <w:rsid w:val="2BCC6851"/>
    <w:rsid w:val="31D758AC"/>
    <w:rsid w:val="45D348FD"/>
    <w:rsid w:val="48306545"/>
    <w:rsid w:val="484E6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D746"/>
  <w15:docId w15:val="{07CEDD2D-E862-4B53-A64B-A8E66F2AF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 Thakur</dc:creator>
  <cp:lastModifiedBy>NITESH TIWARI</cp:lastModifiedBy>
  <cp:revision>2</cp:revision>
  <dcterms:created xsi:type="dcterms:W3CDTF">2021-12-10T05:00:00Z</dcterms:created>
  <dcterms:modified xsi:type="dcterms:W3CDTF">2021-12-10T05:00:00Z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E9DED9AAB259424B88C87B4C38D2C40A</vt:lpwstr>
  </property>
</Properties>
</file>