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412B" w14:textId="6C3CA72E" w:rsidR="00E306A4" w:rsidRDefault="006D5FC4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මානව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ශිෂ්ඨාචාරයේ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ප්</w:t>
      </w:r>
      <w:r w:rsidRPr="006D5FC4">
        <w:t>‍</w:t>
      </w:r>
      <w:r w:rsidRPr="0068082F">
        <w:rPr>
          <w:rFonts w:ascii="Nirmala UI" w:hAnsi="Nirmala UI" w:cs="Nirmala UI"/>
        </w:rPr>
        <w:t>රගමනය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උදෙසා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තාක්ෂණික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විප්ලවය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ඉටු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කළ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කාර්යභාරය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සහ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එහි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සදාචාරාත්මක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සීමාවන්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පිළිබඳව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පුළුල්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සංවාදයක්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අවශ්</w:t>
      </w:r>
      <w:r w:rsidRPr="006D5FC4">
        <w:t>‍</w:t>
      </w:r>
      <w:r w:rsidRPr="0068082F">
        <w:rPr>
          <w:rFonts w:ascii="Nirmala UI" w:hAnsi="Nirmala UI" w:cs="Nirmala UI"/>
        </w:rPr>
        <w:t>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වේ</w:t>
      </w:r>
      <w:proofErr w:type="spellEnd"/>
    </w:p>
    <w:p w14:paraId="16E9FE03" w14:textId="77777777" w:rsidR="006D5FC4" w:rsidRDefault="006D5FC4"/>
    <w:p w14:paraId="25414C07" w14:textId="21F50BEE" w:rsidR="006D5FC4" w:rsidRDefault="006D5FC4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ආර්ථික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ස්ථායීතාවය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තහවුරු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කිරීම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පිණිස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දේශීය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සම්පත්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උපරිම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කාර්යක්ෂමතාවයකින්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යුතුව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කළමනාකරණය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කිරීම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රාජ්</w:t>
      </w:r>
      <w:r w:rsidRPr="006D5FC4">
        <w:t>‍</w:t>
      </w:r>
      <w:r w:rsidRPr="0068082F">
        <w:rPr>
          <w:rFonts w:ascii="Nirmala UI" w:hAnsi="Nirmala UI" w:cs="Nirmala UI"/>
        </w:rPr>
        <w:t>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ප්</w:t>
      </w:r>
      <w:r w:rsidRPr="006D5FC4">
        <w:t>‍</w:t>
      </w:r>
      <w:r w:rsidRPr="0068082F">
        <w:rPr>
          <w:rFonts w:ascii="Nirmala UI" w:hAnsi="Nirmala UI" w:cs="Nirmala UI"/>
        </w:rPr>
        <w:t>රතිපත්තියක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පදනම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විය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යුතුය</w:t>
      </w:r>
      <w:proofErr w:type="spellEnd"/>
    </w:p>
    <w:p w14:paraId="5A7BBAA5" w14:textId="77777777" w:rsidR="006D5FC4" w:rsidRDefault="006D5FC4"/>
    <w:p w14:paraId="37985E9E" w14:textId="01F4B2B5" w:rsidR="006D5FC4" w:rsidRDefault="006D5FC4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තොරතුරු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තාක්ෂණයේ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සීඝ්</w:t>
      </w:r>
      <w:r w:rsidRPr="006D5FC4">
        <w:t>‍</w:t>
      </w:r>
      <w:r w:rsidRPr="0068082F">
        <w:rPr>
          <w:rFonts w:ascii="Nirmala UI" w:hAnsi="Nirmala UI" w:cs="Nirmala UI"/>
        </w:rPr>
        <w:t>ර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ව්</w:t>
      </w:r>
      <w:r w:rsidRPr="006D5FC4">
        <w:t>‍</w:t>
      </w:r>
      <w:r w:rsidRPr="0068082F">
        <w:rPr>
          <w:rFonts w:ascii="Nirmala UI" w:hAnsi="Nirmala UI" w:cs="Nirmala UI"/>
        </w:rPr>
        <w:t>යාප්තියත්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සමඟ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පුද්ගල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පෞද්ගලිකත්වය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සහ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දත්ත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ආරක්ෂාව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පිළිබඳ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නීතිමය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රාමුව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වඩාත්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ශක්තිමත්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කළ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යුතුව</w:t>
      </w:r>
      <w:proofErr w:type="spellEnd"/>
      <w:r w:rsidRPr="006D5FC4">
        <w:t xml:space="preserve"> </w:t>
      </w:r>
      <w:proofErr w:type="spellStart"/>
      <w:r w:rsidRPr="0068082F">
        <w:rPr>
          <w:rFonts w:ascii="Nirmala UI" w:hAnsi="Nirmala UI" w:cs="Nirmala UI"/>
        </w:rPr>
        <w:t>ඇත</w:t>
      </w:r>
      <w:proofErr w:type="spellEnd"/>
    </w:p>
    <w:p w14:paraId="583C44E1" w14:textId="77777777" w:rsidR="006D5FC4" w:rsidRDefault="006D5FC4"/>
    <w:p w14:paraId="68F04FB7" w14:textId="21E7F7F2" w:rsidR="006D5FC4" w:rsidRDefault="009700F0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ප්</w:t>
      </w:r>
      <w:r w:rsidRPr="009700F0">
        <w:t>‍</w:t>
      </w:r>
      <w:r w:rsidRPr="0068082F">
        <w:rPr>
          <w:rFonts w:ascii="Nirmala UI" w:hAnsi="Nirmala UI" w:cs="Nirmala UI"/>
        </w:rPr>
        <w:t>රජාතන්ත්</w:t>
      </w:r>
      <w:r w:rsidRPr="009700F0">
        <w:t>‍</w:t>
      </w:r>
      <w:r w:rsidRPr="0068082F">
        <w:rPr>
          <w:rFonts w:ascii="Nirmala UI" w:hAnsi="Nirmala UI" w:cs="Nirmala UI"/>
        </w:rPr>
        <w:t>රවාදී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ව්</w:t>
      </w:r>
      <w:r w:rsidRPr="009700F0">
        <w:t>‍</w:t>
      </w:r>
      <w:r w:rsidRPr="0068082F">
        <w:rPr>
          <w:rFonts w:ascii="Nirmala UI" w:hAnsi="Nirmala UI" w:cs="Nirmala UI"/>
        </w:rPr>
        <w:t>යුහයක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වගවීම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සහ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විනිවිදභාවය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සුරැකීම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පුරවැසියන්ගේ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ක්</w:t>
      </w:r>
      <w:r w:rsidRPr="009700F0">
        <w:t>‍</w:t>
      </w:r>
      <w:r w:rsidRPr="0068082F">
        <w:rPr>
          <w:rFonts w:ascii="Nirmala UI" w:hAnsi="Nirmala UI" w:cs="Nirmala UI"/>
        </w:rPr>
        <w:t>රියාකාරී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දායකත්වය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මත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රඳා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පවතින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ක්</w:t>
      </w:r>
      <w:r w:rsidRPr="009700F0">
        <w:t>‍</w:t>
      </w:r>
      <w:r w:rsidRPr="0068082F">
        <w:rPr>
          <w:rFonts w:ascii="Nirmala UI" w:hAnsi="Nirmala UI" w:cs="Nirmala UI"/>
        </w:rPr>
        <w:t>රියාවලියකි</w:t>
      </w:r>
      <w:proofErr w:type="spellEnd"/>
    </w:p>
    <w:p w14:paraId="6D646F65" w14:textId="77777777" w:rsidR="009700F0" w:rsidRDefault="009700F0"/>
    <w:p w14:paraId="7AB4F5C8" w14:textId="7D1637D6" w:rsidR="009700F0" w:rsidRDefault="009700F0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ජාත්</w:t>
      </w:r>
      <w:r w:rsidRPr="009700F0">
        <w:t>‍</w:t>
      </w:r>
      <w:r w:rsidRPr="0068082F">
        <w:rPr>
          <w:rFonts w:ascii="Nirmala UI" w:hAnsi="Nirmala UI" w:cs="Nirmala UI"/>
        </w:rPr>
        <w:t>යන්තර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සබඳතා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විශ්ලේෂණය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කිරීමේදී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භූ</w:t>
      </w:r>
      <w:r w:rsidRPr="009700F0">
        <w:t>-</w:t>
      </w:r>
      <w:r w:rsidRPr="0068082F">
        <w:rPr>
          <w:rFonts w:ascii="Nirmala UI" w:hAnsi="Nirmala UI" w:cs="Nirmala UI"/>
        </w:rPr>
        <w:t>දේශපාලනික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සාධක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සහ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ආර්ථිකමය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උපාය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මාර්ගයන්හි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අන්තර්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සම්බන්ධතාවය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මනාව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පැහැදිලි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වේ</w:t>
      </w:r>
      <w:proofErr w:type="spellEnd"/>
    </w:p>
    <w:p w14:paraId="5008AB22" w14:textId="77777777" w:rsidR="009700F0" w:rsidRDefault="009700F0"/>
    <w:p w14:paraId="6F44376F" w14:textId="70841965" w:rsidR="009700F0" w:rsidRDefault="009700F0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මාධ්</w:t>
      </w:r>
      <w:r w:rsidRPr="009700F0">
        <w:t>‍</w:t>
      </w:r>
      <w:r w:rsidRPr="0068082F">
        <w:rPr>
          <w:rFonts w:ascii="Nirmala UI" w:hAnsi="Nirmala UI" w:cs="Nirmala UI"/>
        </w:rPr>
        <w:t>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ආචාරධර්ම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උල්ලංඝනය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කිරීම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මඟින්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මහජන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මතය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වැරදි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මාවතකට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යොමු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කිරීමේ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අවදානම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වර්තමාන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සමාජය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හමුවේ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ඇති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ප්</w:t>
      </w:r>
      <w:r w:rsidRPr="009700F0">
        <w:t>‍</w:t>
      </w:r>
      <w:r w:rsidRPr="0068082F">
        <w:rPr>
          <w:rFonts w:ascii="Nirmala UI" w:hAnsi="Nirmala UI" w:cs="Nirmala UI"/>
        </w:rPr>
        <w:t>රබල</w:t>
      </w:r>
      <w:proofErr w:type="spellEnd"/>
      <w:r w:rsidRPr="009700F0">
        <w:t xml:space="preserve"> </w:t>
      </w:r>
      <w:proofErr w:type="spellStart"/>
      <w:r w:rsidRPr="0068082F">
        <w:rPr>
          <w:rFonts w:ascii="Nirmala UI" w:hAnsi="Nirmala UI" w:cs="Nirmala UI"/>
        </w:rPr>
        <w:t>අභියෝගයකි</w:t>
      </w:r>
      <w:proofErr w:type="spellEnd"/>
    </w:p>
    <w:p w14:paraId="1A5B4F2D" w14:textId="77777777" w:rsidR="009700F0" w:rsidRDefault="009700F0"/>
    <w:p w14:paraId="603A41FF" w14:textId="7ED07071" w:rsidR="009700F0" w:rsidRDefault="00B933C4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සංස්කෘතික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ගෝලීයකරණය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හමුවේ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දේශීය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අනන්</w:t>
      </w:r>
      <w:r w:rsidRPr="00B933C4">
        <w:t>‍</w:t>
      </w:r>
      <w:r w:rsidRPr="0068082F">
        <w:rPr>
          <w:rFonts w:ascii="Nirmala UI" w:hAnsi="Nirmala UI" w:cs="Nirmala UI"/>
        </w:rPr>
        <w:t>යතාවය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සුරැකීම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යනු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හුදෙක්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අතීතයට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යාමක්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නොව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නවීනත්වය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සමඟ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පවතින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සුසංයෝගයකි</w:t>
      </w:r>
      <w:proofErr w:type="spellEnd"/>
    </w:p>
    <w:p w14:paraId="3CA1B19D" w14:textId="77777777" w:rsidR="00B933C4" w:rsidRDefault="00B933C4"/>
    <w:p w14:paraId="68461089" w14:textId="2F6F7E23" w:rsidR="00B933C4" w:rsidRDefault="00B933C4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නෛතික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ලේඛනවල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අඩංගු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පාරිභාෂික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වචන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මාලාව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හඳුනා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ගැනීම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තුළින්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පුරවැසියෙකු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ලෙස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තමා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සතු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අයිතිවාසිකම්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වඩාත්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හොඳින්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අවබෝධ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කරගත</w:t>
      </w:r>
      <w:proofErr w:type="spellEnd"/>
      <w:r w:rsidRPr="00B933C4">
        <w:t xml:space="preserve"> </w:t>
      </w:r>
      <w:proofErr w:type="spellStart"/>
      <w:r w:rsidRPr="0068082F">
        <w:rPr>
          <w:rFonts w:ascii="Nirmala UI" w:hAnsi="Nirmala UI" w:cs="Nirmala UI"/>
        </w:rPr>
        <w:t>හැකිය</w:t>
      </w:r>
      <w:proofErr w:type="spellEnd"/>
    </w:p>
    <w:p w14:paraId="489EA7FE" w14:textId="77777777" w:rsidR="00B933C4" w:rsidRDefault="00B933C4"/>
    <w:p w14:paraId="4D448762" w14:textId="37293E7F" w:rsidR="00B933C4" w:rsidRDefault="00735DFE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lastRenderedPageBreak/>
        <w:t>විද්</w:t>
      </w:r>
      <w:r w:rsidRPr="00735DFE">
        <w:t>‍</w:t>
      </w:r>
      <w:r w:rsidRPr="0068082F">
        <w:rPr>
          <w:rFonts w:ascii="Nirmala UI" w:hAnsi="Nirmala UI" w:cs="Nirmala UI"/>
        </w:rPr>
        <w:t>යාත්මක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පර්යේෂණ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පත්</w:t>
      </w:r>
      <w:r w:rsidRPr="00735DFE">
        <w:t>‍</w:t>
      </w:r>
      <w:r w:rsidRPr="0068082F">
        <w:rPr>
          <w:rFonts w:ascii="Nirmala UI" w:hAnsi="Nirmala UI" w:cs="Nirmala UI"/>
        </w:rPr>
        <w:t>රිකාවක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සාරාංශය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කියවා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එහි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අඩංගු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පරීක්ෂණ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ක්</w:t>
      </w:r>
      <w:r w:rsidRPr="00735DFE">
        <w:t>‍</w:t>
      </w:r>
      <w:r w:rsidRPr="0068082F">
        <w:rPr>
          <w:rFonts w:ascii="Nirmala UI" w:hAnsi="Nirmala UI" w:cs="Nirmala UI"/>
        </w:rPr>
        <w:t>රමවේදය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සහ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නිගමන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අතර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පවතින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තාර්කික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බැඳීම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විමසන්න</w:t>
      </w:r>
      <w:proofErr w:type="spellEnd"/>
    </w:p>
    <w:p w14:paraId="121B98D6" w14:textId="77777777" w:rsidR="00735DFE" w:rsidRDefault="00735DFE"/>
    <w:p w14:paraId="1E6ABFAA" w14:textId="13DE8DD8" w:rsidR="00735DFE" w:rsidRDefault="00735DFE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ආධ්</w:t>
      </w:r>
      <w:r w:rsidRPr="00735DFE">
        <w:t>‍</w:t>
      </w:r>
      <w:r w:rsidRPr="0068082F">
        <w:rPr>
          <w:rFonts w:ascii="Nirmala UI" w:hAnsi="Nirmala UI" w:cs="Nirmala UI"/>
        </w:rPr>
        <w:t>යාත්මික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සුවය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සහ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මනෝවිද්</w:t>
      </w:r>
      <w:r w:rsidRPr="00735DFE">
        <w:t>‍</w:t>
      </w:r>
      <w:r w:rsidRPr="0068082F">
        <w:rPr>
          <w:rFonts w:ascii="Nirmala UI" w:hAnsi="Nirmala UI" w:cs="Nirmala UI"/>
        </w:rPr>
        <w:t>යාත්මක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සමබරතාවය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පුද්ගල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පෞරුෂයේ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පරිපූර්ණත්වය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උදෙසා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අත්</w:t>
      </w:r>
      <w:r w:rsidRPr="00735DFE">
        <w:t>‍</w:t>
      </w:r>
      <w:r w:rsidRPr="0068082F">
        <w:rPr>
          <w:rFonts w:ascii="Nirmala UI" w:hAnsi="Nirmala UI" w:cs="Nirmala UI"/>
        </w:rPr>
        <w:t>යවශ්</w:t>
      </w:r>
      <w:r w:rsidRPr="00735DFE">
        <w:t>‍</w:t>
      </w:r>
      <w:r w:rsidRPr="0068082F">
        <w:rPr>
          <w:rFonts w:ascii="Nirmala UI" w:hAnsi="Nirmala UI" w:cs="Nirmala UI"/>
        </w:rPr>
        <w:t>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වන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බව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දාර්ශනික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මූලධර්ම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පෙන්වා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දෙයි</w:t>
      </w:r>
      <w:proofErr w:type="spellEnd"/>
    </w:p>
    <w:p w14:paraId="57FAF1C5" w14:textId="77777777" w:rsidR="00735DFE" w:rsidRDefault="00735DFE"/>
    <w:p w14:paraId="6983CF7A" w14:textId="2A74914C" w:rsidR="00735DFE" w:rsidRPr="0068082F" w:rsidRDefault="00735DFE" w:rsidP="0068082F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68082F">
        <w:rPr>
          <w:rFonts w:ascii="Nirmala UI" w:hAnsi="Nirmala UI" w:cs="Nirmala UI"/>
        </w:rPr>
        <w:t>සංඛ්</w:t>
      </w:r>
      <w:r w:rsidRPr="00735DFE">
        <w:t>‍</w:t>
      </w:r>
      <w:r w:rsidRPr="0068082F">
        <w:rPr>
          <w:rFonts w:ascii="Nirmala UI" w:hAnsi="Nirmala UI" w:cs="Nirmala UI"/>
        </w:rPr>
        <w:t>යානමය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දත්ත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වාර්තා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විශ්ලේෂණය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කිරීමෙන්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රටක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අධ්</w:t>
      </w:r>
      <w:r w:rsidRPr="00735DFE">
        <w:t>‍</w:t>
      </w:r>
      <w:r w:rsidRPr="0068082F">
        <w:rPr>
          <w:rFonts w:ascii="Nirmala UI" w:hAnsi="Nirmala UI" w:cs="Nirmala UI"/>
        </w:rPr>
        <w:t>යාපන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ක්ෂේත්</w:t>
      </w:r>
      <w:r w:rsidRPr="00735DFE">
        <w:t>‍</w:t>
      </w:r>
      <w:r w:rsidRPr="0068082F">
        <w:rPr>
          <w:rFonts w:ascii="Nirmala UI" w:hAnsi="Nirmala UI" w:cs="Nirmala UI"/>
        </w:rPr>
        <w:t>රයේ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පවතින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ප්</w:t>
      </w:r>
      <w:r w:rsidRPr="00735DFE">
        <w:t>‍</w:t>
      </w:r>
      <w:r w:rsidRPr="0068082F">
        <w:rPr>
          <w:rFonts w:ascii="Nirmala UI" w:hAnsi="Nirmala UI" w:cs="Nirmala UI"/>
        </w:rPr>
        <w:t>රවණතා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සහ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අනාගත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අවශ්</w:t>
      </w:r>
      <w:r w:rsidRPr="00735DFE">
        <w:t>‍</w:t>
      </w:r>
      <w:r w:rsidRPr="0068082F">
        <w:rPr>
          <w:rFonts w:ascii="Nirmala UI" w:hAnsi="Nirmala UI" w:cs="Nirmala UI"/>
        </w:rPr>
        <w:t>යතා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නිවැරදිව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පුරෝකථනය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කළ</w:t>
      </w:r>
      <w:proofErr w:type="spellEnd"/>
      <w:r w:rsidRPr="00735DFE">
        <w:t xml:space="preserve"> </w:t>
      </w:r>
      <w:proofErr w:type="spellStart"/>
      <w:r w:rsidRPr="0068082F">
        <w:rPr>
          <w:rFonts w:ascii="Nirmala UI" w:hAnsi="Nirmala UI" w:cs="Nirmala UI"/>
        </w:rPr>
        <w:t>හැකිය</w:t>
      </w:r>
      <w:proofErr w:type="spellEnd"/>
    </w:p>
    <w:p w14:paraId="389A65AE" w14:textId="77777777" w:rsidR="0068082F" w:rsidRDefault="0068082F">
      <w:pPr>
        <w:rPr>
          <w:rFonts w:ascii="Nirmala UI" w:hAnsi="Nirmala UI" w:cs="Nirmala UI"/>
        </w:rPr>
      </w:pPr>
    </w:p>
    <w:p w14:paraId="0705F797" w14:textId="2F14B387" w:rsidR="0068082F" w:rsidRDefault="0068082F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භාෂා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ප්</w:t>
      </w:r>
      <w:r w:rsidRPr="0068082F">
        <w:t>‍</w:t>
      </w:r>
      <w:r w:rsidRPr="0068082F">
        <w:rPr>
          <w:rFonts w:ascii="Nirmala UI" w:hAnsi="Nirmala UI" w:cs="Nirmala UI"/>
        </w:rPr>
        <w:t>රවීණත්වය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යනු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අදහස්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හුවමාරුවෙන්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ඔබ්බට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ගිය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තර්කානුකූලව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ලෝකය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දෙස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බැලීමේ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සහ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ගැටලු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විශ්ලේෂණය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කිරීමේ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මනා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ශක්තියකි</w:t>
      </w:r>
      <w:proofErr w:type="spellEnd"/>
    </w:p>
    <w:p w14:paraId="719E7D97" w14:textId="77777777" w:rsidR="0068082F" w:rsidRDefault="0068082F"/>
    <w:p w14:paraId="3C604A9B" w14:textId="6B514B40" w:rsidR="0068082F" w:rsidRDefault="0068082F" w:rsidP="0068082F">
      <w:pPr>
        <w:pStyle w:val="ListParagraph"/>
        <w:numPr>
          <w:ilvl w:val="0"/>
          <w:numId w:val="1"/>
        </w:numPr>
      </w:pPr>
      <w:proofErr w:type="spellStart"/>
      <w:r w:rsidRPr="0068082F">
        <w:rPr>
          <w:rFonts w:ascii="Nirmala UI" w:hAnsi="Nirmala UI" w:cs="Nirmala UI"/>
        </w:rPr>
        <w:t>විවිධ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විෂය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ක්ෂේත්</w:t>
      </w:r>
      <w:r w:rsidRPr="0068082F">
        <w:t>‍</w:t>
      </w:r>
      <w:r w:rsidRPr="0068082F">
        <w:rPr>
          <w:rFonts w:ascii="Nirmala UI" w:hAnsi="Nirmala UI" w:cs="Nirmala UI"/>
        </w:rPr>
        <w:t>රයන්ට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අයත්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පඨිතයන්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කියවීමෙන්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ඔබ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සතු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විෂය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පථය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ඉක්මවා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ගිය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සාකල්</w:t>
      </w:r>
      <w:r w:rsidRPr="0068082F">
        <w:t>‍</w:t>
      </w:r>
      <w:r w:rsidRPr="0068082F">
        <w:rPr>
          <w:rFonts w:ascii="Nirmala UI" w:hAnsi="Nirmala UI" w:cs="Nirmala UI"/>
        </w:rPr>
        <w:t>ය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දැනුමක්</w:t>
      </w:r>
      <w:proofErr w:type="spellEnd"/>
      <w:r w:rsidRPr="0068082F">
        <w:t xml:space="preserve"> </w:t>
      </w:r>
      <w:proofErr w:type="spellStart"/>
      <w:r w:rsidRPr="0068082F">
        <w:rPr>
          <w:rFonts w:ascii="Nirmala UI" w:hAnsi="Nirmala UI" w:cs="Nirmala UI"/>
        </w:rPr>
        <w:t>ගොඩනැගේ</w:t>
      </w:r>
      <w:proofErr w:type="spellEnd"/>
    </w:p>
    <w:sectPr w:rsidR="00680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443B8"/>
    <w:multiLevelType w:val="hybridMultilevel"/>
    <w:tmpl w:val="36BC4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CA"/>
    <w:rsid w:val="00113ECA"/>
    <w:rsid w:val="00310FCB"/>
    <w:rsid w:val="006515CC"/>
    <w:rsid w:val="0068082F"/>
    <w:rsid w:val="006D5FC4"/>
    <w:rsid w:val="00735DFE"/>
    <w:rsid w:val="009700F0"/>
    <w:rsid w:val="00B933C4"/>
    <w:rsid w:val="00E3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4018"/>
  <w15:chartTrackingRefBased/>
  <w15:docId w15:val="{E6A7374B-8B0C-4D62-9EC7-D9107FB4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6</cp:revision>
  <dcterms:created xsi:type="dcterms:W3CDTF">2025-12-21T16:57:00Z</dcterms:created>
  <dcterms:modified xsi:type="dcterms:W3CDTF">2025-12-21T17:00:00Z</dcterms:modified>
</cp:coreProperties>
</file>