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09F00" w14:textId="77777777" w:rsidR="004A38B6" w:rsidRDefault="004A38B6">
      <w:pPr>
        <w:rPr>
          <w:lang w:val="en-US"/>
        </w:rPr>
      </w:pPr>
    </w:p>
    <w:p w14:paraId="380F1016" w14:textId="66A769D5" w:rsidR="00CF52A0" w:rsidRPr="007023C1" w:rsidRDefault="009C0499" w:rsidP="007023C1">
      <w:pPr>
        <w:spacing w:line="480" w:lineRule="auto"/>
        <w:jc w:val="both"/>
        <w:rPr>
          <w:rFonts w:ascii="Times New Roman" w:hAnsi="Times New Roman" w:cs="Times New Roman"/>
          <w:lang w:val="en-US"/>
        </w:rPr>
      </w:pPr>
      <w:r w:rsidRPr="007023C1">
        <w:rPr>
          <w:rFonts w:ascii="Times New Roman" w:hAnsi="Times New Roman" w:cs="Times New Roman"/>
          <w:lang w:val="en-US"/>
        </w:rPr>
        <w:t>Modeling Monthly Rainfall(mm) in India's Coastal states using Vector Autoregression (VAR)</w:t>
      </w:r>
    </w:p>
    <w:p w14:paraId="3FCB990C" w14:textId="77777777" w:rsidR="00E857A0" w:rsidRDefault="00E857A0" w:rsidP="007023C1">
      <w:pPr>
        <w:spacing w:line="480" w:lineRule="auto"/>
        <w:rPr>
          <w:rFonts w:ascii="Times New Roman" w:hAnsi="Times New Roman" w:cs="Times New Roman"/>
          <w:lang w:val="en-US"/>
        </w:rPr>
      </w:pPr>
    </w:p>
    <w:p w14:paraId="34E8F60F" w14:textId="10A90904" w:rsidR="00CF52A0" w:rsidRPr="007023C1" w:rsidRDefault="009C0499" w:rsidP="007023C1">
      <w:pPr>
        <w:spacing w:line="480" w:lineRule="auto"/>
        <w:rPr>
          <w:rFonts w:ascii="Times New Roman" w:hAnsi="Times New Roman" w:cs="Times New Roman"/>
          <w:color w:val="222222"/>
          <w:shd w:val="clear" w:color="auto" w:fill="FFFFFF"/>
          <w:lang w:val="en-US"/>
        </w:rPr>
      </w:pPr>
      <w:r w:rsidRPr="007023C1">
        <w:rPr>
          <w:rFonts w:ascii="Times New Roman" w:hAnsi="Times New Roman" w:cs="Times New Roman"/>
          <w:lang w:val="en-US"/>
        </w:rPr>
        <w:t xml:space="preserve">Understanding and forecasting rainfall patterns in coastal states is crucial for various sectors, including agriculture, water resource management, and disaster preparedness. The purpose of this </w:t>
      </w:r>
      <w:r w:rsidR="007023C1" w:rsidRPr="007023C1">
        <w:rPr>
          <w:rFonts w:ascii="Times New Roman" w:hAnsi="Times New Roman" w:cs="Times New Roman"/>
          <w:lang w:val="en-US"/>
        </w:rPr>
        <w:t>project</w:t>
      </w:r>
      <w:r w:rsidRPr="007023C1">
        <w:rPr>
          <w:rFonts w:ascii="Times New Roman" w:hAnsi="Times New Roman" w:cs="Times New Roman"/>
          <w:lang w:val="en-US"/>
        </w:rPr>
        <w:t xml:space="preserve"> was to model monthly </w:t>
      </w:r>
      <w:r w:rsidR="007023C1">
        <w:rPr>
          <w:rFonts w:ascii="Times New Roman" w:hAnsi="Times New Roman" w:cs="Times New Roman"/>
          <w:lang w:val="en-US"/>
        </w:rPr>
        <w:t>R</w:t>
      </w:r>
      <w:r w:rsidRPr="007023C1">
        <w:rPr>
          <w:rFonts w:ascii="Times New Roman" w:hAnsi="Times New Roman" w:cs="Times New Roman"/>
          <w:lang w:val="en-US"/>
        </w:rPr>
        <w:t>ainfall</w:t>
      </w:r>
      <w:r w:rsidR="007023C1">
        <w:rPr>
          <w:rFonts w:ascii="Times New Roman" w:hAnsi="Times New Roman" w:cs="Times New Roman"/>
          <w:lang w:val="en-US"/>
        </w:rPr>
        <w:t xml:space="preserve"> </w:t>
      </w:r>
      <w:r w:rsidRPr="007023C1">
        <w:rPr>
          <w:rFonts w:ascii="Times New Roman" w:hAnsi="Times New Roman" w:cs="Times New Roman"/>
          <w:lang w:val="en-US"/>
        </w:rPr>
        <w:t xml:space="preserve">(mm) in 5 states on the west coast of India using a multivariate Vector Autoregressive time series model. </w:t>
      </w:r>
      <w:r w:rsidR="00C14476" w:rsidRPr="007023C1">
        <w:rPr>
          <w:rFonts w:ascii="Times New Roman" w:hAnsi="Times New Roman" w:cs="Times New Roman"/>
          <w:lang w:val="en-US"/>
        </w:rPr>
        <w:t xml:space="preserve">VAR time series models incorporate past values of all the variables involved by treating </w:t>
      </w:r>
      <w:r w:rsidR="007023C1">
        <w:rPr>
          <w:rFonts w:ascii="Times New Roman" w:hAnsi="Times New Roman" w:cs="Times New Roman"/>
          <w:lang w:val="en-US"/>
        </w:rPr>
        <w:t xml:space="preserve">them </w:t>
      </w:r>
      <w:r w:rsidR="00C14476" w:rsidRPr="007023C1">
        <w:rPr>
          <w:rFonts w:ascii="Times New Roman" w:hAnsi="Times New Roman" w:cs="Times New Roman"/>
          <w:lang w:val="en-US"/>
        </w:rPr>
        <w:t xml:space="preserve">as endogenous </w:t>
      </w:r>
      <w:r w:rsidR="00C14476" w:rsidRPr="007023C1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(</w:t>
      </w:r>
      <w:proofErr w:type="spellStart"/>
      <w:r w:rsidR="00C14476" w:rsidRPr="007023C1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Lütkepohl</w:t>
      </w:r>
      <w:proofErr w:type="spellEnd"/>
      <w:r w:rsidR="00C14476" w:rsidRPr="007023C1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,</w:t>
      </w:r>
      <w:r w:rsidR="007023C1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="00C14476" w:rsidRPr="007023C1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2013). Monthly Rainfall for 5 states</w:t>
      </w:r>
      <w:r w:rsidR="007023C1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="00C14476" w:rsidRPr="007023C1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(Kerala,</w:t>
      </w:r>
      <w:r w:rsidR="007023C1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="00C14476" w:rsidRPr="007023C1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Lakshadweep,</w:t>
      </w:r>
      <w:r w:rsidR="007023C1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="00C14476" w:rsidRPr="007023C1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Karnataka,</w:t>
      </w:r>
      <w:r w:rsidR="007023C1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="00C14476" w:rsidRPr="007023C1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Goa,</w:t>
      </w:r>
      <w:r w:rsidR="007023C1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="00C14476" w:rsidRPr="007023C1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Maharashtra) was obtained from “open government data (OGD) platform India”. The optimal lag was chosen using Alkaline Information </w:t>
      </w:r>
      <w:r w:rsidR="007023C1" w:rsidRPr="007023C1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Criterion (</w:t>
      </w:r>
      <w:r w:rsidR="00C14476" w:rsidRPr="007023C1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AIC) and Bayesian Information </w:t>
      </w:r>
      <w:r w:rsidR="007023C1" w:rsidRPr="007023C1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Criterion (BIC</w:t>
      </w:r>
      <w:r w:rsidR="00C14476" w:rsidRPr="007023C1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) after which the model was fit using historical monthly rainfall (mm) from 1970 to 2016. It was determined that </w:t>
      </w:r>
      <w:r w:rsidR="00E857A0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the </w:t>
      </w:r>
      <w:r w:rsidR="007023C1" w:rsidRPr="007023C1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VAR (</w:t>
      </w:r>
      <w:r w:rsidR="00C14476" w:rsidRPr="007023C1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2) model was most promising. Moreover, the model was utilized to predict rainfall values </w:t>
      </w:r>
      <w:r w:rsidR="007023C1" w:rsidRPr="007023C1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in </w:t>
      </w:r>
      <w:r w:rsidR="00C14476" w:rsidRPr="007023C1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each state </w:t>
      </w:r>
      <w:r w:rsidR="007023C1" w:rsidRPr="007023C1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for the year 2017, with actual rainfall observations compared against forecasted values.</w:t>
      </w:r>
      <w:r w:rsidR="007023C1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</w:t>
      </w:r>
      <w:r w:rsidR="007023C1" w:rsidRPr="007023C1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A </w:t>
      </w:r>
      <w:r w:rsidR="00E857A0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R </w:t>
      </w:r>
      <w:r w:rsidR="007023C1" w:rsidRPr="007023C1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shiny</w:t>
      </w:r>
      <w:r w:rsidR="00E857A0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Web</w:t>
      </w:r>
      <w:r w:rsidR="007023C1" w:rsidRPr="007023C1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app was also created to supplement the project with monthly and annual rainfall visualizations. </w:t>
      </w:r>
    </w:p>
    <w:p w14:paraId="00AA08A8" w14:textId="77777777" w:rsidR="00C14476" w:rsidRPr="007023C1" w:rsidRDefault="00C14476" w:rsidP="00CF52A0">
      <w:pPr>
        <w:rPr>
          <w:rFonts w:ascii="Times New Roman" w:hAnsi="Times New Roman" w:cs="Times New Roman"/>
          <w:color w:val="222222"/>
          <w:shd w:val="clear" w:color="auto" w:fill="FFFFFF"/>
          <w:lang w:val="en-US"/>
        </w:rPr>
      </w:pPr>
    </w:p>
    <w:p w14:paraId="1C03DAFB" w14:textId="77777777" w:rsidR="00C14476" w:rsidRPr="007023C1" w:rsidRDefault="00C14476" w:rsidP="00CF52A0">
      <w:pPr>
        <w:rPr>
          <w:rFonts w:ascii="Times New Roman" w:hAnsi="Times New Roman" w:cs="Times New Roman"/>
          <w:color w:val="222222"/>
          <w:shd w:val="clear" w:color="auto" w:fill="FFFFFF"/>
          <w:lang w:val="en-US"/>
        </w:rPr>
      </w:pPr>
    </w:p>
    <w:p w14:paraId="277EC444" w14:textId="77777777" w:rsidR="00C14476" w:rsidRDefault="00C14476">
      <w:pPr>
        <w:rPr>
          <w:rFonts w:ascii="Helvetica Neue" w:hAnsi="Helvetica Neue"/>
          <w:color w:val="333333"/>
          <w:sz w:val="21"/>
          <w:szCs w:val="21"/>
          <w:shd w:val="clear" w:color="auto" w:fill="FFFFFF"/>
          <w:lang w:val="en-US"/>
        </w:rPr>
      </w:pPr>
    </w:p>
    <w:p w14:paraId="323B378D" w14:textId="011763A3" w:rsidR="00C14476" w:rsidRPr="00537FEC" w:rsidRDefault="00C14476">
      <w:pPr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</w:pPr>
      <w:proofErr w:type="spellStart"/>
      <w:r w:rsidRPr="00C14476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Lütkepohl</w:t>
      </w:r>
      <w:proofErr w:type="spellEnd"/>
      <w:r w:rsidRPr="00C14476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, Helmut. "Vector autoregressive models."</w:t>
      </w:r>
      <w:r w:rsidRPr="00C14476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 </w:t>
      </w:r>
      <w:r w:rsidRPr="00C14476">
        <w:rPr>
          <w:rFonts w:ascii="Arial" w:hAnsi="Arial" w:cs="Arial"/>
          <w:i/>
          <w:iCs/>
          <w:color w:val="222222"/>
          <w:sz w:val="20"/>
          <w:szCs w:val="20"/>
          <w:lang w:val="en-US"/>
        </w:rPr>
        <w:t>Handbook of research methods and applications in empirical macroeconomics</w:t>
      </w:r>
      <w:r w:rsidRPr="00C14476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. </w:t>
      </w:r>
      <w:r w:rsidRPr="00537FEC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Edward Elgar Publishing, 2013. 139-164</w:t>
      </w:r>
    </w:p>
    <w:p w14:paraId="2E6E8C4E" w14:textId="77777777" w:rsidR="00537FEC" w:rsidRPr="00537FEC" w:rsidRDefault="00537FEC">
      <w:pPr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</w:pPr>
    </w:p>
    <w:p w14:paraId="19910CD7" w14:textId="77777777" w:rsidR="00537FEC" w:rsidRPr="00537FEC" w:rsidRDefault="00537FEC">
      <w:pPr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</w:pPr>
    </w:p>
    <w:p w14:paraId="415CF914" w14:textId="77777777" w:rsidR="00537FEC" w:rsidRPr="00537FEC" w:rsidRDefault="00537FEC">
      <w:pPr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</w:pPr>
    </w:p>
    <w:p w14:paraId="64A37475" w14:textId="0BB1EDD6" w:rsidR="00537FEC" w:rsidRPr="00537FEC" w:rsidRDefault="00537FEC">
      <w:pPr>
        <w:rPr>
          <w:lang w:val="en-US"/>
        </w:rPr>
      </w:pPr>
      <m:oMathPara>
        <m:oMath>
          <m:acc>
            <m:accPr>
              <m:ctrlPr>
                <w:rPr>
                  <w:rFonts w:ascii="Cambria Math" w:hAnsi="Cambria Math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</m:e>
          </m:acc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β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sub>
              </m:sSub>
            </m:e>
          </m:nary>
          <m:r>
            <w:rPr>
              <w:rFonts w:ascii="Cambria Math" w:hAnsi="Cambria Math"/>
              <w:lang w:val="en-US"/>
            </w:rPr>
            <m:t>*Ke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t-i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nary>
            <m:naryPr>
              <m:chr m:val="∑"/>
              <m:ctrlPr>
                <w:rPr>
                  <w:rFonts w:ascii="Cambria Math" w:hAnsi="Cambria Math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β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La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sub>
              </m:sSub>
            </m:e>
          </m:nary>
          <m:r>
            <w:rPr>
              <w:rFonts w:ascii="Cambria Math" w:hAnsi="Cambria Math"/>
              <w:lang w:val="en-US"/>
            </w:rPr>
            <m:t>*La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t-i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nary>
            <m:naryPr>
              <m:chr m:val="∑"/>
              <m:ctrlPr>
                <w:rPr>
                  <w:rFonts w:ascii="Cambria Math" w:hAnsi="Cambria Math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β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Ma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sub>
              </m:sSub>
            </m:e>
          </m:nary>
          <m:r>
            <w:rPr>
              <w:rFonts w:ascii="Cambria Math" w:hAnsi="Cambria Math"/>
              <w:lang w:val="en-US"/>
            </w:rPr>
            <m:t>*Ma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t-i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nary>
            <m:naryPr>
              <m:chr m:val="∑"/>
              <m:ctrlPr>
                <w:rPr>
                  <w:rFonts w:ascii="Cambria Math" w:hAnsi="Cambria Math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β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Go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sub>
              </m:sSub>
            </m:e>
          </m:nary>
          <m:r>
            <w:rPr>
              <w:rFonts w:ascii="Cambria Math" w:hAnsi="Cambria Math"/>
              <w:lang w:val="en-US"/>
            </w:rPr>
            <m:t>*Go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t-i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nary>
            <m:naryPr>
              <m:chr m:val="∑"/>
              <m:ctrlPr>
                <w:rPr>
                  <w:rFonts w:ascii="Cambria Math" w:hAnsi="Cambria Math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β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Ka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sub>
              </m:sSub>
            </m:e>
          </m:nary>
          <m:r>
            <w:rPr>
              <w:rFonts w:ascii="Cambria Math" w:hAnsi="Cambria Math"/>
              <w:lang w:val="en-US"/>
            </w:rPr>
            <m:t>*Ka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t-i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  <w:lang w:val="en-US"/>
                </w:rPr>
                <m:t>trend</m:t>
              </m:r>
            </m:sub>
          </m:sSub>
          <m:r>
            <w:rPr>
              <w:rFonts w:ascii="Cambria Math" w:hAnsi="Cambria Math"/>
              <w:lang w:val="en-US"/>
            </w:rPr>
            <m:t>*tren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nary>
            <m:naryPr>
              <m:chr m:val="∑"/>
              <m:ctrlPr>
                <w:rPr>
                  <w:rFonts w:ascii="Cambria Math" w:hAnsi="Cambria Math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j=1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b>
            <m:sup>
              <m:r>
                <w:rPr>
                  <w:rFonts w:ascii="Cambria Math" w:hAnsi="Cambria Math"/>
                  <w:lang w:val="en-US"/>
                </w:rPr>
                <m:t>11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β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</m:sub>
              </m:sSub>
            </m:e>
          </m:nary>
          <m:r>
            <w:rPr>
              <w:rFonts w:ascii="Cambria Math" w:hAnsi="Cambria Math"/>
              <w:lang w:val="en-US"/>
            </w:rPr>
            <m:t>*s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</m:oMath>
      </m:oMathPara>
    </w:p>
    <w:sectPr w:rsidR="00537FEC" w:rsidRPr="00537F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62F550" w14:textId="77777777" w:rsidR="009028FA" w:rsidRDefault="009028FA" w:rsidP="0044230C">
      <w:r>
        <w:separator/>
      </w:r>
    </w:p>
  </w:endnote>
  <w:endnote w:type="continuationSeparator" w:id="0">
    <w:p w14:paraId="09D5C371" w14:textId="77777777" w:rsidR="009028FA" w:rsidRDefault="009028FA" w:rsidP="004423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5E5072" w14:textId="77777777" w:rsidR="009028FA" w:rsidRDefault="009028FA" w:rsidP="0044230C">
      <w:r>
        <w:separator/>
      </w:r>
    </w:p>
  </w:footnote>
  <w:footnote w:type="continuationSeparator" w:id="0">
    <w:p w14:paraId="7914A339" w14:textId="77777777" w:rsidR="009028FA" w:rsidRDefault="009028FA" w:rsidP="004423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0564B4"/>
    <w:multiLevelType w:val="hybridMultilevel"/>
    <w:tmpl w:val="C97069DC"/>
    <w:lvl w:ilvl="0" w:tplc="AA54EB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9659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7E89"/>
    <w:rsid w:val="000F1216"/>
    <w:rsid w:val="0013144E"/>
    <w:rsid w:val="001F66E4"/>
    <w:rsid w:val="002143F9"/>
    <w:rsid w:val="002D5454"/>
    <w:rsid w:val="0044230C"/>
    <w:rsid w:val="004A38B6"/>
    <w:rsid w:val="00514EF1"/>
    <w:rsid w:val="0052551B"/>
    <w:rsid w:val="00537FEC"/>
    <w:rsid w:val="005F5886"/>
    <w:rsid w:val="00614A25"/>
    <w:rsid w:val="006B040B"/>
    <w:rsid w:val="006F3903"/>
    <w:rsid w:val="007023C1"/>
    <w:rsid w:val="0072468F"/>
    <w:rsid w:val="00814683"/>
    <w:rsid w:val="00825222"/>
    <w:rsid w:val="00835B00"/>
    <w:rsid w:val="009028FA"/>
    <w:rsid w:val="009C0499"/>
    <w:rsid w:val="00A16D5C"/>
    <w:rsid w:val="00A40DDC"/>
    <w:rsid w:val="00AD514D"/>
    <w:rsid w:val="00B47D56"/>
    <w:rsid w:val="00BB3C06"/>
    <w:rsid w:val="00BD7E89"/>
    <w:rsid w:val="00C14476"/>
    <w:rsid w:val="00CF52A0"/>
    <w:rsid w:val="00D17583"/>
    <w:rsid w:val="00E85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2E10E"/>
  <w15:chartTrackingRefBased/>
  <w15:docId w15:val="{9355E81F-4D1E-3A49-8C49-D0F993EB2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146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468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468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46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468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230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230C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4230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4230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4230C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CF52A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ListParagraph">
    <w:name w:val="List Paragraph"/>
    <w:basedOn w:val="Normal"/>
    <w:uiPriority w:val="34"/>
    <w:qFormat/>
    <w:rsid w:val="00AD514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14476"/>
  </w:style>
  <w:style w:type="character" w:customStyle="1" w:styleId="mord">
    <w:name w:val="mord"/>
    <w:basedOn w:val="DefaultParagraphFont"/>
    <w:rsid w:val="006B040B"/>
  </w:style>
  <w:style w:type="character" w:customStyle="1" w:styleId="vlist">
    <w:name w:val="vlist"/>
    <w:basedOn w:val="DefaultParagraphFont"/>
    <w:rsid w:val="006B040B"/>
  </w:style>
  <w:style w:type="character" w:customStyle="1" w:styleId="vlist-s">
    <w:name w:val="vlist-s"/>
    <w:basedOn w:val="DefaultParagraphFont"/>
    <w:rsid w:val="006B040B"/>
  </w:style>
  <w:style w:type="character" w:customStyle="1" w:styleId="mrel">
    <w:name w:val="mrel"/>
    <w:basedOn w:val="DefaultParagraphFont"/>
    <w:rsid w:val="006B040B"/>
  </w:style>
  <w:style w:type="character" w:customStyle="1" w:styleId="mbin">
    <w:name w:val="mbin"/>
    <w:basedOn w:val="DefaultParagraphFont"/>
    <w:rsid w:val="006B040B"/>
  </w:style>
  <w:style w:type="character" w:styleId="PlaceholderText">
    <w:name w:val="Placeholder Text"/>
    <w:basedOn w:val="DefaultParagraphFont"/>
    <w:uiPriority w:val="99"/>
    <w:semiHidden/>
    <w:rsid w:val="00537FE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90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9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7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85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613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955D01-C731-4EE5-85F6-426FAE5CFF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Lydia Ikonomou</dc:creator>
  <cp:keywords/>
  <dc:description/>
  <cp:lastModifiedBy>Anupama Sanjith</cp:lastModifiedBy>
  <cp:revision>7</cp:revision>
  <dcterms:created xsi:type="dcterms:W3CDTF">2024-04-11T18:56:00Z</dcterms:created>
  <dcterms:modified xsi:type="dcterms:W3CDTF">2024-04-17T09:25:00Z</dcterms:modified>
</cp:coreProperties>
</file>