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THAILAND DATA CENTER PERMITTING DOCUMENTATION</w:t>
      </w:r>
    </w:p>
    <w:p>
      <w:pPr>
        <w:pStyle w:val="Heading1"/>
      </w:pPr>
      <w:r>
        <w:t>Executive Summary &amp; Document Map</w:t>
      </w:r>
    </w:p>
    <w:p>
      <w:r>
        <w:t xml:space="preserve">**Prepared for:** GFL Cut-In Project (CHN1A)  </w:t>
      </w:r>
    </w:p>
    <w:p>
      <w:r>
        <w:t xml:space="preserve">**As of:** June 30, 2026  </w:t>
      </w:r>
    </w:p>
    <w:p>
      <w:r>
        <w:t>**Total Documentation Package:** 5 Comprehensive Guides</w:t>
      </w:r>
    </w:p>
    <w:p>
      <w:r>
        <w:t>---</w:t>
      </w:r>
    </w:p>
    <w:p>
      <w:pPr>
        <w:pStyle w:val="Heading1"/>
      </w:pPr>
      <w:r>
        <w:t>DOCUMENT PACKAGE OVERVIEW</w:t>
      </w:r>
    </w:p>
    <w:p>
      <w:r>
        <w:t>You now have a complete permitting reference library with **5 interconnected documents**:</w:t>
      </w:r>
    </w:p>
    <w:p>
      <w:pPr>
        <w:pStyle w:val="Heading2"/>
      </w:pPr>
      <w:r>
        <w:t>TIER 1: MASTER REFERENCE (For Understanding Complete Landscape)</w:t>
      </w:r>
    </w:p>
    <w:p>
      <w:r>
        <w:t>**File:** `THAILAND_DATA_CENTER_COMPLETE_PERMITTING_GUIDE.md`</w:t>
      </w:r>
    </w:p>
    <w:p>
      <w:pPr>
        <w:pStyle w:val="ListBullet"/>
      </w:pPr>
      <w:r>
        <w:t>**Size:** 50+ pages</w:t>
      </w:r>
    </w:p>
    <w:p>
      <w:pPr>
        <w:pStyle w:val="ListBullet"/>
      </w:pPr>
      <w:r>
        <w:t>**Scope:** All 9 major permit categories</w:t>
      </w:r>
    </w:p>
    <w:p>
      <w:pPr>
        <w:pStyle w:val="ListBullet"/>
      </w:pPr>
      <w:r>
        <w:t>**Use Case:** Complete reference guide, regulatory framework, official contacts</w:t>
      </w:r>
    </w:p>
    <w:p>
      <w:pPr>
        <w:pStyle w:val="ListBullet"/>
      </w:pPr>
      <w:r>
        <w:t>**Reading Time:** 2-3 hours for full review</w:t>
      </w:r>
    </w:p>
    <w:p>
      <w:r>
        <w:t>**Contents:**</w:t>
      </w:r>
    </w:p>
    <w:p>
      <w:pPr>
        <w:pStyle w:val="ListBullet"/>
      </w:pPr>
      <w:r>
        <w:t>9 Major permit categories (BOI, FBL, Land, Building, Electrical, Water, Telecom, Labor, Customs)</w:t>
      </w:r>
    </w:p>
    <w:p>
      <w:pPr>
        <w:pStyle w:val="ListBullet"/>
      </w:pPr>
      <w:r>
        <w:t>20+ individual permits</w:t>
      </w:r>
    </w:p>
    <w:p>
      <w:pPr>
        <w:pStyle w:val="ListBullet"/>
      </w:pPr>
      <w:r>
        <w:t>Complete government fees breakdown</w:t>
      </w:r>
    </w:p>
    <w:p>
      <w:pPr>
        <w:pStyle w:val="ListBullet"/>
      </w:pPr>
      <w:r>
        <w:t>Official agency contacts</w:t>
      </w:r>
    </w:p>
    <w:p>
      <w:pPr>
        <w:pStyle w:val="ListBullet"/>
      </w:pPr>
      <w:r>
        <w:t>Legal framework and Thai government notifications</w:t>
      </w:r>
    </w:p>
    <w:p>
      <w:pPr>
        <w:pStyle w:val="ListBullet"/>
      </w:pPr>
      <w:r>
        <w:t>Best practices and common pitfalls</w:t>
      </w:r>
    </w:p>
    <w:p>
      <w:r>
        <w:t>---</w:t>
      </w:r>
    </w:p>
    <w:p>
      <w:pPr>
        <w:pStyle w:val="Heading2"/>
      </w:pPr>
      <w:r>
        <w:t>TIER 2: DETAILED IMPLEMENTATION GUIDES (For Deep Dives)</w:t>
      </w:r>
    </w:p>
    <w:p>
      <w:r>
        <w:t>**File 1:** `PERMIT_02_FOREIGN_BUSINESS_LICENSE_DETAILED.md`</w:t>
      </w:r>
    </w:p>
    <w:p>
      <w:pPr>
        <w:pStyle w:val="ListBullet"/>
      </w:pPr>
      <w:r>
        <w:t>**Size:** 20+ pages</w:t>
      </w:r>
    </w:p>
    <w:p>
      <w:pPr>
        <w:pStyle w:val="ListBullet"/>
      </w:pPr>
      <w:r>
        <w:t>**Purpose:** Step-by-step FBL application guide</w:t>
      </w:r>
    </w:p>
    <w:p>
      <w:pPr>
        <w:pStyle w:val="ListBullet"/>
      </w:pPr>
      <w:r>
        <w:t>**Reading Time:** 1-2 hours</w:t>
      </w:r>
    </w:p>
    <w:p>
      <w:pPr>
        <w:pStyle w:val="ListBullet"/>
      </w:pPr>
      <w:r>
        <w:t>**Best For:** Foreign investors needing FBL approval</w:t>
      </w:r>
    </w:p>
    <w:p>
      <w:r>
        <w:t>**File 2:** `PERMIT_03_ENVIRONMENTAL_IMPACT_ASSESSMENT_DETAILED.md`</w:t>
      </w:r>
    </w:p>
    <w:p>
      <w:pPr>
        <w:pStyle w:val="ListBullet"/>
      </w:pPr>
      <w:r>
        <w:t>**Size:** 25+ pages</w:t>
      </w:r>
    </w:p>
    <w:p>
      <w:pPr>
        <w:pStyle w:val="ListBullet"/>
      </w:pPr>
      <w:r>
        <w:t>**Purpose:** Complete EIA process walkthrough</w:t>
      </w:r>
    </w:p>
    <w:p>
      <w:pPr>
        <w:pStyle w:val="ListBullet"/>
      </w:pPr>
      <w:r>
        <w:t>**Reading Time:** 1.5-2 hours</w:t>
      </w:r>
    </w:p>
    <w:p>
      <w:pPr>
        <w:pStyle w:val="ListBullet"/>
      </w:pPr>
      <w:r>
        <w:t>**Best For:** Understanding environmental approval pathway (6-8 month process)</w:t>
      </w:r>
    </w:p>
    <w:p>
      <w:r>
        <w:t>---</w:t>
      </w:r>
    </w:p>
    <w:p>
      <w:pPr>
        <w:pStyle w:val="Heading2"/>
      </w:pPr>
      <w:r>
        <w:t>TIER 3: PROJECT-SPECIFIC ANALYSIS (For Your CHN1A Project)</w:t>
      </w:r>
    </w:p>
    <w:p>
      <w:r>
        <w:t>**File:** `CHN1A_PROJECT_PERMIT_ANALYSIS.md`</w:t>
      </w:r>
    </w:p>
    <w:p>
      <w:pPr>
        <w:pStyle w:val="ListBullet"/>
      </w:pPr>
      <w:r>
        <w:t>**Size:** 30+ pages</w:t>
      </w:r>
    </w:p>
    <w:p>
      <w:pPr>
        <w:pStyle w:val="ListBullet"/>
      </w:pPr>
      <w:r>
        <w:t>**Purpose:** Maps your actual permits to comprehensive guides + risk assessment</w:t>
      </w:r>
    </w:p>
    <w:p>
      <w:pPr>
        <w:pStyle w:val="ListBullet"/>
      </w:pPr>
      <w:r>
        <w:t>**Reading Time:** 1-2 hours</w:t>
      </w:r>
    </w:p>
    <w:p>
      <w:pPr>
        <w:pStyle w:val="ListBullet"/>
      </w:pPr>
      <w:r>
        <w:t>**Best For:** Understanding your specific project timeline and gaps</w:t>
      </w:r>
    </w:p>
    <w:p>
      <w:r>
        <w:t>**Contents:**</w:t>
      </w:r>
    </w:p>
    <w:p>
      <w:pPr>
        <w:pStyle w:val="ListBullet"/>
      </w:pPr>
      <w:r>
        <w:t>Analysis of your 14 permits</w:t>
      </w:r>
    </w:p>
    <w:p>
      <w:pPr>
        <w:pStyle w:val="ListBullet"/>
      </w:pPr>
      <w:r>
        <w:t>Comparison to guide recommendations</w:t>
      </w:r>
    </w:p>
    <w:p>
      <w:pPr>
        <w:pStyle w:val="ListBullet"/>
      </w:pPr>
      <w:r>
        <w:t>Identification of 7 missing permits to verify</w:t>
      </w:r>
    </w:p>
    <w:p>
      <w:pPr>
        <w:pStyle w:val="ListBullet"/>
      </w:pPr>
      <w:r>
        <w:t>Risk assessment matrix</w:t>
      </w:r>
    </w:p>
    <w:p>
      <w:pPr>
        <w:pStyle w:val="ListBullet"/>
      </w:pPr>
      <w:r>
        <w:t>Recommendations by priority (Immediate, Second, Third)</w:t>
      </w:r>
    </w:p>
    <w:p>
      <w:pPr>
        <w:pStyle w:val="ListBullet"/>
      </w:pPr>
      <w:r>
        <w:t>Contingency strategies</w:t>
      </w:r>
    </w:p>
    <w:p>
      <w:pPr>
        <w:pStyle w:val="ListBullet"/>
      </w:pPr>
      <w:r>
        <w:t>Cost estimation for missing items</w:t>
      </w:r>
    </w:p>
    <w:p>
      <w:r>
        <w:t>---</w:t>
      </w:r>
    </w:p>
    <w:p>
      <w:pPr>
        <w:pStyle w:val="Heading2"/>
      </w:pPr>
      <w:r>
        <w:t>TIER 4: NAVIGATION &amp; INDEX (For Finding What You Need)</w:t>
      </w:r>
    </w:p>
    <w:p>
      <w:r>
        <w:t>**File:** `00_PERMITTING_GUIDE_NAVIGATION.md`</w:t>
      </w:r>
    </w:p>
    <w:p>
      <w:pPr>
        <w:pStyle w:val="ListBullet"/>
      </w:pPr>
      <w:r>
        <w:t>**Size:** 15+ pages</w:t>
      </w:r>
    </w:p>
    <w:p>
      <w:pPr>
        <w:pStyle w:val="ListBullet"/>
      </w:pPr>
      <w:r>
        <w:t>**Purpose:** How to use the entire documentation package</w:t>
      </w:r>
    </w:p>
    <w:p>
      <w:pPr>
        <w:pStyle w:val="ListBullet"/>
      </w:pPr>
      <w:r>
        <w:t>**Reading Time:** 30 minutes</w:t>
      </w:r>
    </w:p>
    <w:p>
      <w:pPr>
        <w:pStyle w:val="ListBullet"/>
      </w:pPr>
      <w:r>
        <w:t>**Best For:** First document to read (orientation)</w:t>
      </w:r>
    </w:p>
    <w:p>
      <w:r>
        <w:t>**Contents:**</w:t>
      </w:r>
    </w:p>
    <w:p>
      <w:pPr>
        <w:pStyle w:val="ListBullet"/>
      </w:pPr>
      <w:r>
        <w:t>Quick start guide (15 min, 1 hour, deep dive options)</w:t>
      </w:r>
    </w:p>
    <w:p>
      <w:pPr>
        <w:pStyle w:val="ListBullet"/>
      </w:pPr>
      <w:r>
        <w:t>Critical permits by project phase</w:t>
      </w:r>
    </w:p>
    <w:p>
      <w:pPr>
        <w:pStyle w:val="ListBullet"/>
      </w:pPr>
      <w:r>
        <w:t>Permit dependency map</w:t>
      </w:r>
    </w:p>
    <w:p>
      <w:pPr>
        <w:pStyle w:val="ListBullet"/>
      </w:pPr>
      <w:r>
        <w:t>Critical path analysis</w:t>
      </w:r>
    </w:p>
    <w:p>
      <w:pPr>
        <w:pStyle w:val="ListBullet"/>
      </w:pPr>
      <w:r>
        <w:t>Key contacts quick reference</w:t>
      </w:r>
    </w:p>
    <w:p>
      <w:pPr>
        <w:pStyle w:val="ListBullet"/>
      </w:pPr>
      <w:r>
        <w:t>Document-by-document reading guide</w:t>
      </w:r>
    </w:p>
    <w:p>
      <w:r>
        <w:t>---</w:t>
      </w:r>
    </w:p>
    <w:p>
      <w:pPr>
        <w:pStyle w:val="Heading1"/>
      </w:pPr>
      <w:r>
        <w:t>HOW TO USE THIS DOCUMENTATION PACKAGE</w:t>
      </w:r>
    </w:p>
    <w:p>
      <w:pPr>
        <w:pStyle w:val="Heading2"/>
      </w:pPr>
      <w:r>
        <w:t>Scenario 1: "I have 15 minutes - what do I need to know?"</w:t>
      </w:r>
    </w:p>
    <w:p>
      <w:r>
        <w:t>**Read:**</w:t>
      </w:r>
    </w:p>
    <w:p>
      <w:r>
        <w:t>1. This summary (5 min)</w:t>
      </w:r>
    </w:p>
    <w:p>
      <w:r>
        <w:t>2. Navigation Guide - "Quick Start" section (10 min)</w:t>
      </w:r>
    </w:p>
    <w:p>
      <w:r>
        <w:t>**Outcome:** Understanding of permit sequence and critical timeline</w:t>
      </w:r>
    </w:p>
    <w:p>
      <w:r>
        <w:t>---</w:t>
      </w:r>
    </w:p>
    <w:p>
      <w:pPr>
        <w:pStyle w:val="Heading2"/>
      </w:pPr>
      <w:r>
        <w:t>Scenario 2: "I'm managing permits - where do I start?"</w:t>
      </w:r>
    </w:p>
    <w:p>
      <w:r>
        <w:t>**Read in this order:**</w:t>
      </w:r>
    </w:p>
    <w:p>
      <w:r>
        <w:t>1. Navigation Guide - full (20 min)</w:t>
      </w:r>
    </w:p>
    <w:p>
      <w:r>
        <w:t>2. CHN1A Project Analysis - Sections 1-3 (30 min)</w:t>
      </w:r>
    </w:p>
    <w:p>
      <w:r>
        <w:t>3. Master Guide - relevant sections as needed (30+ min)</w:t>
      </w:r>
    </w:p>
    <w:p>
      <w:r>
        <w:t>**Outcome:** Clear picture of what's required, what's at risk, what to do now</w:t>
      </w:r>
    </w:p>
    <w:p>
      <w:r>
        <w:t>---</w:t>
      </w:r>
    </w:p>
    <w:p>
      <w:pPr>
        <w:pStyle w:val="Heading2"/>
      </w:pPr>
      <w:r>
        <w:t>Scenario 3: "I need to manage specific permit (e.g., EIA or FBL)"</w:t>
      </w:r>
    </w:p>
    <w:p>
      <w:r>
        <w:t>**Read:**</w:t>
      </w:r>
    </w:p>
    <w:p>
      <w:r>
        <w:t>1. Master Guide - relevant section overview (10 min)</w:t>
      </w:r>
    </w:p>
    <w:p>
      <w:r>
        <w:t>2. Detailed Permit Guide (if available) - full document (1 hour)</w:t>
      </w:r>
    </w:p>
    <w:p>
      <w:r>
        <w:t>3. Return to Master Guide - as reference during implementation</w:t>
      </w:r>
    </w:p>
    <w:p>
      <w:r>
        <w:t>**Outcome:** Step-by-step instructions for completing that permit</w:t>
      </w:r>
    </w:p>
    <w:p>
      <w:r>
        <w:t>---</w:t>
      </w:r>
    </w:p>
    <w:p>
      <w:pPr>
        <w:pStyle w:val="Heading2"/>
      </w:pPr>
      <w:r>
        <w:t>Scenario 4: "I'm a project executive - give me the situation report"</w:t>
      </w:r>
    </w:p>
    <w:p>
      <w:r>
        <w:t>**Read:**</w:t>
      </w:r>
    </w:p>
    <w:p>
      <w:r>
        <w:t>1. This summary (5 min)</w:t>
      </w:r>
    </w:p>
    <w:p>
      <w:r>
        <w:t>2. CHN1A Project Analysis - Executive Summary + Sections 1, 4 (30 min)</w:t>
      </w:r>
    </w:p>
    <w:p>
      <w:r>
        <w:t>3. Risk Assessment section (20 min)</w:t>
      </w:r>
    </w:p>
    <w:p>
      <w:r>
        <w:t>4. Critical Actions section (10 min)</w:t>
      </w:r>
    </w:p>
    <w:p>
      <w:r>
        <w:t>**Outcome:** Dashboard view of project health, risks, and decisions needed</w:t>
      </w:r>
    </w:p>
    <w:p>
      <w:r>
        <w:t>---</w:t>
      </w:r>
    </w:p>
    <w:p>
      <w:pPr>
        <w:pStyle w:val="Heading1"/>
      </w:pPr>
      <w:r>
        <w:t>YOUR CHN1A PROJECT STATUS SNAPSHOT</w:t>
      </w:r>
    </w:p>
    <w:p>
      <w:pPr>
        <w:pStyle w:val="Heading2"/>
      </w:pPr>
      <w:r>
        <w:t>What's Tracked (14 Permits)</w:t>
      </w:r>
    </w:p>
    <w:p>
      <w:r>
        <w:t>**Timeline:** April 2026 → January 27, 2027 (9 months)</w:t>
      </w:r>
    </w:p>
    <w:p>
      <w:r>
        <w:t>**Current Date:** June 30, 2026 (Mid-project)</w:t>
      </w:r>
    </w:p>
    <w:p>
      <w:r>
        <w:t>---</w:t>
      </w:r>
    </w:p>
    <w:p>
      <w:pPr>
        <w:pStyle w:val="Heading2"/>
      </w:pPr>
      <w:r>
        <w:t>What's MISSING (Needs Verification)</w:t>
      </w:r>
    </w:p>
    <w:p>
      <w:pPr>
        <w:pStyle w:val="Heading2"/>
      </w:pPr>
      <w:r>
        <w:t>Critical Risk Assessment</w:t>
      </w:r>
    </w:p>
    <w:p>
      <w:r>
        <w:t>---</w:t>
      </w:r>
    </w:p>
    <w:p>
      <w:pPr>
        <w:pStyle w:val="Heading1"/>
      </w:pPr>
      <w:r>
        <w:t>CRITICAL ACTIONS - NEXT 30 DAYS (July 2026)</w:t>
      </w:r>
    </w:p>
    <w:p>
      <w:pPr>
        <w:pStyle w:val="Heading2"/>
      </w:pPr>
      <w:r>
        <w:t>IMMEDIATE (Do This Week)</w:t>
      </w:r>
    </w:p>
    <w:p>
      <w:r>
        <w:t>1. **Confirm Missing Permits** 🔴</w:t>
      </w:r>
    </w:p>
    <w:p>
      <w:r>
        <w:t xml:space="preserve">   - Get BOI Promotion Certificate (or confirmation of approval)</w:t>
      </w:r>
    </w:p>
    <w:p>
      <w:r>
        <w:t xml:space="preserve">   - Get EIA Approval Certificate (or confirmation of exemption)</w:t>
      </w:r>
    </w:p>
    <w:p>
      <w:r>
        <w:t xml:space="preserve">   - Confirm FBL status (required? approved?)</w:t>
      </w:r>
    </w:p>
    <w:p>
      <w:r>
        <w:t xml:space="preserve">   - Document all three in project records</w:t>
      </w:r>
    </w:p>
    <w:p>
      <w:r>
        <w:t>2. **Schedule Building Cert Pre-Inspection** 🔴</w:t>
      </w:r>
    </w:p>
    <w:p>
      <w:r>
        <w:t xml:space="preserve">   - Contact AHJ in early August</w:t>
      </w:r>
    </w:p>
    <w:p>
      <w:r>
        <w:t xml:space="preserve">   - Schedule pre-inspection of building (before Oct 14 submission)</w:t>
      </w:r>
    </w:p>
    <w:p>
      <w:r>
        <w:t xml:space="preserve">   - Identify potential defects early</w:t>
      </w:r>
    </w:p>
    <w:p>
      <w:r>
        <w:t xml:space="preserve">   - Budget: 1-2 weeks for corrections if issues found</w:t>
      </w:r>
    </w:p>
    <w:p>
      <w:r>
        <w:t>3. **Lock Building Certificate Timeline** 🔴</w:t>
      </w:r>
    </w:p>
    <w:p>
      <w:r>
        <w:t xml:space="preserve">   - Confirm Aug 15 POA deadline realistic</w:t>
      </w:r>
    </w:p>
    <w:p>
      <w:r>
        <w:t xml:space="preserve">   - Confirm Oct 14 submission doable</w:t>
      </w:r>
    </w:p>
    <w:p>
      <w:r>
        <w:t xml:space="preserve">   - If timeline slipping: Escalate to decision-makers NOW</w:t>
      </w:r>
    </w:p>
    <w:p>
      <w:r>
        <w:t xml:space="preserve">   - Current plan: Oct submit → Jan 27 receive (3+ months)</w:t>
      </w:r>
    </w:p>
    <w:p>
      <w:pPr>
        <w:pStyle w:val="Heading2"/>
      </w:pPr>
      <w:r>
        <w:t>SECOND PRIORITY (Next 2 Weeks)</w:t>
      </w:r>
    </w:p>
    <w:p>
      <w:r>
        <w:t>4. **Finalize Water/Wastewater Designs** 🟡</w:t>
      </w:r>
    </w:p>
    <w:p>
      <w:r>
        <w:t xml:space="preserve">   - All design docs ready by Aug 1 (buffer before Aug 9 submission)</w:t>
      </w:r>
    </w:p>
    <w:p>
      <w:r>
        <w:t xml:space="preserve">   - Coordinate with WHA feedback loop</w:t>
      </w:r>
    </w:p>
    <w:p>
      <w:r>
        <w:t xml:space="preserve">   - Confirm treatment systems capacity</w:t>
      </w:r>
    </w:p>
    <w:p>
      <w:r>
        <w:t xml:space="preserve">   - Budget for equipment: THB 1-3M (order by Aug 1)</w:t>
      </w:r>
    </w:p>
    <w:p>
      <w:r>
        <w:t>5. **Establish Environmental Management** 🟡</w:t>
      </w:r>
    </w:p>
    <w:p>
      <w:r>
        <w:t xml:space="preserve">   - Get EIA Approval Certificate</w:t>
      </w:r>
    </w:p>
    <w:p>
      <w:r>
        <w:t xml:space="preserve">   - Document all mitigation measures</w:t>
      </w:r>
    </w:p>
    <w:p>
      <w:r>
        <w:t xml:space="preserve">   - Create 5-year monitoring/compliance budget (THB 250-500K)</w:t>
      </w:r>
    </w:p>
    <w:p>
      <w:r>
        <w:t xml:space="preserve">   - Assign environmental manager</w:t>
      </w:r>
    </w:p>
    <w:p>
      <w:r>
        <w:t>6. **Identify Waste Disposal Contractors** 🟡</w:t>
      </w:r>
    </w:p>
    <w:p>
      <w:r>
        <w:t xml:space="preserve">   - Characterize waste streams (hazardous vs. non-hazardous)</w:t>
      </w:r>
    </w:p>
    <w:p>
      <w:r>
        <w:t xml:space="preserve">   - Contact 3-4 licensed contractors</w:t>
      </w:r>
    </w:p>
    <w:p>
      <w:r>
        <w:t xml:space="preserve">   - Reserve capacity (some have limits)</w:t>
      </w:r>
    </w:p>
    <w:p>
      <w:r>
        <w:t xml:space="preserve">   - Budget: THB 100-300K annually</w:t>
      </w:r>
    </w:p>
    <w:p>
      <w:pPr>
        <w:pStyle w:val="Heading2"/>
      </w:pPr>
      <w:r>
        <w:t>THIRD PRIORITY (By End of July)</w:t>
      </w:r>
    </w:p>
    <w:p>
      <w:r>
        <w:t>7. **Confirm Foreign Staff Work Permits** 🟡</w:t>
      </w:r>
    </w:p>
    <w:p>
      <w:r>
        <w:t xml:space="preserve">   - List all foreign employees planned</w:t>
      </w:r>
    </w:p>
    <w:p>
      <w:r>
        <w:t xml:space="preserve">   - Initiate work permit documentation (1-2 weeks per employee)</w:t>
      </w:r>
    </w:p>
    <w:p>
      <w:r>
        <w:t xml:space="preserve">   - Submit by August if possible (parallel with other permits)</w:t>
      </w:r>
    </w:p>
    <w:p>
      <w:r>
        <w:t>8. **Coordinate NBTC Telecom License** 🟡</w:t>
      </w:r>
    </w:p>
    <w:p>
      <w:r>
        <w:t xml:space="preserve">   - Clarify scope of "other licensing" (ISP? Gateway?)</w:t>
      </w:r>
    </w:p>
    <w:p>
      <w:r>
        <w:t xml:space="preserve">   - If complex telecom service: Get early confirmation of feasibility</w:t>
      </w:r>
    </w:p>
    <w:p>
      <w:r>
        <w:t xml:space="preserve">   - If simple walkie-talkie only: Proceed as scheduled</w:t>
      </w:r>
    </w:p>
    <w:p>
      <w:r>
        <w:t>---</w:t>
      </w:r>
    </w:p>
    <w:p>
      <w:pPr>
        <w:pStyle w:val="Heading1"/>
      </w:pPr>
      <w:r>
        <w:t>DOCUMENT REFERENCE BY TOPIC</w:t>
      </w:r>
    </w:p>
    <w:p>
      <w:pPr>
        <w:pStyle w:val="Heading2"/>
      </w:pPr>
      <w:r>
        <w:t>For BOI Questions → Master Guide Part 1</w:t>
      </w:r>
    </w:p>
    <w:p>
      <w:pPr>
        <w:pStyle w:val="ListBullet"/>
      </w:pPr>
      <w:r>
        <w:t>Eligibility, incentives, application process, timeline, costs</w:t>
      </w:r>
    </w:p>
    <w:p>
      <w:pPr>
        <w:pStyle w:val="ListBullet"/>
      </w:pPr>
      <w:r>
        <w:t>Forms: TM.30, Power of Attorney</w:t>
      </w:r>
    </w:p>
    <w:p>
      <w:pPr>
        <w:pStyle w:val="ListBullet"/>
      </w:pPr>
      <w:r>
        <w:t>Authority: Board of Investment (www.boi.go.th)</w:t>
      </w:r>
    </w:p>
    <w:p>
      <w:pPr>
        <w:pStyle w:val="ListBullet"/>
      </w:pPr>
      <w:r>
        <w:t>Timeline: 16 weeks from application</w:t>
      </w:r>
    </w:p>
    <w:p>
      <w:pPr>
        <w:pStyle w:val="Heading2"/>
      </w:pPr>
      <w:r>
        <w:t>For FBL Questions → PERMIT_02 Detailed Guide (OR Master Guide Part 2)</w:t>
      </w:r>
    </w:p>
    <w:p>
      <w:pPr>
        <w:pStyle w:val="ListBullet"/>
      </w:pPr>
      <w:r>
        <w:t>Step-by-step application</w:t>
      </w:r>
    </w:p>
    <w:p>
      <w:pPr>
        <w:pStyle w:val="ListBullet"/>
      </w:pPr>
      <w:r>
        <w:t>Document checklist (20+ items)</w:t>
      </w:r>
    </w:p>
    <w:p>
      <w:pPr>
        <w:pStyle w:val="ListBullet"/>
      </w:pPr>
      <w:r>
        <w:t>Common issues and solutions</w:t>
      </w:r>
    </w:p>
    <w:p>
      <w:pPr>
        <w:pStyle w:val="ListBullet"/>
      </w:pPr>
      <w:r>
        <w:t>Authority: Department of Business Development (www.dbd.go.th)</w:t>
      </w:r>
    </w:p>
    <w:p>
      <w:pPr>
        <w:pStyle w:val="ListBullet"/>
      </w:pPr>
      <w:r>
        <w:t>Timeline: 8-12 weeks</w:t>
      </w:r>
    </w:p>
    <w:p>
      <w:pPr>
        <w:pStyle w:val="Heading2"/>
      </w:pPr>
      <w:r>
        <w:t>For EIA Questions → PERMIT_03 Detailed Guide (OR Master Guide Part 8)</w:t>
      </w:r>
    </w:p>
    <w:p>
      <w:pPr>
        <w:pStyle w:val="ListBullet"/>
      </w:pPr>
      <w:r>
        <w:t>Full EIA process (4 phases: Screening, TOR, Study, Approval)</w:t>
      </w:r>
    </w:p>
    <w:p>
      <w:pPr>
        <w:pStyle w:val="ListBullet"/>
      </w:pPr>
      <w:r>
        <w:t>Baseline monitoring requirements</w:t>
      </w:r>
    </w:p>
    <w:p>
      <w:pPr>
        <w:pStyle w:val="ListBullet"/>
      </w:pPr>
      <w:r>
        <w:t>Cost and timeline (6-8 months)</w:t>
      </w:r>
    </w:p>
    <w:p>
      <w:pPr>
        <w:pStyle w:val="ListBullet"/>
      </w:pPr>
      <w:r>
        <w:t>Authority: ONEP (www.onep.go.th)</w:t>
      </w:r>
    </w:p>
    <w:p>
      <w:pPr>
        <w:pStyle w:val="Heading2"/>
      </w:pPr>
      <w:r>
        <w:t>For Building Permits → Master Guide Part 3</w:t>
      </w:r>
    </w:p>
    <w:p>
      <w:pPr>
        <w:pStyle w:val="ListBullet"/>
      </w:pPr>
      <w:r>
        <w:t>Building permit application, fire safety, construction licensing</w:t>
      </w:r>
    </w:p>
    <w:p>
      <w:pPr>
        <w:pStyle w:val="ListBullet"/>
      </w:pPr>
      <w:r>
        <w:t>Land documentation requirements</w:t>
      </w:r>
    </w:p>
    <w:p>
      <w:pPr>
        <w:pStyle w:val="ListBullet"/>
      </w:pPr>
      <w:r>
        <w:t>Authority: AHJ (Local Authority)</w:t>
      </w:r>
    </w:p>
    <w:p>
      <w:pPr>
        <w:pStyle w:val="ListBullet"/>
      </w:pPr>
      <w:r>
        <w:t>Timeline: 6-10 weeks + 3+ months review</w:t>
      </w:r>
    </w:p>
    <w:p>
      <w:pPr>
        <w:pStyle w:val="Heading2"/>
      </w:pPr>
      <w:r>
        <w:t>For Electrical/Power → Master Guide Part 4</w:t>
      </w:r>
    </w:p>
    <w:p>
      <w:pPr>
        <w:pStyle w:val="ListBullet"/>
      </w:pPr>
      <w:r>
        <w:t>Electrical design, power utility connection, generator licensing</w:t>
      </w:r>
    </w:p>
    <w:p>
      <w:pPr>
        <w:pStyle w:val="ListBullet"/>
      </w:pPr>
      <w:r>
        <w:t>Dual-feed vs. single-feed decision</w:t>
      </w:r>
    </w:p>
    <w:p>
      <w:pPr>
        <w:pStyle w:val="ListBullet"/>
      </w:pPr>
      <w:r>
        <w:t>Authority: PEA/MEA, DEDE, Department of Labor</w:t>
      </w:r>
    </w:p>
    <w:p>
      <w:pPr>
        <w:pStyle w:val="ListBullet"/>
      </w:pPr>
      <w:r>
        <w:t>Timeline: 8-16 weeks for infrastructure</w:t>
      </w:r>
    </w:p>
    <w:p>
      <w:pPr>
        <w:pStyle w:val="Heading2"/>
      </w:pPr>
      <w:r>
        <w:t>For Water/Environmental → Master Guide Part 5</w:t>
      </w:r>
    </w:p>
    <w:p>
      <w:pPr>
        <w:pStyle w:val="ListBullet"/>
      </w:pPr>
      <w:r>
        <w:t>Water supply, wastewater discharge, environmental permits</w:t>
      </w:r>
    </w:p>
    <w:p>
      <w:pPr>
        <w:pStyle w:val="ListBullet"/>
      </w:pPr>
      <w:r>
        <w:t>Treatment system specifications</w:t>
      </w:r>
    </w:p>
    <w:p>
      <w:pPr>
        <w:pStyle w:val="ListBullet"/>
      </w:pPr>
      <w:r>
        <w:t>Authority: WHA/PWA, PCD, Department of Labor</w:t>
      </w:r>
    </w:p>
    <w:p>
      <w:pPr>
        <w:pStyle w:val="ListBullet"/>
      </w:pPr>
      <w:r>
        <w:t>Timeline: 6-10 weeks</w:t>
      </w:r>
    </w:p>
    <w:p>
      <w:pPr>
        <w:pStyle w:val="Heading2"/>
      </w:pPr>
      <w:r>
        <w:t>For Your Specific Project Issues → CHN1A_PROJECT_PERMIT_ANALYSIS.md</w:t>
      </w:r>
    </w:p>
    <w:p>
      <w:pPr>
        <w:pStyle w:val="ListBullet"/>
      </w:pPr>
      <w:r>
        <w:t>Your 14 permits analyzed individually</w:t>
      </w:r>
    </w:p>
    <w:p>
      <w:pPr>
        <w:pStyle w:val="ListBullet"/>
      </w:pPr>
      <w:r>
        <w:t>Missing permits identified</w:t>
      </w:r>
    </w:p>
    <w:p>
      <w:pPr>
        <w:pStyle w:val="ListBullet"/>
      </w:pPr>
      <w:r>
        <w:t>Risk assessment for your project</w:t>
      </w:r>
    </w:p>
    <w:p>
      <w:pPr>
        <w:pStyle w:val="ListBullet"/>
      </w:pPr>
      <w:r>
        <w:t>Recommendations prioritized by timeline</w:t>
      </w:r>
    </w:p>
    <w:p>
      <w:r>
        <w:t>---</w:t>
      </w:r>
    </w:p>
    <w:p>
      <w:pPr>
        <w:pStyle w:val="Heading1"/>
      </w:pPr>
      <w:r>
        <w:t>GOVERNMENT AGENCY MASTER CONTACT LIST</w:t>
      </w:r>
    </w:p>
    <w:p>
      <w:r>
        <w:t>---</w:t>
      </w:r>
    </w:p>
    <w:p>
      <w:pPr>
        <w:pStyle w:val="Heading1"/>
      </w:pPr>
      <w:r>
        <w:t>COST SUMMARY</w:t>
      </w:r>
    </w:p>
    <w:p>
      <w:pPr>
        <w:pStyle w:val="Heading2"/>
      </w:pPr>
      <w:r>
        <w:t>Government Fees (One-Time)</w:t>
      </w:r>
    </w:p>
    <w:p>
      <w:pPr>
        <w:pStyle w:val="ListBullet"/>
      </w:pPr>
      <w:r>
        <w:t>BOI Application: 5-10K</w:t>
      </w:r>
    </w:p>
    <w:p>
      <w:pPr>
        <w:pStyle w:val="ListBullet"/>
      </w:pPr>
      <w:r>
        <w:t>FBL Initial: 5K</w:t>
      </w:r>
    </w:p>
    <w:p>
      <w:pPr>
        <w:pStyle w:val="ListBullet"/>
      </w:pPr>
      <w:r>
        <w:t>Building Permits: 10-100K</w:t>
      </w:r>
    </w:p>
    <w:p>
      <w:pPr>
        <w:pStyle w:val="ListBullet"/>
      </w:pPr>
      <w:r>
        <w:t>EIA: 5-50K</w:t>
      </w:r>
    </w:p>
    <w:p>
      <w:pPr>
        <w:pStyle w:val="ListBullet"/>
      </w:pPr>
      <w:r>
        <w:t>Other permits: ~50-100K</w:t>
      </w:r>
    </w:p>
    <w:p>
      <w:pPr>
        <w:pStyle w:val="ListBullet"/>
      </w:pPr>
      <w:r>
        <w:t>**Total Government Fees: 75-265K THB**</w:t>
      </w:r>
    </w:p>
    <w:p>
      <w:pPr>
        <w:pStyle w:val="Heading2"/>
      </w:pPr>
      <w:r>
        <w:t>Professional Services (Project Duration)</w:t>
      </w:r>
    </w:p>
    <w:p>
      <w:pPr>
        <w:pStyle w:val="ListBullet"/>
      </w:pPr>
      <w:r>
        <w:t>Consultants &amp; advisors: 1-2.5M THB</w:t>
      </w:r>
    </w:p>
    <w:p>
      <w:pPr>
        <w:pStyle w:val="ListBullet"/>
      </w:pPr>
      <w:r>
        <w:t>Engineering (included in construction): 5-10% of build</w:t>
      </w:r>
    </w:p>
    <w:p>
      <w:pPr>
        <w:pStyle w:val="ListBullet"/>
      </w:pPr>
      <w:r>
        <w:t>**Total Professional: 1-2.5M THB**</w:t>
      </w:r>
    </w:p>
    <w:p>
      <w:pPr>
        <w:pStyle w:val="Heading2"/>
      </w:pPr>
      <w:r>
        <w:t>Infrastructure (Long-term)</w:t>
      </w:r>
    </w:p>
    <w:p>
      <w:pPr>
        <w:pStyle w:val="ListBullet"/>
      </w:pPr>
      <w:r>
        <w:t>Power upgrades: 20-100M THB</w:t>
      </w:r>
    </w:p>
    <w:p>
      <w:pPr>
        <w:pStyle w:val="ListBullet"/>
      </w:pPr>
      <w:r>
        <w:t>Water systems: 2-5M THB</w:t>
      </w:r>
    </w:p>
    <w:p>
      <w:pPr>
        <w:pStyle w:val="ListBullet"/>
      </w:pPr>
      <w:r>
        <w:t>Environmental systems: 2-5M THB</w:t>
      </w:r>
    </w:p>
    <w:p>
      <w:pPr>
        <w:pStyle w:val="ListBullet"/>
      </w:pPr>
      <w:r>
        <w:t>Telecom infrastructure: 10-50M THB</w:t>
      </w:r>
    </w:p>
    <w:p>
      <w:pPr>
        <w:pStyle w:val="ListBullet"/>
      </w:pPr>
      <w:r>
        <w:t>**Total Infrastructure: 34-160M THB**</w:t>
      </w:r>
    </w:p>
    <w:p>
      <w:pPr>
        <w:pStyle w:val="Heading2"/>
      </w:pPr>
      <w:r>
        <w:t>Annual Ongoing (Post-Opening)</w:t>
      </w:r>
    </w:p>
    <w:p>
      <w:pPr>
        <w:pStyle w:val="ListBullet"/>
      </w:pPr>
      <w:r>
        <w:t>Utilities: 2-3M THB/month</w:t>
      </w:r>
    </w:p>
    <w:p>
      <w:pPr>
        <w:pStyle w:val="ListBullet"/>
      </w:pPr>
      <w:r>
        <w:t>Environmental monitoring: 50-100K THB/year</w:t>
      </w:r>
    </w:p>
    <w:p>
      <w:pPr>
        <w:pStyle w:val="ListBullet"/>
      </w:pPr>
      <w:r>
        <w:t>Compliance/reporting: 20-30K THB/year</w:t>
      </w:r>
    </w:p>
    <w:p>
      <w:pPr>
        <w:pStyle w:val="ListBullet"/>
      </w:pPr>
      <w:r>
        <w:t>Work permit renewals: 3,600/employee/year</w:t>
      </w:r>
    </w:p>
    <w:p>
      <w:pPr>
        <w:pStyle w:val="ListBullet"/>
      </w:pPr>
      <w:r>
        <w:t>Insurance: 2-10M THB/year</w:t>
      </w:r>
    </w:p>
    <w:p>
      <w:pPr>
        <w:pStyle w:val="ListBullet"/>
      </w:pPr>
      <w:r>
        <w:t>**Total Annual: 30-45M THB/year**</w:t>
      </w:r>
    </w:p>
    <w:p>
      <w:r>
        <w:t>---</w:t>
      </w:r>
    </w:p>
    <w:p>
      <w:pPr>
        <w:pStyle w:val="Heading1"/>
      </w:pPr>
      <w:r>
        <w:t>KEY TIMELINE MILESTONES (Your Project)</w:t>
      </w:r>
    </w:p>
    <w:p>
      <w:r>
        <w:t>```</w:t>
      </w:r>
    </w:p>
    <w:p>
      <w:r>
        <w:t>Jun 30, 2026 (TODAY)</w:t>
      </w:r>
    </w:p>
    <w:p>
      <w:r>
        <w:t>│</w:t>
      </w:r>
    </w:p>
    <w:p>
      <w:r>
        <w:t>├─ JUL 2026 - CONFIRM MISSING PERMITS &amp; ACCELERATE DESIGN</w:t>
      </w:r>
    </w:p>
    <w:p>
      <w:r>
        <w:t>│  ├─ Verify BOI, EIA, FBL status</w:t>
      </w:r>
    </w:p>
    <w:p>
      <w:r>
        <w:t>│  ├─ Schedule Building Cert pre-inspection</w:t>
      </w:r>
    </w:p>
    <w:p>
      <w:r>
        <w:t>│  └─ Finalize water/wastewater designs</w:t>
      </w:r>
    </w:p>
    <w:p>
      <w:r>
        <w:t>│</w:t>
      </w:r>
    </w:p>
    <w:p>
      <w:r>
        <w:t>├─ AUG-SEP 2026 - INFRASTRUCTURE INSPECTIONS</w:t>
      </w:r>
    </w:p>
    <w:p>
      <w:r>
        <w:t>│  ├─ Building pre-inspection (Aug)</w:t>
      </w:r>
    </w:p>
    <w:p>
      <w:r>
        <w:t>│  ├─ Electrical/Fire safety inspections</w:t>
      </w:r>
    </w:p>
    <w:p>
      <w:r>
        <w:t>│  ├─ Power, water, wastewater activations</w:t>
      </w:r>
    </w:p>
    <w:p>
      <w:r>
        <w:t>│  └─ Generator/fuel systems ready</w:t>
      </w:r>
    </w:p>
    <w:p>
      <w:r>
        <w:t>│</w:t>
      </w:r>
    </w:p>
    <w:p>
      <w:r>
        <w:t>├─ OCT-DEC 2026 - FINAL PERMITS</w:t>
      </w:r>
    </w:p>
    <w:p>
      <w:r>
        <w:t>│  ├─ Building Occupancy Certificate submission (Oct 14)</w:t>
      </w:r>
    </w:p>
    <w:p>
      <w:r>
        <w:t>│  ├─ Operations Permit (IEAT 03/2) submission (Dec 23)</w:t>
      </w:r>
    </w:p>
    <w:p>
      <w:r>
        <w:t>│  ├─ Final inspections &amp; approvals</w:t>
      </w:r>
    </w:p>
    <w:p>
      <w:r>
        <w:t>│  └─ Systems commissioning</w:t>
      </w:r>
    </w:p>
    <w:p>
      <w:r>
        <w:t>│</w:t>
      </w:r>
    </w:p>
    <w:p>
      <w:r>
        <w:t>└─ JAN 27, 2027 - OPERATIONS START</w:t>
      </w:r>
    </w:p>
    <w:p>
      <w:r>
        <w:t xml:space="preserve">   ├─ Building Occupancy Certificate approval</w:t>
      </w:r>
    </w:p>
    <w:p>
      <w:r>
        <w:t xml:space="preserve">   ├─ Business Operations Permit approval</w:t>
      </w:r>
    </w:p>
    <w:p>
      <w:r>
        <w:t xml:space="preserve">   ├─ All utilities activated</w:t>
      </w:r>
    </w:p>
    <w:p>
      <w:r>
        <w:t xml:space="preserve">   └─ FACILITY OPERATIONAL ✅</w:t>
      </w:r>
    </w:p>
    <w:p>
      <w:r>
        <w:t>```</w:t>
      </w:r>
    </w:p>
    <w:p>
      <w:r>
        <w:t>**Total Timeline:** 7 months remaining (currently on track if no major slips)</w:t>
      </w:r>
    </w:p>
    <w:p>
      <w:r>
        <w:t>---</w:t>
      </w:r>
    </w:p>
    <w:p>
      <w:pPr>
        <w:pStyle w:val="Heading1"/>
      </w:pPr>
      <w:r>
        <w:t>DECISION MATRIX - WHAT TO DO NOW</w:t>
      </w:r>
    </w:p>
    <w:p>
      <w:r>
        <w:t>---</w:t>
      </w:r>
    </w:p>
    <w:p>
      <w:pPr>
        <w:pStyle w:val="Heading1"/>
      </w:pPr>
      <w:r>
        <w:t>FREQUENTLY ASKED QUESTIONS</w:t>
      </w:r>
    </w:p>
    <w:p>
      <w:r>
        <w:t>**Q: Can I operate before all permits approved?**</w:t>
      </w:r>
    </w:p>
    <w:p>
      <w:r>
        <w:t>A: No. Business Operations Permit (IEAT 03/2) is legally required before any operational activity. Operating without it = fines, criminal penalties, possible imprisonment.</w:t>
      </w:r>
    </w:p>
    <w:p>
      <w:r>
        <w:t>**Q: What if Building Certificate slips to February 2027?**</w:t>
      </w:r>
    </w:p>
    <w:p>
      <w:r>
        <w:t>A: Operations Permit automatically cannot be approved. Facility cannot legally operate. Revenue loss: ~10-50M THB/month depending on capacity. Start contingency planning now.</w:t>
      </w:r>
    </w:p>
    <w:p>
      <w:r>
        <w:t>**Q: Is EIA really required?**</w:t>
      </w:r>
    </w:p>
    <w:p>
      <w:r>
        <w:t>A: Confirm with ONEP screening. If &gt;500 kW capacity or sensitive location: yes. Missing EIA approval can halt operations. Get documentation immediately.</w:t>
      </w:r>
    </w:p>
    <w:p>
      <w:r>
        <w:t>**Q: How much buffer should I have for timelines?**</w:t>
      </w:r>
    </w:p>
    <w:p>
      <w:r>
        <w:t>A: Minimum 20-30% buffer for government processes. Thai bureaucracy often takes longer than stated timelines. Your current schedule is tight - any slips cascade.</w:t>
      </w:r>
    </w:p>
    <w:p>
      <w:r>
        <w:t>**Q: What if I miss a permit deadline?**</w:t>
      </w:r>
    </w:p>
    <w:p>
      <w:r>
        <w:t>A: Inform authority immediately. Request extension with explanation. Most are flexible if requested early. Don't wait until deadline passes to communicate.</w:t>
      </w:r>
    </w:p>
    <w:p>
      <w:r>
        <w:t>**Q: How do I handle if regulations change?**</w:t>
      </w:r>
    </w:p>
    <w:p>
      <w:r>
        <w:t>A: You don't need to. Thai regulations change infrequently for facilities like this. Your permits lock in conditions as of approval date.</w:t>
      </w:r>
    </w:p>
    <w:p>
      <w:r>
        <w:t>---</w:t>
      </w:r>
    </w:p>
    <w:p>
      <w:pPr>
        <w:pStyle w:val="Heading1"/>
      </w:pPr>
      <w:r>
        <w:t>FINAL CHECKLIST - NEXT ACTIONS</w:t>
      </w:r>
    </w:p>
    <w:p>
      <w:pPr>
        <w:pStyle w:val="Heading2"/>
      </w:pPr>
      <w:r>
        <w:t>This Week (by July 7)</w:t>
      </w:r>
    </w:p>
    <w:p>
      <w:pPr>
        <w:pStyle w:val="ListBullet"/>
      </w:pPr>
      <w:r>
        <w:t>[ ] Read this summary (30 min)</w:t>
      </w:r>
    </w:p>
    <w:p>
      <w:pPr>
        <w:pStyle w:val="ListBullet"/>
      </w:pPr>
      <w:r>
        <w:t>[ ] Read Navigation Guide (20 min)</w:t>
      </w:r>
    </w:p>
    <w:p>
      <w:pPr>
        <w:pStyle w:val="ListBullet"/>
      </w:pPr>
      <w:r>
        <w:t>[ ] Schedule team meeting to confirm missing permits</w:t>
      </w:r>
    </w:p>
    <w:p>
      <w:pPr>
        <w:pStyle w:val="ListBullet"/>
      </w:pPr>
      <w:r>
        <w:t>[ ] Assign permit manager (if not already done)</w:t>
      </w:r>
    </w:p>
    <w:p>
      <w:pPr>
        <w:pStyle w:val="ListBullet"/>
      </w:pPr>
      <w:r>
        <w:t>[ ] Create action item tracking sheet</w:t>
      </w:r>
    </w:p>
    <w:p>
      <w:pPr>
        <w:pStyle w:val="Heading2"/>
      </w:pPr>
      <w:r>
        <w:t>Next 2 Weeks (by July 15)</w:t>
      </w:r>
    </w:p>
    <w:p>
      <w:pPr>
        <w:pStyle w:val="ListBullet"/>
      </w:pPr>
      <w:r>
        <w:t>[ ] Confirm BOI, EIA, FBL status</w:t>
      </w:r>
    </w:p>
    <w:p>
      <w:pPr>
        <w:pStyle w:val="ListBullet"/>
      </w:pPr>
      <w:r>
        <w:t>[ ] Get EIA Approval Certificate (if required)</w:t>
      </w:r>
    </w:p>
    <w:p>
      <w:pPr>
        <w:pStyle w:val="ListBullet"/>
      </w:pPr>
      <w:r>
        <w:t>[ ] Contact AHJ to schedule Building Cert pre-inspection for August</w:t>
      </w:r>
    </w:p>
    <w:p>
      <w:pPr>
        <w:pStyle w:val="ListBullet"/>
      </w:pPr>
      <w:r>
        <w:t>[ ] Finalize water/wastewater designs</w:t>
      </w:r>
    </w:p>
    <w:p>
      <w:pPr>
        <w:pStyle w:val="ListBullet"/>
      </w:pPr>
      <w:r>
        <w:t>[ ] Identify environmental compliance gaps</w:t>
      </w:r>
    </w:p>
    <w:p>
      <w:pPr>
        <w:pStyle w:val="Heading2"/>
      </w:pPr>
      <w:r>
        <w:t>End of July</w:t>
      </w:r>
    </w:p>
    <w:p>
      <w:pPr>
        <w:pStyle w:val="ListBullet"/>
      </w:pPr>
      <w:r>
        <w:t>[ ] All design docs ready for Aug submissions</w:t>
      </w:r>
    </w:p>
    <w:p>
      <w:pPr>
        <w:pStyle w:val="ListBullet"/>
      </w:pPr>
      <w:r>
        <w:t>[ ] Equipment orders placed (long-lead items)</w:t>
      </w:r>
    </w:p>
    <w:p>
      <w:pPr>
        <w:pStyle w:val="ListBullet"/>
      </w:pPr>
      <w:r>
        <w:t>[ ] Inspections scheduled for August</w:t>
      </w:r>
    </w:p>
    <w:p>
      <w:pPr>
        <w:pStyle w:val="ListBullet"/>
      </w:pPr>
      <w:r>
        <w:t>[ ] Environmental management plan established</w:t>
      </w:r>
    </w:p>
    <w:p>
      <w:pPr>
        <w:pStyle w:val="ListBullet"/>
      </w:pPr>
      <w:r>
        <w:t>[ ] Waste contractors identified and reserved</w:t>
      </w:r>
    </w:p>
    <w:p>
      <w:pPr>
        <w:pStyle w:val="ListBullet"/>
      </w:pPr>
      <w:r>
        <w:t>[ ] Work permit applications initiated (if needed)</w:t>
      </w:r>
    </w:p>
    <w:p>
      <w:r>
        <w:t>---</w:t>
      </w:r>
    </w:p>
    <w:p>
      <w:pPr>
        <w:pStyle w:val="Heading1"/>
      </w:pPr>
      <w:r>
        <w:t>HOW TO ESCALATE ISSUES</w:t>
      </w:r>
    </w:p>
    <w:p>
      <w:r>
        <w:t>**If you discover a permit is missing or delayed:**</w:t>
      </w:r>
    </w:p>
    <w:p>
      <w:r>
        <w:t>1. **Identify the issue** (using documents provided)</w:t>
      </w:r>
    </w:p>
    <w:p>
      <w:r>
        <w:t>2. **Calculate impact** (timeline, cost, operations)</w:t>
      </w:r>
    </w:p>
    <w:p>
      <w:r>
        <w:t>3. **Develop options** (accelerate, redesign, waive if possible)</w:t>
      </w:r>
    </w:p>
    <w:p>
      <w:r>
        <w:t>4. **Escalate to:** Project Manager → Development Director → Client</w:t>
      </w:r>
    </w:p>
    <w:p>
      <w:r>
        <w:t>5. **Timeline:** Any issue &gt;2 weeks impact = escalate immediately</w:t>
      </w:r>
    </w:p>
    <w:p>
      <w:r>
        <w:t>**Example:** "Water supply design not finalized → WHA submission delayed from Aug 9 to Sep 15 → impacts building cert → delays Jan 27 operations by 4-6 weeks → revenue loss 40M THB."</w:t>
      </w:r>
    </w:p>
    <w:p>
      <w:r>
        <w:t>---</w:t>
      </w:r>
    </w:p>
    <w:p>
      <w:pPr>
        <w:pStyle w:val="Heading1"/>
      </w:pPr>
      <w:r>
        <w:t>DOCUMENT MAINTENANCE</w:t>
      </w:r>
    </w:p>
    <w:p>
      <w:r>
        <w:t>This documentation package is **current as of June 30, 2026**.</w:t>
      </w:r>
    </w:p>
    <w:p>
      <w:r>
        <w:t>**Update triggers (create new analysis):**</w:t>
      </w:r>
    </w:p>
    <w:p>
      <w:pPr>
        <w:pStyle w:val="ListBullet"/>
      </w:pPr>
      <w:r>
        <w:t>Any permit approval received (update timeline)</w:t>
      </w:r>
    </w:p>
    <w:p>
      <w:pPr>
        <w:pStyle w:val="ListBullet"/>
      </w:pPr>
      <w:r>
        <w:t>Any significant delay discovered (adjust critical path)</w:t>
      </w:r>
    </w:p>
    <w:p>
      <w:pPr>
        <w:pStyle w:val="ListBullet"/>
      </w:pPr>
      <w:r>
        <w:t>Any permit rejected (identify root cause and alternatives)</w:t>
      </w:r>
    </w:p>
    <w:p>
      <w:pPr>
        <w:pStyle w:val="ListBullet"/>
      </w:pPr>
      <w:r>
        <w:t>Quarterly progress review (monthly is recommended)</w:t>
      </w:r>
    </w:p>
    <w:p>
      <w:r>
        <w:t>**Recommended schedule:**</w:t>
      </w:r>
    </w:p>
    <w:p>
      <w:pPr>
        <w:pStyle w:val="ListBullet"/>
      </w:pPr>
      <w:r>
        <w:t>**Weekly:** Permit manager checks 1-2 critical permits</w:t>
      </w:r>
    </w:p>
    <w:p>
      <w:pPr>
        <w:pStyle w:val="ListBullet"/>
      </w:pPr>
      <w:r>
        <w:t>**Monthly:** Full status review against Master Guide</w:t>
      </w:r>
    </w:p>
    <w:p>
      <w:pPr>
        <w:pStyle w:val="ListBullet"/>
      </w:pPr>
      <w:r>
        <w:t>**Quarterly:** Comprehensive update to CHN1A Analysis</w:t>
      </w:r>
    </w:p>
    <w:p>
      <w:r>
        <w:t>---</w:t>
      </w:r>
    </w:p>
    <w:p>
      <w:pPr>
        <w:pStyle w:val="Heading1"/>
      </w:pPr>
      <w:r>
        <w:t>TECHNICAL SUPPORT</w:t>
      </w:r>
    </w:p>
    <w:p>
      <w:r>
        <w:t>**If you have questions about:**</w:t>
      </w:r>
    </w:p>
    <w:p>
      <w:r>
        <w:t>---</w:t>
      </w:r>
    </w:p>
    <w:p>
      <w:r>
        <w:t>**END OF DOCUMENTATION SUMMARY**</w:t>
      </w:r>
    </w:p>
    <w:p>
      <w:r>
        <w:t>**Next Step:** Start with the Navigation Guide to orient yourself, then proceed to CHN1A Project Analysis for specific action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