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592" w:rsidRDefault="006C4F4E" w:rsidP="00CA2592">
      <w:pPr>
        <w:rPr>
          <w:b/>
          <w:sz w:val="36"/>
          <w:szCs w:val="36"/>
          <w:u w:val="single"/>
        </w:rPr>
      </w:pPr>
      <w:r w:rsidRPr="006C4F4E">
        <w:rPr>
          <w:b/>
          <w:sz w:val="36"/>
          <w:szCs w:val="36"/>
          <w:u w:val="single"/>
        </w:rPr>
        <w:t>Image Processing basis Texture</w:t>
      </w:r>
    </w:p>
    <w:p w:rsidR="006C4F4E" w:rsidRPr="006C4F4E" w:rsidRDefault="006C4F4E" w:rsidP="00CA2592">
      <w:pPr>
        <w:rPr>
          <w:b/>
          <w:sz w:val="28"/>
          <w:szCs w:val="28"/>
        </w:rPr>
      </w:pPr>
      <w:r w:rsidRPr="006C4F4E">
        <w:rPr>
          <w:b/>
          <w:sz w:val="28"/>
          <w:szCs w:val="28"/>
        </w:rPr>
        <w:t>Code</w:t>
      </w:r>
      <w:r>
        <w:rPr>
          <w:b/>
          <w:sz w:val="28"/>
          <w:szCs w:val="28"/>
        </w:rPr>
        <w:t>:</w:t>
      </w:r>
    </w:p>
    <w:p w:rsidR="006C4F4E" w:rsidRDefault="006C4F4E" w:rsidP="00CA2592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GB"/>
        </w:rPr>
        <w:drawing>
          <wp:inline distT="0" distB="0" distL="0" distR="0">
            <wp:extent cx="4933950" cy="30289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F4E" w:rsidRDefault="006C4F4E" w:rsidP="00CA2592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GB"/>
        </w:rPr>
        <w:drawing>
          <wp:inline distT="0" distB="0" distL="0" distR="0">
            <wp:extent cx="5454650" cy="30988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7E3" w:rsidRPr="006C4F4E" w:rsidRDefault="006547E3" w:rsidP="00CA2592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GB"/>
        </w:rPr>
        <w:lastRenderedPageBreak/>
        <w:drawing>
          <wp:inline distT="0" distB="0" distL="0" distR="0">
            <wp:extent cx="5727700" cy="4146550"/>
            <wp:effectExtent l="19050" t="0" r="635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7E3" w:rsidRPr="006C4F4E" w:rsidRDefault="006547E3" w:rsidP="006547E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Details:</w:t>
      </w:r>
    </w:p>
    <w:p w:rsidR="00CA2592" w:rsidRPr="00CA2592" w:rsidRDefault="00CA2592" w:rsidP="00CA2592">
      <w:pPr>
        <w:rPr>
          <w:b/>
          <w:u w:val="single"/>
        </w:rPr>
      </w:pPr>
      <w:r w:rsidRPr="00CA2592">
        <w:rPr>
          <w:b/>
          <w:u w:val="single"/>
        </w:rPr>
        <w:t>Glob Library</w:t>
      </w:r>
    </w:p>
    <w:p w:rsidR="00CA2592" w:rsidRDefault="00CA2592" w:rsidP="00CA2592">
      <w:r>
        <w:t xml:space="preserve">Glob library in python is used to pick files with </w:t>
      </w:r>
      <w:r w:rsidRPr="00CA2592">
        <w:t xml:space="preserve">pathnames that match a specified pattern, </w:t>
      </w:r>
    </w:p>
    <w:p w:rsidR="00CA2592" w:rsidRPr="00A91752" w:rsidRDefault="00CA2592" w:rsidP="00CA2592">
      <w:pPr>
        <w:rPr>
          <w:b/>
        </w:rPr>
      </w:pPr>
      <w:r w:rsidRPr="00A91752">
        <w:rPr>
          <w:b/>
        </w:rPr>
        <w:t>It's a part of Python's standard library, so no additional installation is needed.</w:t>
      </w:r>
    </w:p>
    <w:p w:rsidR="00CA2592" w:rsidRPr="00CA2592" w:rsidRDefault="00CA2592" w:rsidP="00CA2592">
      <w:pPr>
        <w:shd w:val="clear" w:color="auto" w:fill="FFFFFF"/>
        <w:spacing w:after="80" w:line="220" w:lineRule="atLeast"/>
      </w:pPr>
      <w:r>
        <w:t>It is used for pattern matching with</w:t>
      </w:r>
      <w:r w:rsidRPr="00CA2592">
        <w:t xml:space="preserve"> wildcard characters to match filenames and paths.</w:t>
      </w:r>
    </w:p>
    <w:p w:rsidR="00CA2592" w:rsidRPr="00CA2592" w:rsidRDefault="00CA2592" w:rsidP="00CA2592">
      <w:pPr>
        <w:numPr>
          <w:ilvl w:val="1"/>
          <w:numId w:val="2"/>
        </w:numPr>
        <w:shd w:val="clear" w:color="auto" w:fill="FFFFFF"/>
        <w:tabs>
          <w:tab w:val="clear" w:pos="1440"/>
          <w:tab w:val="num" w:pos="2080"/>
        </w:tabs>
        <w:spacing w:after="80" w:line="220" w:lineRule="atLeast"/>
        <w:ind w:left="360"/>
      </w:pPr>
      <w:r w:rsidRPr="00CA2592">
        <w:t xml:space="preserve">*: </w:t>
      </w:r>
      <w:r>
        <w:tab/>
      </w:r>
      <w:r w:rsidRPr="00CA2592">
        <w:t>Matches zero or more characters.</w:t>
      </w:r>
    </w:p>
    <w:p w:rsidR="00CA2592" w:rsidRPr="00CA2592" w:rsidRDefault="00CA2592" w:rsidP="00CA2592">
      <w:pPr>
        <w:numPr>
          <w:ilvl w:val="1"/>
          <w:numId w:val="2"/>
        </w:numPr>
        <w:shd w:val="clear" w:color="auto" w:fill="FFFFFF"/>
        <w:tabs>
          <w:tab w:val="clear" w:pos="1440"/>
          <w:tab w:val="num" w:pos="2080"/>
        </w:tabs>
        <w:spacing w:after="80" w:line="220" w:lineRule="atLeast"/>
        <w:ind w:left="360"/>
      </w:pPr>
      <w:proofErr w:type="gramStart"/>
      <w:r w:rsidRPr="00CA2592">
        <w:t xml:space="preserve">?: </w:t>
      </w:r>
      <w:r>
        <w:tab/>
      </w:r>
      <w:proofErr w:type="gramEnd"/>
      <w:r w:rsidRPr="00CA2592">
        <w:t>Matches any single character.</w:t>
      </w:r>
    </w:p>
    <w:p w:rsidR="00CA2592" w:rsidRPr="00CA2592" w:rsidRDefault="00CA2592" w:rsidP="00CA2592">
      <w:pPr>
        <w:numPr>
          <w:ilvl w:val="1"/>
          <w:numId w:val="2"/>
        </w:numPr>
        <w:shd w:val="clear" w:color="auto" w:fill="FFFFFF"/>
        <w:tabs>
          <w:tab w:val="clear" w:pos="1440"/>
          <w:tab w:val="num" w:pos="2080"/>
        </w:tabs>
        <w:spacing w:after="80" w:line="220" w:lineRule="atLeast"/>
        <w:ind w:left="360"/>
      </w:pPr>
      <w:r w:rsidRPr="00CA2592">
        <w:t xml:space="preserve">[]: </w:t>
      </w:r>
      <w:r>
        <w:tab/>
      </w:r>
      <w:r w:rsidRPr="00CA2592">
        <w:t>Matches any single character within the brackets.</w:t>
      </w:r>
    </w:p>
    <w:p w:rsidR="00CA2592" w:rsidRDefault="00CA2592" w:rsidP="00CA2592">
      <w:pPr>
        <w:numPr>
          <w:ilvl w:val="1"/>
          <w:numId w:val="2"/>
        </w:numPr>
        <w:shd w:val="clear" w:color="auto" w:fill="FFFFFF"/>
        <w:tabs>
          <w:tab w:val="clear" w:pos="1440"/>
          <w:tab w:val="num" w:pos="2080"/>
        </w:tabs>
        <w:spacing w:after="0" w:line="220" w:lineRule="atLeast"/>
        <w:ind w:left="360"/>
      </w:pPr>
      <w:r w:rsidRPr="00CA2592">
        <w:t>[</w:t>
      </w:r>
      <w:proofErr w:type="gramStart"/>
      <w:r w:rsidRPr="00CA2592">
        <w:t>!...</w:t>
      </w:r>
      <w:proofErr w:type="gramEnd"/>
      <w:r w:rsidRPr="00CA2592">
        <w:t xml:space="preserve">]: </w:t>
      </w:r>
      <w:r>
        <w:tab/>
      </w:r>
      <w:r w:rsidRPr="00CA2592">
        <w:t>Matches any single character not within the brackets.</w:t>
      </w:r>
    </w:p>
    <w:p w:rsidR="00A91752" w:rsidRDefault="00A91752" w:rsidP="00A91752">
      <w:pPr>
        <w:shd w:val="clear" w:color="auto" w:fill="FFFFFF"/>
        <w:spacing w:after="0" w:line="220" w:lineRule="atLeast"/>
      </w:pPr>
    </w:p>
    <w:p w:rsidR="00A91752" w:rsidRDefault="00A91752" w:rsidP="00A91752">
      <w:pPr>
        <w:shd w:val="clear" w:color="auto" w:fill="FFFFFF"/>
        <w:spacing w:after="0" w:line="220" w:lineRule="atLeast"/>
      </w:pPr>
    </w:p>
    <w:p w:rsidR="00A91752" w:rsidRDefault="00A91752" w:rsidP="00A91752">
      <w:pPr>
        <w:shd w:val="clear" w:color="auto" w:fill="FFFFFF"/>
        <w:spacing w:after="0" w:line="220" w:lineRule="atLeast"/>
      </w:pPr>
      <w:r>
        <w:rPr>
          <w:noProof/>
          <w:lang w:eastAsia="en-GB"/>
        </w:rPr>
        <w:lastRenderedPageBreak/>
        <w:drawing>
          <wp:inline distT="0" distB="0" distL="0" distR="0">
            <wp:extent cx="5520016" cy="3206750"/>
            <wp:effectExtent l="19050" t="0" r="448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16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52" w:rsidRDefault="00A91752" w:rsidP="00A91752">
      <w:pPr>
        <w:shd w:val="clear" w:color="auto" w:fill="FFFFFF"/>
        <w:spacing w:after="0" w:line="220" w:lineRule="atLeast"/>
      </w:pPr>
    </w:p>
    <w:p w:rsidR="00A91752" w:rsidRDefault="00A91752" w:rsidP="00A91752">
      <w:pPr>
        <w:shd w:val="clear" w:color="auto" w:fill="FFFFFF"/>
        <w:spacing w:after="0" w:line="220" w:lineRule="atLeast"/>
      </w:pPr>
    </w:p>
    <w:p w:rsidR="00A91752" w:rsidRDefault="00A91752" w:rsidP="00A91752">
      <w:pPr>
        <w:shd w:val="clear" w:color="auto" w:fill="FFFFFF"/>
        <w:spacing w:after="0" w:line="220" w:lineRule="atLeast"/>
      </w:pPr>
    </w:p>
    <w:p w:rsidR="00A91752" w:rsidRPr="00CA2592" w:rsidRDefault="00A91752" w:rsidP="00A91752">
      <w:pPr>
        <w:shd w:val="clear" w:color="auto" w:fill="FFFFFF"/>
        <w:spacing w:after="0" w:line="220" w:lineRule="atLeast"/>
        <w:rPr>
          <w:b/>
          <w:u w:val="single"/>
        </w:rPr>
      </w:pPr>
      <w:r w:rsidRPr="00D912EB">
        <w:rPr>
          <w:b/>
          <w:u w:val="single"/>
        </w:rPr>
        <w:t>CV2 Library</w:t>
      </w:r>
    </w:p>
    <w:p w:rsidR="00D912EB" w:rsidRDefault="00D912EB">
      <w:r>
        <w:t>CV2 library in python is used for image processing. It is used to load the image and then perform action on the image data.</w:t>
      </w:r>
    </w:p>
    <w:p w:rsidR="00D912EB" w:rsidRDefault="00D912EB">
      <w:r>
        <w:rPr>
          <w:noProof/>
          <w:lang w:eastAsia="en-GB"/>
        </w:rPr>
        <w:drawing>
          <wp:inline distT="0" distB="0" distL="0" distR="0">
            <wp:extent cx="5727700" cy="368935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689" w:rsidRDefault="008E4689">
      <w:pPr>
        <w:rPr>
          <w:b/>
          <w:u w:val="single"/>
        </w:rPr>
      </w:pPr>
      <w:r w:rsidRPr="008E4689">
        <w:rPr>
          <w:b/>
          <w:u w:val="single"/>
        </w:rPr>
        <w:t>Data Structures</w:t>
      </w:r>
    </w:p>
    <w:p w:rsidR="008E4689" w:rsidRDefault="008E4689">
      <w:r>
        <w:t>Data Structures in the world of Python is manages in 3 forms of collections or arrays of Data.</w:t>
      </w:r>
    </w:p>
    <w:p w:rsidR="008E4689" w:rsidRDefault="008E4689" w:rsidP="008E4689">
      <w:pPr>
        <w:pStyle w:val="ListParagraph"/>
        <w:numPr>
          <w:ilvl w:val="0"/>
          <w:numId w:val="3"/>
        </w:numPr>
      </w:pPr>
      <w:r>
        <w:lastRenderedPageBreak/>
        <w:t>List</w:t>
      </w:r>
      <w:r w:rsidR="00D41A47">
        <w:t xml:space="preserve"> – [ ] (Square brackets)</w:t>
      </w:r>
    </w:p>
    <w:p w:rsidR="008E4689" w:rsidRDefault="008E4689" w:rsidP="008E4689">
      <w:pPr>
        <w:pStyle w:val="ListParagraph"/>
        <w:numPr>
          <w:ilvl w:val="0"/>
          <w:numId w:val="3"/>
        </w:numPr>
      </w:pPr>
      <w:proofErr w:type="spellStart"/>
      <w:r>
        <w:t>Tumple</w:t>
      </w:r>
      <w:proofErr w:type="spellEnd"/>
    </w:p>
    <w:p w:rsidR="008E4689" w:rsidRDefault="008E4689" w:rsidP="008E4689">
      <w:pPr>
        <w:pStyle w:val="ListParagraph"/>
        <w:numPr>
          <w:ilvl w:val="0"/>
          <w:numId w:val="3"/>
        </w:numPr>
      </w:pPr>
      <w:r>
        <w:t>Dictionary</w:t>
      </w:r>
    </w:p>
    <w:p w:rsidR="00B33FDF" w:rsidRPr="00B33FDF" w:rsidRDefault="00B33FDF" w:rsidP="00734AC0">
      <w:pPr>
        <w:rPr>
          <w:b/>
        </w:rPr>
      </w:pPr>
      <w:r w:rsidRPr="00B33FDF">
        <w:rPr>
          <w:b/>
        </w:rPr>
        <w:t>List</w:t>
      </w:r>
    </w:p>
    <w:p w:rsidR="008E4689" w:rsidRDefault="00B33FDF" w:rsidP="008E4689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213350" cy="3181350"/>
            <wp:effectExtent l="19050" t="0" r="635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FDF" w:rsidRDefault="00B33FDF" w:rsidP="008E4689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105400" cy="3670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AC0" w:rsidRDefault="00734AC0" w:rsidP="008E4689">
      <w:pPr>
        <w:rPr>
          <w:b/>
        </w:rPr>
      </w:pPr>
    </w:p>
    <w:p w:rsidR="00734AC0" w:rsidRDefault="00734AC0" w:rsidP="00734AC0">
      <w:pPr>
        <w:rPr>
          <w:b/>
          <w:sz w:val="28"/>
          <w:szCs w:val="28"/>
          <w:u w:val="single"/>
        </w:rPr>
      </w:pPr>
    </w:p>
    <w:p w:rsidR="00734AC0" w:rsidRPr="00734AC0" w:rsidRDefault="00734AC0" w:rsidP="00734AC0">
      <w:pPr>
        <w:rPr>
          <w:b/>
          <w:sz w:val="28"/>
          <w:szCs w:val="28"/>
          <w:u w:val="single"/>
        </w:rPr>
      </w:pPr>
      <w:r w:rsidRPr="00734AC0">
        <w:rPr>
          <w:b/>
          <w:sz w:val="28"/>
          <w:szCs w:val="28"/>
          <w:u w:val="single"/>
        </w:rPr>
        <w:lastRenderedPageBreak/>
        <w:t>HARALICK TEXTURE – Training</w:t>
      </w:r>
    </w:p>
    <w:p w:rsidR="00734AC0" w:rsidRDefault="00734AC0" w:rsidP="00734AC0">
      <w:r>
        <w:rPr>
          <w:b/>
          <w:noProof/>
          <w:u w:val="single"/>
          <w:lang w:eastAsia="en-GB"/>
        </w:rPr>
        <w:drawing>
          <wp:inline distT="0" distB="0" distL="0" distR="0">
            <wp:extent cx="5727700" cy="2362200"/>
            <wp:effectExtent l="19050" t="0" r="635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AC0" w:rsidRDefault="00734AC0" w:rsidP="00734AC0">
      <w:r>
        <w:t>Step 1</w:t>
      </w:r>
    </w:p>
    <w:p w:rsidR="00441C31" w:rsidRDefault="00734AC0" w:rsidP="008E4689">
      <w:r>
        <w:t>Two List data structures are created:</w:t>
      </w:r>
    </w:p>
    <w:p w:rsidR="00734AC0" w:rsidRDefault="00734AC0" w:rsidP="008E4689">
      <w:r>
        <w:rPr>
          <w:noProof/>
          <w:lang w:eastAsia="en-GB"/>
        </w:rPr>
        <w:drawing>
          <wp:inline distT="0" distB="0" distL="0" distR="0">
            <wp:extent cx="5238750" cy="7048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AC0" w:rsidRDefault="00734AC0" w:rsidP="008E4689">
      <w:r>
        <w:t>Step 2</w:t>
      </w:r>
    </w:p>
    <w:p w:rsidR="00734AC0" w:rsidRDefault="00734AC0" w:rsidP="008E4689">
      <w:r w:rsidRPr="00734AC0">
        <w:rPr>
          <w:noProof/>
          <w:lang w:eastAsia="en-GB"/>
        </w:rPr>
        <w:drawing>
          <wp:inline distT="0" distB="0" distL="0" distR="0">
            <wp:extent cx="5731510" cy="3205330"/>
            <wp:effectExtent l="19050" t="0" r="254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AC0" w:rsidRDefault="00734AC0" w:rsidP="008E4689">
      <w:r>
        <w:t xml:space="preserve">Each </w:t>
      </w:r>
      <w:proofErr w:type="spellStart"/>
      <w:r w:rsidRPr="006547E3">
        <w:rPr>
          <w:b/>
          <w:i/>
          <w:u w:val="single"/>
        </w:rPr>
        <w:t>image</w:t>
      </w:r>
      <w:r w:rsidR="006547E3" w:rsidRPr="006547E3">
        <w:rPr>
          <w:b/>
          <w:i/>
          <w:u w:val="single"/>
        </w:rPr>
        <w:t>path</w:t>
      </w:r>
      <w:proofErr w:type="spellEnd"/>
      <w:r>
        <w:t xml:space="preserve"> in the folder Training is </w:t>
      </w:r>
      <w:proofErr w:type="gramStart"/>
      <w:r>
        <w:t>pick</w:t>
      </w:r>
      <w:proofErr w:type="gramEnd"/>
      <w:r>
        <w:t xml:space="preserve"> one by one using Glob.</w:t>
      </w:r>
    </w:p>
    <w:p w:rsidR="006547E3" w:rsidRDefault="006547E3" w:rsidP="008E4689">
      <w:pPr>
        <w:rPr>
          <w:b/>
          <w:i/>
        </w:rPr>
      </w:pPr>
      <w:r>
        <w:t xml:space="preserve">Image is picked from path and added to the variable </w:t>
      </w:r>
      <w:r w:rsidRPr="006547E3">
        <w:rPr>
          <w:b/>
          <w:i/>
        </w:rPr>
        <w:t>image</w:t>
      </w:r>
    </w:p>
    <w:p w:rsidR="004A79BC" w:rsidRDefault="004A79BC" w:rsidP="008E4689">
      <w:pPr>
        <w:rPr>
          <w:b/>
          <w:i/>
        </w:rPr>
      </w:pPr>
    </w:p>
    <w:p w:rsidR="006547E3" w:rsidRPr="006547E3" w:rsidRDefault="006547E3" w:rsidP="008E4689">
      <w:r>
        <w:t xml:space="preserve">Same image is then </w:t>
      </w:r>
      <w:proofErr w:type="spellStart"/>
      <w:r>
        <w:t>coverted</w:t>
      </w:r>
      <w:proofErr w:type="spellEnd"/>
      <w:r>
        <w:t xml:space="preserve"> to GREY-SCALE and restored into the same variable </w:t>
      </w:r>
      <w:r w:rsidRPr="006547E3">
        <w:rPr>
          <w:b/>
          <w:i/>
        </w:rPr>
        <w:t>image</w:t>
      </w:r>
    </w:p>
    <w:p w:rsidR="00734AC0" w:rsidRDefault="006547E3" w:rsidP="008E4689">
      <w:pPr>
        <w:rPr>
          <w:b/>
          <w:i/>
        </w:rPr>
      </w:pPr>
      <w:r>
        <w:t xml:space="preserve">The portion of the </w:t>
      </w:r>
      <w:proofErr w:type="spellStart"/>
      <w:r>
        <w:t>imagename</w:t>
      </w:r>
      <w:proofErr w:type="spellEnd"/>
      <w:r>
        <w:t xml:space="preserve"> of the image is filtered from complete pathname sorted in variable </w:t>
      </w:r>
      <w:proofErr w:type="spellStart"/>
      <w:r w:rsidRPr="004A79BC">
        <w:rPr>
          <w:b/>
          <w:i/>
        </w:rPr>
        <w:t>imagepath</w:t>
      </w:r>
      <w:proofErr w:type="spellEnd"/>
      <w:r>
        <w:t xml:space="preserve"> and </w:t>
      </w:r>
      <w:r w:rsidR="004A79BC">
        <w:t xml:space="preserve">stored in variable </w:t>
      </w:r>
      <w:r w:rsidR="004A79BC" w:rsidRPr="004A79BC">
        <w:rPr>
          <w:b/>
          <w:i/>
        </w:rPr>
        <w:t>texture</w:t>
      </w:r>
      <w:r w:rsidR="004A79BC">
        <w:t xml:space="preserve"> as ID for identification and later appended into the </w:t>
      </w:r>
      <w:r w:rsidR="004A79BC" w:rsidRPr="004A79BC">
        <w:rPr>
          <w:b/>
        </w:rPr>
        <w:t xml:space="preserve">List variable </w:t>
      </w:r>
      <w:r w:rsidR="004A79BC" w:rsidRPr="004A79BC">
        <w:rPr>
          <w:b/>
          <w:i/>
        </w:rPr>
        <w:t>Labels[ ]</w:t>
      </w:r>
    </w:p>
    <w:p w:rsidR="004A79BC" w:rsidRDefault="004A79BC" w:rsidP="008E4689">
      <w:pPr>
        <w:rPr>
          <w:b/>
        </w:rPr>
      </w:pPr>
      <w:r>
        <w:rPr>
          <w:b/>
        </w:rPr>
        <w:t>Now extraction of the Feature</w:t>
      </w:r>
    </w:p>
    <w:p w:rsidR="004A79BC" w:rsidRDefault="004A79BC" w:rsidP="004A79BC">
      <w:pPr>
        <w:shd w:val="clear" w:color="auto" w:fill="F7F7F7"/>
        <w:spacing w:after="0" w:line="190" w:lineRule="atLeast"/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</w:pPr>
      <w:r w:rsidRPr="004A79BC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 xml:space="preserve">  </w:t>
      </w:r>
      <w:r w:rsidRPr="004A79BC"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  <w:t xml:space="preserve"># </w:t>
      </w:r>
      <w:proofErr w:type="gramStart"/>
      <w:r w:rsidRPr="004A79BC"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  <w:t>extract</w:t>
      </w:r>
      <w:proofErr w:type="gramEnd"/>
      <w:r w:rsidRPr="004A79BC"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  <w:t xml:space="preserve"> </w:t>
      </w:r>
      <w:proofErr w:type="spellStart"/>
      <w:r w:rsidRPr="004A79BC"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  <w:t>Haralick</w:t>
      </w:r>
      <w:proofErr w:type="spellEnd"/>
      <w:r w:rsidRPr="004A79BC"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  <w:t xml:space="preserve"> texture features in 4 directions, </w:t>
      </w:r>
    </w:p>
    <w:p w:rsidR="004A79BC" w:rsidRDefault="004A79BC" w:rsidP="004A79BC">
      <w:pPr>
        <w:shd w:val="clear" w:color="auto" w:fill="F7F7F7"/>
        <w:spacing w:after="0" w:line="190" w:lineRule="atLeast"/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  <w:t xml:space="preserve">  </w:t>
      </w:r>
      <w:proofErr w:type="gramStart"/>
      <w:r w:rsidRPr="004A79BC"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  <w:t>then</w:t>
      </w:r>
      <w:proofErr w:type="gramEnd"/>
      <w:r w:rsidRPr="004A79BC"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  <w:t xml:space="preserve"> take the</w:t>
      </w:r>
      <w:r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  <w:t xml:space="preserve"> </w:t>
      </w:r>
      <w:r w:rsidRPr="004A79BC"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  <w:t>mean of each direction</w:t>
      </w:r>
    </w:p>
    <w:p w:rsidR="004A79BC" w:rsidRPr="004A79BC" w:rsidRDefault="004A79BC" w:rsidP="004A79BC">
      <w:pPr>
        <w:shd w:val="clear" w:color="auto" w:fill="F7F7F7"/>
        <w:spacing w:after="0" w:line="190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GB"/>
        </w:rPr>
      </w:pPr>
    </w:p>
    <w:p w:rsidR="004A79BC" w:rsidRPr="004A79BC" w:rsidRDefault="004A79BC" w:rsidP="004A79BC">
      <w:pPr>
        <w:shd w:val="clear" w:color="auto" w:fill="F7F7F7"/>
        <w:spacing w:after="0" w:line="190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GB"/>
        </w:rPr>
      </w:pPr>
      <w:r w:rsidRPr="004A79BC">
        <w:rPr>
          <w:rFonts w:ascii="Courier New" w:eastAsia="Times New Roman" w:hAnsi="Courier New" w:cs="Courier New"/>
          <w:b/>
          <w:color w:val="000000"/>
          <w:sz w:val="24"/>
          <w:szCs w:val="24"/>
          <w:lang w:eastAsia="en-GB"/>
        </w:rPr>
        <w:t xml:space="preserve">  </w:t>
      </w:r>
      <w:proofErr w:type="gramStart"/>
      <w:r w:rsidRPr="004A79BC">
        <w:rPr>
          <w:rFonts w:ascii="Courier New" w:eastAsia="Times New Roman" w:hAnsi="Courier New" w:cs="Courier New"/>
          <w:b/>
          <w:color w:val="000000"/>
          <w:sz w:val="24"/>
          <w:szCs w:val="24"/>
          <w:lang w:eastAsia="en-GB"/>
        </w:rPr>
        <w:t>features</w:t>
      </w:r>
      <w:proofErr w:type="gramEnd"/>
      <w:r w:rsidRPr="004A79BC">
        <w:rPr>
          <w:rFonts w:ascii="Courier New" w:eastAsia="Times New Roman" w:hAnsi="Courier New" w:cs="Courier New"/>
          <w:b/>
          <w:color w:val="000000"/>
          <w:sz w:val="24"/>
          <w:szCs w:val="24"/>
          <w:lang w:eastAsia="en-GB"/>
        </w:rPr>
        <w:t xml:space="preserve"> = </w:t>
      </w:r>
      <w:proofErr w:type="spellStart"/>
      <w:r w:rsidRPr="004A79BC">
        <w:rPr>
          <w:rFonts w:ascii="Courier New" w:eastAsia="Times New Roman" w:hAnsi="Courier New" w:cs="Courier New"/>
          <w:b/>
          <w:color w:val="000000"/>
          <w:sz w:val="24"/>
          <w:szCs w:val="24"/>
          <w:lang w:eastAsia="en-GB"/>
        </w:rPr>
        <w:t>mahotas.features.haralick</w:t>
      </w:r>
      <w:proofErr w:type="spellEnd"/>
      <w:r w:rsidRPr="004A79BC">
        <w:rPr>
          <w:rFonts w:ascii="Courier New" w:eastAsia="Times New Roman" w:hAnsi="Courier New" w:cs="Courier New"/>
          <w:b/>
          <w:color w:val="000000"/>
          <w:sz w:val="24"/>
          <w:szCs w:val="24"/>
          <w:lang w:eastAsia="en-GB"/>
        </w:rPr>
        <w:t>(image).mean(axis=</w:t>
      </w:r>
      <w:r w:rsidRPr="004A79BC">
        <w:rPr>
          <w:rFonts w:ascii="Courier New" w:eastAsia="Times New Roman" w:hAnsi="Courier New" w:cs="Courier New"/>
          <w:b/>
          <w:color w:val="116644"/>
          <w:sz w:val="24"/>
          <w:szCs w:val="24"/>
          <w:lang w:eastAsia="en-GB"/>
        </w:rPr>
        <w:t>0</w:t>
      </w:r>
      <w:r w:rsidRPr="004A79BC">
        <w:rPr>
          <w:rFonts w:ascii="Courier New" w:eastAsia="Times New Roman" w:hAnsi="Courier New" w:cs="Courier New"/>
          <w:b/>
          <w:color w:val="000000"/>
          <w:sz w:val="24"/>
          <w:szCs w:val="24"/>
          <w:lang w:eastAsia="en-GB"/>
        </w:rPr>
        <w:t>)</w:t>
      </w:r>
    </w:p>
    <w:p w:rsidR="004A79BC" w:rsidRPr="004A79BC" w:rsidRDefault="004A79BC" w:rsidP="008E4689">
      <w:pPr>
        <w:rPr>
          <w:b/>
          <w:sz w:val="24"/>
          <w:szCs w:val="24"/>
        </w:rPr>
      </w:pPr>
    </w:p>
    <w:p w:rsidR="004A79BC" w:rsidRPr="004A79BC" w:rsidRDefault="004A79BC" w:rsidP="008E4689">
      <w:pPr>
        <w:rPr>
          <w:b/>
          <w:sz w:val="28"/>
          <w:szCs w:val="28"/>
          <w:u w:val="single"/>
        </w:rPr>
      </w:pPr>
      <w:r w:rsidRPr="004A79BC">
        <w:rPr>
          <w:b/>
          <w:sz w:val="28"/>
          <w:szCs w:val="28"/>
          <w:u w:val="single"/>
        </w:rPr>
        <w:t xml:space="preserve">Understanding </w:t>
      </w:r>
      <w:proofErr w:type="spellStart"/>
      <w:r w:rsidRPr="004A79BC">
        <w:rPr>
          <w:b/>
          <w:sz w:val="28"/>
          <w:szCs w:val="28"/>
          <w:u w:val="single"/>
        </w:rPr>
        <w:t>Haralick</w:t>
      </w:r>
      <w:proofErr w:type="spellEnd"/>
    </w:p>
    <w:p w:rsidR="004A79BC" w:rsidRPr="004A79BC" w:rsidRDefault="004A79BC" w:rsidP="004A79B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lang w:eastAsia="en-GB"/>
        </w:rPr>
      </w:pPr>
      <w:r w:rsidRPr="004A79BC">
        <w:rPr>
          <w:rFonts w:ascii="Helvetica" w:eastAsia="Times New Roman" w:hAnsi="Helvetica" w:cs="Helvetica"/>
          <w:b/>
          <w:bCs/>
          <w:color w:val="444444"/>
          <w:lang w:eastAsia="en-GB"/>
        </w:rPr>
        <w:t xml:space="preserve">What are </w:t>
      </w:r>
      <w:proofErr w:type="spellStart"/>
      <w:r w:rsidRPr="004A79BC">
        <w:rPr>
          <w:rFonts w:ascii="Helvetica" w:eastAsia="Times New Roman" w:hAnsi="Helvetica" w:cs="Helvetica"/>
          <w:b/>
          <w:bCs/>
          <w:color w:val="444444"/>
          <w:lang w:eastAsia="en-GB"/>
        </w:rPr>
        <w:t>Haralick</w:t>
      </w:r>
      <w:proofErr w:type="spellEnd"/>
      <w:r w:rsidRPr="004A79BC">
        <w:rPr>
          <w:rFonts w:ascii="Helvetica" w:eastAsia="Times New Roman" w:hAnsi="Helvetica" w:cs="Helvetica"/>
          <w:b/>
          <w:bCs/>
          <w:color w:val="444444"/>
          <w:lang w:eastAsia="en-GB"/>
        </w:rPr>
        <w:t xml:space="preserve"> t</w:t>
      </w:r>
      <w:r>
        <w:rPr>
          <w:rFonts w:ascii="Helvetica" w:eastAsia="Times New Roman" w:hAnsi="Helvetica" w:cs="Helvetica"/>
          <w:b/>
          <w:bCs/>
          <w:color w:val="444444"/>
          <w:lang w:eastAsia="en-GB"/>
        </w:rPr>
        <w:t>exture features</w:t>
      </w:r>
      <w:r w:rsidRPr="004A79BC">
        <w:rPr>
          <w:rFonts w:ascii="Helvetica" w:eastAsia="Times New Roman" w:hAnsi="Helvetica" w:cs="Helvetica"/>
          <w:b/>
          <w:bCs/>
          <w:color w:val="444444"/>
          <w:lang w:eastAsia="en-GB"/>
        </w:rPr>
        <w:t>?</w:t>
      </w:r>
    </w:p>
    <w:p w:rsidR="004A79BC" w:rsidRPr="004A79BC" w:rsidRDefault="004A79BC" w:rsidP="004A79B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lang w:eastAsia="en-GB"/>
        </w:rPr>
      </w:pPr>
      <w:proofErr w:type="spellStart"/>
      <w:r w:rsidRPr="004A79BC">
        <w:rPr>
          <w:rFonts w:ascii="Helvetica" w:eastAsia="Times New Roman" w:hAnsi="Helvetica" w:cs="Helvetica"/>
          <w:color w:val="444444"/>
          <w:lang w:eastAsia="en-GB"/>
        </w:rPr>
        <w:t>Haralick</w:t>
      </w:r>
      <w:proofErr w:type="spellEnd"/>
      <w:r w:rsidRPr="004A79BC">
        <w:rPr>
          <w:rFonts w:ascii="Helvetica" w:eastAsia="Times New Roman" w:hAnsi="Helvetica" w:cs="Helvetica"/>
          <w:color w:val="444444"/>
          <w:lang w:eastAsia="en-GB"/>
        </w:rPr>
        <w:t xml:space="preserve"> features are used to describe the texture of an image. Texture refers to the appearance, consistency, or “feeling” of a surface. Examples of textures include “rough” vs. “soft.” Potential applications of </w:t>
      </w:r>
      <w:proofErr w:type="spellStart"/>
      <w:r w:rsidRPr="004A79BC">
        <w:rPr>
          <w:rFonts w:ascii="Helvetica" w:eastAsia="Times New Roman" w:hAnsi="Helvetica" w:cs="Helvetica"/>
          <w:color w:val="444444"/>
          <w:lang w:eastAsia="en-GB"/>
        </w:rPr>
        <w:t>Haralick</w:t>
      </w:r>
      <w:proofErr w:type="spellEnd"/>
      <w:r w:rsidRPr="004A79BC">
        <w:rPr>
          <w:rFonts w:ascii="Helvetica" w:eastAsia="Times New Roman" w:hAnsi="Helvetica" w:cs="Helvetica"/>
          <w:color w:val="444444"/>
          <w:lang w:eastAsia="en-GB"/>
        </w:rPr>
        <w:t xml:space="preserve"> features include determining if a road is paved vs. gravel.</w:t>
      </w:r>
    </w:p>
    <w:p w:rsidR="004A79BC" w:rsidRPr="004A79BC" w:rsidRDefault="004A79BC" w:rsidP="004A79B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lang w:eastAsia="en-GB"/>
        </w:rPr>
      </w:pPr>
      <w:r w:rsidRPr="004A79BC">
        <w:rPr>
          <w:rFonts w:ascii="Helvetica" w:eastAsia="Times New Roman" w:hAnsi="Helvetica" w:cs="Helvetica"/>
          <w:b/>
          <w:bCs/>
          <w:color w:val="444444"/>
          <w:lang w:eastAsia="en-GB"/>
        </w:rPr>
        <w:t xml:space="preserve">How do </w:t>
      </w:r>
      <w:proofErr w:type="spellStart"/>
      <w:r w:rsidRPr="004A79BC">
        <w:rPr>
          <w:rFonts w:ascii="Helvetica" w:eastAsia="Times New Roman" w:hAnsi="Helvetica" w:cs="Helvetica"/>
          <w:b/>
          <w:bCs/>
          <w:color w:val="444444"/>
          <w:lang w:eastAsia="en-GB"/>
        </w:rPr>
        <w:t>Haralick</w:t>
      </w:r>
      <w:proofErr w:type="spellEnd"/>
      <w:r w:rsidRPr="004A79BC">
        <w:rPr>
          <w:rFonts w:ascii="Helvetica" w:eastAsia="Times New Roman" w:hAnsi="Helvetica" w:cs="Helvetica"/>
          <w:b/>
          <w:bCs/>
          <w:color w:val="444444"/>
          <w:lang w:eastAsia="en-GB"/>
        </w:rPr>
        <w:t xml:space="preserve"> texture features work?</w:t>
      </w:r>
    </w:p>
    <w:p w:rsidR="004A79BC" w:rsidRPr="004A79BC" w:rsidRDefault="004A79BC" w:rsidP="004A79B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lang w:eastAsia="en-GB"/>
        </w:rPr>
      </w:pPr>
      <w:proofErr w:type="spellStart"/>
      <w:r w:rsidRPr="004A79BC">
        <w:rPr>
          <w:rFonts w:ascii="Helvetica" w:eastAsia="Times New Roman" w:hAnsi="Helvetica" w:cs="Helvetica"/>
          <w:color w:val="444444"/>
          <w:lang w:eastAsia="en-GB"/>
        </w:rPr>
        <w:t>Haralick</w:t>
      </w:r>
      <w:proofErr w:type="spellEnd"/>
      <w:r w:rsidRPr="004A79BC">
        <w:rPr>
          <w:rFonts w:ascii="Helvetica" w:eastAsia="Times New Roman" w:hAnsi="Helvetica" w:cs="Helvetica"/>
          <w:color w:val="444444"/>
          <w:lang w:eastAsia="en-GB"/>
        </w:rPr>
        <w:t xml:space="preserve"> texture features are computed using the Gray-Level Co-occurrence Matrix (GLCM). This matrix characterizes texture by </w:t>
      </w:r>
      <w:r w:rsidRPr="004A79BC">
        <w:rPr>
          <w:rFonts w:ascii="Helvetica" w:eastAsia="Times New Roman" w:hAnsi="Helvetica" w:cs="Helvetica"/>
          <w:i/>
          <w:iCs/>
          <w:color w:val="444444"/>
          <w:lang w:eastAsia="en-GB"/>
        </w:rPr>
        <w:t>recording how often pairs of adjacent pixels with specific values</w:t>
      </w:r>
      <w:r w:rsidRPr="004A79BC">
        <w:rPr>
          <w:rFonts w:ascii="Helvetica" w:eastAsia="Times New Roman" w:hAnsi="Helvetica" w:cs="Helvetica"/>
          <w:color w:val="444444"/>
          <w:lang w:eastAsia="en-GB"/>
        </w:rPr>
        <w:t> occur in an image.</w:t>
      </w:r>
    </w:p>
    <w:p w:rsidR="004A79BC" w:rsidRPr="004A79BC" w:rsidRDefault="004A79BC" w:rsidP="004A79B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lang w:eastAsia="en-GB"/>
        </w:rPr>
      </w:pPr>
      <w:r w:rsidRPr="004A79BC">
        <w:rPr>
          <w:rFonts w:ascii="Helvetica" w:eastAsia="Times New Roman" w:hAnsi="Helvetica" w:cs="Helvetica"/>
          <w:color w:val="444444"/>
          <w:lang w:eastAsia="en-GB"/>
        </w:rPr>
        <w:t xml:space="preserve">To understand how the GLCM works, take a look at the following figure, where the values in each block represent the pixel intensity of a </w:t>
      </w:r>
      <w:proofErr w:type="spellStart"/>
      <w:r w:rsidRPr="004A79BC">
        <w:rPr>
          <w:rFonts w:ascii="Helvetica" w:eastAsia="Times New Roman" w:hAnsi="Helvetica" w:cs="Helvetica"/>
          <w:color w:val="444444"/>
          <w:lang w:eastAsia="en-GB"/>
        </w:rPr>
        <w:t>grayscale</w:t>
      </w:r>
      <w:proofErr w:type="spellEnd"/>
      <w:r w:rsidRPr="004A79BC">
        <w:rPr>
          <w:rFonts w:ascii="Helvetica" w:eastAsia="Times New Roman" w:hAnsi="Helvetica" w:cs="Helvetica"/>
          <w:color w:val="444444"/>
          <w:lang w:eastAsia="en-GB"/>
        </w:rPr>
        <w:t xml:space="preserve"> (single channel) image:</w:t>
      </w:r>
    </w:p>
    <w:p w:rsidR="004A79BC" w:rsidRDefault="004A79BC" w:rsidP="004A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889250" cy="2889250"/>
            <wp:effectExtent l="19050" t="0" r="6350" b="0"/>
            <wp:docPr id="14" name="Picture 4" descr="https://cvexplained.wordpress.com/wp-content/uploads/2020/07/image-59.png?w=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vexplained.wordpress.com/wp-content/uploads/2020/07/image-59.png?w=48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409" cy="2890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9BC" w:rsidRPr="00502B5A" w:rsidRDefault="004A79BC" w:rsidP="004A79B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</w:pP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lastRenderedPageBreak/>
        <w:t>Then, to construct our GLCM, we </w:t>
      </w:r>
      <w:r w:rsidRPr="00502B5A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look at pairs of adjacent pixels</w:t>
      </w:r>
      <w:r w:rsidR="00502B5A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 xml:space="preserve"> and record the number of times 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these two values appear next to each other:</w:t>
      </w:r>
    </w:p>
    <w:p w:rsidR="00D42C7D" w:rsidRPr="004A79BC" w:rsidRDefault="00D42C7D" w:rsidP="004A79B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16"/>
          <w:lang w:eastAsia="en-GB"/>
        </w:rPr>
      </w:pPr>
    </w:p>
    <w:p w:rsidR="00502B5A" w:rsidRDefault="004A79BC" w:rsidP="00D42C7D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540143" cy="2609850"/>
            <wp:effectExtent l="19050" t="0" r="3407" b="0"/>
            <wp:docPr id="13" name="Picture 5" descr="https://cvexplained.wordpress.com/wp-content/uploads/2020/07/image-60.png?w=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vexplained.wordpress.com/wp-content/uploads/2020/07/image-60.png?w=10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143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B5A" w:rsidRDefault="00502B5A" w:rsidP="00D42C7D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</w:pPr>
    </w:p>
    <w:p w:rsidR="004A79BC" w:rsidRDefault="004A79BC" w:rsidP="00D42C7D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</w:pP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Here we can see the pixel intensities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2 and 3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 appear next to each other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once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, so they have an entry of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1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 in the GLCM. The pixel intensities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3 and 2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; however, appear next to each other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twice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, so they have a corresponding entry of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2 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in the GLCM.</w:t>
      </w:r>
    </w:p>
    <w:p w:rsidR="00D42C7D" w:rsidRPr="004A79BC" w:rsidRDefault="00D42C7D" w:rsidP="00D42C7D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</w:pPr>
    </w:p>
    <w:p w:rsidR="00D42C7D" w:rsidRPr="00D42C7D" w:rsidRDefault="004A79BC" w:rsidP="00D42C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</w:pP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However, we are not just limited to recording the number of times a pixel value appears to the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left or right 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 xml:space="preserve">of a given pixel. </w:t>
      </w:r>
    </w:p>
    <w:p w:rsidR="004A79BC" w:rsidRPr="00D42C7D" w:rsidRDefault="004A79BC" w:rsidP="00D42C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</w:pP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We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can actually specify four different </w:t>
      </w:r>
      <w:r w:rsidRPr="00D42C7D"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lang w:eastAsia="en-GB"/>
        </w:rPr>
        <w:t>directions of adjacency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: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left to right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,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top to bottom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,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top-left to bottom-right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, and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top-right to bottom-left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:</w:t>
      </w:r>
    </w:p>
    <w:p w:rsidR="004A79BC" w:rsidRPr="004A79BC" w:rsidRDefault="004A79BC" w:rsidP="004A7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083300" cy="2946400"/>
            <wp:effectExtent l="19050" t="0" r="0" b="0"/>
            <wp:docPr id="11" name="Picture 6" descr="https://cvexplained.wordpress.com/wp-content/uploads/2020/07/image-61.png?w=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vexplained.wordpress.com/wp-content/uploads/2020/07/image-61.png?w=7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9BC" w:rsidRPr="004A79BC" w:rsidRDefault="004A79BC" w:rsidP="004A79B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</w:pP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 xml:space="preserve">This leaves us with a total of 4 GLCM matrices that we can use to compute </w:t>
      </w:r>
      <w:proofErr w:type="spellStart"/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Haralick</w:t>
      </w:r>
      <w:proofErr w:type="spellEnd"/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 xml:space="preserve"> features.</w:t>
      </w:r>
    </w:p>
    <w:p w:rsidR="004A79BC" w:rsidRPr="004A79BC" w:rsidRDefault="004A79BC" w:rsidP="004A79B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lang w:eastAsia="en-GB"/>
        </w:rPr>
      </w:pPr>
      <w:r w:rsidRPr="004A79BC">
        <w:rPr>
          <w:rFonts w:ascii="Helvetica" w:eastAsia="Times New Roman" w:hAnsi="Helvetica" w:cs="Helvetica"/>
          <w:color w:val="444444"/>
          <w:lang w:eastAsia="en-GB"/>
        </w:rPr>
        <w:t>Now that we have these 4 GLCMs, we can </w:t>
      </w:r>
      <w:r w:rsidRPr="00D42C7D">
        <w:rPr>
          <w:rFonts w:ascii="Helvetica" w:eastAsia="Times New Roman" w:hAnsi="Helvetica" w:cs="Helvetica"/>
          <w:i/>
          <w:iCs/>
          <w:color w:val="444444"/>
          <w:lang w:eastAsia="en-GB"/>
        </w:rPr>
        <w:t xml:space="preserve">compute our </w:t>
      </w:r>
      <w:proofErr w:type="spellStart"/>
      <w:r w:rsidRPr="00D42C7D">
        <w:rPr>
          <w:rFonts w:ascii="Helvetica" w:eastAsia="Times New Roman" w:hAnsi="Helvetica" w:cs="Helvetica"/>
          <w:i/>
          <w:iCs/>
          <w:color w:val="444444"/>
          <w:lang w:eastAsia="en-GB"/>
        </w:rPr>
        <w:t>Haralick</w:t>
      </w:r>
      <w:proofErr w:type="spellEnd"/>
      <w:r w:rsidRPr="00D42C7D">
        <w:rPr>
          <w:rFonts w:ascii="Helvetica" w:eastAsia="Times New Roman" w:hAnsi="Helvetica" w:cs="Helvetica"/>
          <w:i/>
          <w:iCs/>
          <w:color w:val="444444"/>
          <w:lang w:eastAsia="en-GB"/>
        </w:rPr>
        <w:t xml:space="preserve"> features for each of the GLCMs</w:t>
      </w:r>
      <w:r w:rsidRPr="004A79BC">
        <w:rPr>
          <w:rFonts w:ascii="Helvetica" w:eastAsia="Times New Roman" w:hAnsi="Helvetica" w:cs="Helvetica"/>
          <w:color w:val="444444"/>
          <w:lang w:eastAsia="en-GB"/>
        </w:rPr>
        <w:t xml:space="preserve">. Again, these values are simply statistics computed from the GLCM used to </w:t>
      </w:r>
      <w:r w:rsidRPr="004A79BC">
        <w:rPr>
          <w:rFonts w:ascii="Helvetica" w:eastAsia="Times New Roman" w:hAnsi="Helvetica" w:cs="Helvetica"/>
          <w:color w:val="444444"/>
          <w:lang w:eastAsia="en-GB"/>
        </w:rPr>
        <w:lastRenderedPageBreak/>
        <w:t>characterize and represent contrast, correlation, dissimilarity, entropy, homogeneity, and other desirable statistical properties.</w:t>
      </w:r>
    </w:p>
    <w:p w:rsidR="004A79BC" w:rsidRPr="004A79BC" w:rsidRDefault="004A79BC" w:rsidP="004A79B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lang w:eastAsia="en-GB"/>
        </w:rPr>
      </w:pPr>
      <w:r w:rsidRPr="004A79BC">
        <w:rPr>
          <w:rFonts w:ascii="Helvetica" w:eastAsia="Times New Roman" w:hAnsi="Helvetica" w:cs="Helvetica"/>
          <w:color w:val="444444"/>
          <w:lang w:eastAsia="en-GB"/>
        </w:rPr>
        <w:t xml:space="preserve">After computing these statistics for each of these GLCMs we are left with 4 feature vectors (one row per direction), each of 13-dimensionality (or 14-dimensionality, depending on whether or not you computed the final 14th statistic). </w:t>
      </w:r>
      <w:proofErr w:type="gramStart"/>
      <w:r w:rsidRPr="004A79BC">
        <w:rPr>
          <w:rFonts w:ascii="Helvetica" w:eastAsia="Times New Roman" w:hAnsi="Helvetica" w:cs="Helvetica"/>
          <w:color w:val="444444"/>
          <w:lang w:eastAsia="en-GB"/>
        </w:rPr>
        <w:t>[ 4</w:t>
      </w:r>
      <w:proofErr w:type="gramEnd"/>
      <w:r w:rsidRPr="004A79BC">
        <w:rPr>
          <w:rFonts w:ascii="Helvetica" w:eastAsia="Times New Roman" w:hAnsi="Helvetica" w:cs="Helvetica"/>
          <w:color w:val="444444"/>
          <w:lang w:eastAsia="en-GB"/>
        </w:rPr>
        <w:t xml:space="preserve"> x 13 matrix ]</w:t>
      </w:r>
    </w:p>
    <w:p w:rsidR="004A79BC" w:rsidRPr="004A79BC" w:rsidRDefault="004A79BC" w:rsidP="004A79B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lang w:eastAsia="en-GB"/>
        </w:rPr>
      </w:pPr>
      <w:r w:rsidRPr="004A79BC">
        <w:rPr>
          <w:rFonts w:ascii="Helvetica" w:eastAsia="Times New Roman" w:hAnsi="Helvetica" w:cs="Helvetica"/>
          <w:color w:val="444444"/>
          <w:lang w:eastAsia="en-GB"/>
        </w:rPr>
        <w:t>Finally, we take the </w:t>
      </w:r>
      <w:r w:rsidRPr="00D42C7D">
        <w:rPr>
          <w:rFonts w:ascii="Helvetica" w:eastAsia="Times New Roman" w:hAnsi="Helvetica" w:cs="Helvetica"/>
          <w:b/>
          <w:bCs/>
          <w:i/>
          <w:iCs/>
          <w:color w:val="444444"/>
          <w:lang w:eastAsia="en-GB"/>
        </w:rPr>
        <w:t>average of these directions</w:t>
      </w:r>
      <w:r w:rsidRPr="004A79BC">
        <w:rPr>
          <w:rFonts w:ascii="Helvetica" w:eastAsia="Times New Roman" w:hAnsi="Helvetica" w:cs="Helvetica"/>
          <w:color w:val="444444"/>
          <w:lang w:eastAsia="en-GB"/>
        </w:rPr>
        <w:t xml:space="preserve"> to form a final feature vector of 13-dimensionality. This averaging is performed in an attempt to make the feature vector more robust in changes in rotation. We’ll demonstrate this averaging in the next section of this article. </w:t>
      </w:r>
      <w:proofErr w:type="gramStart"/>
      <w:r w:rsidRPr="004A79BC">
        <w:rPr>
          <w:rFonts w:ascii="Helvetica" w:eastAsia="Times New Roman" w:hAnsi="Helvetica" w:cs="Helvetica"/>
          <w:color w:val="444444"/>
          <w:lang w:eastAsia="en-GB"/>
        </w:rPr>
        <w:t>[ 1</w:t>
      </w:r>
      <w:proofErr w:type="gramEnd"/>
      <w:r w:rsidRPr="004A79BC">
        <w:rPr>
          <w:rFonts w:ascii="Helvetica" w:eastAsia="Times New Roman" w:hAnsi="Helvetica" w:cs="Helvetica"/>
          <w:color w:val="444444"/>
          <w:lang w:eastAsia="en-GB"/>
        </w:rPr>
        <w:t xml:space="preserve"> x 13 matrix ]</w:t>
      </w:r>
    </w:p>
    <w:p w:rsidR="004A79BC" w:rsidRPr="004A79BC" w:rsidRDefault="004A79BC" w:rsidP="004A79B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lang w:eastAsia="en-GB"/>
        </w:rPr>
      </w:pPr>
      <w:r w:rsidRPr="00D42C7D">
        <w:rPr>
          <w:rFonts w:ascii="Helvetica" w:eastAsia="Times New Roman" w:hAnsi="Helvetica" w:cs="Helvetica"/>
          <w:b/>
          <w:bCs/>
          <w:color w:val="444444"/>
          <w:lang w:eastAsia="en-GB"/>
        </w:rPr>
        <w:t xml:space="preserve">Where are </w:t>
      </w:r>
      <w:proofErr w:type="spellStart"/>
      <w:r w:rsidRPr="00D42C7D">
        <w:rPr>
          <w:rFonts w:ascii="Helvetica" w:eastAsia="Times New Roman" w:hAnsi="Helvetica" w:cs="Helvetica"/>
          <w:b/>
          <w:bCs/>
          <w:color w:val="444444"/>
          <w:lang w:eastAsia="en-GB"/>
        </w:rPr>
        <w:t>Haralick</w:t>
      </w:r>
      <w:proofErr w:type="spellEnd"/>
      <w:r w:rsidRPr="00D42C7D">
        <w:rPr>
          <w:rFonts w:ascii="Helvetica" w:eastAsia="Times New Roman" w:hAnsi="Helvetica" w:cs="Helvetica"/>
          <w:b/>
          <w:bCs/>
          <w:color w:val="444444"/>
          <w:lang w:eastAsia="en-GB"/>
        </w:rPr>
        <w:t xml:space="preserve"> texture features implemented?</w:t>
      </w:r>
    </w:p>
    <w:p w:rsidR="004A79BC" w:rsidRPr="004A79BC" w:rsidRDefault="004A79BC" w:rsidP="004A79B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lang w:eastAsia="en-GB"/>
        </w:rPr>
      </w:pPr>
      <w:proofErr w:type="spellStart"/>
      <w:r w:rsidRPr="004A79BC">
        <w:rPr>
          <w:rFonts w:ascii="Helvetica" w:eastAsia="Times New Roman" w:hAnsi="Helvetica" w:cs="Helvetica"/>
          <w:color w:val="444444"/>
          <w:lang w:eastAsia="en-GB"/>
        </w:rPr>
        <w:t>Haralick</w:t>
      </w:r>
      <w:proofErr w:type="spellEnd"/>
      <w:r w:rsidRPr="004A79BC">
        <w:rPr>
          <w:rFonts w:ascii="Helvetica" w:eastAsia="Times New Roman" w:hAnsi="Helvetica" w:cs="Helvetica"/>
          <w:color w:val="444444"/>
          <w:lang w:eastAsia="en-GB"/>
        </w:rPr>
        <w:t xml:space="preserve"> texture features are implemented in the </w:t>
      </w:r>
      <w:proofErr w:type="spellStart"/>
      <w:r w:rsidRPr="00D42C7D">
        <w:rPr>
          <w:rFonts w:ascii="Helvetica" w:eastAsia="Times New Roman" w:hAnsi="Helvetica" w:cs="Helvetica"/>
          <w:b/>
          <w:bCs/>
          <w:i/>
          <w:iCs/>
          <w:color w:val="444444"/>
          <w:lang w:eastAsia="en-GB"/>
        </w:rPr>
        <w:t>mahotas</w:t>
      </w:r>
      <w:proofErr w:type="spellEnd"/>
      <w:r w:rsidRPr="00D42C7D">
        <w:rPr>
          <w:rFonts w:ascii="Helvetica" w:eastAsia="Times New Roman" w:hAnsi="Helvetica" w:cs="Helvetica"/>
          <w:b/>
          <w:bCs/>
          <w:i/>
          <w:iCs/>
          <w:color w:val="444444"/>
          <w:lang w:eastAsia="en-GB"/>
        </w:rPr>
        <w:t> </w:t>
      </w:r>
      <w:r w:rsidRPr="004A79BC">
        <w:rPr>
          <w:rFonts w:ascii="Helvetica" w:eastAsia="Times New Roman" w:hAnsi="Helvetica" w:cs="Helvetica"/>
          <w:color w:val="444444"/>
          <w:lang w:eastAsia="en-GB"/>
        </w:rPr>
        <w:t xml:space="preserve">Python package. You can also compute the GLCM explicitly using the </w:t>
      </w:r>
      <w:proofErr w:type="spellStart"/>
      <w:r w:rsidRPr="004A79BC">
        <w:rPr>
          <w:rFonts w:ascii="Helvetica" w:eastAsia="Times New Roman" w:hAnsi="Helvetica" w:cs="Helvetica"/>
          <w:color w:val="444444"/>
          <w:lang w:eastAsia="en-GB"/>
        </w:rPr>
        <w:t>scikit</w:t>
      </w:r>
      <w:proofErr w:type="spellEnd"/>
      <w:r w:rsidRPr="004A79BC">
        <w:rPr>
          <w:rFonts w:ascii="Helvetica" w:eastAsia="Times New Roman" w:hAnsi="Helvetica" w:cs="Helvetica"/>
          <w:color w:val="444444"/>
          <w:lang w:eastAsia="en-GB"/>
        </w:rPr>
        <w:t>-image library.</w:t>
      </w:r>
    </w:p>
    <w:tbl>
      <w:tblPr>
        <w:tblW w:w="7622" w:type="dxa"/>
        <w:tblCellMar>
          <w:left w:w="0" w:type="dxa"/>
          <w:right w:w="0" w:type="dxa"/>
        </w:tblCellMar>
        <w:tblLook w:val="04A0"/>
      </w:tblPr>
      <w:tblGrid>
        <w:gridCol w:w="383"/>
        <w:gridCol w:w="7239"/>
      </w:tblGrid>
      <w:tr w:rsidR="004A79BC" w:rsidRPr="004A79BC" w:rsidTr="00D42C7D">
        <w:trPr>
          <w:trHeight w:val="1415"/>
        </w:trPr>
        <w:tc>
          <w:tcPr>
            <w:tcW w:w="0" w:type="auto"/>
            <w:vAlign w:val="center"/>
            <w:hideMark/>
          </w:tcPr>
          <w:p w:rsidR="004A79BC" w:rsidRPr="004A79BC" w:rsidRDefault="004A79BC" w:rsidP="004A79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</w:pPr>
            <w:r w:rsidRPr="004A79B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  <w:t>1</w:t>
            </w:r>
          </w:p>
          <w:p w:rsidR="004A79BC" w:rsidRPr="004A79BC" w:rsidRDefault="004A79BC" w:rsidP="004A79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</w:pPr>
            <w:r w:rsidRPr="004A79B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  <w:t>2</w:t>
            </w:r>
          </w:p>
          <w:p w:rsidR="004A79BC" w:rsidRPr="004A79BC" w:rsidRDefault="004A79BC" w:rsidP="004A79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</w:pPr>
            <w:r w:rsidRPr="004A79B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7239" w:type="dxa"/>
            <w:vAlign w:val="center"/>
            <w:hideMark/>
          </w:tcPr>
          <w:p w:rsidR="004A79BC" w:rsidRPr="004A79BC" w:rsidRDefault="004A79BC" w:rsidP="004A79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</w:pPr>
            <w:r w:rsidRPr="004A79BC">
              <w:rPr>
                <w:rFonts w:ascii="Courier New" w:eastAsia="Times New Roman" w:hAnsi="Courier New" w:cs="Courier New"/>
                <w:color w:val="757575"/>
                <w:sz w:val="20"/>
                <w:lang w:eastAsia="en-GB"/>
              </w:rPr>
              <w:t>import</w:t>
            </w:r>
            <w:r w:rsidRPr="004A79B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A79BC">
              <w:rPr>
                <w:rFonts w:ascii="Courier New" w:eastAsia="Times New Roman" w:hAnsi="Courier New" w:cs="Courier New"/>
                <w:color w:val="757575"/>
                <w:sz w:val="20"/>
                <w:lang w:eastAsia="en-GB"/>
              </w:rPr>
              <w:t>mahotas</w:t>
            </w:r>
            <w:proofErr w:type="spellEnd"/>
          </w:p>
          <w:p w:rsidR="004A79BC" w:rsidRPr="004A79BC" w:rsidRDefault="004A79BC" w:rsidP="004A79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</w:pPr>
            <w:r w:rsidRPr="004A79BC">
              <w:rPr>
                <w:rFonts w:ascii="Courier New" w:eastAsia="Times New Roman" w:hAnsi="Courier New" w:cs="Courier New"/>
                <w:color w:val="757575"/>
                <w:sz w:val="20"/>
                <w:lang w:eastAsia="en-GB"/>
              </w:rPr>
              <w:t>gray =</w:t>
            </w:r>
            <w:r w:rsidRPr="004A79B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  <w:t xml:space="preserve"> </w:t>
            </w:r>
            <w:r w:rsidRPr="004A79BC">
              <w:rPr>
                <w:rFonts w:ascii="Courier New" w:eastAsia="Times New Roman" w:hAnsi="Courier New" w:cs="Courier New"/>
                <w:color w:val="757575"/>
                <w:sz w:val="20"/>
                <w:lang w:eastAsia="en-GB"/>
              </w:rPr>
              <w:t>cv2.cvtColor(image, cv2.COLOR_BGR2GRAY)</w:t>
            </w:r>
          </w:p>
          <w:p w:rsidR="004A79BC" w:rsidRPr="004A79BC" w:rsidRDefault="004A79BC" w:rsidP="004A79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</w:pPr>
            <w:r w:rsidRPr="004A79BC">
              <w:rPr>
                <w:rFonts w:ascii="Courier New" w:eastAsia="Times New Roman" w:hAnsi="Courier New" w:cs="Courier New"/>
                <w:color w:val="757575"/>
                <w:sz w:val="20"/>
                <w:lang w:eastAsia="en-GB"/>
              </w:rPr>
              <w:t>features =</w:t>
            </w:r>
            <w:r w:rsidRPr="004A79B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A79BC">
              <w:rPr>
                <w:rFonts w:ascii="Courier New" w:eastAsia="Times New Roman" w:hAnsi="Courier New" w:cs="Courier New"/>
                <w:color w:val="757575"/>
                <w:sz w:val="20"/>
                <w:lang w:eastAsia="en-GB"/>
              </w:rPr>
              <w:t>mahotas.features.haralick</w:t>
            </w:r>
            <w:proofErr w:type="spellEnd"/>
            <w:r w:rsidRPr="004A79BC">
              <w:rPr>
                <w:rFonts w:ascii="Courier New" w:eastAsia="Times New Roman" w:hAnsi="Courier New" w:cs="Courier New"/>
                <w:color w:val="757575"/>
                <w:sz w:val="20"/>
                <w:lang w:eastAsia="en-GB"/>
              </w:rPr>
              <w:t>(gray).mean(axis=0)</w:t>
            </w:r>
          </w:p>
        </w:tc>
      </w:tr>
    </w:tbl>
    <w:p w:rsidR="004A79BC" w:rsidRPr="004A79BC" w:rsidRDefault="004A79BC" w:rsidP="008E4689">
      <w:pPr>
        <w:rPr>
          <w:b/>
        </w:rPr>
      </w:pPr>
    </w:p>
    <w:sectPr w:rsidR="004A79BC" w:rsidRPr="004A79BC" w:rsidSect="00256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34874"/>
    <w:multiLevelType w:val="multilevel"/>
    <w:tmpl w:val="B1F6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F24B64"/>
    <w:multiLevelType w:val="hybridMultilevel"/>
    <w:tmpl w:val="A1142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2592"/>
    <w:rsid w:val="00256C32"/>
    <w:rsid w:val="00334CD9"/>
    <w:rsid w:val="00441C31"/>
    <w:rsid w:val="004A79BC"/>
    <w:rsid w:val="00502B5A"/>
    <w:rsid w:val="006547E3"/>
    <w:rsid w:val="006C4F4E"/>
    <w:rsid w:val="00734AC0"/>
    <w:rsid w:val="008E4689"/>
    <w:rsid w:val="00976FF9"/>
    <w:rsid w:val="00A91752"/>
    <w:rsid w:val="00B33FDF"/>
    <w:rsid w:val="00C31D4F"/>
    <w:rsid w:val="00CA2592"/>
    <w:rsid w:val="00D41A47"/>
    <w:rsid w:val="00D42C7D"/>
    <w:rsid w:val="00D912EB"/>
    <w:rsid w:val="00ED7CB4"/>
    <w:rsid w:val="00EE1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25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259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7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6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4A79B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A79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213">
          <w:marLeft w:val="-2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3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7630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1164">
                  <w:marLeft w:val="0"/>
                  <w:marRight w:val="0"/>
                  <w:marTop w:val="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517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4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4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58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18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2025-06-09T06:13:00Z</dcterms:created>
  <dcterms:modified xsi:type="dcterms:W3CDTF">2025-06-10T06:49:00Z</dcterms:modified>
</cp:coreProperties>
</file>