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C81" w:rsidRDefault="00356F35">
      <w:pPr>
        <w:pStyle w:val="Heading1"/>
      </w:pPr>
      <w:r>
        <w:t>Database Management Concepts</w:t>
      </w:r>
    </w:p>
    <w:p w:rsidR="00184C81" w:rsidRDefault="00356F35">
      <w:pPr>
        <w:pStyle w:val="Heading2"/>
      </w:pPr>
      <w:r>
        <w:t>1. Difference between File System and DBMS</w:t>
      </w:r>
    </w:p>
    <w:p w:rsidR="00184C81" w:rsidRDefault="00356F35">
      <w:r>
        <w:t>File System:</w:t>
      </w:r>
    </w:p>
    <w:p w:rsidR="00184C81" w:rsidRDefault="00356F35">
      <w:r>
        <w:t>- Data is stored in files (like .txt, .csv, etc.).</w:t>
      </w:r>
      <w:r>
        <w:br/>
        <w:t>- No built-in mechanism to prevent redundancy or maintain consistency.</w:t>
      </w:r>
      <w:r>
        <w:br/>
        <w:t xml:space="preserve">- Example: A school stores student info in one </w:t>
      </w:r>
      <w:r>
        <w:t>file and exam results in another, the same student name may appear multiple times → redundancy.</w:t>
      </w:r>
    </w:p>
    <w:p w:rsidR="00184C81" w:rsidRDefault="00356F35">
      <w:r>
        <w:t>DBMS (Database Management System):</w:t>
      </w:r>
    </w:p>
    <w:p w:rsidR="00184C81" w:rsidRDefault="00356F35">
      <w:r>
        <w:t>- Stores data in tables (relations) with rows &amp; columns.</w:t>
      </w:r>
      <w:r>
        <w:br/>
        <w:t>- Provides data integrity, security, and concurrent access.</w:t>
      </w:r>
      <w:r>
        <w:br/>
        <w:t>- Exampl</w:t>
      </w:r>
      <w:r>
        <w:t>e: In a school DB, student details and exam results are stored in separate tables linked by student_id. Redundancy is reduced and data is consistent.</w:t>
      </w:r>
    </w:p>
    <w:p w:rsidR="00184C81" w:rsidRDefault="00356F35">
      <w:r>
        <w:t xml:space="preserve">Key Difference: File system = manual management of data, while DBMS = structured, secure, and query-based </w:t>
      </w:r>
      <w:r>
        <w:t>management.</w:t>
      </w:r>
    </w:p>
    <w:p w:rsidR="00184C81" w:rsidRDefault="00356F35">
      <w:pPr>
        <w:pStyle w:val="Heading2"/>
      </w:pPr>
      <w:r>
        <w:t>2. Data Abstraction and Data Independence</w:t>
      </w:r>
    </w:p>
    <w:p w:rsidR="00184C81" w:rsidRDefault="00356F35">
      <w:r>
        <w:t>Data Abstraction: Hiding complex details from the user and showing only what is necessary.</w:t>
      </w:r>
    </w:p>
    <w:p w:rsidR="00184C81" w:rsidRDefault="00356F35">
      <w:r>
        <w:t>- Physical Level → How data is stored (hard disks, indexes).</w:t>
      </w:r>
      <w:r>
        <w:br/>
        <w:t>- Logical Level → What data is stored and relation</w:t>
      </w:r>
      <w:r>
        <w:t>ships (tables, attributes).</w:t>
      </w:r>
      <w:r>
        <w:br/>
        <w:t>- View Level → How users see data (reports, queries).</w:t>
      </w:r>
      <w:r>
        <w:br/>
      </w:r>
      <w:r>
        <w:br/>
        <w:t>Example: A student using an app sees only their marks (view level), not how data is stored in tables or files (logical/physical levels).</w:t>
      </w:r>
    </w:p>
    <w:p w:rsidR="00184C81" w:rsidRDefault="00356F35">
      <w:r>
        <w:t>Data Independence: Ability to change</w:t>
      </w:r>
      <w:r>
        <w:t xml:space="preserve"> schema at one level without affecting other levels.</w:t>
      </w:r>
    </w:p>
    <w:p w:rsidR="00184C81" w:rsidRDefault="00356F35">
      <w:r>
        <w:t>- Logical Independence: Change in logical schema (e.g., adding a new column) does not affect applications.</w:t>
      </w:r>
      <w:r>
        <w:br/>
        <w:t>- Physical Independence: Change in storage structure (e.g., HDD → SSD) does not affect logical s</w:t>
      </w:r>
      <w:r>
        <w:t>chema.</w:t>
      </w:r>
    </w:p>
    <w:p w:rsidR="00184C81" w:rsidRDefault="00356F35">
      <w:pPr>
        <w:pStyle w:val="Heading2"/>
      </w:pPr>
      <w:r>
        <w:t>3. Types of SQL Commands with Examples</w:t>
      </w:r>
    </w:p>
    <w:p w:rsidR="00184C81" w:rsidRDefault="00356F35">
      <w:r>
        <w:t>SQL commands are divided into categories:</w:t>
      </w:r>
    </w:p>
    <w:p w:rsidR="00184C81" w:rsidRDefault="00356F35">
      <w:r>
        <w:t>1. DDL (Data Definition Language) → Defines structure of database objects. (CREATE, DROP, ALTER)</w:t>
      </w:r>
      <w:r>
        <w:br/>
        <w:t>2. DML (Data Manipulation Language) → Used for data operations. (INSERT</w:t>
      </w:r>
      <w:r>
        <w:t>, UPDATE, DELETE, SELECT)</w:t>
      </w:r>
      <w:r>
        <w:br/>
      </w:r>
      <w:r>
        <w:lastRenderedPageBreak/>
        <w:t>3. DCL (Data Control Language) → Control access/permissions. (GRANT, REVOKE)</w:t>
      </w:r>
      <w:r>
        <w:br/>
        <w:t>4. TCL (Transaction Control Language) → Manage transactions. (COMMIT, ROLLBACK, SAVEPOINT)</w:t>
      </w:r>
    </w:p>
    <w:p w:rsidR="00184C81" w:rsidRDefault="00356F35" w:rsidP="00356F35">
      <w:pPr>
        <w:pStyle w:val="Heading1"/>
      </w:pPr>
      <w:bookmarkStart w:id="0" w:name="_GoBack"/>
      <w:r>
        <w:rPr>
          <w:noProof/>
        </w:rPr>
        <w:drawing>
          <wp:inline distT="0" distB="0" distL="0" distR="0">
            <wp:extent cx="5143500" cy="3917950"/>
            <wp:effectExtent l="114300" t="114300" r="133350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5-10-01_22-04-0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717" cy="39188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sectPr w:rsidR="00184C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4C81"/>
    <w:rsid w:val="0029639D"/>
    <w:rsid w:val="00326F90"/>
    <w:rsid w:val="00356F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2A8B0"/>
  <w14:defaultImageDpi w14:val="300"/>
  <w15:docId w15:val="{83EFEEF8-DF69-4C36-AB35-DA7043DB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EAAA57-C179-451C-9BCF-66826BE03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msi-1</cp:lastModifiedBy>
  <cp:revision>2</cp:revision>
  <dcterms:created xsi:type="dcterms:W3CDTF">2025-10-01T16:39:00Z</dcterms:created>
  <dcterms:modified xsi:type="dcterms:W3CDTF">2025-10-01T16:39:00Z</dcterms:modified>
  <cp:category/>
</cp:coreProperties>
</file>