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1439" w:right="2037" w:firstLine="0"/>
        <w:jc w:val="center"/>
        <w:rPr>
          <w:b/>
          <w:sz w:val="36"/>
        </w:rPr>
      </w:pPr>
      <w:r>
        <w:rPr>
          <w:b/>
          <w:sz w:val="36"/>
        </w:rPr>
        <w:t>Certificate</w:t>
      </w:r>
    </w:p>
    <w:p>
      <w:pPr>
        <w:pStyle w:val="BodyText"/>
        <w:spacing w:before="5"/>
        <w:ind w:left="2802"/>
      </w:pPr>
      <w:r>
        <w:rPr/>
        <w:t>(Referred to as “Booklet” in the following pages)</w:t>
      </w:r>
    </w:p>
    <w:p>
      <w:pPr>
        <w:pStyle w:val="BodyText"/>
        <w:spacing w:before="8"/>
        <w:rPr>
          <w:sz w:val="19"/>
        </w:rPr>
      </w:pPr>
    </w:p>
    <w:p>
      <w:pPr>
        <w:pStyle w:val="Heading1"/>
        <w:spacing w:before="0"/>
        <w:ind w:left="1439" w:right="2038"/>
        <w:jc w:val="center"/>
      </w:pPr>
      <w:r>
        <w:rPr/>
        <w:t>HMO Colorado</w:t>
      </w:r>
    </w:p>
    <w:p>
      <w:pPr>
        <w:pStyle w:val="BodyText"/>
        <w:rPr>
          <w:b/>
          <w:sz w:val="32"/>
        </w:rPr>
      </w:pPr>
    </w:p>
    <w:p>
      <w:pPr>
        <w:spacing w:line="448" w:lineRule="auto" w:before="0"/>
        <w:ind w:left="1439" w:right="2044" w:firstLine="0"/>
        <w:jc w:val="center"/>
        <w:rPr>
          <w:b/>
          <w:sz w:val="32"/>
        </w:rPr>
      </w:pPr>
      <w:r>
        <w:rPr>
          <w:b/>
          <w:sz w:val="32"/>
        </w:rPr>
        <w:t>Anthem Bronze Pathway HMO 6650/30%/7150 January 1, 2017</w:t>
      </w:r>
    </w:p>
    <w:p>
      <w:pPr>
        <w:pStyle w:val="BodyText"/>
        <w:rPr>
          <w:b/>
        </w:rPr>
      </w:pPr>
    </w:p>
    <w:p>
      <w:pPr>
        <w:pStyle w:val="BodyText"/>
        <w:rPr>
          <w:b/>
        </w:rPr>
      </w:pPr>
    </w:p>
    <w:p>
      <w:pPr>
        <w:pStyle w:val="BodyText"/>
        <w:spacing w:before="4"/>
        <w:rPr>
          <w:b/>
          <w:sz w:val="28"/>
        </w:rPr>
      </w:pPr>
      <w:r>
        <w:rPr/>
        <w:drawing>
          <wp:anchor distT="0" distB="0" distL="0" distR="0" allowOverlap="1" layoutInCell="1" locked="0" behindDoc="0" simplePos="0" relativeHeight="0">
            <wp:simplePos x="0" y="0"/>
            <wp:positionH relativeFrom="page">
              <wp:posOffset>2738501</wp:posOffset>
            </wp:positionH>
            <wp:positionV relativeFrom="paragraph">
              <wp:posOffset>231947</wp:posOffset>
            </wp:positionV>
            <wp:extent cx="2322531" cy="49148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22531" cy="491489"/>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
        <w:rPr>
          <w:b/>
          <w:sz w:val="28"/>
        </w:rPr>
      </w:pPr>
    </w:p>
    <w:p>
      <w:pPr>
        <w:pStyle w:val="Heading4"/>
        <w:spacing w:before="94"/>
        <w:ind w:left="0" w:right="613"/>
        <w:jc w:val="center"/>
      </w:pPr>
      <w:r>
        <w:rPr/>
        <w:t>Si necesita ayuda en español para entender este documento, puede solicitarla sin costo adicional, llamando al número de servicio al cliente.</w:t>
      </w:r>
    </w:p>
    <w:p>
      <w:pPr>
        <w:pStyle w:val="BodyText"/>
        <w:spacing w:before="10"/>
        <w:rPr>
          <w:b/>
        </w:rPr>
      </w:pPr>
    </w:p>
    <w:p>
      <w:pPr>
        <w:pStyle w:val="BodyText"/>
        <w:ind w:left="622" w:right="1234"/>
        <w:jc w:val="center"/>
      </w:pPr>
      <w:r>
        <w:rPr/>
        <w:t>If you need Spanish-language assistance to understand this document, you may request it at no additional cost by calling Member Services at the number on the back of your Identification Card.</w:t>
      </w:r>
    </w:p>
    <w:p>
      <w:pPr>
        <w:pStyle w:val="BodyText"/>
        <w:rPr>
          <w:sz w:val="21"/>
        </w:rPr>
      </w:pPr>
    </w:p>
    <w:p>
      <w:pPr>
        <w:spacing w:before="0"/>
        <w:ind w:left="240" w:right="838" w:firstLine="0"/>
        <w:jc w:val="both"/>
        <w:rPr>
          <w:sz w:val="16"/>
        </w:rPr>
      </w:pPr>
      <w:r>
        <w:rPr>
          <w:sz w:val="16"/>
        </w:rPr>
        <w:t>Anthem Blue Cross and Blue Shield is the trade name of Rocky Mountain Hospital and Medical Service, Inc. HMO products are underwritten by HMO Colorado, Inc. Life and disability products underwritten by Anthem Life Insurance Company. Independent licensees of the Blue Cross and Blue Shield Association. ® ANTHEM is a registered trademark of Anthem Insurance Companies, Inc. The Blue Cross and Blue Shield names and symbols are registered marks of the Blue Cross and Blue Shield Association</w:t>
      </w:r>
    </w:p>
    <w:p>
      <w:pPr>
        <w:pStyle w:val="BodyText"/>
      </w:pPr>
    </w:p>
    <w:p>
      <w:pPr>
        <w:pStyle w:val="BodyText"/>
      </w:pPr>
    </w:p>
    <w:p>
      <w:pPr>
        <w:pStyle w:val="BodyText"/>
      </w:pPr>
    </w:p>
    <w:p>
      <w:pPr>
        <w:pStyle w:val="BodyText"/>
        <w:spacing w:before="8"/>
        <w:rPr>
          <w:sz w:val="25"/>
        </w:rPr>
      </w:pPr>
    </w:p>
    <w:p>
      <w:pPr>
        <w:tabs>
          <w:tab w:pos="8221" w:val="left" w:leader="none"/>
        </w:tabs>
        <w:spacing w:before="95"/>
        <w:ind w:left="240" w:right="0" w:firstLine="0"/>
        <w:jc w:val="left"/>
        <w:rPr>
          <w:sz w:val="16"/>
        </w:rPr>
      </w:pPr>
      <w:r>
        <w:rPr>
          <w:sz w:val="16"/>
        </w:rPr>
        <w:t>COSGHMO</w:t>
      </w:r>
      <w:r>
        <w:rPr>
          <w:spacing w:val="-3"/>
          <w:sz w:val="16"/>
        </w:rPr>
        <w:t> </w:t>
      </w:r>
      <w:r>
        <w:rPr>
          <w:sz w:val="16"/>
        </w:rPr>
        <w:t>(1/17)</w:t>
        <w:tab/>
        <w:t>TCO2iB2-rxA/2H73</w:t>
      </w:r>
    </w:p>
    <w:p>
      <w:pPr>
        <w:spacing w:before="0"/>
        <w:ind w:left="5508" w:right="0" w:firstLine="0"/>
        <w:jc w:val="left"/>
        <w:rPr>
          <w:sz w:val="16"/>
        </w:rPr>
      </w:pPr>
      <w:r>
        <w:rPr>
          <w:sz w:val="16"/>
        </w:rPr>
        <w:t>EOC_ENG_HMOColorado_76680CO0240067_20170101</w:t>
      </w:r>
    </w:p>
    <w:p>
      <w:pPr>
        <w:spacing w:after="0"/>
        <w:jc w:val="left"/>
        <w:rPr>
          <w:sz w:val="16"/>
        </w:rPr>
        <w:sectPr>
          <w:type w:val="continuous"/>
          <w:pgSz w:w="12240" w:h="15840"/>
          <w:pgMar w:top="1360" w:bottom="280" w:left="1200" w:right="600"/>
        </w:sectPr>
      </w:pPr>
    </w:p>
    <w:p>
      <w:pPr>
        <w:pStyle w:val="Heading1"/>
        <w:spacing w:before="169"/>
        <w:ind w:left="1186"/>
      </w:pPr>
      <w:bookmarkStart w:name="_bookmark0" w:id="1"/>
      <w:bookmarkEnd w:id="1"/>
      <w:r>
        <w:rPr>
          <w:b w:val="0"/>
        </w:rPr>
      </w:r>
      <w:r>
        <w:rPr/>
        <w:t>Section 1. Schedule of Benefits (Who Pays What)</w:t>
      </w:r>
    </w:p>
    <w:p>
      <w:pPr>
        <w:pStyle w:val="BodyText"/>
        <w:spacing w:before="244"/>
        <w:ind w:left="240" w:right="825"/>
      </w:pPr>
      <w:r>
        <w:rPr/>
        <w:t>In this section you will find an outline of the benefits included in your Plan and a summary of any Deductibles, Coinsurance, and Copayments that you must pay. Also listed are any Benefit Period Maximums or limits that apply. Please read the "Benefits/Coverage (What is Covered)" section for more details on the Plan’s Covered Services. Read the “Limitations/Exclusions (What is Not Covered)” section for details on Excluded Services.</w:t>
      </w:r>
    </w:p>
    <w:p>
      <w:pPr>
        <w:pStyle w:val="BodyText"/>
        <w:spacing w:before="10"/>
      </w:pPr>
    </w:p>
    <w:p>
      <w:pPr>
        <w:pStyle w:val="BodyText"/>
        <w:ind w:left="240" w:right="825"/>
      </w:pPr>
      <w:r>
        <w:rPr/>
        <w:t>All Covered Services are subject to the conditions, Exclusions, limitations, and terms of this Booklet including any endorsements, amendments, or riders.</w:t>
      </w:r>
    </w:p>
    <w:p>
      <w:pPr>
        <w:pStyle w:val="BodyText"/>
        <w:spacing w:before="10"/>
      </w:pPr>
    </w:p>
    <w:p>
      <w:pPr>
        <w:pStyle w:val="Heading4"/>
        <w:ind w:right="1367"/>
      </w:pPr>
      <w:r>
        <w:rPr/>
        <w:t>To get benefits under this Plan, you must get Covered Services from an In-Network Provider. Services from an Out-of-Network Provider are not covered, except for Emergency Care or Authorized Services. Please be sure to contact us if you are not sure if we have approved an Authorized Service.</w:t>
      </w:r>
    </w:p>
    <w:p>
      <w:pPr>
        <w:pStyle w:val="BodyText"/>
        <w:spacing w:before="10"/>
        <w:rPr>
          <w:b/>
        </w:rPr>
      </w:pPr>
    </w:p>
    <w:p>
      <w:pPr>
        <w:pStyle w:val="BodyText"/>
        <w:ind w:left="240" w:right="825"/>
      </w:pPr>
      <w:r>
        <w:rPr/>
        <w:t>Deductibles, Coinsurance, and Benefit Period Maximums are calculated based upon the Maximum Allowed Amount, not the Provider’s billed charges.</w:t>
      </w:r>
    </w:p>
    <w:p>
      <w:pPr>
        <w:pStyle w:val="BodyText"/>
        <w:spacing w:before="10"/>
      </w:pPr>
    </w:p>
    <w:p>
      <w:pPr>
        <w:pStyle w:val="Heading4"/>
        <w:ind w:right="825"/>
      </w:pPr>
      <w:r>
        <w:rPr/>
        <w:t>Essential Health Benefits provided within this Booklet are not subject to lifetime or annual dollar maximums. Certain non-essential health benefits, however, are subject to either a lifetime and/or dollar maximum.</w:t>
      </w:r>
    </w:p>
    <w:p>
      <w:pPr>
        <w:pStyle w:val="BodyText"/>
        <w:spacing w:before="10"/>
        <w:rPr>
          <w:b/>
        </w:rPr>
      </w:pPr>
    </w:p>
    <w:p>
      <w:pPr>
        <w:spacing w:before="0"/>
        <w:ind w:left="240" w:right="825" w:firstLine="0"/>
        <w:jc w:val="left"/>
        <w:rPr>
          <w:b/>
          <w:sz w:val="20"/>
        </w:rPr>
      </w:pPr>
      <w:r>
        <w:rPr>
          <w:b/>
          <w:sz w:val="20"/>
        </w:rPr>
        <w:t>Essential Health Benefits are defined by federal law and refer to benefits in at least the following categories:</w:t>
      </w:r>
    </w:p>
    <w:p>
      <w:pPr>
        <w:pStyle w:val="BodyText"/>
        <w:spacing w:before="7"/>
        <w:rPr>
          <w:b/>
        </w:rPr>
      </w:pPr>
    </w:p>
    <w:p>
      <w:pPr>
        <w:pStyle w:val="ListParagraph"/>
        <w:numPr>
          <w:ilvl w:val="0"/>
          <w:numId w:val="1"/>
        </w:numPr>
        <w:tabs>
          <w:tab w:pos="599" w:val="left" w:leader="none"/>
          <w:tab w:pos="600" w:val="left" w:leader="none"/>
        </w:tabs>
        <w:spacing w:line="240" w:lineRule="auto" w:before="0" w:after="0"/>
        <w:ind w:left="600" w:right="0" w:hanging="360"/>
        <w:jc w:val="left"/>
        <w:rPr>
          <w:b/>
          <w:sz w:val="20"/>
        </w:rPr>
      </w:pPr>
      <w:r>
        <w:rPr>
          <w:b/>
          <w:sz w:val="20"/>
        </w:rPr>
        <w:t>Ambulatory patient</w:t>
      </w:r>
      <w:r>
        <w:rPr>
          <w:b/>
          <w:spacing w:val="-3"/>
          <w:sz w:val="20"/>
        </w:rPr>
        <w:t> </w:t>
      </w:r>
      <w:r>
        <w:rPr>
          <w:b/>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Emergency</w:t>
      </w:r>
      <w:r>
        <w:rPr>
          <w:b/>
          <w:spacing w:val="-2"/>
          <w:sz w:val="20"/>
        </w:rPr>
        <w:t> </w:t>
      </w:r>
      <w:r>
        <w:rPr>
          <w:b/>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Hospitalization,</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Maternity and newborn</w:t>
      </w:r>
      <w:r>
        <w:rPr>
          <w:b/>
          <w:spacing w:val="-4"/>
          <w:sz w:val="20"/>
        </w:rPr>
        <w:t> </w:t>
      </w:r>
      <w:r>
        <w:rPr>
          <w:b/>
          <w:sz w:val="20"/>
        </w:rPr>
        <w:t>care,</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Mental health and substance use disorder services, including behavioral health</w:t>
      </w:r>
      <w:r>
        <w:rPr>
          <w:b/>
          <w:spacing w:val="-27"/>
          <w:sz w:val="20"/>
        </w:rPr>
        <w:t> </w:t>
      </w:r>
      <w:r>
        <w:rPr>
          <w:b/>
          <w:sz w:val="20"/>
        </w:rPr>
        <w:t>treatment,</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Prescription</w:t>
      </w:r>
      <w:r>
        <w:rPr>
          <w:b/>
          <w:spacing w:val="-2"/>
          <w:sz w:val="20"/>
        </w:rPr>
        <w:t> </w:t>
      </w:r>
      <w:r>
        <w:rPr>
          <w:b/>
          <w:sz w:val="20"/>
        </w:rPr>
        <w:t>drugs,</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Rehabilitative and Habilitative Services and</w:t>
      </w:r>
      <w:r>
        <w:rPr>
          <w:b/>
          <w:spacing w:val="-8"/>
          <w:sz w:val="20"/>
        </w:rPr>
        <w:t> </w:t>
      </w:r>
      <w:r>
        <w:rPr>
          <w:b/>
          <w:sz w:val="20"/>
        </w:rPr>
        <w:t>devices,</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Laboratory</w:t>
      </w:r>
      <w:r>
        <w:rPr>
          <w:b/>
          <w:spacing w:val="-2"/>
          <w:sz w:val="20"/>
        </w:rPr>
        <w:t> </w:t>
      </w:r>
      <w:r>
        <w:rPr>
          <w:b/>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Preventive and wellness services,</w:t>
      </w:r>
      <w:r>
        <w:rPr>
          <w:b/>
          <w:spacing w:val="-5"/>
          <w:sz w:val="20"/>
        </w:rPr>
        <w:t> </w:t>
      </w:r>
      <w:r>
        <w:rPr>
          <w:b/>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b/>
          <w:sz w:val="20"/>
        </w:rPr>
      </w:pPr>
      <w:r>
        <w:rPr>
          <w:b/>
          <w:sz w:val="20"/>
        </w:rPr>
        <w:t>Chronic disease management and pediatric services, including oral and vision</w:t>
      </w:r>
      <w:r>
        <w:rPr>
          <w:b/>
          <w:spacing w:val="-24"/>
          <w:sz w:val="20"/>
        </w:rPr>
        <w:t> </w:t>
      </w:r>
      <w:r>
        <w:rPr>
          <w:b/>
          <w:sz w:val="20"/>
        </w:rPr>
        <w:t>care.</w:t>
      </w:r>
    </w:p>
    <w:p>
      <w:pPr>
        <w:pStyle w:val="BodyText"/>
        <w:spacing w:before="8"/>
        <w:rPr>
          <w:b/>
        </w:rPr>
      </w:pPr>
    </w:p>
    <w:p>
      <w:pPr>
        <w:spacing w:before="0"/>
        <w:ind w:left="240" w:right="825" w:firstLine="0"/>
        <w:jc w:val="left"/>
        <w:rPr>
          <w:b/>
          <w:sz w:val="20"/>
        </w:rPr>
      </w:pPr>
      <w:r>
        <w:rPr>
          <w:b/>
          <w:sz w:val="20"/>
        </w:rPr>
        <w:t>Such benefits shall be consistent with those set forth under the Patient Protection and Affordable Care Act of 2010 and any state or federal regulations issued pursuant thereto.</w:t>
      </w:r>
    </w:p>
    <w:p>
      <w:pPr>
        <w:pStyle w:val="BodyText"/>
        <w:rPr>
          <w:b/>
        </w:rPr>
      </w:pPr>
    </w:p>
    <w:p>
      <w:pPr>
        <w:pStyle w:val="BodyText"/>
        <w:spacing w:before="5"/>
        <w:rPr>
          <w:b/>
          <w:sz w:val="21"/>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4"/>
      </w:tblGrid>
      <w:tr>
        <w:trPr>
          <w:trHeight w:val="460" w:hRule="atLeast"/>
        </w:trPr>
        <w:tc>
          <w:tcPr>
            <w:tcW w:w="9504" w:type="dxa"/>
          </w:tcPr>
          <w:p>
            <w:pPr>
              <w:pStyle w:val="TableParagraph"/>
              <w:tabs>
                <w:tab w:pos="4722" w:val="left" w:leader="none"/>
              </w:tabs>
              <w:spacing w:before="108"/>
              <w:ind w:left="120"/>
              <w:rPr>
                <w:sz w:val="20"/>
              </w:rPr>
            </w:pPr>
            <w:r>
              <w:rPr>
                <w:b/>
                <w:sz w:val="20"/>
              </w:rPr>
              <w:t>Benefit</w:t>
            </w:r>
            <w:r>
              <w:rPr>
                <w:b/>
                <w:spacing w:val="-5"/>
                <w:sz w:val="20"/>
              </w:rPr>
              <w:t> </w:t>
            </w:r>
            <w:r>
              <w:rPr>
                <w:b/>
                <w:sz w:val="20"/>
              </w:rPr>
              <w:t>Period</w:t>
              <w:tab/>
            </w:r>
            <w:r>
              <w:rPr>
                <w:sz w:val="20"/>
              </w:rPr>
              <w:t>Calendar</w:t>
            </w:r>
            <w:r>
              <w:rPr>
                <w:spacing w:val="-2"/>
                <w:sz w:val="20"/>
              </w:rPr>
              <w:t> </w:t>
            </w:r>
            <w:r>
              <w:rPr>
                <w:sz w:val="20"/>
              </w:rPr>
              <w:t>Year</w:t>
            </w:r>
          </w:p>
        </w:tc>
      </w:tr>
    </w:tbl>
    <w:p>
      <w:pPr>
        <w:pStyle w:val="BodyText"/>
        <w:rPr>
          <w:b/>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4"/>
      </w:tblGrid>
      <w:tr>
        <w:trPr>
          <w:trHeight w:val="1149" w:hRule="atLeast"/>
        </w:trPr>
        <w:tc>
          <w:tcPr>
            <w:tcW w:w="9504" w:type="dxa"/>
          </w:tcPr>
          <w:p>
            <w:pPr>
              <w:pStyle w:val="TableParagraph"/>
              <w:tabs>
                <w:tab w:pos="4722" w:val="left" w:leader="none"/>
              </w:tabs>
              <w:spacing w:before="108"/>
              <w:ind w:left="4722" w:right="428" w:hanging="4603"/>
              <w:rPr>
                <w:sz w:val="20"/>
              </w:rPr>
            </w:pPr>
            <w:r>
              <w:rPr>
                <w:b/>
                <w:sz w:val="20"/>
              </w:rPr>
              <w:t>Dependent</w:t>
            </w:r>
            <w:r>
              <w:rPr>
                <w:b/>
                <w:spacing w:val="-5"/>
                <w:sz w:val="20"/>
              </w:rPr>
              <w:t> </w:t>
            </w:r>
            <w:r>
              <w:rPr>
                <w:b/>
                <w:sz w:val="20"/>
              </w:rPr>
              <w:t>Age</w:t>
            </w:r>
            <w:r>
              <w:rPr>
                <w:b/>
                <w:spacing w:val="-5"/>
                <w:sz w:val="20"/>
              </w:rPr>
              <w:t> </w:t>
            </w:r>
            <w:r>
              <w:rPr>
                <w:b/>
                <w:sz w:val="20"/>
              </w:rPr>
              <w:t>Limit</w:t>
              <w:tab/>
            </w:r>
            <w:r>
              <w:rPr>
                <w:sz w:val="20"/>
              </w:rPr>
              <w:t>To the end of the month in which the child</w:t>
            </w:r>
            <w:r>
              <w:rPr>
                <w:spacing w:val="-35"/>
                <w:sz w:val="20"/>
              </w:rPr>
              <w:t> </w:t>
            </w:r>
            <w:r>
              <w:rPr>
                <w:sz w:val="20"/>
              </w:rPr>
              <w:t>attains age</w:t>
            </w:r>
            <w:r>
              <w:rPr>
                <w:spacing w:val="-1"/>
                <w:sz w:val="20"/>
              </w:rPr>
              <w:t> </w:t>
            </w:r>
            <w:r>
              <w:rPr>
                <w:sz w:val="20"/>
              </w:rPr>
              <w:t>26.</w:t>
            </w:r>
          </w:p>
          <w:p>
            <w:pPr>
              <w:pStyle w:val="TableParagraph"/>
              <w:rPr>
                <w:b/>
                <w:sz w:val="20"/>
              </w:rPr>
            </w:pPr>
          </w:p>
          <w:p>
            <w:pPr>
              <w:pStyle w:val="TableParagraph"/>
              <w:ind w:left="4722"/>
              <w:rPr>
                <w:sz w:val="20"/>
              </w:rPr>
            </w:pPr>
            <w:r>
              <w:rPr>
                <w:sz w:val="20"/>
              </w:rPr>
              <w:t>Please see the “Eligibility” section for further details.</w:t>
            </w:r>
          </w:p>
        </w:tc>
      </w:tr>
    </w:tbl>
    <w:p>
      <w:pPr>
        <w:pStyle w:val="BodyText"/>
        <w:rPr>
          <w:b/>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4"/>
      </w:tblGrid>
      <w:tr>
        <w:trPr>
          <w:trHeight w:val="345" w:hRule="atLeast"/>
        </w:trPr>
        <w:tc>
          <w:tcPr>
            <w:tcW w:w="9504" w:type="dxa"/>
          </w:tcPr>
          <w:p>
            <w:pPr>
              <w:pStyle w:val="TableParagraph"/>
              <w:tabs>
                <w:tab w:pos="6539" w:val="left" w:leader="none"/>
              </w:tabs>
              <w:spacing w:before="51"/>
              <w:ind w:left="120"/>
              <w:rPr>
                <w:b/>
                <w:sz w:val="20"/>
              </w:rPr>
            </w:pPr>
            <w:r>
              <w:rPr>
                <w:b/>
                <w:sz w:val="20"/>
              </w:rPr>
              <w:t>Deductible</w:t>
              <w:tab/>
              <w:t>In-Network</w:t>
            </w:r>
          </w:p>
        </w:tc>
      </w:tr>
      <w:tr>
        <w:trPr>
          <w:trHeight w:val="350" w:hRule="atLeast"/>
        </w:trPr>
        <w:tc>
          <w:tcPr>
            <w:tcW w:w="9504" w:type="dxa"/>
            <w:tcBorders>
              <w:bottom w:val="nil"/>
            </w:tcBorders>
          </w:tcPr>
          <w:p>
            <w:pPr>
              <w:pStyle w:val="TableParagraph"/>
              <w:tabs>
                <w:tab w:pos="6750" w:val="left" w:leader="none"/>
              </w:tabs>
              <w:spacing w:line="217" w:lineRule="exact" w:before="113"/>
              <w:ind w:left="113"/>
              <w:rPr>
                <w:sz w:val="20"/>
              </w:rPr>
            </w:pPr>
            <w:r>
              <w:rPr>
                <w:sz w:val="20"/>
              </w:rPr>
              <w:t>Per</w:t>
            </w:r>
            <w:r>
              <w:rPr>
                <w:spacing w:val="-2"/>
                <w:sz w:val="20"/>
              </w:rPr>
              <w:t> </w:t>
            </w:r>
            <w:r>
              <w:rPr>
                <w:sz w:val="20"/>
              </w:rPr>
              <w:t>Member</w:t>
              <w:tab/>
              <w:t>$6,650</w:t>
            </w:r>
          </w:p>
        </w:tc>
      </w:tr>
    </w:tbl>
    <w:p>
      <w:pPr>
        <w:spacing w:after="0" w:line="217" w:lineRule="exact"/>
        <w:rPr>
          <w:sz w:val="20"/>
        </w:rPr>
        <w:sectPr>
          <w:footerReference w:type="default" r:id="rId6"/>
          <w:pgSz w:w="12240" w:h="15840"/>
          <w:pgMar w:footer="900" w:header="0" w:top="1500" w:bottom="1100" w:left="1200" w:right="600"/>
          <w:pgNumType w:start="1"/>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4"/>
      </w:tblGrid>
      <w:tr>
        <w:trPr>
          <w:trHeight w:val="345" w:hRule="atLeast"/>
        </w:trPr>
        <w:tc>
          <w:tcPr>
            <w:tcW w:w="9504" w:type="dxa"/>
          </w:tcPr>
          <w:p>
            <w:pPr>
              <w:pStyle w:val="TableParagraph"/>
              <w:tabs>
                <w:tab w:pos="6539" w:val="left" w:leader="none"/>
              </w:tabs>
              <w:spacing w:before="51"/>
              <w:ind w:left="120"/>
              <w:rPr>
                <w:b/>
                <w:sz w:val="20"/>
              </w:rPr>
            </w:pPr>
            <w:r>
              <w:rPr>
                <w:b/>
                <w:sz w:val="20"/>
              </w:rPr>
              <w:t>Deductible</w:t>
              <w:tab/>
              <w:t>In-Network</w:t>
            </w:r>
          </w:p>
        </w:tc>
      </w:tr>
      <w:tr>
        <w:trPr>
          <w:trHeight w:val="1724" w:hRule="atLeast"/>
        </w:trPr>
        <w:tc>
          <w:tcPr>
            <w:tcW w:w="9504" w:type="dxa"/>
          </w:tcPr>
          <w:p>
            <w:pPr>
              <w:pStyle w:val="TableParagraph"/>
              <w:tabs>
                <w:tab w:pos="6694" w:val="left" w:leader="none"/>
              </w:tabs>
              <w:spacing w:before="108"/>
              <w:ind w:left="113"/>
              <w:rPr>
                <w:sz w:val="20"/>
              </w:rPr>
            </w:pPr>
            <w:r>
              <w:rPr>
                <w:sz w:val="20"/>
              </w:rPr>
              <w:t>Per</w:t>
            </w:r>
            <w:r>
              <w:rPr>
                <w:spacing w:val="-4"/>
                <w:sz w:val="20"/>
              </w:rPr>
              <w:t> </w:t>
            </w:r>
            <w:r>
              <w:rPr>
                <w:sz w:val="20"/>
              </w:rPr>
              <w:t>Family</w:t>
              <w:tab/>
              <w:t>$13,300</w:t>
            </w:r>
          </w:p>
          <w:p>
            <w:pPr>
              <w:pStyle w:val="TableParagraph"/>
              <w:ind w:left="113"/>
              <w:rPr>
                <w:sz w:val="20"/>
              </w:rPr>
            </w:pPr>
            <w:r>
              <w:rPr>
                <w:sz w:val="20"/>
              </w:rPr>
              <w:t>All other Members combined</w:t>
            </w:r>
          </w:p>
          <w:p>
            <w:pPr>
              <w:pStyle w:val="TableParagraph"/>
              <w:spacing w:before="115"/>
              <w:ind w:left="120"/>
              <w:rPr>
                <w:sz w:val="20"/>
              </w:rPr>
            </w:pPr>
            <w:r>
              <w:rPr>
                <w:sz w:val="20"/>
              </w:rPr>
              <w:t>When the Deductible applies, you must pay it before benefits begin. See the sections below to find out when the Deductible applies.</w:t>
            </w:r>
          </w:p>
          <w:p>
            <w:pPr>
              <w:pStyle w:val="TableParagraph"/>
              <w:rPr>
                <w:b/>
                <w:sz w:val="20"/>
              </w:rPr>
            </w:pPr>
          </w:p>
          <w:p>
            <w:pPr>
              <w:pStyle w:val="TableParagraph"/>
              <w:ind w:left="120"/>
              <w:rPr>
                <w:sz w:val="20"/>
              </w:rPr>
            </w:pPr>
            <w:r>
              <w:rPr>
                <w:sz w:val="20"/>
              </w:rPr>
              <w:t>Copayments and Coinsurance are separate from and do not apply to the Deductible.</w:t>
            </w:r>
          </w:p>
        </w:tc>
      </w:tr>
    </w:tbl>
    <w:p>
      <w:pPr>
        <w:pStyle w:val="BodyText"/>
        <w:rPr>
          <w:b/>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4"/>
      </w:tblGrid>
      <w:tr>
        <w:trPr>
          <w:trHeight w:val="460" w:hRule="atLeast"/>
        </w:trPr>
        <w:tc>
          <w:tcPr>
            <w:tcW w:w="9504" w:type="dxa"/>
          </w:tcPr>
          <w:p>
            <w:pPr>
              <w:pStyle w:val="TableParagraph"/>
              <w:tabs>
                <w:tab w:pos="6539" w:val="left" w:leader="none"/>
              </w:tabs>
              <w:spacing w:before="108"/>
              <w:ind w:left="120"/>
              <w:rPr>
                <w:b/>
                <w:sz w:val="20"/>
              </w:rPr>
            </w:pPr>
            <w:r>
              <w:rPr>
                <w:b/>
                <w:sz w:val="20"/>
              </w:rPr>
              <w:t>Coinsurance</w:t>
              <w:tab/>
              <w:t>In-Network</w:t>
            </w:r>
          </w:p>
        </w:tc>
      </w:tr>
      <w:tr>
        <w:trPr>
          <w:trHeight w:val="1850" w:hRule="atLeast"/>
        </w:trPr>
        <w:tc>
          <w:tcPr>
            <w:tcW w:w="9504" w:type="dxa"/>
          </w:tcPr>
          <w:p>
            <w:pPr>
              <w:pStyle w:val="TableParagraph"/>
              <w:tabs>
                <w:tab w:pos="6855" w:val="left" w:leader="none"/>
              </w:tabs>
              <w:spacing w:before="113"/>
              <w:ind w:left="113"/>
              <w:rPr>
                <w:sz w:val="20"/>
              </w:rPr>
            </w:pPr>
            <w:r>
              <w:rPr>
                <w:sz w:val="20"/>
              </w:rPr>
              <w:t>Plan</w:t>
            </w:r>
            <w:r>
              <w:rPr>
                <w:spacing w:val="-3"/>
                <w:sz w:val="20"/>
              </w:rPr>
              <w:t> </w:t>
            </w:r>
            <w:r>
              <w:rPr>
                <w:sz w:val="20"/>
              </w:rPr>
              <w:t>Pays</w:t>
              <w:tab/>
              <w:t>70%</w:t>
            </w:r>
          </w:p>
          <w:p>
            <w:pPr>
              <w:pStyle w:val="TableParagraph"/>
              <w:tabs>
                <w:tab w:pos="6855" w:val="left" w:leader="none"/>
              </w:tabs>
              <w:spacing w:before="120"/>
              <w:ind w:left="113"/>
              <w:rPr>
                <w:sz w:val="20"/>
              </w:rPr>
            </w:pPr>
            <w:r>
              <w:rPr>
                <w:sz w:val="20"/>
              </w:rPr>
              <w:t>Member</w:t>
            </w:r>
            <w:r>
              <w:rPr>
                <w:spacing w:val="-4"/>
                <w:sz w:val="20"/>
              </w:rPr>
              <w:t> </w:t>
            </w:r>
            <w:r>
              <w:rPr>
                <w:sz w:val="20"/>
              </w:rPr>
              <w:t>Pays</w:t>
              <w:tab/>
              <w:t>30%</w:t>
            </w:r>
          </w:p>
          <w:p>
            <w:pPr>
              <w:pStyle w:val="TableParagraph"/>
              <w:spacing w:before="115"/>
              <w:ind w:left="120"/>
              <w:rPr>
                <w:sz w:val="20"/>
              </w:rPr>
            </w:pPr>
            <w:r>
              <w:rPr>
                <w:sz w:val="20"/>
              </w:rPr>
              <w:t>Reminder: Your Coinsurance will be based on the Maximum Allowed Amount.</w:t>
            </w:r>
          </w:p>
          <w:p>
            <w:pPr>
              <w:pStyle w:val="TableParagraph"/>
              <w:rPr>
                <w:b/>
                <w:sz w:val="20"/>
              </w:rPr>
            </w:pPr>
          </w:p>
          <w:p>
            <w:pPr>
              <w:pStyle w:val="TableParagraph"/>
              <w:ind w:left="120" w:right="428"/>
              <w:rPr>
                <w:sz w:val="20"/>
              </w:rPr>
            </w:pPr>
            <w:r>
              <w:rPr>
                <w:sz w:val="20"/>
              </w:rPr>
              <w:t>Note: The Coinsurance listed above may not apply to all benefits, and some benefits may have a different Coinsurance. Please see the rest of this Schedule for details.</w:t>
            </w:r>
          </w:p>
        </w:tc>
      </w:tr>
    </w:tbl>
    <w:p>
      <w:pPr>
        <w:pStyle w:val="BodyText"/>
        <w:rPr>
          <w:b/>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4"/>
      </w:tblGrid>
      <w:tr>
        <w:trPr>
          <w:trHeight w:val="460" w:hRule="atLeast"/>
        </w:trPr>
        <w:tc>
          <w:tcPr>
            <w:tcW w:w="9504" w:type="dxa"/>
          </w:tcPr>
          <w:p>
            <w:pPr>
              <w:pStyle w:val="TableParagraph"/>
              <w:tabs>
                <w:tab w:pos="6539" w:val="left" w:leader="none"/>
              </w:tabs>
              <w:spacing w:before="108"/>
              <w:ind w:left="120"/>
              <w:rPr>
                <w:b/>
                <w:sz w:val="20"/>
              </w:rPr>
            </w:pPr>
            <w:r>
              <w:rPr>
                <w:b/>
                <w:sz w:val="20"/>
              </w:rPr>
              <w:t>Out-of-Pocket</w:t>
            </w:r>
            <w:r>
              <w:rPr>
                <w:b/>
                <w:spacing w:val="-4"/>
                <w:sz w:val="20"/>
              </w:rPr>
              <w:t> </w:t>
            </w:r>
            <w:r>
              <w:rPr>
                <w:b/>
                <w:sz w:val="20"/>
              </w:rPr>
              <w:t>Limit</w:t>
              <w:tab/>
              <w:t>In-Network</w:t>
            </w:r>
          </w:p>
        </w:tc>
      </w:tr>
      <w:tr>
        <w:trPr>
          <w:trHeight w:val="3479" w:hRule="atLeast"/>
        </w:trPr>
        <w:tc>
          <w:tcPr>
            <w:tcW w:w="9504" w:type="dxa"/>
          </w:tcPr>
          <w:p>
            <w:pPr>
              <w:pStyle w:val="TableParagraph"/>
              <w:tabs>
                <w:tab w:pos="6750" w:val="left" w:leader="none"/>
              </w:tabs>
              <w:spacing w:before="113"/>
              <w:ind w:left="113"/>
              <w:rPr>
                <w:sz w:val="20"/>
              </w:rPr>
            </w:pPr>
            <w:r>
              <w:rPr>
                <w:sz w:val="20"/>
              </w:rPr>
              <w:t>Per</w:t>
            </w:r>
            <w:r>
              <w:rPr>
                <w:spacing w:val="-2"/>
                <w:sz w:val="20"/>
              </w:rPr>
              <w:t> </w:t>
            </w:r>
            <w:r>
              <w:rPr>
                <w:sz w:val="20"/>
              </w:rPr>
              <w:t>Member</w:t>
              <w:tab/>
              <w:t>$7,150</w:t>
            </w:r>
          </w:p>
          <w:p>
            <w:pPr>
              <w:pStyle w:val="TableParagraph"/>
              <w:tabs>
                <w:tab w:pos="6694" w:val="left" w:leader="none"/>
              </w:tabs>
              <w:spacing w:before="120"/>
              <w:ind w:left="113"/>
              <w:rPr>
                <w:sz w:val="20"/>
              </w:rPr>
            </w:pPr>
            <w:r>
              <w:rPr>
                <w:sz w:val="20"/>
              </w:rPr>
              <w:t>Per</w:t>
            </w:r>
            <w:r>
              <w:rPr>
                <w:spacing w:val="-4"/>
                <w:sz w:val="20"/>
              </w:rPr>
              <w:t> </w:t>
            </w:r>
            <w:r>
              <w:rPr>
                <w:sz w:val="20"/>
              </w:rPr>
              <w:t>Family</w:t>
              <w:tab/>
              <w:t>$14,300</w:t>
            </w:r>
          </w:p>
          <w:p>
            <w:pPr>
              <w:pStyle w:val="TableParagraph"/>
              <w:ind w:left="113"/>
              <w:rPr>
                <w:sz w:val="20"/>
              </w:rPr>
            </w:pPr>
            <w:r>
              <w:rPr>
                <w:sz w:val="20"/>
              </w:rPr>
              <w:t>All other Members combined</w:t>
            </w:r>
          </w:p>
          <w:p>
            <w:pPr>
              <w:pStyle w:val="TableParagraph"/>
              <w:spacing w:before="115"/>
              <w:ind w:left="120" w:right="122"/>
              <w:rPr>
                <w:sz w:val="20"/>
              </w:rPr>
            </w:pPr>
            <w:r>
              <w:rPr>
                <w:sz w:val="20"/>
              </w:rPr>
              <w:t>The Out-of-Pocket Limit includes all Deductibles, Coinsurance, and Copayments you pay during a Benefit Period unless otherwise indicated below. It does not include charges over the Maximum Allowed Amount or amounts you pay for non-Covered Services.</w:t>
            </w:r>
          </w:p>
          <w:p>
            <w:pPr>
              <w:pStyle w:val="TableParagraph"/>
              <w:rPr>
                <w:b/>
                <w:sz w:val="20"/>
              </w:rPr>
            </w:pPr>
          </w:p>
          <w:p>
            <w:pPr>
              <w:pStyle w:val="TableParagraph"/>
              <w:ind w:left="120"/>
              <w:rPr>
                <w:sz w:val="20"/>
              </w:rPr>
            </w:pPr>
            <w:r>
              <w:rPr>
                <w:sz w:val="20"/>
              </w:rPr>
              <w:t>The Out-of-Pocket Limit does not include amounts you pay for the following benefits:</w:t>
            </w:r>
          </w:p>
          <w:p>
            <w:pPr>
              <w:pStyle w:val="TableParagraph"/>
              <w:spacing w:before="6"/>
              <w:rPr>
                <w:b/>
                <w:sz w:val="20"/>
              </w:rPr>
            </w:pPr>
          </w:p>
          <w:p>
            <w:pPr>
              <w:pStyle w:val="TableParagraph"/>
              <w:numPr>
                <w:ilvl w:val="0"/>
                <w:numId w:val="2"/>
              </w:numPr>
              <w:tabs>
                <w:tab w:pos="479" w:val="left" w:leader="none"/>
                <w:tab w:pos="480" w:val="left" w:leader="none"/>
              </w:tabs>
              <w:spacing w:line="240" w:lineRule="auto" w:before="1" w:after="0"/>
              <w:ind w:left="480" w:right="0" w:hanging="360"/>
              <w:jc w:val="left"/>
              <w:rPr>
                <w:sz w:val="20"/>
              </w:rPr>
            </w:pPr>
            <w:r>
              <w:rPr>
                <w:sz w:val="20"/>
              </w:rPr>
              <w:t>Services listed under “Vision Services for Members Age 19 and</w:t>
            </w:r>
            <w:r>
              <w:rPr>
                <w:spacing w:val="-18"/>
                <w:sz w:val="20"/>
              </w:rPr>
              <w:t> </w:t>
            </w:r>
            <w:r>
              <w:rPr>
                <w:sz w:val="20"/>
              </w:rPr>
              <w:t>Older”</w:t>
            </w:r>
          </w:p>
          <w:p>
            <w:pPr>
              <w:pStyle w:val="TableParagraph"/>
              <w:spacing w:before="9"/>
              <w:rPr>
                <w:b/>
                <w:sz w:val="19"/>
              </w:rPr>
            </w:pPr>
          </w:p>
          <w:p>
            <w:pPr>
              <w:pStyle w:val="TableParagraph"/>
              <w:spacing w:before="1"/>
              <w:ind w:left="120" w:right="122"/>
              <w:rPr>
                <w:sz w:val="20"/>
              </w:rPr>
            </w:pPr>
            <w:r>
              <w:rPr>
                <w:sz w:val="20"/>
              </w:rPr>
              <w:t>Once the Out-of- Pocket Limit is satisfied, you will not have to pay additional Deductibles, Coinsurance, or Copayments for the rest of the Benefit Period, except for the services listed above.</w:t>
            </w:r>
          </w:p>
        </w:tc>
      </w:tr>
    </w:tbl>
    <w:p>
      <w:pPr>
        <w:pStyle w:val="BodyText"/>
        <w:spacing w:before="2"/>
        <w:rPr>
          <w:b/>
          <w:sz w:val="12"/>
        </w:rPr>
      </w:pPr>
    </w:p>
    <w:p>
      <w:pPr>
        <w:spacing w:before="93"/>
        <w:ind w:left="240" w:right="0" w:firstLine="0"/>
        <w:jc w:val="left"/>
        <w:rPr>
          <w:b/>
          <w:sz w:val="20"/>
        </w:rPr>
      </w:pPr>
      <w:r>
        <w:rPr>
          <w:b/>
          <w:sz w:val="20"/>
        </w:rPr>
        <w:t>Important Notice about Your Cost Shares</w:t>
      </w:r>
    </w:p>
    <w:p>
      <w:pPr>
        <w:pStyle w:val="BodyText"/>
        <w:spacing w:before="10"/>
        <w:rPr>
          <w:b/>
        </w:rPr>
      </w:pPr>
    </w:p>
    <w:p>
      <w:pPr>
        <w:pStyle w:val="BodyText"/>
        <w:ind w:left="240" w:right="825"/>
      </w:pPr>
      <w:r>
        <w:rPr/>
        <w:t>In certain cases, if we pay a Provider amounts that are your responsibility, such as Deductibles, Copayments or Coinsurance, we may collect such amounts directly from you. You agree that we have the right to collect such amounts from you.</w:t>
      </w:r>
    </w:p>
    <w:p>
      <w:pPr>
        <w:pStyle w:val="BodyText"/>
        <w:spacing w:before="10"/>
      </w:pPr>
    </w:p>
    <w:p>
      <w:pPr>
        <w:pStyle w:val="BodyText"/>
        <w:ind w:left="240" w:right="825"/>
      </w:pPr>
      <w:r>
        <w:rPr/>
        <w:t>The tables below outline the Plan’s Covered Services and the cost share(s) you must pay. In many spots you will see the statement, “Benefits are based on the setting in which Covered Services are received.”</w:t>
      </w:r>
    </w:p>
    <w:p>
      <w:pPr>
        <w:pStyle w:val="BodyText"/>
        <w:ind w:left="240" w:right="1141"/>
      </w:pPr>
      <w:r>
        <w:rPr/>
        <w:t>In these cases you should determine where you will receive the service (i.e., in a doctor’s office, at an outpatient hospital facility, etc.) and look up that location to find out which cost share will apply. For example, you might get physical therapy in a doctor’s office, an outpatient hospital facility, or during an inpatient hospital stay. For services in the office, look up “Office Visits.” For services in the outpatient department of a hospital, look up “Outpatient Facility Services.” For services during an inpatient stay, look up “Inpatient Services.”</w:t>
      </w:r>
    </w:p>
    <w:p>
      <w:pPr>
        <w:spacing w:after="0"/>
        <w:sectPr>
          <w:pgSz w:w="12240" w:h="15840"/>
          <w:pgMar w:header="0" w:footer="900" w:top="1440" w:bottom="118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336" w:hRule="atLeast"/>
        </w:trPr>
        <w:tc>
          <w:tcPr>
            <w:tcW w:w="9512" w:type="dxa"/>
          </w:tcPr>
          <w:p>
            <w:pPr>
              <w:pStyle w:val="TableParagraph"/>
              <w:tabs>
                <w:tab w:pos="4757" w:val="left" w:leader="none"/>
                <w:tab w:pos="7746" w:val="left" w:leader="none"/>
              </w:tabs>
              <w:spacing w:before="41"/>
              <w:ind w:left="120"/>
              <w:rPr>
                <w:sz w:val="20"/>
              </w:rPr>
            </w:pPr>
            <w:r>
              <w:rPr>
                <w:b/>
                <w:sz w:val="20"/>
              </w:rPr>
              <w:t>Acupuncture/Nerve</w:t>
            </w:r>
            <w:r>
              <w:rPr>
                <w:b/>
                <w:spacing w:val="-8"/>
                <w:sz w:val="20"/>
              </w:rPr>
              <w:t> </w:t>
            </w:r>
            <w:r>
              <w:rPr>
                <w:b/>
                <w:sz w:val="20"/>
              </w:rPr>
              <w:t>Pathway</w:t>
            </w:r>
            <w:r>
              <w:rPr>
                <w:b/>
                <w:spacing w:val="-8"/>
                <w:sz w:val="20"/>
              </w:rPr>
              <w:t> </w:t>
            </w:r>
            <w:r>
              <w:rPr>
                <w:b/>
                <w:sz w:val="20"/>
              </w:rPr>
              <w:t>Therapy</w:t>
              <w:tab/>
            </w:r>
            <w:r>
              <w:rPr>
                <w:sz w:val="20"/>
              </w:rPr>
              <w:t>See</w:t>
            </w:r>
            <w:r>
              <w:rPr>
                <w:spacing w:val="-6"/>
                <w:sz w:val="20"/>
              </w:rPr>
              <w:t> </w:t>
            </w:r>
            <w:r>
              <w:rPr>
                <w:sz w:val="20"/>
              </w:rPr>
              <w:t>“Therapy</w:t>
            </w:r>
            <w:r>
              <w:rPr>
                <w:spacing w:val="-6"/>
                <w:sz w:val="20"/>
              </w:rPr>
              <w:t> </w:t>
            </w:r>
            <w:r>
              <w:rPr>
                <w:sz w:val="20"/>
              </w:rPr>
              <w:t>Services.”</w:t>
              <w:tab/>
              <w:t>Not</w:t>
            </w:r>
            <w:r>
              <w:rPr>
                <w:spacing w:val="-2"/>
                <w:sz w:val="20"/>
              </w:rPr>
              <w:t> </w:t>
            </w:r>
            <w:r>
              <w:rPr>
                <w:sz w:val="20"/>
              </w:rPr>
              <w:t>covered</w:t>
            </w:r>
          </w:p>
        </w:tc>
      </w:tr>
      <w:tr>
        <w:trPr>
          <w:trHeight w:val="345" w:hRule="atLeast"/>
        </w:trPr>
        <w:tc>
          <w:tcPr>
            <w:tcW w:w="9512" w:type="dxa"/>
          </w:tcPr>
          <w:p>
            <w:pPr>
              <w:pStyle w:val="TableParagraph"/>
              <w:rPr>
                <w:rFonts w:ascii="Times New Roman"/>
                <w:sz w:val="20"/>
              </w:rPr>
            </w:pPr>
          </w:p>
        </w:tc>
      </w:tr>
      <w:tr>
        <w:trPr>
          <w:trHeight w:val="1025" w:hRule="atLeast"/>
        </w:trPr>
        <w:tc>
          <w:tcPr>
            <w:tcW w:w="9512" w:type="dxa"/>
          </w:tcPr>
          <w:p>
            <w:pPr>
              <w:pStyle w:val="TableParagraph"/>
              <w:tabs>
                <w:tab w:pos="4863" w:val="left" w:leader="none"/>
                <w:tab w:pos="7746" w:val="left" w:leader="none"/>
              </w:tabs>
              <w:spacing w:before="41"/>
              <w:ind w:left="4985" w:right="675" w:hanging="4866"/>
              <w:rPr>
                <w:sz w:val="20"/>
              </w:rPr>
            </w:pPr>
            <w:r>
              <w:rPr>
                <w:b/>
                <w:sz w:val="20"/>
              </w:rPr>
              <w:t>Allergy</w:t>
            </w:r>
            <w:r>
              <w:rPr>
                <w:b/>
                <w:spacing w:val="-6"/>
                <w:sz w:val="20"/>
              </w:rPr>
              <w:t> </w:t>
            </w:r>
            <w:r>
              <w:rPr>
                <w:b/>
                <w:sz w:val="20"/>
              </w:rPr>
              <w:t>Services</w:t>
              <w:tab/>
            </w:r>
            <w:r>
              <w:rPr>
                <w:sz w:val="20"/>
              </w:rPr>
              <w:t>Benefits are</w:t>
            </w:r>
            <w:r>
              <w:rPr>
                <w:spacing w:val="-8"/>
                <w:sz w:val="20"/>
              </w:rPr>
              <w:t> </w:t>
            </w:r>
            <w:r>
              <w:rPr>
                <w:sz w:val="20"/>
              </w:rPr>
              <w:t>based</w:t>
            </w:r>
            <w:r>
              <w:rPr>
                <w:spacing w:val="-4"/>
                <w:sz w:val="20"/>
              </w:rPr>
              <w:t> </w:t>
            </w:r>
            <w:r>
              <w:rPr>
                <w:sz w:val="20"/>
              </w:rPr>
              <w:t>on</w:t>
              <w:tab/>
              <w:t>Not covered the setting in</w:t>
            </w:r>
            <w:r>
              <w:rPr>
                <w:spacing w:val="-4"/>
                <w:sz w:val="20"/>
              </w:rPr>
              <w:t> </w:t>
            </w:r>
            <w:r>
              <w:rPr>
                <w:sz w:val="20"/>
              </w:rPr>
              <w:t>which</w:t>
            </w:r>
          </w:p>
          <w:p>
            <w:pPr>
              <w:pStyle w:val="TableParagraph"/>
              <w:ind w:left="5430" w:right="2060" w:hanging="556"/>
              <w:rPr>
                <w:sz w:val="20"/>
              </w:rPr>
            </w:pPr>
            <w:r>
              <w:rPr>
                <w:sz w:val="20"/>
              </w:rPr>
              <w:t>Covered Services are received.</w:t>
            </w:r>
          </w:p>
        </w:tc>
      </w:tr>
      <w:tr>
        <w:trPr>
          <w:trHeight w:val="335" w:hRule="atLeast"/>
        </w:trPr>
        <w:tc>
          <w:tcPr>
            <w:tcW w:w="9512" w:type="dxa"/>
          </w:tcPr>
          <w:p>
            <w:pPr>
              <w:pStyle w:val="TableParagraph"/>
              <w:rPr>
                <w:rFonts w:ascii="Times New Roman"/>
                <w:sz w:val="20"/>
              </w:rPr>
            </w:pPr>
          </w:p>
        </w:tc>
      </w:tr>
      <w:tr>
        <w:trPr>
          <w:trHeight w:val="2120" w:hRule="atLeast"/>
        </w:trPr>
        <w:tc>
          <w:tcPr>
            <w:tcW w:w="9512" w:type="dxa"/>
          </w:tcPr>
          <w:p>
            <w:pPr>
              <w:pStyle w:val="TableParagraph"/>
              <w:tabs>
                <w:tab w:pos="5542" w:val="left" w:leader="none"/>
              </w:tabs>
              <w:spacing w:before="51"/>
              <w:ind w:left="120"/>
              <w:rPr>
                <w:sz w:val="20"/>
              </w:rPr>
            </w:pPr>
            <w:r>
              <w:rPr>
                <w:b/>
                <w:sz w:val="20"/>
              </w:rPr>
              <w:t>Ambulance Services (Air</w:t>
            </w:r>
            <w:r>
              <w:rPr>
                <w:b/>
                <w:spacing w:val="-16"/>
                <w:sz w:val="20"/>
              </w:rPr>
              <w:t> </w:t>
            </w:r>
            <w:r>
              <w:rPr>
                <w:b/>
                <w:sz w:val="20"/>
              </w:rPr>
              <w:t>and</w:t>
            </w:r>
            <w:r>
              <w:rPr>
                <w:b/>
                <w:spacing w:val="-6"/>
                <w:sz w:val="20"/>
              </w:rPr>
              <w:t> </w:t>
            </w:r>
            <w:r>
              <w:rPr>
                <w:b/>
                <w:sz w:val="20"/>
              </w:rPr>
              <w:t>Water)</w:t>
              <w:tab/>
            </w:r>
            <w:r>
              <w:rPr>
                <w:sz w:val="20"/>
              </w:rPr>
              <w:t>30% Coinsurance after</w:t>
            </w:r>
            <w:r>
              <w:rPr>
                <w:spacing w:val="-7"/>
                <w:sz w:val="20"/>
              </w:rPr>
              <w:t> </w:t>
            </w:r>
            <w:r>
              <w:rPr>
                <w:sz w:val="20"/>
              </w:rPr>
              <w:t>Deductible</w:t>
            </w:r>
          </w:p>
          <w:p>
            <w:pPr>
              <w:pStyle w:val="TableParagraph"/>
              <w:spacing w:before="116"/>
              <w:ind w:left="120"/>
              <w:rPr>
                <w:sz w:val="20"/>
              </w:rPr>
            </w:pPr>
            <w:r>
              <w:rPr>
                <w:sz w:val="20"/>
              </w:rPr>
              <w:t>For Emergency ambulance services from an Out-of-Network Provider you do not need to pay any more than would have paid for services from an In-Network Provider.</w:t>
            </w:r>
          </w:p>
          <w:p>
            <w:pPr>
              <w:pStyle w:val="TableParagraph"/>
              <w:spacing w:before="116"/>
              <w:ind w:left="120"/>
              <w:rPr>
                <w:sz w:val="20"/>
              </w:rPr>
            </w:pPr>
            <w:r>
              <w:rPr>
                <w:b/>
                <w:sz w:val="20"/>
              </w:rPr>
              <w:t>Important Note: </w:t>
            </w:r>
            <w:r>
              <w:rPr>
                <w:sz w:val="20"/>
              </w:rPr>
              <w:t>Air ambulance services for non-Emergency Hospital to Hospital transfers must be approved through Precertification. Please see “How to Access Your Services and Obtain Approval of Benefits” for details. Benefits for non-Emergency ambulance services will be limited to $50,000 per occurrence if an Out-of-Network Provider is used.</w:t>
            </w:r>
          </w:p>
        </w:tc>
      </w:tr>
      <w:tr>
        <w:trPr>
          <w:trHeight w:val="346" w:hRule="atLeast"/>
        </w:trPr>
        <w:tc>
          <w:tcPr>
            <w:tcW w:w="9512" w:type="dxa"/>
          </w:tcPr>
          <w:p>
            <w:pPr>
              <w:pStyle w:val="TableParagraph"/>
              <w:rPr>
                <w:rFonts w:ascii="Times New Roman"/>
                <w:sz w:val="20"/>
              </w:rPr>
            </w:pPr>
          </w:p>
        </w:tc>
      </w:tr>
      <w:tr>
        <w:trPr>
          <w:trHeight w:val="1957" w:hRule="atLeast"/>
        </w:trPr>
        <w:tc>
          <w:tcPr>
            <w:tcW w:w="9512" w:type="dxa"/>
          </w:tcPr>
          <w:p>
            <w:pPr>
              <w:pStyle w:val="TableParagraph"/>
              <w:tabs>
                <w:tab w:pos="5542" w:val="left" w:leader="none"/>
              </w:tabs>
              <w:spacing w:before="51"/>
              <w:ind w:left="120"/>
              <w:rPr>
                <w:sz w:val="20"/>
              </w:rPr>
            </w:pPr>
            <w:r>
              <w:rPr>
                <w:b/>
                <w:sz w:val="20"/>
              </w:rPr>
              <w:t>Ambulance</w:t>
            </w:r>
            <w:r>
              <w:rPr>
                <w:b/>
                <w:spacing w:val="-5"/>
                <w:sz w:val="20"/>
              </w:rPr>
              <w:t> </w:t>
            </w:r>
            <w:r>
              <w:rPr>
                <w:b/>
                <w:sz w:val="20"/>
              </w:rPr>
              <w:t>Services</w:t>
            </w:r>
            <w:r>
              <w:rPr>
                <w:b/>
                <w:spacing w:val="-5"/>
                <w:sz w:val="20"/>
              </w:rPr>
              <w:t> </w:t>
            </w:r>
            <w:r>
              <w:rPr>
                <w:b/>
                <w:sz w:val="20"/>
              </w:rPr>
              <w:t>(Ground)</w:t>
              <w:tab/>
            </w:r>
            <w:r>
              <w:rPr>
                <w:sz w:val="20"/>
              </w:rPr>
              <w:t>30% Coinsurance after</w:t>
            </w:r>
            <w:r>
              <w:rPr>
                <w:spacing w:val="-7"/>
                <w:sz w:val="20"/>
              </w:rPr>
              <w:t> </w:t>
            </w:r>
            <w:r>
              <w:rPr>
                <w:sz w:val="20"/>
              </w:rPr>
              <w:t>Deductible</w:t>
            </w:r>
          </w:p>
          <w:p>
            <w:pPr>
              <w:pStyle w:val="TableParagraph"/>
              <w:spacing w:before="116"/>
              <w:ind w:left="120"/>
              <w:rPr>
                <w:sz w:val="20"/>
              </w:rPr>
            </w:pPr>
            <w:r>
              <w:rPr>
                <w:sz w:val="20"/>
              </w:rPr>
              <w:t>For Emergency ambulance services from an Out-of-Network Provider you do not need to pay any more than would have paid for services from an In-Network Provider.</w:t>
            </w:r>
          </w:p>
          <w:p>
            <w:pPr>
              <w:pStyle w:val="TableParagraph"/>
              <w:spacing w:before="116"/>
              <w:ind w:left="120" w:right="208"/>
              <w:rPr>
                <w:sz w:val="20"/>
              </w:rPr>
            </w:pPr>
            <w:r>
              <w:rPr>
                <w:b/>
                <w:sz w:val="20"/>
              </w:rPr>
              <w:t>Important Note: </w:t>
            </w:r>
            <w:r>
              <w:rPr>
                <w:sz w:val="20"/>
              </w:rPr>
              <w:t>All scheduled ground ambulance services for non-Emergency transfers, except transfers from one acute Facility to another, must be approved through Precertification. Please see “How to Access Your Services and Obtain Approval of Benefits” for details. Benefits for non-Emergency ambulance services will be limited to $50,000 per occurrence if an Out-of-Network Provider is used.</w:t>
            </w:r>
          </w:p>
        </w:tc>
      </w:tr>
      <w:tr>
        <w:trPr>
          <w:trHeight w:val="346" w:hRule="atLeast"/>
        </w:trPr>
        <w:tc>
          <w:tcPr>
            <w:tcW w:w="9512" w:type="dxa"/>
          </w:tcPr>
          <w:p>
            <w:pPr>
              <w:pStyle w:val="TableParagraph"/>
              <w:rPr>
                <w:rFonts w:ascii="Times New Roman"/>
                <w:sz w:val="20"/>
              </w:rPr>
            </w:pPr>
          </w:p>
        </w:tc>
      </w:tr>
      <w:tr>
        <w:trPr>
          <w:trHeight w:val="2457" w:hRule="atLeast"/>
        </w:trPr>
        <w:tc>
          <w:tcPr>
            <w:tcW w:w="9512" w:type="dxa"/>
          </w:tcPr>
          <w:p>
            <w:pPr>
              <w:pStyle w:val="TableParagraph"/>
              <w:tabs>
                <w:tab w:pos="4726" w:val="left" w:leader="none"/>
                <w:tab w:pos="7747" w:val="left" w:leader="none"/>
              </w:tabs>
              <w:spacing w:before="41"/>
              <w:ind w:left="4727" w:right="674" w:hanging="4607"/>
              <w:rPr>
                <w:sz w:val="20"/>
              </w:rPr>
            </w:pPr>
            <w:r>
              <w:rPr>
                <w:b/>
                <w:sz w:val="20"/>
              </w:rPr>
              <w:t>Autism</w:t>
            </w:r>
            <w:r>
              <w:rPr>
                <w:b/>
                <w:spacing w:val="-5"/>
                <w:sz w:val="20"/>
              </w:rPr>
              <w:t> </w:t>
            </w:r>
            <w:r>
              <w:rPr>
                <w:b/>
                <w:sz w:val="20"/>
              </w:rPr>
              <w:t>Services</w:t>
              <w:tab/>
            </w:r>
            <w:r>
              <w:rPr>
                <w:sz w:val="20"/>
              </w:rPr>
              <w:t>Benefits are</w:t>
            </w:r>
            <w:r>
              <w:rPr>
                <w:spacing w:val="-8"/>
                <w:sz w:val="20"/>
              </w:rPr>
              <w:t> </w:t>
            </w:r>
            <w:r>
              <w:rPr>
                <w:sz w:val="20"/>
              </w:rPr>
              <w:t>based</w:t>
            </w:r>
            <w:r>
              <w:rPr>
                <w:spacing w:val="-4"/>
                <w:sz w:val="20"/>
              </w:rPr>
              <w:t> </w:t>
            </w:r>
            <w:r>
              <w:rPr>
                <w:sz w:val="20"/>
              </w:rPr>
              <w:t>on</w:t>
              <w:tab/>
              <w:t>Not covered the setting in</w:t>
            </w:r>
            <w:r>
              <w:rPr>
                <w:spacing w:val="-4"/>
                <w:sz w:val="20"/>
              </w:rPr>
              <w:t> </w:t>
            </w:r>
            <w:r>
              <w:rPr>
                <w:sz w:val="20"/>
              </w:rPr>
              <w:t>which</w:t>
            </w:r>
          </w:p>
          <w:p>
            <w:pPr>
              <w:pStyle w:val="TableParagraph"/>
              <w:ind w:left="4727" w:right="2060"/>
              <w:rPr>
                <w:sz w:val="20"/>
              </w:rPr>
            </w:pPr>
            <w:r>
              <w:rPr>
                <w:sz w:val="20"/>
              </w:rPr>
              <w:t>Covered Services are received.</w:t>
            </w:r>
          </w:p>
          <w:p>
            <w:pPr>
              <w:pStyle w:val="TableParagraph"/>
              <w:tabs>
                <w:tab w:pos="4726" w:val="left" w:leader="none"/>
              </w:tabs>
              <w:spacing w:before="116"/>
              <w:ind w:left="120"/>
              <w:rPr>
                <w:sz w:val="20"/>
              </w:rPr>
            </w:pPr>
            <w:r>
              <w:rPr>
                <w:sz w:val="20"/>
              </w:rPr>
              <w:t>Applied Behavioral</w:t>
            </w:r>
            <w:r>
              <w:rPr>
                <w:spacing w:val="-14"/>
                <w:sz w:val="20"/>
              </w:rPr>
              <w:t> </w:t>
            </w:r>
            <w:r>
              <w:rPr>
                <w:sz w:val="20"/>
              </w:rPr>
              <w:t>Analysis</w:t>
            </w:r>
            <w:r>
              <w:rPr>
                <w:spacing w:val="-7"/>
                <w:sz w:val="20"/>
              </w:rPr>
              <w:t> </w:t>
            </w:r>
            <w:r>
              <w:rPr>
                <w:sz w:val="20"/>
              </w:rPr>
              <w:t>Services</w:t>
              <w:tab/>
              <w:t>Allowed through the</w:t>
            </w:r>
            <w:r>
              <w:rPr>
                <w:spacing w:val="-4"/>
                <w:sz w:val="20"/>
              </w:rPr>
              <w:t> </w:t>
            </w:r>
            <w:r>
              <w:rPr>
                <w:sz w:val="20"/>
              </w:rPr>
              <w:t>age</w:t>
            </w:r>
          </w:p>
          <w:p>
            <w:pPr>
              <w:pStyle w:val="TableParagraph"/>
              <w:ind w:left="4727"/>
              <w:rPr>
                <w:sz w:val="20"/>
              </w:rPr>
            </w:pPr>
            <w:r>
              <w:rPr>
                <w:sz w:val="20"/>
              </w:rPr>
              <w:t>of eighteen.</w:t>
            </w:r>
          </w:p>
          <w:p>
            <w:pPr>
              <w:pStyle w:val="TableParagraph"/>
              <w:spacing w:before="116"/>
              <w:ind w:left="120"/>
              <w:rPr>
                <w:sz w:val="20"/>
              </w:rPr>
            </w:pPr>
            <w:r>
              <w:rPr>
                <w:sz w:val="20"/>
              </w:rPr>
              <w:t>The limits for physical, occupational, and speech therapy will not apply to children between age 3 and 6 with Autism Spectrum Disorders, if part of a Member’s Autism Treatment Plan, and determined Medically Necessary by Us.</w:t>
            </w:r>
          </w:p>
        </w:tc>
      </w:tr>
      <w:tr>
        <w:trPr>
          <w:trHeight w:val="345" w:hRule="atLeast"/>
        </w:trPr>
        <w:tc>
          <w:tcPr>
            <w:tcW w:w="9512" w:type="dxa"/>
          </w:tcPr>
          <w:p>
            <w:pPr>
              <w:pStyle w:val="TableParagraph"/>
              <w:rPr>
                <w:rFonts w:ascii="Times New Roman"/>
                <w:sz w:val="20"/>
              </w:rPr>
            </w:pPr>
          </w:p>
        </w:tc>
      </w:tr>
      <w:tr>
        <w:trPr>
          <w:trHeight w:val="796" w:hRule="atLeast"/>
        </w:trPr>
        <w:tc>
          <w:tcPr>
            <w:tcW w:w="9512" w:type="dxa"/>
          </w:tcPr>
          <w:p>
            <w:pPr>
              <w:pStyle w:val="TableParagraph"/>
              <w:tabs>
                <w:tab w:pos="4952" w:val="left" w:leader="none"/>
                <w:tab w:pos="7746" w:val="left" w:leader="none"/>
              </w:tabs>
              <w:spacing w:before="41"/>
              <w:ind w:left="4812" w:right="675" w:hanging="4693"/>
              <w:rPr>
                <w:sz w:val="20"/>
              </w:rPr>
            </w:pPr>
            <w:r>
              <w:rPr>
                <w:b/>
                <w:sz w:val="20"/>
              </w:rPr>
              <w:t>Behavioral</w:t>
            </w:r>
            <w:r>
              <w:rPr>
                <w:b/>
                <w:spacing w:val="-7"/>
                <w:sz w:val="20"/>
              </w:rPr>
              <w:t> </w:t>
            </w:r>
            <w:r>
              <w:rPr>
                <w:b/>
                <w:sz w:val="20"/>
              </w:rPr>
              <w:t>Health</w:t>
            </w:r>
            <w:r>
              <w:rPr>
                <w:b/>
                <w:spacing w:val="-7"/>
                <w:sz w:val="20"/>
              </w:rPr>
              <w:t> </w:t>
            </w:r>
            <w:r>
              <w:rPr>
                <w:b/>
                <w:sz w:val="20"/>
              </w:rPr>
              <w:t>Services</w:t>
              <w:tab/>
              <w:tab/>
            </w:r>
            <w:r>
              <w:rPr>
                <w:sz w:val="20"/>
              </w:rPr>
              <w:t>See</w:t>
            </w:r>
            <w:r>
              <w:rPr>
                <w:spacing w:val="-5"/>
                <w:sz w:val="20"/>
              </w:rPr>
              <w:t> </w:t>
            </w:r>
            <w:r>
              <w:rPr>
                <w:sz w:val="20"/>
              </w:rPr>
              <w:t>“Mental</w:t>
            </w:r>
            <w:r>
              <w:rPr>
                <w:spacing w:val="-5"/>
                <w:sz w:val="20"/>
              </w:rPr>
              <w:t> </w:t>
            </w:r>
            <w:r>
              <w:rPr>
                <w:sz w:val="20"/>
              </w:rPr>
              <w:t>Health,</w:t>
              <w:tab/>
              <w:t>Not covered Alcohol and</w:t>
            </w:r>
            <w:r>
              <w:rPr>
                <w:spacing w:val="-3"/>
                <w:sz w:val="20"/>
              </w:rPr>
              <w:t> </w:t>
            </w:r>
            <w:r>
              <w:rPr>
                <w:sz w:val="20"/>
              </w:rPr>
              <w:t>Substance</w:t>
            </w:r>
          </w:p>
          <w:p>
            <w:pPr>
              <w:pStyle w:val="TableParagraph"/>
              <w:ind w:left="5080"/>
              <w:rPr>
                <w:sz w:val="20"/>
              </w:rPr>
            </w:pPr>
            <w:r>
              <w:rPr>
                <w:sz w:val="20"/>
              </w:rPr>
              <w:t>Abuse Services.”</w:t>
            </w:r>
          </w:p>
        </w:tc>
      </w:tr>
      <w:tr>
        <w:trPr>
          <w:trHeight w:val="345" w:hRule="atLeast"/>
        </w:trPr>
        <w:tc>
          <w:tcPr>
            <w:tcW w:w="9512" w:type="dxa"/>
          </w:tcPr>
          <w:p>
            <w:pPr>
              <w:pStyle w:val="TableParagraph"/>
              <w:rPr>
                <w:rFonts w:ascii="Times New Roman"/>
                <w:sz w:val="20"/>
              </w:rPr>
            </w:pPr>
          </w:p>
        </w:tc>
      </w:tr>
      <w:tr>
        <w:trPr>
          <w:trHeight w:val="336" w:hRule="atLeast"/>
        </w:trPr>
        <w:tc>
          <w:tcPr>
            <w:tcW w:w="9512" w:type="dxa"/>
          </w:tcPr>
          <w:p>
            <w:pPr>
              <w:pStyle w:val="TableParagraph"/>
              <w:tabs>
                <w:tab w:pos="4757" w:val="left" w:leader="none"/>
                <w:tab w:pos="7746" w:val="left" w:leader="none"/>
              </w:tabs>
              <w:spacing w:before="41"/>
              <w:ind w:left="120"/>
              <w:rPr>
                <w:sz w:val="20"/>
              </w:rPr>
            </w:pPr>
            <w:r>
              <w:rPr>
                <w:b/>
                <w:sz w:val="20"/>
              </w:rPr>
              <w:t>Cardiac</w:t>
            </w:r>
            <w:r>
              <w:rPr>
                <w:b/>
                <w:spacing w:val="-7"/>
                <w:sz w:val="20"/>
              </w:rPr>
              <w:t> </w:t>
            </w:r>
            <w:r>
              <w:rPr>
                <w:b/>
                <w:sz w:val="20"/>
              </w:rPr>
              <w:t>Rehabilitation</w:t>
              <w:tab/>
            </w:r>
            <w:r>
              <w:rPr>
                <w:sz w:val="20"/>
              </w:rPr>
              <w:t>See</w:t>
            </w:r>
            <w:r>
              <w:rPr>
                <w:spacing w:val="-6"/>
                <w:sz w:val="20"/>
              </w:rPr>
              <w:t> </w:t>
            </w:r>
            <w:r>
              <w:rPr>
                <w:sz w:val="20"/>
              </w:rPr>
              <w:t>“Therapy</w:t>
            </w:r>
            <w:r>
              <w:rPr>
                <w:spacing w:val="-6"/>
                <w:sz w:val="20"/>
              </w:rPr>
              <w:t> </w:t>
            </w:r>
            <w:r>
              <w:rPr>
                <w:sz w:val="20"/>
              </w:rPr>
              <w:t>Services.”</w:t>
              <w:tab/>
              <w:t>Not</w:t>
            </w:r>
            <w:r>
              <w:rPr>
                <w:spacing w:val="-2"/>
                <w:sz w:val="20"/>
              </w:rPr>
              <w:t> </w:t>
            </w:r>
            <w:r>
              <w:rPr>
                <w:sz w:val="20"/>
              </w:rPr>
              <w:t>covered</w:t>
            </w:r>
          </w:p>
        </w:tc>
      </w:tr>
      <w:tr>
        <w:trPr>
          <w:trHeight w:val="345" w:hRule="atLeast"/>
        </w:trPr>
        <w:tc>
          <w:tcPr>
            <w:tcW w:w="9512" w:type="dxa"/>
          </w:tcPr>
          <w:p>
            <w:pPr>
              <w:pStyle w:val="TableParagraph"/>
              <w:rPr>
                <w:rFonts w:ascii="Times New Roman"/>
                <w:sz w:val="20"/>
              </w:rPr>
            </w:pPr>
          </w:p>
        </w:tc>
      </w:tr>
      <w:tr>
        <w:trPr>
          <w:trHeight w:val="335" w:hRule="atLeast"/>
        </w:trPr>
        <w:tc>
          <w:tcPr>
            <w:tcW w:w="9512" w:type="dxa"/>
          </w:tcPr>
          <w:p>
            <w:pPr>
              <w:pStyle w:val="TableParagraph"/>
              <w:tabs>
                <w:tab w:pos="4757" w:val="left" w:leader="none"/>
                <w:tab w:pos="7746" w:val="left" w:leader="none"/>
              </w:tabs>
              <w:spacing w:before="41"/>
              <w:ind w:left="120"/>
              <w:rPr>
                <w:sz w:val="20"/>
              </w:rPr>
            </w:pPr>
            <w:r>
              <w:rPr>
                <w:b/>
                <w:sz w:val="20"/>
              </w:rPr>
              <w:t>Chemotherapy</w:t>
              <w:tab/>
            </w:r>
            <w:r>
              <w:rPr>
                <w:sz w:val="20"/>
              </w:rPr>
              <w:t>See</w:t>
            </w:r>
            <w:r>
              <w:rPr>
                <w:spacing w:val="-6"/>
                <w:sz w:val="20"/>
              </w:rPr>
              <w:t> </w:t>
            </w:r>
            <w:r>
              <w:rPr>
                <w:sz w:val="20"/>
              </w:rPr>
              <w:t>“Therapy</w:t>
            </w:r>
            <w:r>
              <w:rPr>
                <w:spacing w:val="-6"/>
                <w:sz w:val="20"/>
              </w:rPr>
              <w:t> </w:t>
            </w:r>
            <w:r>
              <w:rPr>
                <w:sz w:val="20"/>
              </w:rPr>
              <w:t>Services.”</w:t>
              <w:tab/>
              <w:t>Not</w:t>
            </w:r>
            <w:r>
              <w:rPr>
                <w:spacing w:val="-2"/>
                <w:sz w:val="20"/>
              </w:rPr>
              <w:t> </w:t>
            </w:r>
            <w:r>
              <w:rPr>
                <w:sz w:val="20"/>
              </w:rPr>
              <w:t>covered</w:t>
            </w:r>
          </w:p>
        </w:tc>
      </w:tr>
      <w:tr>
        <w:trPr>
          <w:trHeight w:val="346" w:hRule="atLeast"/>
        </w:trPr>
        <w:tc>
          <w:tcPr>
            <w:tcW w:w="9512" w:type="dxa"/>
          </w:tcPr>
          <w:p>
            <w:pPr>
              <w:pStyle w:val="TableParagraph"/>
              <w:rPr>
                <w:rFonts w:ascii="Times New Roman"/>
                <w:sz w:val="20"/>
              </w:rPr>
            </w:pPr>
          </w:p>
        </w:tc>
      </w:tr>
    </w:tbl>
    <w:p>
      <w:pPr>
        <w:spacing w:after="0"/>
        <w:rPr>
          <w:rFonts w:ascii="Times New Roman"/>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336" w:hRule="atLeast"/>
        </w:trPr>
        <w:tc>
          <w:tcPr>
            <w:tcW w:w="9512" w:type="dxa"/>
          </w:tcPr>
          <w:p>
            <w:pPr>
              <w:pStyle w:val="TableParagraph"/>
              <w:tabs>
                <w:tab w:pos="4757" w:val="left" w:leader="none"/>
                <w:tab w:pos="7746" w:val="left" w:leader="none"/>
              </w:tabs>
              <w:spacing w:before="41"/>
              <w:ind w:left="120"/>
              <w:rPr>
                <w:sz w:val="20"/>
              </w:rPr>
            </w:pPr>
            <w:r>
              <w:rPr>
                <w:b/>
                <w:sz w:val="20"/>
              </w:rPr>
              <w:t>Chiropractic</w:t>
            </w:r>
            <w:r>
              <w:rPr>
                <w:b/>
                <w:spacing w:val="-6"/>
                <w:sz w:val="20"/>
              </w:rPr>
              <w:t> </w:t>
            </w:r>
            <w:r>
              <w:rPr>
                <w:b/>
                <w:sz w:val="20"/>
              </w:rPr>
              <w:t>Care</w:t>
              <w:tab/>
            </w:r>
            <w:r>
              <w:rPr>
                <w:sz w:val="20"/>
              </w:rPr>
              <w:t>See</w:t>
            </w:r>
            <w:r>
              <w:rPr>
                <w:spacing w:val="-6"/>
                <w:sz w:val="20"/>
              </w:rPr>
              <w:t> </w:t>
            </w:r>
            <w:r>
              <w:rPr>
                <w:sz w:val="20"/>
              </w:rPr>
              <w:t>“Therapy</w:t>
            </w:r>
            <w:r>
              <w:rPr>
                <w:spacing w:val="-6"/>
                <w:sz w:val="20"/>
              </w:rPr>
              <w:t> </w:t>
            </w:r>
            <w:r>
              <w:rPr>
                <w:sz w:val="20"/>
              </w:rPr>
              <w:t>Services.”</w:t>
              <w:tab/>
              <w:t>Not</w:t>
            </w:r>
            <w:r>
              <w:rPr>
                <w:spacing w:val="-2"/>
                <w:sz w:val="20"/>
              </w:rPr>
              <w:t> </w:t>
            </w:r>
            <w:r>
              <w:rPr>
                <w:sz w:val="20"/>
              </w:rPr>
              <w:t>covered</w:t>
            </w:r>
          </w:p>
        </w:tc>
      </w:tr>
      <w:tr>
        <w:trPr>
          <w:trHeight w:val="345" w:hRule="atLeast"/>
        </w:trPr>
        <w:tc>
          <w:tcPr>
            <w:tcW w:w="9512" w:type="dxa"/>
          </w:tcPr>
          <w:p>
            <w:pPr>
              <w:pStyle w:val="TableParagraph"/>
              <w:rPr>
                <w:rFonts w:ascii="Times New Roman"/>
                <w:sz w:val="20"/>
              </w:rPr>
            </w:pPr>
          </w:p>
        </w:tc>
      </w:tr>
      <w:tr>
        <w:trPr>
          <w:trHeight w:val="1025" w:hRule="atLeast"/>
        </w:trPr>
        <w:tc>
          <w:tcPr>
            <w:tcW w:w="9512" w:type="dxa"/>
          </w:tcPr>
          <w:p>
            <w:pPr>
              <w:pStyle w:val="TableParagraph"/>
              <w:tabs>
                <w:tab w:pos="4863" w:val="left" w:leader="none"/>
                <w:tab w:pos="7746" w:val="left" w:leader="none"/>
              </w:tabs>
              <w:spacing w:before="41"/>
              <w:ind w:left="4985" w:right="675" w:hanging="4866"/>
              <w:rPr>
                <w:sz w:val="20"/>
              </w:rPr>
            </w:pPr>
            <w:r>
              <w:rPr>
                <w:b/>
                <w:sz w:val="20"/>
              </w:rPr>
              <w:t>Clinical</w:t>
            </w:r>
            <w:r>
              <w:rPr>
                <w:b/>
                <w:spacing w:val="-5"/>
                <w:sz w:val="20"/>
              </w:rPr>
              <w:t> </w:t>
            </w:r>
            <w:r>
              <w:rPr>
                <w:b/>
                <w:sz w:val="20"/>
              </w:rPr>
              <w:t>Trials</w:t>
              <w:tab/>
            </w:r>
            <w:r>
              <w:rPr>
                <w:sz w:val="20"/>
              </w:rPr>
              <w:t>Benefits are</w:t>
            </w:r>
            <w:r>
              <w:rPr>
                <w:spacing w:val="-8"/>
                <w:sz w:val="20"/>
              </w:rPr>
              <w:t> </w:t>
            </w:r>
            <w:r>
              <w:rPr>
                <w:sz w:val="20"/>
              </w:rPr>
              <w:t>based</w:t>
            </w:r>
            <w:r>
              <w:rPr>
                <w:spacing w:val="-4"/>
                <w:sz w:val="20"/>
              </w:rPr>
              <w:t> </w:t>
            </w:r>
            <w:r>
              <w:rPr>
                <w:sz w:val="20"/>
              </w:rPr>
              <w:t>on</w:t>
              <w:tab/>
              <w:t>Not covered the setting in</w:t>
            </w:r>
            <w:r>
              <w:rPr>
                <w:spacing w:val="-4"/>
                <w:sz w:val="20"/>
              </w:rPr>
              <w:t> </w:t>
            </w:r>
            <w:r>
              <w:rPr>
                <w:sz w:val="20"/>
              </w:rPr>
              <w:t>which</w:t>
            </w:r>
          </w:p>
          <w:p>
            <w:pPr>
              <w:pStyle w:val="TableParagraph"/>
              <w:ind w:left="5430" w:right="2060" w:hanging="556"/>
              <w:rPr>
                <w:sz w:val="20"/>
              </w:rPr>
            </w:pPr>
            <w:r>
              <w:rPr>
                <w:sz w:val="20"/>
              </w:rPr>
              <w:t>Covered Services are received.</w:t>
            </w:r>
          </w:p>
        </w:tc>
      </w:tr>
      <w:tr>
        <w:trPr>
          <w:trHeight w:val="345" w:hRule="atLeast"/>
        </w:trPr>
        <w:tc>
          <w:tcPr>
            <w:tcW w:w="9512" w:type="dxa"/>
          </w:tcPr>
          <w:p>
            <w:pPr>
              <w:pStyle w:val="TableParagraph"/>
              <w:rPr>
                <w:rFonts w:ascii="Times New Roman"/>
                <w:sz w:val="20"/>
              </w:rPr>
            </w:pPr>
          </w:p>
        </w:tc>
      </w:tr>
      <w:tr>
        <w:trPr>
          <w:trHeight w:val="6674" w:hRule="atLeast"/>
        </w:trPr>
        <w:tc>
          <w:tcPr>
            <w:tcW w:w="9512" w:type="dxa"/>
          </w:tcPr>
          <w:p>
            <w:pPr>
              <w:pStyle w:val="TableParagraph"/>
              <w:spacing w:before="13"/>
              <w:ind w:left="120"/>
              <w:rPr>
                <w:b/>
                <w:sz w:val="20"/>
              </w:rPr>
            </w:pPr>
            <w:r>
              <w:rPr>
                <w:b/>
                <w:sz w:val="20"/>
              </w:rPr>
              <w:t>Dental Services For Members Through Age 18</w:t>
            </w:r>
          </w:p>
          <w:p>
            <w:pPr>
              <w:pStyle w:val="TableParagraph"/>
              <w:spacing w:before="120"/>
              <w:ind w:left="120" w:right="208"/>
              <w:rPr>
                <w:sz w:val="20"/>
              </w:rPr>
            </w:pPr>
            <w:r>
              <w:rPr>
                <w:sz w:val="20"/>
              </w:rPr>
              <w:t>Note: To get the In-Network benefit, you must use a participating dental Provider. If you need help finding a participating dental Provider, please call us at the number on the back of your Identification Card.</w:t>
            </w:r>
          </w:p>
          <w:p>
            <w:pPr>
              <w:pStyle w:val="TableParagraph"/>
              <w:spacing w:before="8"/>
              <w:rPr>
                <w:sz w:val="18"/>
              </w:rPr>
            </w:pPr>
          </w:p>
          <w:p>
            <w:pPr>
              <w:pStyle w:val="TableParagraph"/>
              <w:numPr>
                <w:ilvl w:val="0"/>
                <w:numId w:val="3"/>
              </w:numPr>
              <w:tabs>
                <w:tab w:pos="479" w:val="left" w:leader="none"/>
                <w:tab w:pos="480" w:val="left" w:leader="none"/>
                <w:tab w:pos="4996" w:val="left" w:leader="none"/>
                <w:tab w:pos="7746" w:val="left" w:leader="none"/>
              </w:tabs>
              <w:spacing w:line="241" w:lineRule="exact" w:before="0" w:after="0"/>
              <w:ind w:left="5363" w:right="0" w:hanging="5243"/>
              <w:jc w:val="left"/>
              <w:rPr>
                <w:sz w:val="20"/>
              </w:rPr>
            </w:pPr>
            <w:r>
              <w:rPr>
                <w:sz w:val="20"/>
              </w:rPr>
              <w:t>Diagnostic and</w:t>
            </w:r>
            <w:r>
              <w:rPr>
                <w:spacing w:val="-13"/>
                <w:sz w:val="20"/>
              </w:rPr>
              <w:t> </w:t>
            </w:r>
            <w:r>
              <w:rPr>
                <w:sz w:val="20"/>
              </w:rPr>
              <w:t>Preventive</w:t>
            </w:r>
            <w:r>
              <w:rPr>
                <w:spacing w:val="-7"/>
                <w:sz w:val="20"/>
              </w:rPr>
              <w:t> </w:t>
            </w:r>
            <w:r>
              <w:rPr>
                <w:sz w:val="20"/>
              </w:rPr>
              <w:t>Services</w:t>
              <w:tab/>
            </w:r>
            <w:r>
              <w:rPr>
                <w:position w:val="2"/>
                <w:sz w:val="20"/>
              </w:rPr>
              <w:t>Deductible</w:t>
            </w:r>
            <w:r>
              <w:rPr>
                <w:spacing w:val="-6"/>
                <w:position w:val="2"/>
                <w:sz w:val="20"/>
              </w:rPr>
              <w:t> </w:t>
            </w:r>
            <w:r>
              <w:rPr>
                <w:position w:val="2"/>
                <w:sz w:val="20"/>
              </w:rPr>
              <w:t>waived,</w:t>
              <w:tab/>
              <w:t>Not</w:t>
            </w:r>
            <w:r>
              <w:rPr>
                <w:spacing w:val="-2"/>
                <w:position w:val="2"/>
                <w:sz w:val="20"/>
              </w:rPr>
              <w:t> </w:t>
            </w:r>
            <w:r>
              <w:rPr>
                <w:position w:val="2"/>
                <w:sz w:val="20"/>
              </w:rPr>
              <w:t>covered</w:t>
            </w:r>
          </w:p>
          <w:p>
            <w:pPr>
              <w:pStyle w:val="TableParagraph"/>
              <w:ind w:left="4747" w:right="2576"/>
              <w:jc w:val="center"/>
              <w:rPr>
                <w:sz w:val="20"/>
              </w:rPr>
            </w:pPr>
            <w:r>
              <w:rPr>
                <w:sz w:val="20"/>
              </w:rPr>
              <w:t>subject to 0% Coinsurance</w:t>
            </w:r>
          </w:p>
          <w:p>
            <w:pPr>
              <w:pStyle w:val="TableParagraph"/>
              <w:spacing w:before="5"/>
              <w:rPr>
                <w:sz w:val="23"/>
              </w:rPr>
            </w:pPr>
          </w:p>
          <w:p>
            <w:pPr>
              <w:pStyle w:val="TableParagraph"/>
              <w:numPr>
                <w:ilvl w:val="0"/>
                <w:numId w:val="3"/>
              </w:numPr>
              <w:tabs>
                <w:tab w:pos="479" w:val="left" w:leader="none"/>
                <w:tab w:pos="480" w:val="left" w:leader="none"/>
                <w:tab w:pos="4818" w:val="left" w:leader="none"/>
                <w:tab w:pos="7746" w:val="left" w:leader="none"/>
              </w:tabs>
              <w:spacing w:line="218" w:lineRule="auto" w:before="0" w:after="0"/>
              <w:ind w:left="5363" w:right="675" w:hanging="5243"/>
              <w:jc w:val="left"/>
              <w:rPr>
                <w:sz w:val="20"/>
              </w:rPr>
            </w:pPr>
            <w:r>
              <w:rPr>
                <w:position w:val="-1"/>
                <w:sz w:val="20"/>
              </w:rPr>
              <w:t>Basic</w:t>
            </w:r>
            <w:r>
              <w:rPr>
                <w:spacing w:val="-6"/>
                <w:position w:val="-1"/>
                <w:sz w:val="20"/>
              </w:rPr>
              <w:t> </w:t>
            </w:r>
            <w:r>
              <w:rPr>
                <w:position w:val="-1"/>
                <w:sz w:val="20"/>
              </w:rPr>
              <w:t>Restorative</w:t>
            </w:r>
            <w:r>
              <w:rPr>
                <w:spacing w:val="-6"/>
                <w:position w:val="-1"/>
                <w:sz w:val="20"/>
              </w:rPr>
              <w:t> </w:t>
            </w:r>
            <w:r>
              <w:rPr>
                <w:position w:val="-1"/>
                <w:sz w:val="20"/>
              </w:rPr>
              <w:t>Services</w:t>
              <w:tab/>
            </w:r>
            <w:r>
              <w:rPr>
                <w:sz w:val="20"/>
              </w:rPr>
              <w:t>50%</w:t>
            </w:r>
            <w:r>
              <w:rPr>
                <w:spacing w:val="-5"/>
                <w:sz w:val="20"/>
              </w:rPr>
              <w:t> </w:t>
            </w:r>
            <w:r>
              <w:rPr>
                <w:sz w:val="20"/>
              </w:rPr>
              <w:t>Coinsurance</w:t>
            </w:r>
            <w:r>
              <w:rPr>
                <w:spacing w:val="-5"/>
                <w:sz w:val="20"/>
              </w:rPr>
              <w:t> </w:t>
            </w:r>
            <w:r>
              <w:rPr>
                <w:sz w:val="20"/>
              </w:rPr>
              <w:t>after</w:t>
              <w:tab/>
              <w:t>Not covered Deductible</w:t>
            </w:r>
          </w:p>
          <w:p>
            <w:pPr>
              <w:pStyle w:val="TableParagraph"/>
              <w:spacing w:before="9"/>
              <w:rPr>
                <w:sz w:val="24"/>
              </w:rPr>
            </w:pPr>
          </w:p>
          <w:p>
            <w:pPr>
              <w:pStyle w:val="TableParagraph"/>
              <w:numPr>
                <w:ilvl w:val="0"/>
                <w:numId w:val="3"/>
              </w:numPr>
              <w:tabs>
                <w:tab w:pos="479" w:val="left" w:leader="none"/>
                <w:tab w:pos="480" w:val="left" w:leader="none"/>
                <w:tab w:pos="4818" w:val="left" w:leader="none"/>
                <w:tab w:pos="7746" w:val="left" w:leader="none"/>
              </w:tabs>
              <w:spacing w:line="218" w:lineRule="auto" w:before="1" w:after="0"/>
              <w:ind w:left="5363" w:right="675" w:hanging="5243"/>
              <w:jc w:val="left"/>
              <w:rPr>
                <w:sz w:val="20"/>
              </w:rPr>
            </w:pPr>
            <w:r>
              <w:rPr>
                <w:position w:val="-1"/>
                <w:sz w:val="20"/>
              </w:rPr>
              <w:t>Endodontic</w:t>
            </w:r>
            <w:r>
              <w:rPr>
                <w:spacing w:val="-6"/>
                <w:position w:val="-1"/>
                <w:sz w:val="20"/>
              </w:rPr>
              <w:t> </w:t>
            </w:r>
            <w:r>
              <w:rPr>
                <w:position w:val="-1"/>
                <w:sz w:val="20"/>
              </w:rPr>
              <w:t>Services</w:t>
              <w:tab/>
            </w:r>
            <w:r>
              <w:rPr>
                <w:sz w:val="20"/>
              </w:rPr>
              <w:t>50%</w:t>
            </w:r>
            <w:r>
              <w:rPr>
                <w:spacing w:val="-5"/>
                <w:sz w:val="20"/>
              </w:rPr>
              <w:t> </w:t>
            </w:r>
            <w:r>
              <w:rPr>
                <w:sz w:val="20"/>
              </w:rPr>
              <w:t>Coinsurance</w:t>
            </w:r>
            <w:r>
              <w:rPr>
                <w:spacing w:val="-5"/>
                <w:sz w:val="20"/>
              </w:rPr>
              <w:t> </w:t>
            </w:r>
            <w:r>
              <w:rPr>
                <w:sz w:val="20"/>
              </w:rPr>
              <w:t>after</w:t>
              <w:tab/>
              <w:t>Not covered Deductible</w:t>
            </w:r>
          </w:p>
          <w:p>
            <w:pPr>
              <w:pStyle w:val="TableParagraph"/>
              <w:spacing w:before="4"/>
              <w:rPr>
                <w:sz w:val="23"/>
              </w:rPr>
            </w:pPr>
          </w:p>
          <w:p>
            <w:pPr>
              <w:pStyle w:val="TableParagraph"/>
              <w:numPr>
                <w:ilvl w:val="0"/>
                <w:numId w:val="3"/>
              </w:numPr>
              <w:tabs>
                <w:tab w:pos="479" w:val="left" w:leader="none"/>
                <w:tab w:pos="480" w:val="left" w:leader="none"/>
                <w:tab w:pos="5296" w:val="left" w:leader="none"/>
                <w:tab w:pos="7746" w:val="left" w:leader="none"/>
              </w:tabs>
              <w:spacing w:line="240" w:lineRule="auto" w:before="0" w:after="0"/>
              <w:ind w:left="5363" w:right="0" w:hanging="5243"/>
              <w:jc w:val="left"/>
              <w:rPr>
                <w:sz w:val="20"/>
              </w:rPr>
            </w:pPr>
            <w:r>
              <w:rPr>
                <w:position w:val="-1"/>
                <w:sz w:val="20"/>
              </w:rPr>
              <w:t>Periodontal</w:t>
            </w:r>
            <w:r>
              <w:rPr>
                <w:spacing w:val="-7"/>
                <w:position w:val="-1"/>
                <w:sz w:val="20"/>
              </w:rPr>
              <w:t> </w:t>
            </w:r>
            <w:r>
              <w:rPr>
                <w:position w:val="-1"/>
                <w:sz w:val="20"/>
              </w:rPr>
              <w:t>Services</w:t>
              <w:tab/>
            </w:r>
            <w:r>
              <w:rPr>
                <w:sz w:val="20"/>
              </w:rPr>
              <w:t>Not</w:t>
            </w:r>
            <w:r>
              <w:rPr>
                <w:spacing w:val="-2"/>
                <w:sz w:val="20"/>
              </w:rPr>
              <w:t> </w:t>
            </w:r>
            <w:r>
              <w:rPr>
                <w:sz w:val="20"/>
              </w:rPr>
              <w:t>covered</w:t>
              <w:tab/>
              <w:t>Not</w:t>
            </w:r>
            <w:r>
              <w:rPr>
                <w:spacing w:val="-2"/>
                <w:sz w:val="20"/>
              </w:rPr>
              <w:t> </w:t>
            </w:r>
            <w:r>
              <w:rPr>
                <w:sz w:val="20"/>
              </w:rPr>
              <w:t>covered</w:t>
            </w:r>
          </w:p>
          <w:p>
            <w:pPr>
              <w:pStyle w:val="TableParagraph"/>
              <w:spacing w:before="2"/>
              <w:rPr>
                <w:sz w:val="24"/>
              </w:rPr>
            </w:pPr>
          </w:p>
          <w:p>
            <w:pPr>
              <w:pStyle w:val="TableParagraph"/>
              <w:numPr>
                <w:ilvl w:val="0"/>
                <w:numId w:val="3"/>
              </w:numPr>
              <w:tabs>
                <w:tab w:pos="479" w:val="left" w:leader="none"/>
                <w:tab w:pos="480" w:val="left" w:leader="none"/>
                <w:tab w:pos="4818" w:val="left" w:leader="none"/>
                <w:tab w:pos="7746" w:val="left" w:leader="none"/>
              </w:tabs>
              <w:spacing w:line="218" w:lineRule="auto" w:before="1" w:after="0"/>
              <w:ind w:left="5363" w:right="675" w:hanging="5243"/>
              <w:jc w:val="left"/>
              <w:rPr>
                <w:sz w:val="20"/>
              </w:rPr>
            </w:pPr>
            <w:r>
              <w:rPr>
                <w:position w:val="-1"/>
                <w:sz w:val="20"/>
              </w:rPr>
              <w:t>Oral</w:t>
            </w:r>
            <w:r>
              <w:rPr>
                <w:spacing w:val="-5"/>
                <w:position w:val="-1"/>
                <w:sz w:val="20"/>
              </w:rPr>
              <w:t> </w:t>
            </w:r>
            <w:r>
              <w:rPr>
                <w:position w:val="-1"/>
                <w:sz w:val="20"/>
              </w:rPr>
              <w:t>Surgery</w:t>
            </w:r>
            <w:r>
              <w:rPr>
                <w:spacing w:val="-5"/>
                <w:position w:val="-1"/>
                <w:sz w:val="20"/>
              </w:rPr>
              <w:t> </w:t>
            </w:r>
            <w:r>
              <w:rPr>
                <w:position w:val="-1"/>
                <w:sz w:val="20"/>
              </w:rPr>
              <w:t>Services</w:t>
              <w:tab/>
            </w:r>
            <w:r>
              <w:rPr>
                <w:sz w:val="20"/>
              </w:rPr>
              <w:t>50%</w:t>
            </w:r>
            <w:r>
              <w:rPr>
                <w:spacing w:val="-5"/>
                <w:sz w:val="20"/>
              </w:rPr>
              <w:t> </w:t>
            </w:r>
            <w:r>
              <w:rPr>
                <w:sz w:val="20"/>
              </w:rPr>
              <w:t>Coinsurance</w:t>
            </w:r>
            <w:r>
              <w:rPr>
                <w:spacing w:val="-5"/>
                <w:sz w:val="20"/>
              </w:rPr>
              <w:t> </w:t>
            </w:r>
            <w:r>
              <w:rPr>
                <w:sz w:val="20"/>
              </w:rPr>
              <w:t>after</w:t>
              <w:tab/>
              <w:t>Not covered Deductible</w:t>
            </w:r>
          </w:p>
          <w:p>
            <w:pPr>
              <w:pStyle w:val="TableParagraph"/>
              <w:spacing w:before="9"/>
              <w:rPr>
                <w:sz w:val="24"/>
              </w:rPr>
            </w:pPr>
          </w:p>
          <w:p>
            <w:pPr>
              <w:pStyle w:val="TableParagraph"/>
              <w:numPr>
                <w:ilvl w:val="0"/>
                <w:numId w:val="3"/>
              </w:numPr>
              <w:tabs>
                <w:tab w:pos="479" w:val="left" w:leader="none"/>
                <w:tab w:pos="480" w:val="left" w:leader="none"/>
                <w:tab w:pos="4818" w:val="left" w:leader="none"/>
                <w:tab w:pos="7746" w:val="left" w:leader="none"/>
              </w:tabs>
              <w:spacing w:line="218" w:lineRule="auto" w:before="0" w:after="0"/>
              <w:ind w:left="5363" w:right="675" w:hanging="5243"/>
              <w:jc w:val="left"/>
              <w:rPr>
                <w:sz w:val="20"/>
              </w:rPr>
            </w:pPr>
            <w:r>
              <w:rPr>
                <w:position w:val="-1"/>
                <w:sz w:val="20"/>
              </w:rPr>
              <w:t>Major</w:t>
            </w:r>
            <w:r>
              <w:rPr>
                <w:spacing w:val="-6"/>
                <w:position w:val="-1"/>
                <w:sz w:val="20"/>
              </w:rPr>
              <w:t> </w:t>
            </w:r>
            <w:r>
              <w:rPr>
                <w:position w:val="-1"/>
                <w:sz w:val="20"/>
              </w:rPr>
              <w:t>Restorative</w:t>
            </w:r>
            <w:r>
              <w:rPr>
                <w:spacing w:val="-6"/>
                <w:position w:val="-1"/>
                <w:sz w:val="20"/>
              </w:rPr>
              <w:t> </w:t>
            </w:r>
            <w:r>
              <w:rPr>
                <w:position w:val="-1"/>
                <w:sz w:val="20"/>
              </w:rPr>
              <w:t>Services</w:t>
              <w:tab/>
            </w:r>
            <w:r>
              <w:rPr>
                <w:sz w:val="20"/>
              </w:rPr>
              <w:t>50%</w:t>
            </w:r>
            <w:r>
              <w:rPr>
                <w:spacing w:val="-5"/>
                <w:sz w:val="20"/>
              </w:rPr>
              <w:t> </w:t>
            </w:r>
            <w:r>
              <w:rPr>
                <w:sz w:val="20"/>
              </w:rPr>
              <w:t>Coinsurance</w:t>
            </w:r>
            <w:r>
              <w:rPr>
                <w:spacing w:val="-5"/>
                <w:sz w:val="20"/>
              </w:rPr>
              <w:t> </w:t>
            </w:r>
            <w:r>
              <w:rPr>
                <w:sz w:val="20"/>
              </w:rPr>
              <w:t>after</w:t>
              <w:tab/>
              <w:t>Not covered Deductible</w:t>
            </w:r>
          </w:p>
          <w:p>
            <w:pPr>
              <w:pStyle w:val="TableParagraph"/>
              <w:spacing w:before="4"/>
              <w:rPr>
                <w:sz w:val="23"/>
              </w:rPr>
            </w:pPr>
          </w:p>
          <w:p>
            <w:pPr>
              <w:pStyle w:val="TableParagraph"/>
              <w:numPr>
                <w:ilvl w:val="0"/>
                <w:numId w:val="3"/>
              </w:numPr>
              <w:tabs>
                <w:tab w:pos="479" w:val="left" w:leader="none"/>
                <w:tab w:pos="480" w:val="left" w:leader="none"/>
                <w:tab w:pos="5296" w:val="left" w:leader="none"/>
                <w:tab w:pos="7746" w:val="left" w:leader="none"/>
              </w:tabs>
              <w:spacing w:line="240" w:lineRule="auto" w:before="0" w:after="0"/>
              <w:ind w:left="5363" w:right="0" w:hanging="5243"/>
              <w:jc w:val="left"/>
              <w:rPr>
                <w:sz w:val="20"/>
              </w:rPr>
            </w:pPr>
            <w:r>
              <w:rPr>
                <w:sz w:val="20"/>
              </w:rPr>
              <w:t>Prosthodontic</w:t>
            </w:r>
            <w:r>
              <w:rPr>
                <w:spacing w:val="-7"/>
                <w:sz w:val="20"/>
              </w:rPr>
              <w:t> </w:t>
            </w:r>
            <w:r>
              <w:rPr>
                <w:sz w:val="20"/>
              </w:rPr>
              <w:t>Services</w:t>
              <w:tab/>
            </w:r>
            <w:r>
              <w:rPr>
                <w:position w:val="2"/>
                <w:sz w:val="20"/>
              </w:rPr>
              <w:t>Not</w:t>
            </w:r>
            <w:r>
              <w:rPr>
                <w:spacing w:val="-2"/>
                <w:position w:val="2"/>
                <w:sz w:val="20"/>
              </w:rPr>
              <w:t> </w:t>
            </w:r>
            <w:r>
              <w:rPr>
                <w:position w:val="2"/>
                <w:sz w:val="20"/>
              </w:rPr>
              <w:t>covered</w:t>
              <w:tab/>
              <w:t>Not</w:t>
            </w:r>
            <w:r>
              <w:rPr>
                <w:spacing w:val="-2"/>
                <w:position w:val="2"/>
                <w:sz w:val="20"/>
              </w:rPr>
              <w:t> </w:t>
            </w:r>
            <w:r>
              <w:rPr>
                <w:position w:val="2"/>
                <w:sz w:val="20"/>
              </w:rPr>
              <w:t>covered</w:t>
            </w:r>
          </w:p>
          <w:p>
            <w:pPr>
              <w:pStyle w:val="TableParagraph"/>
              <w:spacing w:before="10"/>
              <w:rPr>
                <w:sz w:val="22"/>
              </w:rPr>
            </w:pPr>
          </w:p>
          <w:p>
            <w:pPr>
              <w:pStyle w:val="TableParagraph"/>
              <w:numPr>
                <w:ilvl w:val="0"/>
                <w:numId w:val="3"/>
              </w:numPr>
              <w:tabs>
                <w:tab w:pos="479" w:val="left" w:leader="none"/>
                <w:tab w:pos="480" w:val="left" w:leader="none"/>
                <w:tab w:pos="4818" w:val="left" w:leader="none"/>
                <w:tab w:pos="7746" w:val="left" w:leader="none"/>
              </w:tabs>
              <w:spacing w:line="241" w:lineRule="exact" w:before="0" w:after="0"/>
              <w:ind w:left="5363" w:right="0" w:hanging="5243"/>
              <w:jc w:val="left"/>
              <w:rPr>
                <w:sz w:val="20"/>
              </w:rPr>
            </w:pPr>
            <w:r>
              <w:rPr>
                <w:sz w:val="20"/>
              </w:rPr>
              <w:t>Dentally Necessary</w:t>
            </w:r>
            <w:r>
              <w:rPr>
                <w:spacing w:val="-13"/>
                <w:sz w:val="20"/>
              </w:rPr>
              <w:t> </w:t>
            </w:r>
            <w:r>
              <w:rPr>
                <w:sz w:val="20"/>
              </w:rPr>
              <w:t>Orthodontic</w:t>
            </w:r>
            <w:r>
              <w:rPr>
                <w:spacing w:val="-7"/>
                <w:sz w:val="20"/>
              </w:rPr>
              <w:t> </w:t>
            </w:r>
            <w:r>
              <w:rPr>
                <w:sz w:val="20"/>
              </w:rPr>
              <w:t>Care</w:t>
              <w:tab/>
            </w:r>
            <w:r>
              <w:rPr>
                <w:position w:val="2"/>
                <w:sz w:val="20"/>
              </w:rPr>
              <w:t>50%</w:t>
            </w:r>
            <w:r>
              <w:rPr>
                <w:spacing w:val="-5"/>
                <w:position w:val="2"/>
                <w:sz w:val="20"/>
              </w:rPr>
              <w:t> </w:t>
            </w:r>
            <w:r>
              <w:rPr>
                <w:position w:val="2"/>
                <w:sz w:val="20"/>
              </w:rPr>
              <w:t>Coinsurance</w:t>
            </w:r>
            <w:r>
              <w:rPr>
                <w:spacing w:val="-5"/>
                <w:position w:val="2"/>
                <w:sz w:val="20"/>
              </w:rPr>
              <w:t> </w:t>
            </w:r>
            <w:r>
              <w:rPr>
                <w:position w:val="2"/>
                <w:sz w:val="20"/>
              </w:rPr>
              <w:t>after</w:t>
              <w:tab/>
              <w:t>Not</w:t>
            </w:r>
            <w:r>
              <w:rPr>
                <w:spacing w:val="-2"/>
                <w:position w:val="2"/>
                <w:sz w:val="20"/>
              </w:rPr>
              <w:t> </w:t>
            </w:r>
            <w:r>
              <w:rPr>
                <w:position w:val="2"/>
                <w:sz w:val="20"/>
              </w:rPr>
              <w:t>covered</w:t>
            </w:r>
          </w:p>
          <w:p>
            <w:pPr>
              <w:pStyle w:val="TableParagraph"/>
              <w:spacing w:line="219" w:lineRule="exact"/>
              <w:ind w:left="4747" w:right="2578"/>
              <w:jc w:val="center"/>
              <w:rPr>
                <w:sz w:val="20"/>
              </w:rPr>
            </w:pPr>
            <w:r>
              <w:rPr>
                <w:sz w:val="20"/>
              </w:rPr>
              <w:t>Deductible</w:t>
            </w:r>
          </w:p>
        </w:tc>
      </w:tr>
      <w:tr>
        <w:trPr>
          <w:trHeight w:val="345" w:hRule="atLeast"/>
        </w:trPr>
        <w:tc>
          <w:tcPr>
            <w:tcW w:w="9512" w:type="dxa"/>
          </w:tcPr>
          <w:p>
            <w:pPr>
              <w:pStyle w:val="TableParagraph"/>
              <w:rPr>
                <w:rFonts w:ascii="Times New Roman"/>
                <w:sz w:val="20"/>
              </w:rPr>
            </w:pPr>
          </w:p>
        </w:tc>
      </w:tr>
      <w:tr>
        <w:trPr>
          <w:trHeight w:val="1025" w:hRule="atLeast"/>
        </w:trPr>
        <w:tc>
          <w:tcPr>
            <w:tcW w:w="9512" w:type="dxa"/>
          </w:tcPr>
          <w:p>
            <w:pPr>
              <w:pStyle w:val="TableParagraph"/>
              <w:tabs>
                <w:tab w:pos="4863" w:val="left" w:leader="none"/>
                <w:tab w:pos="7746" w:val="left" w:leader="none"/>
              </w:tabs>
              <w:spacing w:before="41"/>
              <w:ind w:left="120"/>
              <w:rPr>
                <w:sz w:val="20"/>
              </w:rPr>
            </w:pPr>
            <w:r>
              <w:rPr>
                <w:b/>
                <w:sz w:val="20"/>
              </w:rPr>
              <w:t>Dental Services (All Members /</w:t>
            </w:r>
            <w:r>
              <w:rPr>
                <w:b/>
                <w:spacing w:val="-22"/>
                <w:sz w:val="20"/>
              </w:rPr>
              <w:t> </w:t>
            </w:r>
            <w:r>
              <w:rPr>
                <w:b/>
                <w:sz w:val="20"/>
              </w:rPr>
              <w:t>All</w:t>
            </w:r>
            <w:r>
              <w:rPr>
                <w:b/>
                <w:spacing w:val="-5"/>
                <w:sz w:val="20"/>
              </w:rPr>
              <w:t> </w:t>
            </w:r>
            <w:r>
              <w:rPr>
                <w:b/>
                <w:sz w:val="20"/>
              </w:rPr>
              <w:t>Ages)</w:t>
              <w:tab/>
            </w:r>
            <w:r>
              <w:rPr>
                <w:sz w:val="20"/>
              </w:rPr>
              <w:t>Benefits are</w:t>
            </w:r>
            <w:r>
              <w:rPr>
                <w:spacing w:val="-8"/>
                <w:sz w:val="20"/>
              </w:rPr>
              <w:t> </w:t>
            </w:r>
            <w:r>
              <w:rPr>
                <w:sz w:val="20"/>
              </w:rPr>
              <w:t>based</w:t>
            </w:r>
            <w:r>
              <w:rPr>
                <w:spacing w:val="-4"/>
                <w:sz w:val="20"/>
              </w:rPr>
              <w:t> </w:t>
            </w:r>
            <w:r>
              <w:rPr>
                <w:sz w:val="20"/>
              </w:rPr>
              <w:t>on</w:t>
              <w:tab/>
              <w:t>Not</w:t>
            </w:r>
            <w:r>
              <w:rPr>
                <w:spacing w:val="-2"/>
                <w:sz w:val="20"/>
              </w:rPr>
              <w:t> </w:t>
            </w:r>
            <w:r>
              <w:rPr>
                <w:sz w:val="20"/>
              </w:rPr>
              <w:t>covered</w:t>
            </w:r>
          </w:p>
          <w:p>
            <w:pPr>
              <w:pStyle w:val="TableParagraph"/>
              <w:ind w:left="4874" w:right="2706" w:firstLine="2"/>
              <w:jc w:val="center"/>
              <w:rPr>
                <w:sz w:val="20"/>
              </w:rPr>
            </w:pPr>
            <w:r>
              <w:rPr>
                <w:sz w:val="20"/>
              </w:rPr>
              <w:t>the setting in which Covered Services</w:t>
            </w:r>
            <w:r>
              <w:rPr>
                <w:spacing w:val="-17"/>
                <w:sz w:val="20"/>
              </w:rPr>
              <w:t> </w:t>
            </w:r>
            <w:r>
              <w:rPr>
                <w:sz w:val="20"/>
              </w:rPr>
              <w:t>are received.</w:t>
            </w:r>
          </w:p>
        </w:tc>
      </w:tr>
      <w:tr>
        <w:trPr>
          <w:trHeight w:val="346" w:hRule="atLeast"/>
        </w:trPr>
        <w:tc>
          <w:tcPr>
            <w:tcW w:w="9512" w:type="dxa"/>
          </w:tcPr>
          <w:p>
            <w:pPr>
              <w:pStyle w:val="TableParagraph"/>
              <w:rPr>
                <w:rFonts w:ascii="Times New Roman"/>
                <w:sz w:val="20"/>
              </w:rPr>
            </w:pPr>
          </w:p>
        </w:tc>
      </w:tr>
      <w:tr>
        <w:trPr>
          <w:trHeight w:val="796" w:hRule="atLeast"/>
        </w:trPr>
        <w:tc>
          <w:tcPr>
            <w:tcW w:w="9512" w:type="dxa"/>
          </w:tcPr>
          <w:p>
            <w:pPr>
              <w:pStyle w:val="TableParagraph"/>
              <w:tabs>
                <w:tab w:pos="4818" w:val="left" w:leader="none"/>
                <w:tab w:pos="5363" w:val="left" w:leader="none"/>
                <w:tab w:pos="7746" w:val="left" w:leader="none"/>
              </w:tabs>
              <w:spacing w:before="41"/>
              <w:ind w:left="120" w:right="675"/>
              <w:rPr>
                <w:sz w:val="20"/>
              </w:rPr>
            </w:pPr>
            <w:r>
              <w:rPr>
                <w:b/>
                <w:sz w:val="20"/>
              </w:rPr>
              <w:t>Diabetes Equipment, Education,</w:t>
            </w:r>
            <w:r>
              <w:rPr>
                <w:b/>
                <w:spacing w:val="-20"/>
                <w:sz w:val="20"/>
              </w:rPr>
              <w:t> </w:t>
            </w:r>
            <w:r>
              <w:rPr>
                <w:b/>
                <w:sz w:val="20"/>
              </w:rPr>
              <w:t>and</w:t>
            </w:r>
            <w:r>
              <w:rPr>
                <w:b/>
                <w:spacing w:val="-7"/>
                <w:sz w:val="20"/>
              </w:rPr>
              <w:t> </w:t>
            </w:r>
            <w:r>
              <w:rPr>
                <w:b/>
                <w:sz w:val="20"/>
              </w:rPr>
              <w:t>Supplies</w:t>
              <w:tab/>
            </w:r>
            <w:r>
              <w:rPr>
                <w:sz w:val="20"/>
              </w:rPr>
              <w:t>30%</w:t>
            </w:r>
            <w:r>
              <w:rPr>
                <w:spacing w:val="-5"/>
                <w:sz w:val="20"/>
              </w:rPr>
              <w:t> </w:t>
            </w:r>
            <w:r>
              <w:rPr>
                <w:sz w:val="20"/>
              </w:rPr>
              <w:t>Coinsurance</w:t>
            </w:r>
            <w:r>
              <w:rPr>
                <w:spacing w:val="-5"/>
                <w:sz w:val="20"/>
              </w:rPr>
              <w:t> </w:t>
            </w:r>
            <w:r>
              <w:rPr>
                <w:sz w:val="20"/>
              </w:rPr>
              <w:t>after</w:t>
              <w:tab/>
              <w:t>Not covered Screenings for gestational diabetes</w:t>
            </w:r>
            <w:r>
              <w:rPr>
                <w:spacing w:val="-21"/>
                <w:sz w:val="20"/>
              </w:rPr>
              <w:t> </w:t>
            </w:r>
            <w:r>
              <w:rPr>
                <w:sz w:val="20"/>
              </w:rPr>
              <w:t>are</w:t>
            </w:r>
            <w:r>
              <w:rPr>
                <w:spacing w:val="-6"/>
                <w:sz w:val="20"/>
              </w:rPr>
              <w:t> </w:t>
            </w:r>
            <w:r>
              <w:rPr>
                <w:sz w:val="20"/>
              </w:rPr>
              <w:t>covered</w:t>
              <w:tab/>
              <w:tab/>
              <w:t>Deductible</w:t>
            </w:r>
          </w:p>
          <w:p>
            <w:pPr>
              <w:pStyle w:val="TableParagraph"/>
              <w:ind w:left="120"/>
              <w:rPr>
                <w:sz w:val="20"/>
              </w:rPr>
            </w:pPr>
            <w:r>
              <w:rPr>
                <w:sz w:val="20"/>
              </w:rPr>
              <w:t>under “Preventive Care.”</w:t>
            </w:r>
          </w:p>
        </w:tc>
      </w:tr>
      <w:tr>
        <w:trPr>
          <w:trHeight w:val="345" w:hRule="atLeast"/>
        </w:trPr>
        <w:tc>
          <w:tcPr>
            <w:tcW w:w="9512" w:type="dxa"/>
          </w:tcPr>
          <w:p>
            <w:pPr>
              <w:pStyle w:val="TableParagraph"/>
              <w:rPr>
                <w:rFonts w:ascii="Times New Roman"/>
                <w:sz w:val="20"/>
              </w:rPr>
            </w:pPr>
          </w:p>
        </w:tc>
      </w:tr>
      <w:tr>
        <w:trPr>
          <w:trHeight w:val="795" w:hRule="atLeast"/>
        </w:trPr>
        <w:tc>
          <w:tcPr>
            <w:tcW w:w="9512" w:type="dxa"/>
          </w:tcPr>
          <w:p>
            <w:pPr>
              <w:pStyle w:val="TableParagraph"/>
              <w:tabs>
                <w:tab w:pos="4863" w:val="left" w:leader="none"/>
                <w:tab w:pos="7746" w:val="left" w:leader="none"/>
              </w:tabs>
              <w:spacing w:before="41"/>
              <w:ind w:left="4985" w:right="675" w:hanging="4866"/>
              <w:rPr>
                <w:sz w:val="20"/>
              </w:rPr>
            </w:pPr>
            <w:r>
              <w:rPr>
                <w:b/>
                <w:sz w:val="20"/>
              </w:rPr>
              <w:t>Diagnostic</w:t>
            </w:r>
            <w:r>
              <w:rPr>
                <w:b/>
                <w:spacing w:val="-7"/>
                <w:sz w:val="20"/>
              </w:rPr>
              <w:t> </w:t>
            </w:r>
            <w:r>
              <w:rPr>
                <w:b/>
                <w:sz w:val="20"/>
              </w:rPr>
              <w:t>Services</w:t>
              <w:tab/>
            </w:r>
            <w:r>
              <w:rPr>
                <w:sz w:val="20"/>
              </w:rPr>
              <w:t>Benefits are</w:t>
            </w:r>
            <w:r>
              <w:rPr>
                <w:spacing w:val="-8"/>
                <w:sz w:val="20"/>
              </w:rPr>
              <w:t> </w:t>
            </w:r>
            <w:r>
              <w:rPr>
                <w:sz w:val="20"/>
              </w:rPr>
              <w:t>based</w:t>
            </w:r>
            <w:r>
              <w:rPr>
                <w:spacing w:val="-4"/>
                <w:sz w:val="20"/>
              </w:rPr>
              <w:t> </w:t>
            </w:r>
            <w:r>
              <w:rPr>
                <w:sz w:val="20"/>
              </w:rPr>
              <w:t>on</w:t>
              <w:tab/>
              <w:t>Not covered the setting in</w:t>
            </w:r>
            <w:r>
              <w:rPr>
                <w:spacing w:val="-4"/>
                <w:sz w:val="20"/>
              </w:rPr>
              <w:t> </w:t>
            </w:r>
            <w:r>
              <w:rPr>
                <w:sz w:val="20"/>
              </w:rPr>
              <w:t>which</w:t>
            </w:r>
          </w:p>
          <w:p>
            <w:pPr>
              <w:pStyle w:val="TableParagraph"/>
              <w:ind w:left="4874"/>
              <w:rPr>
                <w:sz w:val="20"/>
              </w:rPr>
            </w:pPr>
            <w:r>
              <w:rPr>
                <w:sz w:val="20"/>
              </w:rPr>
              <w:t>Covered Services are</w:t>
            </w:r>
          </w:p>
        </w:tc>
      </w:tr>
    </w:tbl>
    <w:p>
      <w:pPr>
        <w:spacing w:after="0"/>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336" w:hRule="atLeast"/>
        </w:trPr>
        <w:tc>
          <w:tcPr>
            <w:tcW w:w="9512" w:type="dxa"/>
          </w:tcPr>
          <w:p>
            <w:pPr>
              <w:pStyle w:val="TableParagraph"/>
              <w:spacing w:before="41"/>
              <w:ind w:left="4747" w:right="2578"/>
              <w:jc w:val="center"/>
              <w:rPr>
                <w:sz w:val="20"/>
              </w:rPr>
            </w:pPr>
            <w:r>
              <w:rPr>
                <w:sz w:val="20"/>
              </w:rPr>
              <w:t>received.</w:t>
            </w:r>
          </w:p>
        </w:tc>
      </w:tr>
      <w:tr>
        <w:trPr>
          <w:trHeight w:val="345" w:hRule="atLeast"/>
        </w:trPr>
        <w:tc>
          <w:tcPr>
            <w:tcW w:w="9512" w:type="dxa"/>
          </w:tcPr>
          <w:p>
            <w:pPr>
              <w:pStyle w:val="TableParagraph"/>
              <w:rPr>
                <w:rFonts w:ascii="Times New Roman"/>
                <w:sz w:val="20"/>
              </w:rPr>
            </w:pPr>
          </w:p>
        </w:tc>
      </w:tr>
      <w:tr>
        <w:trPr>
          <w:trHeight w:val="336" w:hRule="atLeast"/>
        </w:trPr>
        <w:tc>
          <w:tcPr>
            <w:tcW w:w="9512" w:type="dxa"/>
          </w:tcPr>
          <w:p>
            <w:pPr>
              <w:pStyle w:val="TableParagraph"/>
              <w:tabs>
                <w:tab w:pos="4757" w:val="left" w:leader="none"/>
                <w:tab w:pos="7746" w:val="left" w:leader="none"/>
              </w:tabs>
              <w:spacing w:before="41"/>
              <w:ind w:left="120"/>
              <w:rPr>
                <w:sz w:val="20"/>
              </w:rPr>
            </w:pPr>
            <w:r>
              <w:rPr>
                <w:b/>
                <w:sz w:val="20"/>
              </w:rPr>
              <w:t>Dialysis</w:t>
              <w:tab/>
            </w:r>
            <w:r>
              <w:rPr>
                <w:sz w:val="20"/>
              </w:rPr>
              <w:t>See</w:t>
            </w:r>
            <w:r>
              <w:rPr>
                <w:spacing w:val="-6"/>
                <w:sz w:val="20"/>
              </w:rPr>
              <w:t> </w:t>
            </w:r>
            <w:r>
              <w:rPr>
                <w:sz w:val="20"/>
              </w:rPr>
              <w:t>“Therapy</w:t>
            </w:r>
            <w:r>
              <w:rPr>
                <w:spacing w:val="-6"/>
                <w:sz w:val="20"/>
              </w:rPr>
              <w:t> </w:t>
            </w:r>
            <w:r>
              <w:rPr>
                <w:sz w:val="20"/>
              </w:rPr>
              <w:t>Services.”</w:t>
              <w:tab/>
              <w:t>Not</w:t>
            </w:r>
            <w:r>
              <w:rPr>
                <w:spacing w:val="-2"/>
                <w:sz w:val="20"/>
              </w:rPr>
              <w:t> </w:t>
            </w:r>
            <w:r>
              <w:rPr>
                <w:sz w:val="20"/>
              </w:rPr>
              <w:t>covered</w:t>
            </w:r>
          </w:p>
        </w:tc>
      </w:tr>
      <w:tr>
        <w:trPr>
          <w:trHeight w:val="345" w:hRule="atLeast"/>
        </w:trPr>
        <w:tc>
          <w:tcPr>
            <w:tcW w:w="9512" w:type="dxa"/>
          </w:tcPr>
          <w:p>
            <w:pPr>
              <w:pStyle w:val="TableParagraph"/>
              <w:rPr>
                <w:rFonts w:ascii="Times New Roman"/>
                <w:sz w:val="20"/>
              </w:rPr>
            </w:pPr>
          </w:p>
        </w:tc>
      </w:tr>
      <w:tr>
        <w:trPr>
          <w:trHeight w:val="4782" w:hRule="atLeast"/>
        </w:trPr>
        <w:tc>
          <w:tcPr>
            <w:tcW w:w="9512" w:type="dxa"/>
          </w:tcPr>
          <w:p>
            <w:pPr>
              <w:pStyle w:val="TableParagraph"/>
              <w:tabs>
                <w:tab w:pos="4818" w:val="left" w:leader="none"/>
                <w:tab w:pos="7746" w:val="left" w:leader="none"/>
              </w:tabs>
              <w:spacing w:before="41"/>
              <w:ind w:left="120"/>
              <w:rPr>
                <w:sz w:val="20"/>
              </w:rPr>
            </w:pPr>
            <w:r>
              <w:rPr>
                <w:b/>
                <w:sz w:val="20"/>
              </w:rPr>
              <w:t>Durable Medical Equipment</w:t>
            </w:r>
            <w:r>
              <w:rPr>
                <w:b/>
                <w:spacing w:val="-16"/>
                <w:sz w:val="20"/>
              </w:rPr>
              <w:t> </w:t>
            </w:r>
            <w:r>
              <w:rPr>
                <w:b/>
                <w:sz w:val="20"/>
              </w:rPr>
              <w:t>(DME),</w:t>
            </w:r>
            <w:r>
              <w:rPr>
                <w:b/>
                <w:spacing w:val="-6"/>
                <w:sz w:val="20"/>
              </w:rPr>
              <w:t> </w:t>
            </w:r>
            <w:r>
              <w:rPr>
                <w:b/>
                <w:sz w:val="20"/>
              </w:rPr>
              <w:t>Medical</w:t>
              <w:tab/>
            </w:r>
            <w:r>
              <w:rPr>
                <w:sz w:val="20"/>
              </w:rPr>
              <w:t>30%</w:t>
            </w:r>
            <w:r>
              <w:rPr>
                <w:spacing w:val="-5"/>
                <w:sz w:val="20"/>
              </w:rPr>
              <w:t> </w:t>
            </w:r>
            <w:r>
              <w:rPr>
                <w:sz w:val="20"/>
              </w:rPr>
              <w:t>Coinsurance</w:t>
            </w:r>
            <w:r>
              <w:rPr>
                <w:spacing w:val="-5"/>
                <w:sz w:val="20"/>
              </w:rPr>
              <w:t> </w:t>
            </w:r>
            <w:r>
              <w:rPr>
                <w:sz w:val="20"/>
              </w:rPr>
              <w:t>after</w:t>
              <w:tab/>
              <w:t>Not</w:t>
            </w:r>
            <w:r>
              <w:rPr>
                <w:spacing w:val="-2"/>
                <w:sz w:val="20"/>
              </w:rPr>
              <w:t> </w:t>
            </w:r>
            <w:r>
              <w:rPr>
                <w:sz w:val="20"/>
              </w:rPr>
              <w:t>covered</w:t>
            </w:r>
          </w:p>
          <w:p>
            <w:pPr>
              <w:pStyle w:val="TableParagraph"/>
              <w:tabs>
                <w:tab w:pos="5363" w:val="left" w:leader="none"/>
              </w:tabs>
              <w:ind w:left="120" w:right="3191"/>
              <w:rPr>
                <w:sz w:val="20"/>
              </w:rPr>
            </w:pPr>
            <w:r>
              <w:rPr>
                <w:b/>
                <w:sz w:val="20"/>
              </w:rPr>
              <w:t>Devices, Medical and</w:t>
            </w:r>
            <w:r>
              <w:rPr>
                <w:b/>
                <w:spacing w:val="-18"/>
                <w:sz w:val="20"/>
              </w:rPr>
              <w:t> </w:t>
            </w:r>
            <w:r>
              <w:rPr>
                <w:b/>
                <w:sz w:val="20"/>
              </w:rPr>
              <w:t>Surgical</w:t>
            </w:r>
            <w:r>
              <w:rPr>
                <w:b/>
                <w:spacing w:val="-6"/>
                <w:sz w:val="20"/>
              </w:rPr>
              <w:t> </w:t>
            </w:r>
            <w:r>
              <w:rPr>
                <w:b/>
                <w:sz w:val="20"/>
              </w:rPr>
              <w:t>Supplies</w:t>
              <w:tab/>
            </w:r>
            <w:r>
              <w:rPr>
                <w:spacing w:val="-1"/>
                <w:sz w:val="20"/>
              </w:rPr>
              <w:t>Deductible </w:t>
            </w:r>
            <w:r>
              <w:rPr>
                <w:sz w:val="20"/>
              </w:rPr>
              <w:t>(Received from a</w:t>
            </w:r>
            <w:r>
              <w:rPr>
                <w:spacing w:val="-4"/>
                <w:sz w:val="20"/>
              </w:rPr>
              <w:t> </w:t>
            </w:r>
            <w:r>
              <w:rPr>
                <w:sz w:val="20"/>
              </w:rPr>
              <w:t>Supplier)</w:t>
            </w:r>
          </w:p>
          <w:p>
            <w:pPr>
              <w:pStyle w:val="TableParagraph"/>
              <w:tabs>
                <w:tab w:pos="4818" w:val="left" w:leader="none"/>
                <w:tab w:pos="7746" w:val="left" w:leader="none"/>
              </w:tabs>
              <w:spacing w:before="176"/>
              <w:ind w:left="5363" w:right="675" w:hanging="5244"/>
              <w:rPr>
                <w:sz w:val="20"/>
              </w:rPr>
            </w:pPr>
            <w:r>
              <w:rPr>
                <w:b/>
                <w:sz w:val="20"/>
              </w:rPr>
              <w:t>Prosthetics</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spacing w:before="2"/>
              <w:rPr>
                <w:sz w:val="22"/>
              </w:rPr>
            </w:pPr>
          </w:p>
          <w:p>
            <w:pPr>
              <w:pStyle w:val="TableParagraph"/>
              <w:ind w:left="120"/>
              <w:rPr>
                <w:sz w:val="20"/>
              </w:rPr>
            </w:pPr>
            <w:r>
              <w:rPr>
                <w:sz w:val="20"/>
              </w:rPr>
              <w:t>The cost-shares listed above only apply when you get the equipment or supplies from a third-party supplier. If you receive the equipment or supplies as part of an office or outpatient visit, or during a Hospital stay, benefits will be based on the setting in which the covered equipment or supplies are received.</w:t>
            </w:r>
          </w:p>
          <w:p>
            <w:pPr>
              <w:pStyle w:val="TableParagraph"/>
              <w:tabs>
                <w:tab w:pos="4769" w:val="left" w:leader="none"/>
                <w:tab w:pos="5592" w:val="left" w:leader="none"/>
                <w:tab w:pos="7747" w:val="left" w:leader="none"/>
              </w:tabs>
              <w:spacing w:before="116"/>
              <w:ind w:left="120" w:right="674"/>
              <w:rPr>
                <w:sz w:val="20"/>
              </w:rPr>
            </w:pPr>
            <w:r>
              <w:rPr>
                <w:sz w:val="20"/>
              </w:rPr>
              <w:t>Hearing Aid Benefit Maximum</w:t>
            </w:r>
            <w:r>
              <w:rPr>
                <w:spacing w:val="-17"/>
                <w:sz w:val="20"/>
              </w:rPr>
              <w:t> </w:t>
            </w:r>
            <w:r>
              <w:rPr>
                <w:sz w:val="20"/>
              </w:rPr>
              <w:t>for</w:t>
            </w:r>
            <w:r>
              <w:rPr>
                <w:spacing w:val="-5"/>
                <w:sz w:val="20"/>
              </w:rPr>
              <w:t> </w:t>
            </w:r>
            <w:r>
              <w:rPr>
                <w:sz w:val="20"/>
              </w:rPr>
              <w:t>Members</w:t>
              <w:tab/>
              <w:t>One hearing aid</w:t>
            </w:r>
            <w:r>
              <w:rPr>
                <w:spacing w:val="-10"/>
                <w:sz w:val="20"/>
              </w:rPr>
              <w:t> </w:t>
            </w:r>
            <w:r>
              <w:rPr>
                <w:sz w:val="20"/>
              </w:rPr>
              <w:t>every</w:t>
            </w:r>
            <w:r>
              <w:rPr>
                <w:spacing w:val="-4"/>
                <w:sz w:val="20"/>
              </w:rPr>
              <w:t> </w:t>
            </w:r>
            <w:r>
              <w:rPr>
                <w:sz w:val="20"/>
              </w:rPr>
              <w:t>5</w:t>
              <w:tab/>
              <w:t>Not covered under 18 years</w:t>
            </w:r>
            <w:r>
              <w:rPr>
                <w:spacing w:val="-7"/>
                <w:sz w:val="20"/>
              </w:rPr>
              <w:t> </w:t>
            </w:r>
            <w:r>
              <w:rPr>
                <w:sz w:val="20"/>
              </w:rPr>
              <w:t>of</w:t>
            </w:r>
            <w:r>
              <w:rPr>
                <w:spacing w:val="-3"/>
                <w:sz w:val="20"/>
              </w:rPr>
              <w:t> </w:t>
            </w:r>
            <w:r>
              <w:rPr>
                <w:sz w:val="20"/>
              </w:rPr>
              <w:t>age</w:t>
              <w:tab/>
              <w:tab/>
              <w:t>years</w:t>
            </w:r>
          </w:p>
          <w:p>
            <w:pPr>
              <w:pStyle w:val="TableParagraph"/>
              <w:rPr>
                <w:sz w:val="20"/>
              </w:rPr>
            </w:pPr>
          </w:p>
          <w:p>
            <w:pPr>
              <w:pStyle w:val="TableParagraph"/>
              <w:ind w:left="120" w:right="4967"/>
              <w:rPr>
                <w:sz w:val="20"/>
              </w:rPr>
            </w:pPr>
            <w:r>
              <w:rPr>
                <w:sz w:val="20"/>
              </w:rPr>
              <w:t>Initial and replacement hearing aids will be supplied every 5 years.</w:t>
            </w:r>
          </w:p>
          <w:p>
            <w:pPr>
              <w:pStyle w:val="TableParagraph"/>
              <w:rPr>
                <w:sz w:val="20"/>
              </w:rPr>
            </w:pPr>
          </w:p>
          <w:p>
            <w:pPr>
              <w:pStyle w:val="TableParagraph"/>
              <w:ind w:left="120" w:right="4967"/>
              <w:rPr>
                <w:sz w:val="20"/>
              </w:rPr>
            </w:pPr>
            <w:r>
              <w:rPr>
                <w:sz w:val="20"/>
              </w:rPr>
              <w:t>New hearing aid will be a covered service when alterations to your existing hearing aid cannot adequately meet your needs or be repaired.</w:t>
            </w:r>
          </w:p>
        </w:tc>
      </w:tr>
      <w:tr>
        <w:trPr>
          <w:trHeight w:val="346" w:hRule="atLeast"/>
        </w:trPr>
        <w:tc>
          <w:tcPr>
            <w:tcW w:w="9512" w:type="dxa"/>
          </w:tcPr>
          <w:p>
            <w:pPr>
              <w:pStyle w:val="TableParagraph"/>
              <w:rPr>
                <w:rFonts w:ascii="Times New Roman"/>
                <w:sz w:val="20"/>
              </w:rPr>
            </w:pPr>
          </w:p>
        </w:tc>
      </w:tr>
      <w:tr>
        <w:trPr>
          <w:trHeight w:val="3586" w:hRule="atLeast"/>
        </w:trPr>
        <w:tc>
          <w:tcPr>
            <w:tcW w:w="9512" w:type="dxa"/>
          </w:tcPr>
          <w:p>
            <w:pPr>
              <w:pStyle w:val="TableParagraph"/>
              <w:spacing w:before="41"/>
              <w:ind w:left="120"/>
              <w:rPr>
                <w:b/>
                <w:sz w:val="20"/>
              </w:rPr>
            </w:pPr>
            <w:r>
              <w:rPr>
                <w:b/>
                <w:sz w:val="20"/>
              </w:rPr>
              <w:t>Emergency Room Services</w:t>
            </w:r>
          </w:p>
          <w:p>
            <w:pPr>
              <w:pStyle w:val="TableParagraph"/>
              <w:spacing w:before="116"/>
              <w:ind w:left="120"/>
              <w:rPr>
                <w:sz w:val="20"/>
              </w:rPr>
            </w:pPr>
            <w:r>
              <w:rPr>
                <w:sz w:val="20"/>
              </w:rPr>
              <w:t>Emergency Room</w:t>
            </w:r>
          </w:p>
          <w:p>
            <w:pPr>
              <w:pStyle w:val="TableParagraph"/>
              <w:numPr>
                <w:ilvl w:val="0"/>
                <w:numId w:val="4"/>
              </w:numPr>
              <w:tabs>
                <w:tab w:pos="479" w:val="left" w:leader="none"/>
                <w:tab w:pos="480" w:val="left" w:leader="none"/>
                <w:tab w:pos="5197" w:val="left" w:leader="none"/>
              </w:tabs>
              <w:spacing w:line="241" w:lineRule="exact" w:before="123" w:after="0"/>
              <w:ind w:left="480" w:right="0" w:hanging="360"/>
              <w:jc w:val="left"/>
              <w:rPr>
                <w:sz w:val="20"/>
              </w:rPr>
            </w:pPr>
            <w:r>
              <w:rPr>
                <w:position w:val="-1"/>
                <w:sz w:val="20"/>
              </w:rPr>
              <w:t>Emergency Room</w:t>
            </w:r>
            <w:r>
              <w:rPr>
                <w:spacing w:val="-11"/>
                <w:position w:val="-1"/>
                <w:sz w:val="20"/>
              </w:rPr>
              <w:t> </w:t>
            </w:r>
            <w:r>
              <w:rPr>
                <w:position w:val="-1"/>
                <w:sz w:val="20"/>
              </w:rPr>
              <w:t>Facility</w:t>
            </w:r>
            <w:r>
              <w:rPr>
                <w:spacing w:val="-6"/>
                <w:position w:val="-1"/>
                <w:sz w:val="20"/>
              </w:rPr>
              <w:t> </w:t>
            </w:r>
            <w:r>
              <w:rPr>
                <w:position w:val="-1"/>
                <w:sz w:val="20"/>
              </w:rPr>
              <w:t>Charge</w:t>
              <w:tab/>
            </w:r>
            <w:r>
              <w:rPr>
                <w:sz w:val="20"/>
              </w:rPr>
              <w:t>$500 Copayment per visit after</w:t>
            </w:r>
            <w:r>
              <w:rPr>
                <w:spacing w:val="-14"/>
                <w:sz w:val="20"/>
              </w:rPr>
              <w:t> </w:t>
            </w:r>
            <w:r>
              <w:rPr>
                <w:sz w:val="20"/>
              </w:rPr>
              <w:t>Deductible</w:t>
            </w:r>
          </w:p>
          <w:p>
            <w:pPr>
              <w:pStyle w:val="TableParagraph"/>
              <w:spacing w:line="219" w:lineRule="exact"/>
              <w:ind w:left="5720"/>
              <w:rPr>
                <w:sz w:val="20"/>
              </w:rPr>
            </w:pPr>
            <w:r>
              <w:rPr>
                <w:sz w:val="20"/>
              </w:rPr>
              <w:t>Copayment waived if admitted</w:t>
            </w:r>
          </w:p>
          <w:p>
            <w:pPr>
              <w:pStyle w:val="TableParagraph"/>
              <w:numPr>
                <w:ilvl w:val="0"/>
                <w:numId w:val="4"/>
              </w:numPr>
              <w:tabs>
                <w:tab w:pos="479" w:val="left" w:leader="none"/>
                <w:tab w:pos="480" w:val="left" w:leader="none"/>
                <w:tab w:pos="5542" w:val="left" w:leader="none"/>
              </w:tabs>
              <w:spacing w:line="240" w:lineRule="auto" w:before="130" w:after="0"/>
              <w:ind w:left="480" w:right="0" w:hanging="360"/>
              <w:jc w:val="left"/>
              <w:rPr>
                <w:sz w:val="20"/>
              </w:rPr>
            </w:pPr>
            <w:r>
              <w:rPr>
                <w:position w:val="-1"/>
                <w:sz w:val="20"/>
              </w:rPr>
              <w:t>Emergency Room</w:t>
            </w:r>
            <w:r>
              <w:rPr>
                <w:spacing w:val="-10"/>
                <w:position w:val="-1"/>
                <w:sz w:val="20"/>
              </w:rPr>
              <w:t> </w:t>
            </w:r>
            <w:r>
              <w:rPr>
                <w:position w:val="-1"/>
                <w:sz w:val="20"/>
              </w:rPr>
              <w:t>Doctor</w:t>
            </w:r>
            <w:r>
              <w:rPr>
                <w:spacing w:val="-5"/>
                <w:position w:val="-1"/>
                <w:sz w:val="20"/>
              </w:rPr>
              <w:t> </w:t>
            </w:r>
            <w:r>
              <w:rPr>
                <w:position w:val="-1"/>
                <w:sz w:val="20"/>
              </w:rPr>
              <w:t>Charge</w:t>
              <w:tab/>
            </w:r>
            <w:r>
              <w:rPr>
                <w:sz w:val="20"/>
              </w:rPr>
              <w:t>30% Coinsurance after</w:t>
            </w:r>
            <w:r>
              <w:rPr>
                <w:spacing w:val="-7"/>
                <w:sz w:val="20"/>
              </w:rPr>
              <w:t> </w:t>
            </w:r>
            <w:r>
              <w:rPr>
                <w:sz w:val="20"/>
              </w:rPr>
              <w:t>Deductible</w:t>
            </w:r>
          </w:p>
          <w:p>
            <w:pPr>
              <w:pStyle w:val="TableParagraph"/>
              <w:numPr>
                <w:ilvl w:val="0"/>
                <w:numId w:val="4"/>
              </w:numPr>
              <w:tabs>
                <w:tab w:pos="479" w:val="left" w:leader="none"/>
                <w:tab w:pos="480" w:val="left" w:leader="none"/>
                <w:tab w:pos="5542" w:val="left" w:leader="none"/>
              </w:tabs>
              <w:spacing w:line="240" w:lineRule="auto" w:before="129" w:after="0"/>
              <w:ind w:left="480" w:right="924" w:hanging="360"/>
              <w:jc w:val="left"/>
              <w:rPr>
                <w:sz w:val="20"/>
              </w:rPr>
            </w:pPr>
            <w:r>
              <w:rPr>
                <w:sz w:val="20"/>
              </w:rPr>
              <w:t>Other Facility Charges</w:t>
            </w:r>
            <w:r>
              <w:rPr>
                <w:spacing w:val="-20"/>
                <w:sz w:val="20"/>
              </w:rPr>
              <w:t> </w:t>
            </w:r>
            <w:r>
              <w:rPr>
                <w:sz w:val="20"/>
              </w:rPr>
              <w:t>(including</w:t>
            </w:r>
            <w:r>
              <w:rPr>
                <w:spacing w:val="-7"/>
                <w:sz w:val="20"/>
              </w:rPr>
              <w:t> </w:t>
            </w:r>
            <w:r>
              <w:rPr>
                <w:sz w:val="20"/>
              </w:rPr>
              <w:t>diagnostic</w:t>
              <w:tab/>
            </w:r>
            <w:r>
              <w:rPr>
                <w:position w:val="2"/>
                <w:sz w:val="20"/>
              </w:rPr>
              <w:t>30% Coinsurance after</w:t>
            </w:r>
            <w:r>
              <w:rPr>
                <w:spacing w:val="-25"/>
                <w:position w:val="2"/>
                <w:sz w:val="20"/>
              </w:rPr>
              <w:t> </w:t>
            </w:r>
            <w:r>
              <w:rPr>
                <w:position w:val="2"/>
                <w:sz w:val="20"/>
              </w:rPr>
              <w:t>Deductible</w:t>
            </w:r>
            <w:r>
              <w:rPr>
                <w:sz w:val="20"/>
              </w:rPr>
              <w:t> x-ray and lab services, medical</w:t>
            </w:r>
            <w:r>
              <w:rPr>
                <w:spacing w:val="-6"/>
                <w:sz w:val="20"/>
              </w:rPr>
              <w:t> </w:t>
            </w:r>
            <w:r>
              <w:rPr>
                <w:sz w:val="20"/>
              </w:rPr>
              <w:t>supplies)</w:t>
            </w:r>
          </w:p>
          <w:p>
            <w:pPr>
              <w:pStyle w:val="TableParagraph"/>
              <w:numPr>
                <w:ilvl w:val="0"/>
                <w:numId w:val="4"/>
              </w:numPr>
              <w:tabs>
                <w:tab w:pos="479" w:val="left" w:leader="none"/>
                <w:tab w:pos="480" w:val="left" w:leader="none"/>
                <w:tab w:pos="5542" w:val="left" w:leader="none"/>
              </w:tabs>
              <w:spacing w:line="240" w:lineRule="auto" w:before="128" w:after="0"/>
              <w:ind w:left="480" w:right="924" w:hanging="360"/>
              <w:jc w:val="left"/>
              <w:rPr>
                <w:sz w:val="20"/>
              </w:rPr>
            </w:pPr>
            <w:r>
              <w:rPr>
                <w:sz w:val="20"/>
              </w:rPr>
              <w:t>Advanced Diagnostic</w:t>
            </w:r>
            <w:r>
              <w:rPr>
                <w:spacing w:val="-11"/>
                <w:sz w:val="20"/>
              </w:rPr>
              <w:t> </w:t>
            </w:r>
            <w:r>
              <w:rPr>
                <w:sz w:val="20"/>
              </w:rPr>
              <w:t>Imaging</w:t>
            </w:r>
            <w:r>
              <w:rPr>
                <w:spacing w:val="-6"/>
                <w:sz w:val="20"/>
              </w:rPr>
              <w:t> </w:t>
            </w:r>
            <w:r>
              <w:rPr>
                <w:sz w:val="20"/>
              </w:rPr>
              <w:t>(including</w:t>
              <w:tab/>
            </w:r>
            <w:r>
              <w:rPr>
                <w:position w:val="2"/>
                <w:sz w:val="20"/>
              </w:rPr>
              <w:t>30% Coinsurance after</w:t>
            </w:r>
            <w:r>
              <w:rPr>
                <w:spacing w:val="-25"/>
                <w:position w:val="2"/>
                <w:sz w:val="20"/>
              </w:rPr>
              <w:t> </w:t>
            </w:r>
            <w:r>
              <w:rPr>
                <w:position w:val="2"/>
                <w:sz w:val="20"/>
              </w:rPr>
              <w:t>Deductible</w:t>
            </w:r>
            <w:r>
              <w:rPr>
                <w:sz w:val="20"/>
              </w:rPr>
              <w:t> MRIs, CAT</w:t>
            </w:r>
            <w:r>
              <w:rPr>
                <w:spacing w:val="-3"/>
                <w:sz w:val="20"/>
              </w:rPr>
              <w:t> </w:t>
            </w:r>
            <w:r>
              <w:rPr>
                <w:sz w:val="20"/>
              </w:rPr>
              <w:t>scans)</w:t>
            </w:r>
          </w:p>
          <w:p>
            <w:pPr>
              <w:pStyle w:val="TableParagraph"/>
              <w:spacing w:before="7"/>
              <w:rPr>
                <w:sz w:val="22"/>
              </w:rPr>
            </w:pPr>
          </w:p>
          <w:p>
            <w:pPr>
              <w:pStyle w:val="TableParagraph"/>
              <w:spacing w:before="1"/>
              <w:ind w:left="120"/>
              <w:rPr>
                <w:sz w:val="20"/>
              </w:rPr>
            </w:pPr>
            <w:r>
              <w:rPr>
                <w:sz w:val="20"/>
              </w:rPr>
              <w:t>For Emergency services from an Out-of-Network Provider you do not need to pay any more than you would have paid for services from an In-Network Provider.</w:t>
            </w:r>
          </w:p>
        </w:tc>
      </w:tr>
      <w:tr>
        <w:trPr>
          <w:trHeight w:val="346" w:hRule="atLeast"/>
        </w:trPr>
        <w:tc>
          <w:tcPr>
            <w:tcW w:w="9512" w:type="dxa"/>
          </w:tcPr>
          <w:p>
            <w:pPr>
              <w:pStyle w:val="TableParagraph"/>
              <w:rPr>
                <w:rFonts w:ascii="Times New Roman"/>
                <w:sz w:val="20"/>
              </w:rPr>
            </w:pPr>
          </w:p>
        </w:tc>
      </w:tr>
      <w:tr>
        <w:trPr>
          <w:trHeight w:val="1945" w:hRule="atLeast"/>
        </w:trPr>
        <w:tc>
          <w:tcPr>
            <w:tcW w:w="9512" w:type="dxa"/>
          </w:tcPr>
          <w:p>
            <w:pPr>
              <w:pStyle w:val="TableParagraph"/>
              <w:tabs>
                <w:tab w:pos="4863" w:val="left" w:leader="none"/>
                <w:tab w:pos="7746" w:val="left" w:leader="none"/>
              </w:tabs>
              <w:spacing w:before="41"/>
              <w:ind w:left="4985" w:right="675" w:hanging="4866"/>
              <w:rPr>
                <w:sz w:val="20"/>
              </w:rPr>
            </w:pPr>
            <w:r>
              <w:rPr>
                <w:b/>
                <w:sz w:val="20"/>
              </w:rPr>
              <w:t>Habilitative</w:t>
            </w:r>
            <w:r>
              <w:rPr>
                <w:b/>
                <w:spacing w:val="-7"/>
                <w:sz w:val="20"/>
              </w:rPr>
              <w:t> </w:t>
            </w:r>
            <w:r>
              <w:rPr>
                <w:b/>
                <w:sz w:val="20"/>
              </w:rPr>
              <w:t>Services</w:t>
              <w:tab/>
            </w:r>
            <w:r>
              <w:rPr>
                <w:sz w:val="20"/>
              </w:rPr>
              <w:t>Benefits are</w:t>
            </w:r>
            <w:r>
              <w:rPr>
                <w:spacing w:val="-8"/>
                <w:sz w:val="20"/>
              </w:rPr>
              <w:t> </w:t>
            </w:r>
            <w:r>
              <w:rPr>
                <w:sz w:val="20"/>
              </w:rPr>
              <w:t>based</w:t>
            </w:r>
            <w:r>
              <w:rPr>
                <w:spacing w:val="-4"/>
                <w:sz w:val="20"/>
              </w:rPr>
              <w:t> </w:t>
            </w:r>
            <w:r>
              <w:rPr>
                <w:sz w:val="20"/>
              </w:rPr>
              <w:t>on</w:t>
              <w:tab/>
              <w:t>Not covered the setting in</w:t>
            </w:r>
            <w:r>
              <w:rPr>
                <w:spacing w:val="-4"/>
                <w:sz w:val="20"/>
              </w:rPr>
              <w:t> </w:t>
            </w:r>
            <w:r>
              <w:rPr>
                <w:sz w:val="20"/>
              </w:rPr>
              <w:t>which</w:t>
            </w:r>
          </w:p>
          <w:p>
            <w:pPr>
              <w:pStyle w:val="TableParagraph"/>
              <w:ind w:left="4747" w:right="2579"/>
              <w:jc w:val="center"/>
              <w:rPr>
                <w:sz w:val="20"/>
              </w:rPr>
            </w:pPr>
            <w:r>
              <w:rPr>
                <w:sz w:val="20"/>
              </w:rPr>
              <w:t>Covered Services are received.</w:t>
            </w:r>
          </w:p>
          <w:p>
            <w:pPr>
              <w:pStyle w:val="TableParagraph"/>
              <w:rPr>
                <w:sz w:val="20"/>
              </w:rPr>
            </w:pPr>
          </w:p>
          <w:p>
            <w:pPr>
              <w:pStyle w:val="TableParagraph"/>
              <w:ind w:left="4747" w:right="2579"/>
              <w:jc w:val="center"/>
              <w:rPr>
                <w:sz w:val="20"/>
              </w:rPr>
            </w:pPr>
            <w:r>
              <w:rPr>
                <w:sz w:val="20"/>
              </w:rPr>
              <w:t>See “Inpatient Services” and “Therapy Services” for details on Benefit</w:t>
            </w:r>
          </w:p>
        </w:tc>
      </w:tr>
    </w:tbl>
    <w:p>
      <w:pPr>
        <w:spacing w:after="0"/>
        <w:jc w:val="center"/>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336" w:hRule="atLeast"/>
        </w:trPr>
        <w:tc>
          <w:tcPr>
            <w:tcW w:w="9512" w:type="dxa"/>
          </w:tcPr>
          <w:p>
            <w:pPr>
              <w:pStyle w:val="TableParagraph"/>
              <w:spacing w:before="41"/>
              <w:ind w:left="4747" w:right="2578"/>
              <w:jc w:val="center"/>
              <w:rPr>
                <w:sz w:val="20"/>
              </w:rPr>
            </w:pPr>
            <w:r>
              <w:rPr>
                <w:sz w:val="20"/>
              </w:rPr>
              <w:t>Maximums</w:t>
            </w:r>
          </w:p>
        </w:tc>
      </w:tr>
      <w:tr>
        <w:trPr>
          <w:trHeight w:val="345" w:hRule="atLeast"/>
        </w:trPr>
        <w:tc>
          <w:tcPr>
            <w:tcW w:w="9512" w:type="dxa"/>
          </w:tcPr>
          <w:p>
            <w:pPr>
              <w:pStyle w:val="TableParagraph"/>
              <w:rPr>
                <w:rFonts w:ascii="Times New Roman"/>
                <w:sz w:val="20"/>
              </w:rPr>
            </w:pPr>
          </w:p>
        </w:tc>
      </w:tr>
      <w:tr>
        <w:trPr>
          <w:trHeight w:val="4701" w:hRule="atLeast"/>
        </w:trPr>
        <w:tc>
          <w:tcPr>
            <w:tcW w:w="9512" w:type="dxa"/>
          </w:tcPr>
          <w:p>
            <w:pPr>
              <w:pStyle w:val="TableParagraph"/>
              <w:spacing w:before="41"/>
              <w:ind w:left="120"/>
              <w:rPr>
                <w:b/>
                <w:sz w:val="20"/>
              </w:rPr>
            </w:pPr>
            <w:r>
              <w:rPr>
                <w:b/>
                <w:sz w:val="20"/>
              </w:rPr>
              <w:t>Home Care</w:t>
            </w:r>
          </w:p>
          <w:p>
            <w:pPr>
              <w:pStyle w:val="TableParagraph"/>
              <w:numPr>
                <w:ilvl w:val="0"/>
                <w:numId w:val="5"/>
              </w:numPr>
              <w:tabs>
                <w:tab w:pos="479" w:val="left" w:leader="none"/>
                <w:tab w:pos="480" w:val="left" w:leader="none"/>
                <w:tab w:pos="4757" w:val="left" w:leader="none"/>
                <w:tab w:pos="7746" w:val="left" w:leader="none"/>
              </w:tabs>
              <w:spacing w:line="218" w:lineRule="auto" w:before="132" w:after="0"/>
              <w:ind w:left="5135" w:right="675" w:hanging="5015"/>
              <w:jc w:val="left"/>
              <w:rPr>
                <w:sz w:val="20"/>
              </w:rPr>
            </w:pPr>
            <w:r>
              <w:rPr>
                <w:position w:val="-1"/>
                <w:sz w:val="20"/>
              </w:rPr>
              <w:t>Home</w:t>
            </w:r>
            <w:r>
              <w:rPr>
                <w:spacing w:val="-4"/>
                <w:position w:val="-1"/>
                <w:sz w:val="20"/>
              </w:rPr>
              <w:t> </w:t>
            </w:r>
            <w:r>
              <w:rPr>
                <w:position w:val="-1"/>
                <w:sz w:val="20"/>
              </w:rPr>
              <w:t>Care</w:t>
            </w:r>
            <w:r>
              <w:rPr>
                <w:spacing w:val="-4"/>
                <w:position w:val="-1"/>
                <w:sz w:val="20"/>
              </w:rPr>
              <w:t> </w:t>
            </w:r>
            <w:r>
              <w:rPr>
                <w:position w:val="-1"/>
                <w:sz w:val="20"/>
              </w:rPr>
              <w:t>Visits</w:t>
              <w:tab/>
            </w:r>
            <w:r>
              <w:rPr>
                <w:sz w:val="20"/>
              </w:rPr>
              <w:t>$45 Copayment</w:t>
            </w:r>
            <w:r>
              <w:rPr>
                <w:spacing w:val="-7"/>
                <w:sz w:val="20"/>
              </w:rPr>
              <w:t> </w:t>
            </w:r>
            <w:r>
              <w:rPr>
                <w:sz w:val="20"/>
              </w:rPr>
              <w:t>per</w:t>
            </w:r>
            <w:r>
              <w:rPr>
                <w:spacing w:val="-4"/>
                <w:sz w:val="20"/>
              </w:rPr>
              <w:t> </w:t>
            </w:r>
            <w:r>
              <w:rPr>
                <w:sz w:val="20"/>
              </w:rPr>
              <w:t>visit</w:t>
              <w:tab/>
              <w:t>Not covered after</w:t>
            </w:r>
            <w:r>
              <w:rPr>
                <w:spacing w:val="-2"/>
                <w:sz w:val="20"/>
              </w:rPr>
              <w:t> </w:t>
            </w:r>
            <w:r>
              <w:rPr>
                <w:sz w:val="20"/>
              </w:rPr>
              <w:t>Deductible</w:t>
            </w:r>
          </w:p>
          <w:p>
            <w:pPr>
              <w:pStyle w:val="TableParagraph"/>
              <w:numPr>
                <w:ilvl w:val="0"/>
                <w:numId w:val="5"/>
              </w:numPr>
              <w:tabs>
                <w:tab w:pos="479" w:val="left" w:leader="none"/>
                <w:tab w:pos="480" w:val="left" w:leader="none"/>
                <w:tab w:pos="4818" w:val="left" w:leader="none"/>
                <w:tab w:pos="7746" w:val="left" w:leader="none"/>
              </w:tabs>
              <w:spacing w:line="218" w:lineRule="auto" w:before="138" w:after="0"/>
              <w:ind w:left="5363" w:right="675" w:hanging="5243"/>
              <w:jc w:val="left"/>
              <w:rPr>
                <w:sz w:val="20"/>
              </w:rPr>
            </w:pPr>
            <w:r>
              <w:rPr>
                <w:position w:val="-1"/>
                <w:sz w:val="20"/>
              </w:rPr>
              <w:t>Home</w:t>
            </w:r>
            <w:r>
              <w:rPr>
                <w:spacing w:val="-5"/>
                <w:position w:val="-1"/>
                <w:sz w:val="20"/>
              </w:rPr>
              <w:t> </w:t>
            </w:r>
            <w:r>
              <w:rPr>
                <w:position w:val="-1"/>
                <w:sz w:val="20"/>
              </w:rPr>
              <w:t>Dialysis</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numPr>
                <w:ilvl w:val="0"/>
                <w:numId w:val="5"/>
              </w:numPr>
              <w:tabs>
                <w:tab w:pos="479" w:val="left" w:leader="none"/>
                <w:tab w:pos="480" w:val="left" w:leader="none"/>
                <w:tab w:pos="4818" w:val="left" w:leader="none"/>
                <w:tab w:pos="7746" w:val="left" w:leader="none"/>
              </w:tabs>
              <w:spacing w:line="218" w:lineRule="auto" w:before="137" w:after="0"/>
              <w:ind w:left="5363" w:right="675" w:hanging="5243"/>
              <w:jc w:val="left"/>
              <w:rPr>
                <w:sz w:val="20"/>
              </w:rPr>
            </w:pPr>
            <w:r>
              <w:rPr>
                <w:position w:val="-1"/>
                <w:sz w:val="20"/>
              </w:rPr>
              <w:t>Home</w:t>
            </w:r>
            <w:r>
              <w:rPr>
                <w:spacing w:val="-5"/>
                <w:position w:val="-1"/>
                <w:sz w:val="20"/>
              </w:rPr>
              <w:t> </w:t>
            </w:r>
            <w:r>
              <w:rPr>
                <w:position w:val="-1"/>
                <w:sz w:val="20"/>
              </w:rPr>
              <w:t>Infusion</w:t>
            </w:r>
            <w:r>
              <w:rPr>
                <w:spacing w:val="-5"/>
                <w:position w:val="-1"/>
                <w:sz w:val="20"/>
              </w:rPr>
              <w:t> </w:t>
            </w:r>
            <w:r>
              <w:rPr>
                <w:position w:val="-1"/>
                <w:sz w:val="20"/>
              </w:rPr>
              <w:t>Therapy</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numPr>
                <w:ilvl w:val="0"/>
                <w:numId w:val="5"/>
              </w:numPr>
              <w:tabs>
                <w:tab w:pos="479" w:val="left" w:leader="none"/>
                <w:tab w:pos="480" w:val="left" w:leader="none"/>
                <w:tab w:pos="4818" w:val="left" w:leader="none"/>
                <w:tab w:pos="7746" w:val="left" w:leader="none"/>
              </w:tabs>
              <w:spacing w:line="218" w:lineRule="auto" w:before="137" w:after="0"/>
              <w:ind w:left="5363" w:right="675" w:hanging="5243"/>
              <w:jc w:val="left"/>
              <w:rPr>
                <w:sz w:val="20"/>
              </w:rPr>
            </w:pPr>
            <w:r>
              <w:rPr>
                <w:position w:val="-1"/>
                <w:sz w:val="20"/>
              </w:rPr>
              <w:t>Specialty</w:t>
            </w:r>
            <w:r>
              <w:rPr>
                <w:spacing w:val="-7"/>
                <w:position w:val="-1"/>
                <w:sz w:val="20"/>
              </w:rPr>
              <w:t> </w:t>
            </w:r>
            <w:r>
              <w:rPr>
                <w:position w:val="-1"/>
                <w:sz w:val="20"/>
              </w:rPr>
              <w:t>Prescription</w:t>
            </w:r>
            <w:r>
              <w:rPr>
                <w:spacing w:val="-7"/>
                <w:position w:val="-1"/>
                <w:sz w:val="20"/>
              </w:rPr>
              <w:t> </w:t>
            </w:r>
            <w:r>
              <w:rPr>
                <w:position w:val="-1"/>
                <w:sz w:val="20"/>
              </w:rPr>
              <w:t>Drugs</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numPr>
                <w:ilvl w:val="0"/>
                <w:numId w:val="5"/>
              </w:numPr>
              <w:tabs>
                <w:tab w:pos="479" w:val="left" w:leader="none"/>
                <w:tab w:pos="480" w:val="left" w:leader="none"/>
                <w:tab w:pos="4818" w:val="left" w:leader="none"/>
                <w:tab w:pos="7746" w:val="left" w:leader="none"/>
              </w:tabs>
              <w:spacing w:line="241" w:lineRule="exact" w:before="121" w:after="0"/>
              <w:ind w:left="5135" w:right="0" w:hanging="5015"/>
              <w:jc w:val="left"/>
              <w:rPr>
                <w:sz w:val="20"/>
              </w:rPr>
            </w:pPr>
            <w:r>
              <w:rPr>
                <w:sz w:val="20"/>
              </w:rPr>
              <w:t>Other Home Care Services</w:t>
            </w:r>
            <w:r>
              <w:rPr>
                <w:spacing w:val="-18"/>
                <w:sz w:val="20"/>
              </w:rPr>
              <w:t> </w:t>
            </w:r>
            <w:r>
              <w:rPr>
                <w:sz w:val="20"/>
              </w:rPr>
              <w:t>/</w:t>
            </w:r>
            <w:r>
              <w:rPr>
                <w:spacing w:val="-5"/>
                <w:sz w:val="20"/>
              </w:rPr>
              <w:t> </w:t>
            </w:r>
            <w:r>
              <w:rPr>
                <w:sz w:val="20"/>
              </w:rPr>
              <w:t>Supplies</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w:t>
            </w:r>
            <w:r>
              <w:rPr>
                <w:spacing w:val="-2"/>
                <w:position w:val="2"/>
                <w:sz w:val="20"/>
              </w:rPr>
              <w:t> </w:t>
            </w:r>
            <w:r>
              <w:rPr>
                <w:position w:val="2"/>
                <w:sz w:val="20"/>
              </w:rPr>
              <w:t>covered</w:t>
            </w:r>
          </w:p>
          <w:p>
            <w:pPr>
              <w:pStyle w:val="TableParagraph"/>
              <w:spacing w:line="219" w:lineRule="exact"/>
              <w:ind w:left="4747" w:right="2578"/>
              <w:jc w:val="center"/>
              <w:rPr>
                <w:sz w:val="20"/>
              </w:rPr>
            </w:pPr>
            <w:r>
              <w:rPr>
                <w:sz w:val="20"/>
              </w:rPr>
              <w:t>Deductible</w:t>
            </w:r>
          </w:p>
          <w:p>
            <w:pPr>
              <w:pStyle w:val="TableParagraph"/>
              <w:tabs>
                <w:tab w:pos="4913" w:val="left" w:leader="none"/>
                <w:tab w:pos="7746" w:val="left" w:leader="none"/>
              </w:tabs>
              <w:spacing w:before="116"/>
              <w:ind w:left="5602" w:right="675" w:hanging="5483"/>
              <w:rPr>
                <w:sz w:val="20"/>
              </w:rPr>
            </w:pPr>
            <w:r>
              <w:rPr>
                <w:sz w:val="20"/>
              </w:rPr>
              <w:t>Home Care</w:t>
            </w:r>
            <w:r>
              <w:rPr>
                <w:spacing w:val="-7"/>
                <w:sz w:val="20"/>
              </w:rPr>
              <w:t> </w:t>
            </w:r>
            <w:r>
              <w:rPr>
                <w:sz w:val="20"/>
              </w:rPr>
              <w:t>Benefit</w:t>
            </w:r>
            <w:r>
              <w:rPr>
                <w:spacing w:val="-4"/>
                <w:sz w:val="20"/>
              </w:rPr>
              <w:t> </w:t>
            </w:r>
            <w:r>
              <w:rPr>
                <w:sz w:val="20"/>
              </w:rPr>
              <w:t>Maximum</w:t>
              <w:tab/>
              <w:t>28 hours of</w:t>
            </w:r>
            <w:r>
              <w:rPr>
                <w:spacing w:val="-7"/>
                <w:sz w:val="20"/>
              </w:rPr>
              <w:t> </w:t>
            </w:r>
            <w:r>
              <w:rPr>
                <w:sz w:val="20"/>
              </w:rPr>
              <w:t>visits</w:t>
            </w:r>
            <w:r>
              <w:rPr>
                <w:spacing w:val="-3"/>
                <w:sz w:val="20"/>
              </w:rPr>
              <w:t> </w:t>
            </w:r>
            <w:r>
              <w:rPr>
                <w:sz w:val="20"/>
              </w:rPr>
              <w:t>per</w:t>
              <w:tab/>
              <w:t>Not covered week</w:t>
            </w:r>
          </w:p>
          <w:p>
            <w:pPr>
              <w:pStyle w:val="TableParagraph"/>
              <w:ind w:left="4747" w:right="2578"/>
              <w:jc w:val="center"/>
              <w:rPr>
                <w:sz w:val="20"/>
              </w:rPr>
            </w:pPr>
            <w:r>
              <w:rPr>
                <w:sz w:val="20"/>
              </w:rPr>
              <w:t>The limit does not apply to Home Infusion Therapy or Home Dialysis.</w:t>
            </w:r>
          </w:p>
        </w:tc>
      </w:tr>
      <w:tr>
        <w:trPr>
          <w:trHeight w:val="345" w:hRule="atLeast"/>
        </w:trPr>
        <w:tc>
          <w:tcPr>
            <w:tcW w:w="9512" w:type="dxa"/>
          </w:tcPr>
          <w:p>
            <w:pPr>
              <w:pStyle w:val="TableParagraph"/>
              <w:rPr>
                <w:rFonts w:ascii="Times New Roman"/>
                <w:sz w:val="20"/>
              </w:rPr>
            </w:pPr>
          </w:p>
        </w:tc>
      </w:tr>
      <w:tr>
        <w:trPr>
          <w:trHeight w:val="336" w:hRule="atLeast"/>
        </w:trPr>
        <w:tc>
          <w:tcPr>
            <w:tcW w:w="9512" w:type="dxa"/>
          </w:tcPr>
          <w:p>
            <w:pPr>
              <w:pStyle w:val="TableParagraph"/>
              <w:tabs>
                <w:tab w:pos="5024" w:val="left" w:leader="none"/>
                <w:tab w:pos="7746" w:val="left" w:leader="none"/>
              </w:tabs>
              <w:spacing w:before="41"/>
              <w:ind w:left="120"/>
              <w:rPr>
                <w:sz w:val="20"/>
              </w:rPr>
            </w:pPr>
            <w:r>
              <w:rPr>
                <w:b/>
                <w:sz w:val="20"/>
              </w:rPr>
              <w:t>Home</w:t>
            </w:r>
            <w:r>
              <w:rPr>
                <w:b/>
                <w:spacing w:val="-5"/>
                <w:sz w:val="20"/>
              </w:rPr>
              <w:t> </w:t>
            </w:r>
            <w:r>
              <w:rPr>
                <w:b/>
                <w:sz w:val="20"/>
              </w:rPr>
              <w:t>Infusion</w:t>
            </w:r>
            <w:r>
              <w:rPr>
                <w:b/>
                <w:spacing w:val="-5"/>
                <w:sz w:val="20"/>
              </w:rPr>
              <w:t> </w:t>
            </w:r>
            <w:r>
              <w:rPr>
                <w:b/>
                <w:sz w:val="20"/>
              </w:rPr>
              <w:t>Therapy</w:t>
              <w:tab/>
            </w:r>
            <w:r>
              <w:rPr>
                <w:sz w:val="20"/>
              </w:rPr>
              <w:t>See</w:t>
            </w:r>
            <w:r>
              <w:rPr>
                <w:spacing w:val="-4"/>
                <w:sz w:val="20"/>
              </w:rPr>
              <w:t> </w:t>
            </w:r>
            <w:r>
              <w:rPr>
                <w:sz w:val="20"/>
              </w:rPr>
              <w:t>“Home</w:t>
            </w:r>
            <w:r>
              <w:rPr>
                <w:spacing w:val="-4"/>
                <w:sz w:val="20"/>
              </w:rPr>
              <w:t> </w:t>
            </w:r>
            <w:r>
              <w:rPr>
                <w:sz w:val="20"/>
              </w:rPr>
              <w:t>Care.”</w:t>
              <w:tab/>
              <w:t>Not</w:t>
            </w:r>
            <w:r>
              <w:rPr>
                <w:spacing w:val="-2"/>
                <w:sz w:val="20"/>
              </w:rPr>
              <w:t> </w:t>
            </w:r>
            <w:r>
              <w:rPr>
                <w:sz w:val="20"/>
              </w:rPr>
              <w:t>covered</w:t>
            </w:r>
          </w:p>
        </w:tc>
      </w:tr>
      <w:tr>
        <w:trPr>
          <w:trHeight w:val="346" w:hRule="atLeast"/>
        </w:trPr>
        <w:tc>
          <w:tcPr>
            <w:tcW w:w="9512" w:type="dxa"/>
          </w:tcPr>
          <w:p>
            <w:pPr>
              <w:pStyle w:val="TableParagraph"/>
              <w:rPr>
                <w:rFonts w:ascii="Times New Roman"/>
                <w:sz w:val="20"/>
              </w:rPr>
            </w:pPr>
          </w:p>
        </w:tc>
      </w:tr>
      <w:tr>
        <w:trPr>
          <w:trHeight w:val="952" w:hRule="atLeast"/>
        </w:trPr>
        <w:tc>
          <w:tcPr>
            <w:tcW w:w="9512" w:type="dxa"/>
          </w:tcPr>
          <w:p>
            <w:pPr>
              <w:pStyle w:val="TableParagraph"/>
              <w:spacing w:before="41"/>
              <w:ind w:left="120"/>
              <w:rPr>
                <w:b/>
                <w:sz w:val="20"/>
              </w:rPr>
            </w:pPr>
            <w:r>
              <w:rPr>
                <w:b/>
                <w:sz w:val="20"/>
              </w:rPr>
              <w:t>Hospice Care</w:t>
            </w:r>
          </w:p>
          <w:p>
            <w:pPr>
              <w:pStyle w:val="TableParagraph"/>
              <w:numPr>
                <w:ilvl w:val="0"/>
                <w:numId w:val="6"/>
              </w:numPr>
              <w:tabs>
                <w:tab w:pos="479" w:val="left" w:leader="none"/>
                <w:tab w:pos="480" w:val="left" w:leader="none"/>
                <w:tab w:pos="4818" w:val="left" w:leader="none"/>
                <w:tab w:pos="7746" w:val="left" w:leader="none"/>
              </w:tabs>
              <w:spacing w:line="241" w:lineRule="exact" w:before="116" w:after="0"/>
              <w:ind w:left="480" w:right="0" w:hanging="360"/>
              <w:jc w:val="left"/>
              <w:rPr>
                <w:sz w:val="20"/>
              </w:rPr>
            </w:pPr>
            <w:r>
              <w:rPr>
                <w:position w:val="-1"/>
                <w:sz w:val="20"/>
              </w:rPr>
              <w:t>Home</w:t>
            </w:r>
            <w:r>
              <w:rPr>
                <w:spacing w:val="-3"/>
                <w:position w:val="-1"/>
                <w:sz w:val="20"/>
              </w:rPr>
              <w:t> </w:t>
            </w:r>
            <w:r>
              <w:rPr>
                <w:position w:val="-1"/>
                <w:sz w:val="20"/>
              </w:rPr>
              <w:t>Care</w:t>
              <w:tab/>
            </w:r>
            <w:r>
              <w:rPr>
                <w:sz w:val="20"/>
              </w:rPr>
              <w:t>30%</w:t>
            </w:r>
            <w:r>
              <w:rPr>
                <w:spacing w:val="-5"/>
                <w:sz w:val="20"/>
              </w:rPr>
              <w:t> </w:t>
            </w:r>
            <w:r>
              <w:rPr>
                <w:sz w:val="20"/>
              </w:rPr>
              <w:t>Coinsurance</w:t>
            </w:r>
            <w:r>
              <w:rPr>
                <w:spacing w:val="-5"/>
                <w:sz w:val="20"/>
              </w:rPr>
              <w:t> </w:t>
            </w:r>
            <w:r>
              <w:rPr>
                <w:sz w:val="20"/>
              </w:rPr>
              <w:t>after</w:t>
              <w:tab/>
              <w:t>Not</w:t>
            </w:r>
            <w:r>
              <w:rPr>
                <w:spacing w:val="-2"/>
                <w:sz w:val="20"/>
              </w:rPr>
              <w:t> </w:t>
            </w:r>
            <w:r>
              <w:rPr>
                <w:sz w:val="20"/>
              </w:rPr>
              <w:t>covered</w:t>
            </w:r>
          </w:p>
          <w:p>
            <w:pPr>
              <w:pStyle w:val="TableParagraph"/>
              <w:numPr>
                <w:ilvl w:val="0"/>
                <w:numId w:val="6"/>
              </w:numPr>
              <w:tabs>
                <w:tab w:pos="479" w:val="left" w:leader="none"/>
                <w:tab w:pos="480" w:val="left" w:leader="none"/>
                <w:tab w:pos="5363" w:val="left" w:leader="none"/>
              </w:tabs>
              <w:spacing w:line="261" w:lineRule="exact" w:before="0" w:after="0"/>
              <w:ind w:left="480" w:right="0" w:hanging="360"/>
              <w:jc w:val="left"/>
              <w:rPr>
                <w:sz w:val="20"/>
              </w:rPr>
            </w:pPr>
            <w:r>
              <w:rPr>
                <w:sz w:val="20"/>
              </w:rPr>
              <w:t>Respite</w:t>
            </w:r>
            <w:r>
              <w:rPr>
                <w:spacing w:val="-5"/>
                <w:sz w:val="20"/>
              </w:rPr>
              <w:t> </w:t>
            </w:r>
            <w:r>
              <w:rPr>
                <w:sz w:val="20"/>
              </w:rPr>
              <w:t>Hospital</w:t>
            </w:r>
            <w:r>
              <w:rPr>
                <w:spacing w:val="-5"/>
                <w:sz w:val="20"/>
              </w:rPr>
              <w:t> </w:t>
            </w:r>
            <w:r>
              <w:rPr>
                <w:sz w:val="20"/>
              </w:rPr>
              <w:t>Stays</w:t>
              <w:tab/>
            </w:r>
            <w:r>
              <w:rPr>
                <w:position w:val="4"/>
                <w:sz w:val="20"/>
              </w:rPr>
              <w:t>Deductible</w:t>
            </w:r>
          </w:p>
        </w:tc>
      </w:tr>
      <w:tr>
        <w:trPr>
          <w:trHeight w:val="345" w:hRule="atLeast"/>
        </w:trPr>
        <w:tc>
          <w:tcPr>
            <w:tcW w:w="9512" w:type="dxa"/>
          </w:tcPr>
          <w:p>
            <w:pPr>
              <w:pStyle w:val="TableParagraph"/>
              <w:rPr>
                <w:rFonts w:ascii="Times New Roman"/>
                <w:sz w:val="20"/>
              </w:rPr>
            </w:pPr>
          </w:p>
        </w:tc>
      </w:tr>
      <w:tr>
        <w:trPr>
          <w:trHeight w:val="795" w:hRule="atLeast"/>
        </w:trPr>
        <w:tc>
          <w:tcPr>
            <w:tcW w:w="9512" w:type="dxa"/>
          </w:tcPr>
          <w:p>
            <w:pPr>
              <w:pStyle w:val="TableParagraph"/>
              <w:tabs>
                <w:tab w:pos="4757" w:val="left" w:leader="none"/>
                <w:tab w:pos="7746" w:val="left" w:leader="none"/>
              </w:tabs>
              <w:spacing w:before="41"/>
              <w:ind w:left="120"/>
              <w:rPr>
                <w:sz w:val="20"/>
              </w:rPr>
            </w:pPr>
            <w:r>
              <w:rPr>
                <w:b/>
                <w:sz w:val="20"/>
              </w:rPr>
              <w:t>Human Organ and Tissue</w:t>
            </w:r>
            <w:r>
              <w:rPr>
                <w:b/>
                <w:spacing w:val="-18"/>
                <w:sz w:val="20"/>
              </w:rPr>
              <w:t> </w:t>
            </w:r>
            <w:r>
              <w:rPr>
                <w:b/>
                <w:sz w:val="20"/>
              </w:rPr>
              <w:t>Transplant</w:t>
            </w:r>
            <w:r>
              <w:rPr>
                <w:b/>
                <w:spacing w:val="-5"/>
                <w:sz w:val="20"/>
              </w:rPr>
              <w:t> </w:t>
            </w:r>
            <w:r>
              <w:rPr>
                <w:b/>
                <w:sz w:val="20"/>
              </w:rPr>
              <w:t>(Bone</w:t>
              <w:tab/>
            </w:r>
            <w:r>
              <w:rPr>
                <w:sz w:val="20"/>
              </w:rPr>
              <w:t>Please see</w:t>
            </w:r>
            <w:r>
              <w:rPr>
                <w:spacing w:val="-5"/>
                <w:sz w:val="20"/>
              </w:rPr>
              <w:t> </w:t>
            </w:r>
            <w:r>
              <w:rPr>
                <w:sz w:val="20"/>
              </w:rPr>
              <w:t>the</w:t>
            </w:r>
            <w:r>
              <w:rPr>
                <w:spacing w:val="-3"/>
                <w:sz w:val="20"/>
              </w:rPr>
              <w:t> </w:t>
            </w:r>
            <w:r>
              <w:rPr>
                <w:sz w:val="20"/>
              </w:rPr>
              <w:t>separate</w:t>
              <w:tab/>
              <w:t>Not</w:t>
            </w:r>
            <w:r>
              <w:rPr>
                <w:spacing w:val="-2"/>
                <w:sz w:val="20"/>
              </w:rPr>
              <w:t> </w:t>
            </w:r>
            <w:r>
              <w:rPr>
                <w:sz w:val="20"/>
              </w:rPr>
              <w:t>covered</w:t>
            </w:r>
          </w:p>
          <w:p>
            <w:pPr>
              <w:pStyle w:val="TableParagraph"/>
              <w:tabs>
                <w:tab w:pos="4913" w:val="left" w:leader="none"/>
              </w:tabs>
              <w:ind w:left="5491" w:right="2743" w:hanging="5372"/>
              <w:rPr>
                <w:sz w:val="20"/>
              </w:rPr>
            </w:pPr>
            <w:r>
              <w:rPr>
                <w:b/>
                <w:sz w:val="20"/>
              </w:rPr>
              <w:t>Marrow / Stem</w:t>
            </w:r>
            <w:r>
              <w:rPr>
                <w:b/>
                <w:spacing w:val="-13"/>
                <w:sz w:val="20"/>
              </w:rPr>
              <w:t> </w:t>
            </w:r>
            <w:r>
              <w:rPr>
                <w:b/>
                <w:sz w:val="20"/>
              </w:rPr>
              <w:t>Cell)</w:t>
            </w:r>
            <w:r>
              <w:rPr>
                <w:b/>
                <w:spacing w:val="-5"/>
                <w:sz w:val="20"/>
              </w:rPr>
              <w:t> </w:t>
            </w:r>
            <w:r>
              <w:rPr>
                <w:b/>
                <w:sz w:val="20"/>
              </w:rPr>
              <w:t>Services</w:t>
              <w:tab/>
            </w:r>
            <w:r>
              <w:rPr>
                <w:sz w:val="20"/>
              </w:rPr>
              <w:t>summary later in</w:t>
            </w:r>
            <w:r>
              <w:rPr>
                <w:spacing w:val="-12"/>
                <w:sz w:val="20"/>
              </w:rPr>
              <w:t> </w:t>
            </w:r>
            <w:r>
              <w:rPr>
                <w:sz w:val="20"/>
              </w:rPr>
              <w:t>this section.</w:t>
            </w:r>
          </w:p>
        </w:tc>
      </w:tr>
      <w:tr>
        <w:trPr>
          <w:trHeight w:val="346" w:hRule="atLeast"/>
        </w:trPr>
        <w:tc>
          <w:tcPr>
            <w:tcW w:w="9512" w:type="dxa"/>
          </w:tcPr>
          <w:p>
            <w:pPr>
              <w:pStyle w:val="TableParagraph"/>
              <w:rPr>
                <w:rFonts w:ascii="Times New Roman"/>
                <w:sz w:val="20"/>
              </w:rPr>
            </w:pPr>
          </w:p>
        </w:tc>
      </w:tr>
      <w:tr>
        <w:trPr>
          <w:trHeight w:val="795" w:hRule="atLeast"/>
        </w:trPr>
        <w:tc>
          <w:tcPr>
            <w:tcW w:w="9512" w:type="dxa"/>
          </w:tcPr>
          <w:p>
            <w:pPr>
              <w:pStyle w:val="TableParagraph"/>
              <w:tabs>
                <w:tab w:pos="4991" w:val="left" w:leader="none"/>
                <w:tab w:pos="7746" w:val="left" w:leader="none"/>
              </w:tabs>
              <w:spacing w:before="41"/>
              <w:ind w:left="4930" w:right="675" w:hanging="4810"/>
              <w:rPr>
                <w:sz w:val="20"/>
              </w:rPr>
            </w:pPr>
            <w:r>
              <w:rPr>
                <w:b/>
                <w:sz w:val="20"/>
              </w:rPr>
              <w:t>Infertility</w:t>
            </w:r>
            <w:r>
              <w:rPr>
                <w:b/>
                <w:spacing w:val="-7"/>
                <w:sz w:val="20"/>
              </w:rPr>
              <w:t> </w:t>
            </w:r>
            <w:r>
              <w:rPr>
                <w:b/>
                <w:sz w:val="20"/>
              </w:rPr>
              <w:t>Services</w:t>
              <w:tab/>
              <w:tab/>
            </w:r>
            <w:r>
              <w:rPr>
                <w:sz w:val="20"/>
              </w:rPr>
              <w:t>See</w:t>
            </w:r>
            <w:r>
              <w:rPr>
                <w:spacing w:val="-5"/>
                <w:sz w:val="20"/>
              </w:rPr>
              <w:t> </w:t>
            </w:r>
            <w:r>
              <w:rPr>
                <w:sz w:val="20"/>
              </w:rPr>
              <w:t>“Maternity</w:t>
            </w:r>
            <w:r>
              <w:rPr>
                <w:spacing w:val="-5"/>
                <w:sz w:val="20"/>
              </w:rPr>
              <w:t> </w:t>
            </w:r>
            <w:r>
              <w:rPr>
                <w:sz w:val="20"/>
              </w:rPr>
              <w:t>and</w:t>
              <w:tab/>
              <w:t>Not covered Reproductive</w:t>
            </w:r>
            <w:r>
              <w:rPr>
                <w:spacing w:val="-2"/>
                <w:sz w:val="20"/>
              </w:rPr>
              <w:t> </w:t>
            </w:r>
            <w:r>
              <w:rPr>
                <w:sz w:val="20"/>
              </w:rPr>
              <w:t>Health</w:t>
            </w:r>
          </w:p>
          <w:p>
            <w:pPr>
              <w:pStyle w:val="TableParagraph"/>
              <w:ind w:left="4746" w:right="2579"/>
              <w:jc w:val="center"/>
              <w:rPr>
                <w:sz w:val="20"/>
              </w:rPr>
            </w:pPr>
            <w:r>
              <w:rPr>
                <w:sz w:val="20"/>
              </w:rPr>
              <w:t>Services.”</w:t>
            </w:r>
          </w:p>
        </w:tc>
      </w:tr>
      <w:tr>
        <w:trPr>
          <w:trHeight w:val="346" w:hRule="atLeast"/>
        </w:trPr>
        <w:tc>
          <w:tcPr>
            <w:tcW w:w="9512" w:type="dxa"/>
          </w:tcPr>
          <w:p>
            <w:pPr>
              <w:pStyle w:val="TableParagraph"/>
              <w:rPr>
                <w:rFonts w:ascii="Times New Roman"/>
                <w:sz w:val="20"/>
              </w:rPr>
            </w:pPr>
          </w:p>
        </w:tc>
      </w:tr>
      <w:tr>
        <w:trPr>
          <w:trHeight w:val="2293" w:hRule="atLeast"/>
        </w:trPr>
        <w:tc>
          <w:tcPr>
            <w:tcW w:w="9512" w:type="dxa"/>
            <w:tcBorders>
              <w:bottom w:val="nil"/>
            </w:tcBorders>
          </w:tcPr>
          <w:p>
            <w:pPr>
              <w:pStyle w:val="TableParagraph"/>
              <w:spacing w:before="41"/>
              <w:ind w:left="120"/>
              <w:rPr>
                <w:b/>
                <w:sz w:val="20"/>
              </w:rPr>
            </w:pPr>
            <w:r>
              <w:rPr>
                <w:b/>
                <w:sz w:val="20"/>
              </w:rPr>
              <w:t>Inpatient Services</w:t>
            </w:r>
          </w:p>
          <w:p>
            <w:pPr>
              <w:pStyle w:val="TableParagraph"/>
              <w:spacing w:before="116"/>
              <w:ind w:left="120"/>
              <w:rPr>
                <w:sz w:val="20"/>
              </w:rPr>
            </w:pPr>
            <w:r>
              <w:rPr>
                <w:sz w:val="20"/>
              </w:rPr>
              <w:t>Facility Room &amp; Board Charge:</w:t>
            </w:r>
          </w:p>
          <w:p>
            <w:pPr>
              <w:pStyle w:val="TableParagraph"/>
              <w:numPr>
                <w:ilvl w:val="0"/>
                <w:numId w:val="7"/>
              </w:numPr>
              <w:tabs>
                <w:tab w:pos="479" w:val="left" w:leader="none"/>
                <w:tab w:pos="480" w:val="left" w:leader="none"/>
                <w:tab w:pos="4818" w:val="left" w:leader="none"/>
                <w:tab w:pos="7746" w:val="left" w:leader="none"/>
              </w:tabs>
              <w:spacing w:line="218" w:lineRule="auto" w:before="132" w:after="0"/>
              <w:ind w:left="5158" w:right="675" w:hanging="5038"/>
              <w:jc w:val="left"/>
              <w:rPr>
                <w:sz w:val="20"/>
              </w:rPr>
            </w:pPr>
            <w:r>
              <w:rPr>
                <w:position w:val="-1"/>
                <w:sz w:val="20"/>
              </w:rPr>
              <w:t>Hospital / Acute</w:t>
            </w:r>
            <w:r>
              <w:rPr>
                <w:spacing w:val="-13"/>
                <w:position w:val="-1"/>
                <w:sz w:val="20"/>
              </w:rPr>
              <w:t> </w:t>
            </w:r>
            <w:r>
              <w:rPr>
                <w:position w:val="-1"/>
                <w:sz w:val="20"/>
              </w:rPr>
              <w:t>Care</w:t>
            </w:r>
            <w:r>
              <w:rPr>
                <w:spacing w:val="-5"/>
                <w:position w:val="-1"/>
                <w:sz w:val="20"/>
              </w:rPr>
              <w:t> </w:t>
            </w:r>
            <w:r>
              <w:rPr>
                <w:position w:val="-1"/>
                <w:sz w:val="20"/>
              </w:rPr>
              <w:t>Facility</w:t>
              <w:tab/>
            </w:r>
            <w:r>
              <w:rPr>
                <w:sz w:val="20"/>
              </w:rPr>
              <w:t>$1,000</w:t>
            </w:r>
            <w:r>
              <w:rPr>
                <w:spacing w:val="-5"/>
                <w:sz w:val="20"/>
              </w:rPr>
              <w:t> </w:t>
            </w:r>
            <w:r>
              <w:rPr>
                <w:sz w:val="20"/>
              </w:rPr>
              <w:t>Copayment</w:t>
            </w:r>
            <w:r>
              <w:rPr>
                <w:spacing w:val="-5"/>
                <w:sz w:val="20"/>
              </w:rPr>
              <w:t> </w:t>
            </w:r>
            <w:r>
              <w:rPr>
                <w:sz w:val="20"/>
              </w:rPr>
              <w:t>per</w:t>
              <w:tab/>
              <w:t>Not covered admission</w:t>
            </w:r>
            <w:r>
              <w:rPr>
                <w:spacing w:val="-2"/>
                <w:sz w:val="20"/>
              </w:rPr>
              <w:t> </w:t>
            </w:r>
            <w:r>
              <w:rPr>
                <w:sz w:val="20"/>
              </w:rPr>
              <w:t>after</w:t>
            </w:r>
          </w:p>
          <w:p>
            <w:pPr>
              <w:pStyle w:val="TableParagraph"/>
              <w:spacing w:before="5"/>
              <w:ind w:left="5363"/>
              <w:rPr>
                <w:sz w:val="20"/>
              </w:rPr>
            </w:pPr>
            <w:r>
              <w:rPr>
                <w:sz w:val="20"/>
              </w:rPr>
              <w:t>Deductible</w:t>
            </w:r>
          </w:p>
          <w:p>
            <w:pPr>
              <w:pStyle w:val="TableParagraph"/>
              <w:tabs>
                <w:tab w:pos="5293" w:val="left" w:leader="none"/>
                <w:tab w:pos="7746" w:val="left" w:leader="none"/>
              </w:tabs>
              <w:spacing w:before="116"/>
              <w:ind w:left="480" w:right="675"/>
              <w:rPr>
                <w:sz w:val="20"/>
              </w:rPr>
            </w:pPr>
            <w:r>
              <w:rPr>
                <w:sz w:val="20"/>
              </w:rPr>
              <w:t>Inpatient Rehabilitation</w:t>
            </w:r>
            <w:r>
              <w:rPr>
                <w:spacing w:val="-5"/>
                <w:sz w:val="20"/>
              </w:rPr>
              <w:t> </w:t>
            </w:r>
            <w:r>
              <w:rPr>
                <w:sz w:val="20"/>
              </w:rPr>
              <w:t>Services</w:t>
            </w:r>
            <w:r>
              <w:rPr>
                <w:spacing w:val="-3"/>
                <w:sz w:val="20"/>
              </w:rPr>
              <w:t> </w:t>
            </w:r>
            <w:r>
              <w:rPr>
                <w:sz w:val="20"/>
              </w:rPr>
              <w:t>Benefit</w:t>
              <w:tab/>
              <w:t>No less</w:t>
            </w:r>
            <w:r>
              <w:rPr>
                <w:spacing w:val="-5"/>
                <w:sz w:val="20"/>
              </w:rPr>
              <w:t> </w:t>
            </w:r>
            <w:r>
              <w:rPr>
                <w:sz w:val="20"/>
              </w:rPr>
              <w:t>than</w:t>
            </w:r>
            <w:r>
              <w:rPr>
                <w:spacing w:val="-3"/>
                <w:sz w:val="20"/>
              </w:rPr>
              <w:t> </w:t>
            </w:r>
            <w:r>
              <w:rPr>
                <w:sz w:val="20"/>
              </w:rPr>
              <w:t>60</w:t>
              <w:tab/>
              <w:t>Not covered Maximum</w:t>
              <w:tab/>
              <w:t>days per</w:t>
            </w:r>
            <w:r>
              <w:rPr>
                <w:spacing w:val="-3"/>
                <w:sz w:val="20"/>
              </w:rPr>
              <w:t> </w:t>
            </w:r>
            <w:r>
              <w:rPr>
                <w:sz w:val="20"/>
              </w:rPr>
              <w:t>Benefit</w:t>
            </w:r>
          </w:p>
          <w:p>
            <w:pPr>
              <w:pStyle w:val="TableParagraph"/>
              <w:ind w:left="4747" w:right="2219"/>
              <w:jc w:val="center"/>
              <w:rPr>
                <w:sz w:val="20"/>
              </w:rPr>
            </w:pPr>
            <w:r>
              <w:rPr>
                <w:sz w:val="20"/>
              </w:rPr>
              <w:t>Period</w:t>
            </w:r>
          </w:p>
        </w:tc>
      </w:tr>
    </w:tbl>
    <w:p>
      <w:pPr>
        <w:spacing w:after="0"/>
        <w:jc w:val="center"/>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5697" w:hRule="atLeast"/>
        </w:trPr>
        <w:tc>
          <w:tcPr>
            <w:tcW w:w="9512" w:type="dxa"/>
          </w:tcPr>
          <w:p>
            <w:pPr>
              <w:pStyle w:val="TableParagraph"/>
              <w:numPr>
                <w:ilvl w:val="0"/>
                <w:numId w:val="8"/>
              </w:numPr>
              <w:tabs>
                <w:tab w:pos="479" w:val="left" w:leader="none"/>
                <w:tab w:pos="480" w:val="left" w:leader="none"/>
                <w:tab w:pos="4818" w:val="left" w:leader="none"/>
                <w:tab w:pos="7746" w:val="left" w:leader="none"/>
              </w:tabs>
              <w:spacing w:line="218" w:lineRule="auto" w:before="62" w:after="0"/>
              <w:ind w:left="5158" w:right="675" w:hanging="5038"/>
              <w:jc w:val="left"/>
              <w:rPr>
                <w:sz w:val="20"/>
              </w:rPr>
            </w:pPr>
            <w:r>
              <w:rPr>
                <w:position w:val="-1"/>
                <w:sz w:val="20"/>
              </w:rPr>
              <w:t>Skilled</w:t>
            </w:r>
            <w:r>
              <w:rPr>
                <w:spacing w:val="-6"/>
                <w:position w:val="-1"/>
                <w:sz w:val="20"/>
              </w:rPr>
              <w:t> </w:t>
            </w:r>
            <w:r>
              <w:rPr>
                <w:position w:val="-1"/>
                <w:sz w:val="20"/>
              </w:rPr>
              <w:t>Nursing</w:t>
            </w:r>
            <w:r>
              <w:rPr>
                <w:spacing w:val="-6"/>
                <w:position w:val="-1"/>
                <w:sz w:val="20"/>
              </w:rPr>
              <w:t> </w:t>
            </w:r>
            <w:r>
              <w:rPr>
                <w:position w:val="-1"/>
                <w:sz w:val="20"/>
              </w:rPr>
              <w:t>Facility</w:t>
              <w:tab/>
            </w:r>
            <w:r>
              <w:rPr>
                <w:sz w:val="20"/>
              </w:rPr>
              <w:t>$1,000</w:t>
            </w:r>
            <w:r>
              <w:rPr>
                <w:spacing w:val="-5"/>
                <w:sz w:val="20"/>
              </w:rPr>
              <w:t> </w:t>
            </w:r>
            <w:r>
              <w:rPr>
                <w:sz w:val="20"/>
              </w:rPr>
              <w:t>Copayment</w:t>
            </w:r>
            <w:r>
              <w:rPr>
                <w:spacing w:val="-5"/>
                <w:sz w:val="20"/>
              </w:rPr>
              <w:t> </w:t>
            </w:r>
            <w:r>
              <w:rPr>
                <w:sz w:val="20"/>
              </w:rPr>
              <w:t>per</w:t>
              <w:tab/>
              <w:t>Not covered admission</w:t>
            </w:r>
            <w:r>
              <w:rPr>
                <w:spacing w:val="-2"/>
                <w:sz w:val="20"/>
              </w:rPr>
              <w:t> </w:t>
            </w:r>
            <w:r>
              <w:rPr>
                <w:sz w:val="20"/>
              </w:rPr>
              <w:t>after</w:t>
            </w:r>
          </w:p>
          <w:p>
            <w:pPr>
              <w:pStyle w:val="TableParagraph"/>
              <w:spacing w:before="5"/>
              <w:ind w:left="5363"/>
              <w:rPr>
                <w:sz w:val="20"/>
              </w:rPr>
            </w:pPr>
            <w:r>
              <w:rPr>
                <w:sz w:val="20"/>
              </w:rPr>
              <w:t>Deductible</w:t>
            </w:r>
          </w:p>
          <w:p>
            <w:pPr>
              <w:pStyle w:val="TableParagraph"/>
              <w:tabs>
                <w:tab w:pos="4918" w:val="left" w:leader="none"/>
                <w:tab w:pos="7746" w:val="left" w:leader="none"/>
              </w:tabs>
              <w:spacing w:before="116"/>
              <w:ind w:left="480"/>
              <w:rPr>
                <w:sz w:val="20"/>
              </w:rPr>
            </w:pPr>
            <w:r>
              <w:rPr>
                <w:sz w:val="20"/>
              </w:rPr>
              <w:t>Skilled Nursing Facility /</w:t>
            </w:r>
            <w:r>
              <w:rPr>
                <w:spacing w:val="-25"/>
                <w:sz w:val="20"/>
              </w:rPr>
              <w:t> </w:t>
            </w:r>
            <w:r>
              <w:rPr>
                <w:sz w:val="20"/>
              </w:rPr>
              <w:t>Habilitation</w:t>
            </w:r>
            <w:r>
              <w:rPr>
                <w:spacing w:val="-7"/>
                <w:sz w:val="20"/>
              </w:rPr>
              <w:t> </w:t>
            </w:r>
            <w:r>
              <w:rPr>
                <w:sz w:val="20"/>
              </w:rPr>
              <w:t>Services</w:t>
              <w:tab/>
              <w:t>100 days</w:t>
            </w:r>
            <w:r>
              <w:rPr>
                <w:spacing w:val="-8"/>
                <w:sz w:val="20"/>
              </w:rPr>
              <w:t> </w:t>
            </w:r>
            <w:r>
              <w:rPr>
                <w:sz w:val="20"/>
              </w:rPr>
              <w:t>per</w:t>
            </w:r>
            <w:r>
              <w:rPr>
                <w:spacing w:val="-4"/>
                <w:sz w:val="20"/>
              </w:rPr>
              <w:t> </w:t>
            </w:r>
            <w:r>
              <w:rPr>
                <w:sz w:val="20"/>
              </w:rPr>
              <w:t>Benefit</w:t>
              <w:tab/>
              <w:t>Not</w:t>
            </w:r>
            <w:r>
              <w:rPr>
                <w:spacing w:val="-2"/>
                <w:sz w:val="20"/>
              </w:rPr>
              <w:t> </w:t>
            </w:r>
            <w:r>
              <w:rPr>
                <w:sz w:val="20"/>
              </w:rPr>
              <w:t>covered</w:t>
            </w:r>
          </w:p>
          <w:p>
            <w:pPr>
              <w:pStyle w:val="TableParagraph"/>
              <w:tabs>
                <w:tab w:pos="5546" w:val="left" w:leader="none"/>
              </w:tabs>
              <w:ind w:left="480" w:right="3376"/>
              <w:rPr>
                <w:sz w:val="20"/>
              </w:rPr>
            </w:pPr>
            <w:r>
              <w:rPr>
                <w:sz w:val="20"/>
              </w:rPr>
              <w:t>/ Rehabilitation Services (Includes</w:t>
            </w:r>
            <w:r>
              <w:rPr>
                <w:spacing w:val="-21"/>
                <w:sz w:val="20"/>
              </w:rPr>
              <w:t> </w:t>
            </w:r>
            <w:r>
              <w:rPr>
                <w:sz w:val="20"/>
              </w:rPr>
              <w:t>services</w:t>
            </w:r>
            <w:r>
              <w:rPr>
                <w:spacing w:val="-6"/>
                <w:sz w:val="20"/>
              </w:rPr>
              <w:t> </w:t>
            </w:r>
            <w:r>
              <w:rPr>
                <w:sz w:val="20"/>
              </w:rPr>
              <w:t>in</w:t>
              <w:tab/>
            </w:r>
            <w:r>
              <w:rPr>
                <w:spacing w:val="-1"/>
                <w:sz w:val="20"/>
              </w:rPr>
              <w:t>Period </w:t>
            </w:r>
            <w:r>
              <w:rPr>
                <w:sz w:val="20"/>
              </w:rPr>
              <w:t>an Outpatient Day Rehabilitation</w:t>
            </w:r>
            <w:r>
              <w:rPr>
                <w:spacing w:val="-8"/>
                <w:sz w:val="20"/>
              </w:rPr>
              <w:t> </w:t>
            </w:r>
            <w:r>
              <w:rPr>
                <w:sz w:val="20"/>
              </w:rPr>
              <w:t>Program)</w:t>
            </w:r>
          </w:p>
          <w:p>
            <w:pPr>
              <w:pStyle w:val="TableParagraph"/>
              <w:ind w:left="480"/>
              <w:rPr>
                <w:sz w:val="20"/>
              </w:rPr>
            </w:pPr>
            <w:r>
              <w:rPr>
                <w:sz w:val="20"/>
              </w:rPr>
              <w:t>Benefit Maximum</w:t>
            </w:r>
          </w:p>
          <w:p>
            <w:pPr>
              <w:pStyle w:val="TableParagraph"/>
              <w:spacing w:before="1"/>
              <w:rPr>
                <w:sz w:val="22"/>
              </w:rPr>
            </w:pPr>
          </w:p>
          <w:p>
            <w:pPr>
              <w:pStyle w:val="TableParagraph"/>
              <w:numPr>
                <w:ilvl w:val="0"/>
                <w:numId w:val="8"/>
              </w:numPr>
              <w:tabs>
                <w:tab w:pos="479" w:val="left" w:leader="none"/>
                <w:tab w:pos="480" w:val="left" w:leader="none"/>
                <w:tab w:pos="4818" w:val="left" w:leader="none"/>
                <w:tab w:pos="5363" w:val="left" w:leader="none"/>
                <w:tab w:pos="7746" w:val="left" w:leader="none"/>
              </w:tabs>
              <w:spacing w:line="218" w:lineRule="auto" w:before="1" w:after="0"/>
              <w:ind w:left="480" w:right="675" w:hanging="360"/>
              <w:jc w:val="left"/>
              <w:rPr>
                <w:sz w:val="20"/>
              </w:rPr>
            </w:pPr>
            <w:r>
              <w:rPr>
                <w:sz w:val="20"/>
              </w:rPr>
              <w:t>Other Facility Services /</w:t>
            </w:r>
            <w:r>
              <w:rPr>
                <w:spacing w:val="-18"/>
                <w:sz w:val="20"/>
              </w:rPr>
              <w:t> </w:t>
            </w:r>
            <w:r>
              <w:rPr>
                <w:sz w:val="20"/>
              </w:rPr>
              <w:t>Supplies</w:t>
            </w:r>
            <w:r>
              <w:rPr>
                <w:spacing w:val="-5"/>
                <w:sz w:val="20"/>
              </w:rPr>
              <w:t> </w:t>
            </w:r>
            <w:r>
              <w:rPr>
                <w:sz w:val="20"/>
              </w:rPr>
              <w:t>(including</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sz w:val="20"/>
              </w:rPr>
              <w:t> diagnostic lab/x-ray,</w:t>
            </w:r>
            <w:r>
              <w:rPr>
                <w:spacing w:val="-12"/>
                <w:sz w:val="20"/>
              </w:rPr>
              <w:t> </w:t>
            </w:r>
            <w:r>
              <w:rPr>
                <w:sz w:val="20"/>
              </w:rPr>
              <w:t>medical</w:t>
            </w:r>
            <w:r>
              <w:rPr>
                <w:spacing w:val="-6"/>
                <w:sz w:val="20"/>
              </w:rPr>
              <w:t> </w:t>
            </w:r>
            <w:r>
              <w:rPr>
                <w:sz w:val="20"/>
              </w:rPr>
              <w:t>supplies,</w:t>
              <w:tab/>
              <w:tab/>
            </w:r>
            <w:r>
              <w:rPr>
                <w:position w:val="2"/>
                <w:sz w:val="20"/>
              </w:rPr>
              <w:t>Deductible</w:t>
            </w:r>
          </w:p>
          <w:p>
            <w:pPr>
              <w:pStyle w:val="TableParagraph"/>
              <w:spacing w:before="2"/>
              <w:ind w:left="480"/>
              <w:rPr>
                <w:sz w:val="20"/>
              </w:rPr>
            </w:pPr>
            <w:r>
              <w:rPr>
                <w:sz w:val="20"/>
              </w:rPr>
              <w:t>therapies, anesthesia)</w:t>
            </w:r>
          </w:p>
          <w:p>
            <w:pPr>
              <w:pStyle w:val="TableParagraph"/>
              <w:spacing w:before="2"/>
              <w:rPr>
                <w:sz w:val="20"/>
              </w:rPr>
            </w:pPr>
          </w:p>
          <w:p>
            <w:pPr>
              <w:pStyle w:val="TableParagraph"/>
              <w:spacing w:before="1"/>
              <w:ind w:left="120" w:right="208"/>
              <w:rPr>
                <w:sz w:val="20"/>
              </w:rPr>
            </w:pPr>
            <w:r>
              <w:rPr>
                <w:b/>
                <w:sz w:val="20"/>
              </w:rPr>
              <w:t>Hospital Transfers: </w:t>
            </w:r>
            <w:r>
              <w:rPr>
                <w:sz w:val="20"/>
              </w:rPr>
              <w:t>If you are transferred between Facilities, only one Copayment will apply. You will not have to pay separate Copayments per Facility.</w:t>
            </w:r>
          </w:p>
          <w:p>
            <w:pPr>
              <w:pStyle w:val="TableParagraph"/>
              <w:spacing w:before="116"/>
              <w:ind w:left="120"/>
              <w:rPr>
                <w:sz w:val="20"/>
              </w:rPr>
            </w:pPr>
            <w:r>
              <w:rPr>
                <w:b/>
                <w:sz w:val="20"/>
              </w:rPr>
              <w:t>Hospital Readmissions: </w:t>
            </w:r>
            <w:r>
              <w:rPr>
                <w:sz w:val="20"/>
              </w:rPr>
              <w:t>If you are readmitted to the Hospital within 72 hours of your discharge for the same medical diagnosis, you will not have to pay an additional Copayment upon readmission.</w:t>
            </w:r>
          </w:p>
          <w:p>
            <w:pPr>
              <w:pStyle w:val="TableParagraph"/>
              <w:spacing w:before="1"/>
              <w:rPr>
                <w:sz w:val="22"/>
              </w:rPr>
            </w:pPr>
          </w:p>
          <w:p>
            <w:pPr>
              <w:pStyle w:val="TableParagraph"/>
              <w:spacing w:before="1"/>
              <w:ind w:left="120"/>
              <w:rPr>
                <w:sz w:val="20"/>
              </w:rPr>
            </w:pPr>
            <w:r>
              <w:rPr>
                <w:sz w:val="20"/>
              </w:rPr>
              <w:t>Doctor Services for:</w:t>
            </w:r>
          </w:p>
          <w:p>
            <w:pPr>
              <w:pStyle w:val="TableParagraph"/>
              <w:numPr>
                <w:ilvl w:val="0"/>
                <w:numId w:val="8"/>
              </w:numPr>
              <w:tabs>
                <w:tab w:pos="479" w:val="left" w:leader="none"/>
                <w:tab w:pos="480" w:val="left" w:leader="none"/>
                <w:tab w:pos="4818" w:val="left" w:leader="none"/>
                <w:tab w:pos="5363" w:val="left" w:leader="none"/>
                <w:tab w:pos="7746" w:val="left" w:leader="none"/>
              </w:tabs>
              <w:spacing w:line="218" w:lineRule="auto" w:before="134" w:after="0"/>
              <w:ind w:left="480" w:right="675" w:hanging="360"/>
              <w:jc w:val="left"/>
              <w:rPr>
                <w:sz w:val="20"/>
              </w:rPr>
            </w:pPr>
            <w:r>
              <w:rPr>
                <w:sz w:val="20"/>
              </w:rPr>
              <w:t>General Medical Care /</w:t>
            </w:r>
            <w:r>
              <w:rPr>
                <w:spacing w:val="-19"/>
                <w:sz w:val="20"/>
              </w:rPr>
              <w:t> </w:t>
            </w:r>
            <w:r>
              <w:rPr>
                <w:sz w:val="20"/>
              </w:rPr>
              <w:t>Evaluation</w:t>
            </w:r>
            <w:r>
              <w:rPr>
                <w:spacing w:val="-5"/>
                <w:sz w:val="20"/>
              </w:rPr>
              <w:t> </w:t>
            </w:r>
            <w:r>
              <w:rPr>
                <w:sz w:val="20"/>
              </w:rPr>
              <w:t>and</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sz w:val="20"/>
              </w:rPr>
              <w:t> Management</w:t>
            </w:r>
            <w:r>
              <w:rPr>
                <w:spacing w:val="-4"/>
                <w:sz w:val="20"/>
              </w:rPr>
              <w:t> </w:t>
            </w:r>
            <w:r>
              <w:rPr>
                <w:sz w:val="20"/>
              </w:rPr>
              <w:t>(E&amp;M)</w:t>
              <w:tab/>
              <w:tab/>
            </w:r>
            <w:r>
              <w:rPr>
                <w:position w:val="2"/>
                <w:sz w:val="20"/>
              </w:rPr>
              <w:t>Deductible</w:t>
            </w:r>
          </w:p>
          <w:p>
            <w:pPr>
              <w:pStyle w:val="TableParagraph"/>
              <w:numPr>
                <w:ilvl w:val="0"/>
                <w:numId w:val="8"/>
              </w:numPr>
              <w:tabs>
                <w:tab w:pos="479" w:val="left" w:leader="none"/>
                <w:tab w:pos="480" w:val="left" w:leader="none"/>
                <w:tab w:pos="4818" w:val="left" w:leader="none"/>
                <w:tab w:pos="7746" w:val="left" w:leader="none"/>
              </w:tabs>
              <w:spacing w:line="218" w:lineRule="auto" w:before="135" w:after="0"/>
              <w:ind w:left="5363" w:right="675" w:hanging="5243"/>
              <w:jc w:val="left"/>
              <w:rPr>
                <w:sz w:val="20"/>
              </w:rPr>
            </w:pPr>
            <w:r>
              <w:rPr>
                <w:position w:val="-1"/>
                <w:sz w:val="20"/>
              </w:rPr>
              <w:t>Surgery</w:t>
              <w:tab/>
            </w:r>
            <w:r>
              <w:rPr>
                <w:sz w:val="20"/>
              </w:rPr>
              <w:t>30%</w:t>
            </w:r>
            <w:r>
              <w:rPr>
                <w:spacing w:val="-5"/>
                <w:sz w:val="20"/>
              </w:rPr>
              <w:t> </w:t>
            </w:r>
            <w:r>
              <w:rPr>
                <w:sz w:val="20"/>
              </w:rPr>
              <w:t>Coinsurance</w:t>
            </w:r>
            <w:r>
              <w:rPr>
                <w:spacing w:val="-5"/>
                <w:sz w:val="20"/>
              </w:rPr>
              <w:t> </w:t>
            </w:r>
            <w:r>
              <w:rPr>
                <w:sz w:val="20"/>
              </w:rPr>
              <w:t>after</w:t>
              <w:tab/>
              <w:t>Not covered Deductible</w:t>
            </w:r>
          </w:p>
        </w:tc>
      </w:tr>
      <w:tr>
        <w:trPr>
          <w:trHeight w:val="346" w:hRule="atLeast"/>
        </w:trPr>
        <w:tc>
          <w:tcPr>
            <w:tcW w:w="9512" w:type="dxa"/>
          </w:tcPr>
          <w:p>
            <w:pPr>
              <w:pStyle w:val="TableParagraph"/>
              <w:rPr>
                <w:rFonts w:ascii="Times New Roman"/>
                <w:sz w:val="20"/>
              </w:rPr>
            </w:pPr>
          </w:p>
        </w:tc>
      </w:tr>
      <w:tr>
        <w:trPr>
          <w:trHeight w:val="3268" w:hRule="atLeast"/>
        </w:trPr>
        <w:tc>
          <w:tcPr>
            <w:tcW w:w="9512" w:type="dxa"/>
          </w:tcPr>
          <w:p>
            <w:pPr>
              <w:pStyle w:val="TableParagraph"/>
              <w:spacing w:before="41"/>
              <w:ind w:left="120"/>
              <w:rPr>
                <w:b/>
                <w:sz w:val="20"/>
              </w:rPr>
            </w:pPr>
            <w:r>
              <w:rPr>
                <w:b/>
                <w:sz w:val="20"/>
              </w:rPr>
              <w:t>Maternity and Reproductive Health Services</w:t>
            </w:r>
          </w:p>
          <w:p>
            <w:pPr>
              <w:pStyle w:val="TableParagraph"/>
              <w:numPr>
                <w:ilvl w:val="0"/>
                <w:numId w:val="9"/>
              </w:numPr>
              <w:tabs>
                <w:tab w:pos="479" w:val="left" w:leader="none"/>
                <w:tab w:pos="480" w:val="left" w:leader="none"/>
                <w:tab w:pos="4818" w:val="left" w:leader="none"/>
                <w:tab w:pos="5363" w:val="left" w:leader="none"/>
                <w:tab w:pos="7746" w:val="left" w:leader="none"/>
              </w:tabs>
              <w:spacing w:line="218" w:lineRule="auto" w:before="134" w:after="0"/>
              <w:ind w:left="480" w:right="675" w:hanging="360"/>
              <w:jc w:val="left"/>
              <w:rPr>
                <w:sz w:val="20"/>
              </w:rPr>
            </w:pPr>
            <w:r>
              <w:rPr>
                <w:sz w:val="20"/>
              </w:rPr>
              <w:t>Maternity Visits (Global fee for</w:t>
            </w:r>
            <w:r>
              <w:rPr>
                <w:spacing w:val="-24"/>
                <w:sz w:val="20"/>
              </w:rPr>
              <w:t> </w:t>
            </w:r>
            <w:r>
              <w:rPr>
                <w:sz w:val="20"/>
              </w:rPr>
              <w:t>the</w:t>
            </w:r>
            <w:r>
              <w:rPr>
                <w:spacing w:val="-5"/>
                <w:sz w:val="20"/>
              </w:rPr>
              <w:t> </w:t>
            </w:r>
            <w:r>
              <w:rPr>
                <w:sz w:val="20"/>
              </w:rPr>
              <w:t>ObGyn's</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sz w:val="20"/>
              </w:rPr>
              <w:t> prenatal, postnatal, and</w:t>
            </w:r>
            <w:r>
              <w:rPr>
                <w:spacing w:val="-16"/>
                <w:sz w:val="20"/>
              </w:rPr>
              <w:t> </w:t>
            </w:r>
            <w:r>
              <w:rPr>
                <w:sz w:val="20"/>
              </w:rPr>
              <w:t>delivery</w:t>
            </w:r>
            <w:r>
              <w:rPr>
                <w:spacing w:val="-6"/>
                <w:sz w:val="20"/>
              </w:rPr>
              <w:t> </w:t>
            </w:r>
            <w:r>
              <w:rPr>
                <w:sz w:val="20"/>
              </w:rPr>
              <w:t>services)</w:t>
              <w:tab/>
              <w:tab/>
            </w:r>
            <w:r>
              <w:rPr>
                <w:position w:val="2"/>
                <w:sz w:val="20"/>
              </w:rPr>
              <w:t>Deductible</w:t>
            </w:r>
          </w:p>
          <w:p>
            <w:pPr>
              <w:pStyle w:val="TableParagraph"/>
              <w:numPr>
                <w:ilvl w:val="0"/>
                <w:numId w:val="9"/>
              </w:numPr>
              <w:tabs>
                <w:tab w:pos="479" w:val="left" w:leader="none"/>
                <w:tab w:pos="480" w:val="left" w:leader="none"/>
                <w:tab w:pos="4740" w:val="left" w:leader="none"/>
                <w:tab w:pos="7746" w:val="left" w:leader="none"/>
              </w:tabs>
              <w:spacing w:line="240" w:lineRule="auto" w:before="119" w:after="0"/>
              <w:ind w:left="480" w:right="0" w:hanging="360"/>
              <w:jc w:val="left"/>
              <w:rPr>
                <w:sz w:val="20"/>
              </w:rPr>
            </w:pPr>
            <w:r>
              <w:rPr>
                <w:position w:val="-1"/>
                <w:sz w:val="20"/>
              </w:rPr>
              <w:t>Inpatient</w:t>
            </w:r>
            <w:r>
              <w:rPr>
                <w:spacing w:val="-5"/>
                <w:position w:val="-1"/>
                <w:sz w:val="20"/>
              </w:rPr>
              <w:t> </w:t>
            </w:r>
            <w:r>
              <w:rPr>
                <w:position w:val="-1"/>
                <w:sz w:val="20"/>
              </w:rPr>
              <w:t>Services</w:t>
            </w:r>
            <w:r>
              <w:rPr>
                <w:spacing w:val="-5"/>
                <w:position w:val="-1"/>
                <w:sz w:val="20"/>
              </w:rPr>
              <w:t> </w:t>
            </w:r>
            <w:r>
              <w:rPr>
                <w:position w:val="-1"/>
                <w:sz w:val="20"/>
              </w:rPr>
              <w:t>(Delivery)</w:t>
              <w:tab/>
            </w:r>
            <w:r>
              <w:rPr>
                <w:sz w:val="20"/>
              </w:rPr>
              <w:t>See</w:t>
            </w:r>
            <w:r>
              <w:rPr>
                <w:spacing w:val="-6"/>
                <w:sz w:val="20"/>
              </w:rPr>
              <w:t> </w:t>
            </w:r>
            <w:r>
              <w:rPr>
                <w:sz w:val="20"/>
              </w:rPr>
              <w:t>“Inpatient</w:t>
            </w:r>
            <w:r>
              <w:rPr>
                <w:spacing w:val="-6"/>
                <w:sz w:val="20"/>
              </w:rPr>
              <w:t> </w:t>
            </w:r>
            <w:r>
              <w:rPr>
                <w:sz w:val="20"/>
              </w:rPr>
              <w:t>Services.”</w:t>
              <w:tab/>
              <w:t>Not</w:t>
            </w:r>
            <w:r>
              <w:rPr>
                <w:spacing w:val="-2"/>
                <w:sz w:val="20"/>
              </w:rPr>
              <w:t> </w:t>
            </w:r>
            <w:r>
              <w:rPr>
                <w:sz w:val="20"/>
              </w:rPr>
              <w:t>covered</w:t>
            </w:r>
          </w:p>
          <w:p>
            <w:pPr>
              <w:pStyle w:val="TableParagraph"/>
              <w:spacing w:before="115"/>
              <w:ind w:left="120" w:right="208"/>
              <w:rPr>
                <w:sz w:val="20"/>
              </w:rPr>
            </w:pPr>
            <w:r>
              <w:rPr>
                <w:b/>
                <w:sz w:val="20"/>
              </w:rPr>
              <w:t>Newborn / Maternity Stays: </w:t>
            </w:r>
            <w:r>
              <w:rPr>
                <w:sz w:val="20"/>
              </w:rPr>
              <w:t>If the newborn needs services other than routine nursery care or stays in the Hospital after the mother is discharged (sent home), benefits for the newborn will be treated as a separate admission.</w:t>
            </w:r>
          </w:p>
          <w:p>
            <w:pPr>
              <w:pStyle w:val="TableParagraph"/>
              <w:spacing w:before="6"/>
              <w:rPr>
                <w:sz w:val="23"/>
              </w:rPr>
            </w:pPr>
          </w:p>
          <w:p>
            <w:pPr>
              <w:pStyle w:val="TableParagraph"/>
              <w:numPr>
                <w:ilvl w:val="0"/>
                <w:numId w:val="9"/>
              </w:numPr>
              <w:tabs>
                <w:tab w:pos="479" w:val="left" w:leader="none"/>
                <w:tab w:pos="480" w:val="left" w:leader="none"/>
                <w:tab w:pos="4863" w:val="left" w:leader="none"/>
                <w:tab w:pos="7746" w:val="left" w:leader="none"/>
              </w:tabs>
              <w:spacing w:line="218" w:lineRule="auto" w:before="1" w:after="0"/>
              <w:ind w:left="4985" w:right="675" w:hanging="4865"/>
              <w:jc w:val="left"/>
              <w:rPr>
                <w:sz w:val="20"/>
              </w:rPr>
            </w:pPr>
            <w:r>
              <w:rPr>
                <w:position w:val="-1"/>
                <w:sz w:val="20"/>
              </w:rPr>
              <w:t>Infertility</w:t>
              <w:tab/>
            </w:r>
            <w:r>
              <w:rPr>
                <w:sz w:val="20"/>
              </w:rPr>
              <w:t>Benefits are</w:t>
            </w:r>
            <w:r>
              <w:rPr>
                <w:spacing w:val="-8"/>
                <w:sz w:val="20"/>
              </w:rPr>
              <w:t> </w:t>
            </w:r>
            <w:r>
              <w:rPr>
                <w:sz w:val="20"/>
              </w:rPr>
              <w:t>based</w:t>
            </w:r>
            <w:r>
              <w:rPr>
                <w:spacing w:val="-4"/>
                <w:sz w:val="20"/>
              </w:rPr>
              <w:t> </w:t>
            </w:r>
            <w:r>
              <w:rPr>
                <w:sz w:val="20"/>
              </w:rPr>
              <w:t>on</w:t>
              <w:tab/>
              <w:t>Not covered the setting in</w:t>
            </w:r>
            <w:r>
              <w:rPr>
                <w:spacing w:val="-4"/>
                <w:sz w:val="20"/>
              </w:rPr>
              <w:t> </w:t>
            </w:r>
            <w:r>
              <w:rPr>
                <w:sz w:val="20"/>
              </w:rPr>
              <w:t>which</w:t>
            </w:r>
          </w:p>
          <w:p>
            <w:pPr>
              <w:pStyle w:val="TableParagraph"/>
              <w:spacing w:before="5"/>
              <w:ind w:left="5458" w:right="2060" w:hanging="584"/>
              <w:rPr>
                <w:sz w:val="20"/>
              </w:rPr>
            </w:pPr>
            <w:r>
              <w:rPr>
                <w:sz w:val="20"/>
              </w:rPr>
              <w:t>Covered Services are received</w:t>
            </w:r>
          </w:p>
        </w:tc>
      </w:tr>
      <w:tr>
        <w:trPr>
          <w:trHeight w:val="346" w:hRule="atLeast"/>
        </w:trPr>
        <w:tc>
          <w:tcPr>
            <w:tcW w:w="9512" w:type="dxa"/>
          </w:tcPr>
          <w:p>
            <w:pPr>
              <w:pStyle w:val="TableParagraph"/>
              <w:rPr>
                <w:rFonts w:ascii="Times New Roman"/>
                <w:sz w:val="20"/>
              </w:rPr>
            </w:pPr>
          </w:p>
        </w:tc>
      </w:tr>
      <w:tr>
        <w:trPr>
          <w:trHeight w:val="335" w:hRule="atLeast"/>
        </w:trPr>
        <w:tc>
          <w:tcPr>
            <w:tcW w:w="9512" w:type="dxa"/>
          </w:tcPr>
          <w:p>
            <w:pPr>
              <w:pStyle w:val="TableParagraph"/>
              <w:tabs>
                <w:tab w:pos="4757" w:val="left" w:leader="none"/>
                <w:tab w:pos="7746" w:val="left" w:leader="none"/>
              </w:tabs>
              <w:spacing w:before="41"/>
              <w:ind w:left="120"/>
              <w:rPr>
                <w:sz w:val="20"/>
              </w:rPr>
            </w:pPr>
            <w:r>
              <w:rPr>
                <w:b/>
                <w:sz w:val="20"/>
              </w:rPr>
              <w:t>Massage</w:t>
            </w:r>
            <w:r>
              <w:rPr>
                <w:b/>
                <w:spacing w:val="-5"/>
                <w:sz w:val="20"/>
              </w:rPr>
              <w:t> </w:t>
            </w:r>
            <w:r>
              <w:rPr>
                <w:b/>
                <w:sz w:val="20"/>
              </w:rPr>
              <w:t>Therapy</w:t>
              <w:tab/>
            </w:r>
            <w:r>
              <w:rPr>
                <w:sz w:val="20"/>
              </w:rPr>
              <w:t>See</w:t>
            </w:r>
            <w:r>
              <w:rPr>
                <w:spacing w:val="-6"/>
                <w:sz w:val="20"/>
              </w:rPr>
              <w:t> </w:t>
            </w:r>
            <w:r>
              <w:rPr>
                <w:sz w:val="20"/>
              </w:rPr>
              <w:t>“Therapy</w:t>
            </w:r>
            <w:r>
              <w:rPr>
                <w:spacing w:val="-6"/>
                <w:sz w:val="20"/>
              </w:rPr>
              <w:t> </w:t>
            </w:r>
            <w:r>
              <w:rPr>
                <w:sz w:val="20"/>
              </w:rPr>
              <w:t>Services.”</w:t>
              <w:tab/>
              <w:t>Not</w:t>
            </w:r>
            <w:r>
              <w:rPr>
                <w:spacing w:val="-2"/>
                <w:sz w:val="20"/>
              </w:rPr>
              <w:t> </w:t>
            </w:r>
            <w:r>
              <w:rPr>
                <w:sz w:val="20"/>
              </w:rPr>
              <w:t>covered</w:t>
            </w:r>
          </w:p>
        </w:tc>
      </w:tr>
      <w:tr>
        <w:trPr>
          <w:trHeight w:val="346" w:hRule="atLeast"/>
        </w:trPr>
        <w:tc>
          <w:tcPr>
            <w:tcW w:w="9512" w:type="dxa"/>
          </w:tcPr>
          <w:p>
            <w:pPr>
              <w:pStyle w:val="TableParagraph"/>
              <w:rPr>
                <w:rFonts w:ascii="Times New Roman"/>
                <w:sz w:val="20"/>
              </w:rPr>
            </w:pPr>
          </w:p>
        </w:tc>
      </w:tr>
      <w:tr>
        <w:trPr>
          <w:trHeight w:val="1741" w:hRule="atLeast"/>
        </w:trPr>
        <w:tc>
          <w:tcPr>
            <w:tcW w:w="9512" w:type="dxa"/>
            <w:tcBorders>
              <w:bottom w:val="nil"/>
            </w:tcBorders>
          </w:tcPr>
          <w:p>
            <w:pPr>
              <w:pStyle w:val="TableParagraph"/>
              <w:spacing w:before="41"/>
              <w:ind w:left="120" w:right="5483"/>
              <w:rPr>
                <w:b/>
                <w:sz w:val="20"/>
              </w:rPr>
            </w:pPr>
            <w:r>
              <w:rPr>
                <w:b/>
                <w:sz w:val="20"/>
              </w:rPr>
              <w:t>Mental Health, Biologically Based Mental Illness, Alcohol and Substance Abuse Services</w:t>
            </w:r>
          </w:p>
          <w:p>
            <w:pPr>
              <w:pStyle w:val="TableParagraph"/>
              <w:spacing w:before="7"/>
              <w:rPr>
                <w:sz w:val="23"/>
              </w:rPr>
            </w:pPr>
          </w:p>
          <w:p>
            <w:pPr>
              <w:pStyle w:val="TableParagraph"/>
              <w:numPr>
                <w:ilvl w:val="0"/>
                <w:numId w:val="10"/>
              </w:numPr>
              <w:tabs>
                <w:tab w:pos="479" w:val="left" w:leader="none"/>
                <w:tab w:pos="480" w:val="left" w:leader="none"/>
                <w:tab w:pos="4818" w:val="left" w:leader="none"/>
                <w:tab w:pos="7746" w:val="left" w:leader="none"/>
              </w:tabs>
              <w:spacing w:line="218" w:lineRule="auto" w:before="0" w:after="0"/>
              <w:ind w:left="5158" w:right="675" w:hanging="5038"/>
              <w:jc w:val="left"/>
              <w:rPr>
                <w:sz w:val="20"/>
              </w:rPr>
            </w:pPr>
            <w:r>
              <w:rPr>
                <w:position w:val="-1"/>
                <w:sz w:val="20"/>
              </w:rPr>
              <w:t>Inpatient</w:t>
            </w:r>
            <w:r>
              <w:rPr>
                <w:spacing w:val="-7"/>
                <w:position w:val="-1"/>
                <w:sz w:val="20"/>
              </w:rPr>
              <w:t> </w:t>
            </w:r>
            <w:r>
              <w:rPr>
                <w:position w:val="-1"/>
                <w:sz w:val="20"/>
              </w:rPr>
              <w:t>Facility</w:t>
            </w:r>
            <w:r>
              <w:rPr>
                <w:spacing w:val="-7"/>
                <w:position w:val="-1"/>
                <w:sz w:val="20"/>
              </w:rPr>
              <w:t> </w:t>
            </w:r>
            <w:r>
              <w:rPr>
                <w:position w:val="-1"/>
                <w:sz w:val="20"/>
              </w:rPr>
              <w:t>Services</w:t>
              <w:tab/>
            </w:r>
            <w:r>
              <w:rPr>
                <w:sz w:val="20"/>
              </w:rPr>
              <w:t>$1,000</w:t>
            </w:r>
            <w:r>
              <w:rPr>
                <w:spacing w:val="-5"/>
                <w:sz w:val="20"/>
              </w:rPr>
              <w:t> </w:t>
            </w:r>
            <w:r>
              <w:rPr>
                <w:sz w:val="20"/>
              </w:rPr>
              <w:t>Copayment</w:t>
            </w:r>
            <w:r>
              <w:rPr>
                <w:spacing w:val="-5"/>
                <w:sz w:val="20"/>
              </w:rPr>
              <w:t> </w:t>
            </w:r>
            <w:r>
              <w:rPr>
                <w:sz w:val="20"/>
              </w:rPr>
              <w:t>per</w:t>
              <w:tab/>
              <w:t>Not covered admission</w:t>
            </w:r>
            <w:r>
              <w:rPr>
                <w:spacing w:val="-2"/>
                <w:sz w:val="20"/>
              </w:rPr>
              <w:t> </w:t>
            </w:r>
            <w:r>
              <w:rPr>
                <w:sz w:val="20"/>
              </w:rPr>
              <w:t>after</w:t>
            </w:r>
          </w:p>
          <w:p>
            <w:pPr>
              <w:pStyle w:val="TableParagraph"/>
              <w:spacing w:before="5"/>
              <w:ind w:left="4747" w:right="2578"/>
              <w:jc w:val="center"/>
              <w:rPr>
                <w:sz w:val="20"/>
              </w:rPr>
            </w:pPr>
            <w:r>
              <w:rPr>
                <w:sz w:val="20"/>
              </w:rPr>
              <w:t>Deductible</w:t>
            </w:r>
          </w:p>
        </w:tc>
      </w:tr>
    </w:tbl>
    <w:p>
      <w:pPr>
        <w:spacing w:after="0"/>
        <w:jc w:val="center"/>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4895" w:hRule="atLeast"/>
        </w:trPr>
        <w:tc>
          <w:tcPr>
            <w:tcW w:w="9512" w:type="dxa"/>
          </w:tcPr>
          <w:p>
            <w:pPr>
              <w:pStyle w:val="TableParagraph"/>
              <w:numPr>
                <w:ilvl w:val="0"/>
                <w:numId w:val="11"/>
              </w:numPr>
              <w:tabs>
                <w:tab w:pos="479" w:val="left" w:leader="none"/>
                <w:tab w:pos="480" w:val="left" w:leader="none"/>
                <w:tab w:pos="4818" w:val="left" w:leader="none"/>
                <w:tab w:pos="7746" w:val="left" w:leader="none"/>
              </w:tabs>
              <w:spacing w:line="241" w:lineRule="exact" w:before="46" w:after="0"/>
              <w:ind w:left="5363" w:right="0" w:hanging="5243"/>
              <w:jc w:val="left"/>
              <w:rPr>
                <w:sz w:val="20"/>
              </w:rPr>
            </w:pPr>
            <w:r>
              <w:rPr>
                <w:sz w:val="20"/>
              </w:rPr>
              <w:t>Residential Treatment</w:t>
            </w:r>
            <w:r>
              <w:rPr>
                <w:spacing w:val="-14"/>
                <w:sz w:val="20"/>
              </w:rPr>
              <w:t> </w:t>
            </w:r>
            <w:r>
              <w:rPr>
                <w:sz w:val="20"/>
              </w:rPr>
              <w:t>Center</w:t>
            </w:r>
            <w:r>
              <w:rPr>
                <w:spacing w:val="-7"/>
                <w:sz w:val="20"/>
              </w:rPr>
              <w:t> </w:t>
            </w:r>
            <w:r>
              <w:rPr>
                <w:sz w:val="20"/>
              </w:rPr>
              <w:t>Services</w:t>
              <w:tab/>
            </w:r>
            <w:r>
              <w:rPr>
                <w:position w:val="2"/>
                <w:sz w:val="20"/>
              </w:rPr>
              <w:t>$1,000</w:t>
            </w:r>
            <w:r>
              <w:rPr>
                <w:spacing w:val="-5"/>
                <w:position w:val="2"/>
                <w:sz w:val="20"/>
              </w:rPr>
              <w:t> </w:t>
            </w:r>
            <w:r>
              <w:rPr>
                <w:position w:val="2"/>
                <w:sz w:val="20"/>
              </w:rPr>
              <w:t>Copayment</w:t>
            </w:r>
            <w:r>
              <w:rPr>
                <w:spacing w:val="-5"/>
                <w:position w:val="2"/>
                <w:sz w:val="20"/>
              </w:rPr>
              <w:t> </w:t>
            </w:r>
            <w:r>
              <w:rPr>
                <w:position w:val="2"/>
                <w:sz w:val="20"/>
              </w:rPr>
              <w:t>per</w:t>
              <w:tab/>
              <w:t>Not</w:t>
            </w:r>
            <w:r>
              <w:rPr>
                <w:spacing w:val="-2"/>
                <w:position w:val="2"/>
                <w:sz w:val="20"/>
              </w:rPr>
              <w:t> </w:t>
            </w:r>
            <w:r>
              <w:rPr>
                <w:position w:val="2"/>
                <w:sz w:val="20"/>
              </w:rPr>
              <w:t>covered</w:t>
            </w:r>
          </w:p>
          <w:p>
            <w:pPr>
              <w:pStyle w:val="TableParagraph"/>
              <w:ind w:left="5363" w:right="2968" w:hanging="206"/>
              <w:rPr>
                <w:sz w:val="20"/>
              </w:rPr>
            </w:pPr>
            <w:r>
              <w:rPr>
                <w:sz w:val="20"/>
              </w:rPr>
              <w:t>admission after Deductible</w:t>
            </w:r>
          </w:p>
          <w:p>
            <w:pPr>
              <w:pStyle w:val="TableParagraph"/>
              <w:numPr>
                <w:ilvl w:val="0"/>
                <w:numId w:val="11"/>
              </w:numPr>
              <w:tabs>
                <w:tab w:pos="479" w:val="left" w:leader="none"/>
                <w:tab w:pos="480" w:val="left" w:leader="none"/>
                <w:tab w:pos="4818" w:val="left" w:leader="none"/>
                <w:tab w:pos="7746" w:val="left" w:leader="none"/>
              </w:tabs>
              <w:spacing w:line="218" w:lineRule="auto" w:before="122" w:after="0"/>
              <w:ind w:left="5363" w:right="675" w:hanging="5243"/>
              <w:jc w:val="left"/>
              <w:rPr>
                <w:sz w:val="20"/>
              </w:rPr>
            </w:pPr>
            <w:r>
              <w:rPr>
                <w:position w:val="-1"/>
                <w:sz w:val="20"/>
              </w:rPr>
              <w:t>Inpatient</w:t>
            </w:r>
            <w:r>
              <w:rPr>
                <w:spacing w:val="-6"/>
                <w:position w:val="-1"/>
                <w:sz w:val="20"/>
              </w:rPr>
              <w:t> </w:t>
            </w:r>
            <w:r>
              <w:rPr>
                <w:position w:val="-1"/>
                <w:sz w:val="20"/>
              </w:rPr>
              <w:t>Doctor</w:t>
            </w:r>
            <w:r>
              <w:rPr>
                <w:spacing w:val="-6"/>
                <w:position w:val="-1"/>
                <w:sz w:val="20"/>
              </w:rPr>
              <w:t> </w:t>
            </w:r>
            <w:r>
              <w:rPr>
                <w:position w:val="-1"/>
                <w:sz w:val="20"/>
              </w:rPr>
              <w:t>Services</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numPr>
                <w:ilvl w:val="0"/>
                <w:numId w:val="11"/>
              </w:numPr>
              <w:tabs>
                <w:tab w:pos="479" w:val="left" w:leader="none"/>
                <w:tab w:pos="480" w:val="left" w:leader="none"/>
                <w:tab w:pos="4818" w:val="left" w:leader="none"/>
                <w:tab w:pos="7746" w:val="left" w:leader="none"/>
              </w:tabs>
              <w:spacing w:line="218" w:lineRule="auto" w:before="137" w:after="0"/>
              <w:ind w:left="5363" w:right="675" w:hanging="5243"/>
              <w:jc w:val="left"/>
              <w:rPr>
                <w:sz w:val="20"/>
              </w:rPr>
            </w:pPr>
            <w:r>
              <w:rPr>
                <w:position w:val="-1"/>
                <w:sz w:val="20"/>
              </w:rPr>
              <w:t>Outpatient</w:t>
            </w:r>
            <w:r>
              <w:rPr>
                <w:spacing w:val="-7"/>
                <w:position w:val="-1"/>
                <w:sz w:val="20"/>
              </w:rPr>
              <w:t> </w:t>
            </w:r>
            <w:r>
              <w:rPr>
                <w:position w:val="-1"/>
                <w:sz w:val="20"/>
              </w:rPr>
              <w:t>Facility</w:t>
            </w:r>
            <w:r>
              <w:rPr>
                <w:spacing w:val="-7"/>
                <w:position w:val="-1"/>
                <w:sz w:val="20"/>
              </w:rPr>
              <w:t> </w:t>
            </w:r>
            <w:r>
              <w:rPr>
                <w:position w:val="-1"/>
                <w:sz w:val="20"/>
              </w:rPr>
              <w:t>Services</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numPr>
                <w:ilvl w:val="0"/>
                <w:numId w:val="11"/>
              </w:numPr>
              <w:tabs>
                <w:tab w:pos="479" w:val="left" w:leader="none"/>
                <w:tab w:pos="480" w:val="left" w:leader="none"/>
                <w:tab w:pos="4818" w:val="left" w:leader="none"/>
                <w:tab w:pos="7746" w:val="left" w:leader="none"/>
              </w:tabs>
              <w:spacing w:line="218" w:lineRule="auto" w:before="137" w:after="0"/>
              <w:ind w:left="5363" w:right="675" w:hanging="5243"/>
              <w:jc w:val="left"/>
              <w:rPr>
                <w:sz w:val="20"/>
              </w:rPr>
            </w:pPr>
            <w:r>
              <w:rPr>
                <w:position w:val="-1"/>
                <w:sz w:val="20"/>
              </w:rPr>
              <w:t>Outpatient</w:t>
            </w:r>
            <w:r>
              <w:rPr>
                <w:spacing w:val="-6"/>
                <w:position w:val="-1"/>
                <w:sz w:val="20"/>
              </w:rPr>
              <w:t> </w:t>
            </w:r>
            <w:r>
              <w:rPr>
                <w:position w:val="-1"/>
                <w:sz w:val="20"/>
              </w:rPr>
              <w:t>Doctor</w:t>
            </w:r>
            <w:r>
              <w:rPr>
                <w:spacing w:val="-6"/>
                <w:position w:val="-1"/>
                <w:sz w:val="20"/>
              </w:rPr>
              <w:t> </w:t>
            </w:r>
            <w:r>
              <w:rPr>
                <w:position w:val="-1"/>
                <w:sz w:val="20"/>
              </w:rPr>
              <w:t>Services</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numPr>
                <w:ilvl w:val="0"/>
                <w:numId w:val="11"/>
              </w:numPr>
              <w:tabs>
                <w:tab w:pos="479" w:val="left" w:leader="none"/>
                <w:tab w:pos="480" w:val="left" w:leader="none"/>
                <w:tab w:pos="4818" w:val="left" w:leader="none"/>
                <w:tab w:pos="5363" w:val="left" w:leader="none"/>
                <w:tab w:pos="7746" w:val="left" w:leader="none"/>
              </w:tabs>
              <w:spacing w:line="218" w:lineRule="auto" w:before="139" w:after="0"/>
              <w:ind w:left="480" w:right="675" w:hanging="360"/>
              <w:jc w:val="left"/>
              <w:rPr>
                <w:sz w:val="20"/>
              </w:rPr>
            </w:pPr>
            <w:r>
              <w:rPr>
                <w:sz w:val="20"/>
              </w:rPr>
              <w:t>Partial Hospitalization Program</w:t>
            </w:r>
            <w:r>
              <w:rPr>
                <w:spacing w:val="-20"/>
                <w:sz w:val="20"/>
              </w:rPr>
              <w:t> </w:t>
            </w:r>
            <w:r>
              <w:rPr>
                <w:sz w:val="20"/>
              </w:rPr>
              <w:t>/</w:t>
            </w:r>
            <w:r>
              <w:rPr>
                <w:spacing w:val="-7"/>
                <w:sz w:val="20"/>
              </w:rPr>
              <w:t> </w:t>
            </w:r>
            <w:r>
              <w:rPr>
                <w:sz w:val="20"/>
              </w:rPr>
              <w:t>Intensive</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sz w:val="20"/>
              </w:rPr>
              <w:t> Outpatient</w:t>
            </w:r>
            <w:r>
              <w:rPr>
                <w:spacing w:val="-6"/>
                <w:sz w:val="20"/>
              </w:rPr>
              <w:t> </w:t>
            </w:r>
            <w:r>
              <w:rPr>
                <w:sz w:val="20"/>
              </w:rPr>
              <w:t>Services</w:t>
              <w:tab/>
              <w:tab/>
            </w:r>
            <w:r>
              <w:rPr>
                <w:position w:val="2"/>
                <w:sz w:val="20"/>
              </w:rPr>
              <w:t>Deductible</w:t>
            </w:r>
          </w:p>
          <w:p>
            <w:pPr>
              <w:pStyle w:val="TableParagraph"/>
              <w:numPr>
                <w:ilvl w:val="0"/>
                <w:numId w:val="11"/>
              </w:numPr>
              <w:tabs>
                <w:tab w:pos="479" w:val="left" w:leader="none"/>
                <w:tab w:pos="480" w:val="left" w:leader="none"/>
                <w:tab w:pos="4757" w:val="left" w:leader="none"/>
                <w:tab w:pos="5135" w:val="left" w:leader="none"/>
                <w:tab w:pos="7746" w:val="left" w:leader="none"/>
              </w:tabs>
              <w:spacing w:line="218" w:lineRule="auto" w:before="137" w:after="0"/>
              <w:ind w:left="480" w:right="675" w:hanging="360"/>
              <w:jc w:val="left"/>
              <w:rPr>
                <w:sz w:val="20"/>
              </w:rPr>
            </w:pPr>
            <w:r>
              <w:rPr>
                <w:sz w:val="20"/>
              </w:rPr>
              <w:t>Office Visits (Including Online</w:t>
            </w:r>
            <w:r>
              <w:rPr>
                <w:spacing w:val="-21"/>
                <w:sz w:val="20"/>
              </w:rPr>
              <w:t> </w:t>
            </w:r>
            <w:r>
              <w:rPr>
                <w:sz w:val="20"/>
              </w:rPr>
              <w:t>Visits</w:t>
            </w:r>
            <w:r>
              <w:rPr>
                <w:spacing w:val="-6"/>
                <w:sz w:val="20"/>
              </w:rPr>
              <w:t> </w:t>
            </w:r>
            <w:r>
              <w:rPr>
                <w:sz w:val="20"/>
              </w:rPr>
              <w:t>and</w:t>
              <w:tab/>
            </w:r>
            <w:r>
              <w:rPr>
                <w:position w:val="2"/>
                <w:sz w:val="20"/>
              </w:rPr>
              <w:t>$45 Copayment</w:t>
            </w:r>
            <w:r>
              <w:rPr>
                <w:spacing w:val="-7"/>
                <w:position w:val="2"/>
                <w:sz w:val="20"/>
              </w:rPr>
              <w:t> </w:t>
            </w:r>
            <w:r>
              <w:rPr>
                <w:position w:val="2"/>
                <w:sz w:val="20"/>
              </w:rPr>
              <w:t>per</w:t>
            </w:r>
            <w:r>
              <w:rPr>
                <w:spacing w:val="-4"/>
                <w:position w:val="2"/>
                <w:sz w:val="20"/>
              </w:rPr>
              <w:t> </w:t>
            </w:r>
            <w:r>
              <w:rPr>
                <w:position w:val="2"/>
                <w:sz w:val="20"/>
              </w:rPr>
              <w:t>visit</w:t>
              <w:tab/>
              <w:t>Not covered</w:t>
            </w:r>
            <w:r>
              <w:rPr>
                <w:sz w:val="20"/>
              </w:rPr>
              <w:t> Intensive In-Home</w:t>
            </w:r>
            <w:r>
              <w:rPr>
                <w:spacing w:val="-13"/>
                <w:sz w:val="20"/>
              </w:rPr>
              <w:t> </w:t>
            </w:r>
            <w:r>
              <w:rPr>
                <w:sz w:val="20"/>
              </w:rPr>
              <w:t>Behavioral</w:t>
            </w:r>
            <w:r>
              <w:rPr>
                <w:spacing w:val="-7"/>
                <w:sz w:val="20"/>
              </w:rPr>
              <w:t> </w:t>
            </w:r>
            <w:r>
              <w:rPr>
                <w:sz w:val="20"/>
              </w:rPr>
              <w:t>Health</w:t>
              <w:tab/>
              <w:tab/>
            </w:r>
            <w:r>
              <w:rPr>
                <w:position w:val="2"/>
                <w:sz w:val="20"/>
              </w:rPr>
              <w:t>after</w:t>
            </w:r>
            <w:r>
              <w:rPr>
                <w:spacing w:val="-2"/>
                <w:position w:val="2"/>
                <w:sz w:val="20"/>
              </w:rPr>
              <w:t> </w:t>
            </w:r>
            <w:r>
              <w:rPr>
                <w:position w:val="2"/>
                <w:sz w:val="20"/>
              </w:rPr>
              <w:t>Deductible</w:t>
            </w:r>
          </w:p>
          <w:p>
            <w:pPr>
              <w:pStyle w:val="TableParagraph"/>
              <w:spacing w:before="3"/>
              <w:ind w:left="480"/>
              <w:rPr>
                <w:sz w:val="20"/>
              </w:rPr>
            </w:pPr>
            <w:r>
              <w:rPr>
                <w:sz w:val="20"/>
              </w:rPr>
              <w:t>Programs)</w:t>
            </w:r>
          </w:p>
          <w:p>
            <w:pPr>
              <w:pStyle w:val="TableParagraph"/>
              <w:spacing w:before="2"/>
              <w:rPr>
                <w:sz w:val="22"/>
              </w:rPr>
            </w:pPr>
          </w:p>
          <w:p>
            <w:pPr>
              <w:pStyle w:val="TableParagraph"/>
              <w:ind w:left="120"/>
              <w:rPr>
                <w:sz w:val="20"/>
              </w:rPr>
            </w:pPr>
            <w:r>
              <w:rPr>
                <w:sz w:val="20"/>
              </w:rPr>
              <w:t>Mental Health, Biologically Based Mental Illness, Alcohol and Substance Abuse Services will be covered as required by state and federal law. Please see “Mental Health Parity and Addiction Equity Act” in the “Additional Federal Notices” section for details.</w:t>
            </w:r>
          </w:p>
        </w:tc>
      </w:tr>
      <w:tr>
        <w:trPr>
          <w:trHeight w:val="346" w:hRule="atLeast"/>
        </w:trPr>
        <w:tc>
          <w:tcPr>
            <w:tcW w:w="9512" w:type="dxa"/>
          </w:tcPr>
          <w:p>
            <w:pPr>
              <w:pStyle w:val="TableParagraph"/>
              <w:rPr>
                <w:rFonts w:ascii="Times New Roman"/>
                <w:sz w:val="20"/>
              </w:rPr>
            </w:pPr>
          </w:p>
        </w:tc>
      </w:tr>
      <w:tr>
        <w:trPr>
          <w:trHeight w:val="335" w:hRule="atLeast"/>
        </w:trPr>
        <w:tc>
          <w:tcPr>
            <w:tcW w:w="9512" w:type="dxa"/>
          </w:tcPr>
          <w:p>
            <w:pPr>
              <w:pStyle w:val="TableParagraph"/>
              <w:tabs>
                <w:tab w:pos="4757" w:val="left" w:leader="none"/>
                <w:tab w:pos="7746" w:val="left" w:leader="none"/>
              </w:tabs>
              <w:spacing w:before="41"/>
              <w:ind w:left="120"/>
              <w:rPr>
                <w:sz w:val="20"/>
              </w:rPr>
            </w:pPr>
            <w:r>
              <w:rPr>
                <w:b/>
                <w:sz w:val="20"/>
              </w:rPr>
              <w:t>Occupational</w:t>
            </w:r>
            <w:r>
              <w:rPr>
                <w:b/>
                <w:spacing w:val="-7"/>
                <w:sz w:val="20"/>
              </w:rPr>
              <w:t> </w:t>
            </w:r>
            <w:r>
              <w:rPr>
                <w:b/>
                <w:sz w:val="20"/>
              </w:rPr>
              <w:t>Therapy</w:t>
              <w:tab/>
            </w:r>
            <w:r>
              <w:rPr>
                <w:sz w:val="20"/>
              </w:rPr>
              <w:t>See</w:t>
            </w:r>
            <w:r>
              <w:rPr>
                <w:spacing w:val="-6"/>
                <w:sz w:val="20"/>
              </w:rPr>
              <w:t> </w:t>
            </w:r>
            <w:r>
              <w:rPr>
                <w:sz w:val="20"/>
              </w:rPr>
              <w:t>“Therapy</w:t>
            </w:r>
            <w:r>
              <w:rPr>
                <w:spacing w:val="-6"/>
                <w:sz w:val="20"/>
              </w:rPr>
              <w:t> </w:t>
            </w:r>
            <w:r>
              <w:rPr>
                <w:sz w:val="20"/>
              </w:rPr>
              <w:t>Services.”</w:t>
              <w:tab/>
              <w:t>Not</w:t>
            </w:r>
            <w:r>
              <w:rPr>
                <w:spacing w:val="-2"/>
                <w:sz w:val="20"/>
              </w:rPr>
              <w:t> </w:t>
            </w:r>
            <w:r>
              <w:rPr>
                <w:sz w:val="20"/>
              </w:rPr>
              <w:t>covered</w:t>
            </w:r>
          </w:p>
        </w:tc>
      </w:tr>
      <w:tr>
        <w:trPr>
          <w:trHeight w:val="346" w:hRule="atLeast"/>
        </w:trPr>
        <w:tc>
          <w:tcPr>
            <w:tcW w:w="9512" w:type="dxa"/>
          </w:tcPr>
          <w:p>
            <w:pPr>
              <w:pStyle w:val="TableParagraph"/>
              <w:rPr>
                <w:rFonts w:ascii="Times New Roman"/>
                <w:sz w:val="20"/>
              </w:rPr>
            </w:pPr>
          </w:p>
        </w:tc>
      </w:tr>
      <w:tr>
        <w:trPr>
          <w:trHeight w:val="6309" w:hRule="atLeast"/>
        </w:trPr>
        <w:tc>
          <w:tcPr>
            <w:tcW w:w="9512" w:type="dxa"/>
            <w:tcBorders>
              <w:bottom w:val="nil"/>
            </w:tcBorders>
          </w:tcPr>
          <w:p>
            <w:pPr>
              <w:pStyle w:val="TableParagraph"/>
              <w:spacing w:before="41"/>
              <w:ind w:left="120"/>
              <w:rPr>
                <w:b/>
                <w:sz w:val="20"/>
              </w:rPr>
            </w:pPr>
            <w:r>
              <w:rPr>
                <w:b/>
                <w:sz w:val="20"/>
              </w:rPr>
              <w:t>Office Visits</w:t>
            </w:r>
          </w:p>
          <w:p>
            <w:pPr>
              <w:pStyle w:val="TableParagraph"/>
              <w:numPr>
                <w:ilvl w:val="0"/>
                <w:numId w:val="12"/>
              </w:numPr>
              <w:tabs>
                <w:tab w:pos="479" w:val="left" w:leader="none"/>
                <w:tab w:pos="480" w:val="left" w:leader="none"/>
                <w:tab w:pos="4757" w:val="left" w:leader="none"/>
                <w:tab w:pos="7746" w:val="left" w:leader="none"/>
              </w:tabs>
              <w:spacing w:line="240" w:lineRule="auto" w:before="116" w:after="0"/>
              <w:ind w:left="5135" w:right="0" w:hanging="5015"/>
              <w:jc w:val="left"/>
              <w:rPr>
                <w:sz w:val="20"/>
              </w:rPr>
            </w:pPr>
            <w:r>
              <w:rPr>
                <w:sz w:val="20"/>
              </w:rPr>
              <w:t>Primary Care Physician /</w:t>
            </w:r>
            <w:r>
              <w:rPr>
                <w:spacing w:val="-18"/>
                <w:sz w:val="20"/>
              </w:rPr>
              <w:t> </w:t>
            </w:r>
            <w:r>
              <w:rPr>
                <w:sz w:val="20"/>
              </w:rPr>
              <w:t>Provider</w:t>
            </w:r>
            <w:r>
              <w:rPr>
                <w:spacing w:val="-5"/>
                <w:sz w:val="20"/>
              </w:rPr>
              <w:t> </w:t>
            </w:r>
            <w:r>
              <w:rPr>
                <w:sz w:val="20"/>
              </w:rPr>
              <w:t>(PCP)</w:t>
              <w:tab/>
            </w:r>
            <w:r>
              <w:rPr>
                <w:position w:val="2"/>
                <w:sz w:val="20"/>
              </w:rPr>
              <w:t>$45 Copayment</w:t>
            </w:r>
            <w:r>
              <w:rPr>
                <w:spacing w:val="-7"/>
                <w:position w:val="2"/>
                <w:sz w:val="20"/>
              </w:rPr>
              <w:t> </w:t>
            </w:r>
            <w:r>
              <w:rPr>
                <w:position w:val="2"/>
                <w:sz w:val="20"/>
              </w:rPr>
              <w:t>per</w:t>
            </w:r>
            <w:r>
              <w:rPr>
                <w:spacing w:val="-4"/>
                <w:position w:val="2"/>
                <w:sz w:val="20"/>
              </w:rPr>
              <w:t> </w:t>
            </w:r>
            <w:r>
              <w:rPr>
                <w:position w:val="2"/>
                <w:sz w:val="20"/>
              </w:rPr>
              <w:t>visit</w:t>
              <w:tab/>
              <w:t>Not</w:t>
            </w:r>
            <w:r>
              <w:rPr>
                <w:spacing w:val="-3"/>
                <w:position w:val="2"/>
                <w:sz w:val="20"/>
              </w:rPr>
              <w:t> </w:t>
            </w:r>
            <w:r>
              <w:rPr>
                <w:position w:val="2"/>
                <w:sz w:val="20"/>
              </w:rPr>
              <w:t>covered</w:t>
            </w:r>
          </w:p>
          <w:p>
            <w:pPr>
              <w:pStyle w:val="TableParagraph"/>
              <w:numPr>
                <w:ilvl w:val="0"/>
                <w:numId w:val="12"/>
              </w:numPr>
              <w:tabs>
                <w:tab w:pos="479" w:val="left" w:leader="none"/>
                <w:tab w:pos="480" w:val="left" w:leader="none"/>
                <w:tab w:pos="4757" w:val="left" w:leader="none"/>
                <w:tab w:pos="7746" w:val="left" w:leader="none"/>
              </w:tabs>
              <w:spacing w:line="241" w:lineRule="exact" w:before="115" w:after="0"/>
              <w:ind w:left="5135" w:right="0" w:hanging="5015"/>
              <w:jc w:val="left"/>
              <w:rPr>
                <w:sz w:val="20"/>
              </w:rPr>
            </w:pPr>
            <w:r>
              <w:rPr>
                <w:sz w:val="20"/>
              </w:rPr>
              <w:t>Specialty Care Physician /</w:t>
            </w:r>
            <w:r>
              <w:rPr>
                <w:spacing w:val="-19"/>
                <w:sz w:val="20"/>
              </w:rPr>
              <w:t> </w:t>
            </w:r>
            <w:r>
              <w:rPr>
                <w:sz w:val="20"/>
              </w:rPr>
              <w:t>Provider</w:t>
            </w:r>
            <w:r>
              <w:rPr>
                <w:spacing w:val="-5"/>
                <w:sz w:val="20"/>
              </w:rPr>
              <w:t> </w:t>
            </w:r>
            <w:r>
              <w:rPr>
                <w:sz w:val="20"/>
              </w:rPr>
              <w:t>(SCP)</w:t>
              <w:tab/>
            </w:r>
            <w:r>
              <w:rPr>
                <w:position w:val="2"/>
                <w:sz w:val="20"/>
              </w:rPr>
              <w:t>$90 Copayment</w:t>
            </w:r>
            <w:r>
              <w:rPr>
                <w:spacing w:val="-7"/>
                <w:position w:val="2"/>
                <w:sz w:val="20"/>
              </w:rPr>
              <w:t> </w:t>
            </w:r>
            <w:r>
              <w:rPr>
                <w:position w:val="2"/>
                <w:sz w:val="20"/>
              </w:rPr>
              <w:t>per</w:t>
            </w:r>
            <w:r>
              <w:rPr>
                <w:spacing w:val="-4"/>
                <w:position w:val="2"/>
                <w:sz w:val="20"/>
              </w:rPr>
              <w:t> </w:t>
            </w:r>
            <w:r>
              <w:rPr>
                <w:position w:val="2"/>
                <w:sz w:val="20"/>
              </w:rPr>
              <w:t>visit</w:t>
              <w:tab/>
              <w:t>Not</w:t>
            </w:r>
            <w:r>
              <w:rPr>
                <w:spacing w:val="-3"/>
                <w:position w:val="2"/>
                <w:sz w:val="20"/>
              </w:rPr>
              <w:t> </w:t>
            </w:r>
            <w:r>
              <w:rPr>
                <w:position w:val="2"/>
                <w:sz w:val="20"/>
              </w:rPr>
              <w:t>covered</w:t>
            </w:r>
          </w:p>
          <w:p>
            <w:pPr>
              <w:pStyle w:val="TableParagraph"/>
              <w:spacing w:line="219" w:lineRule="exact"/>
              <w:ind w:left="5135"/>
              <w:rPr>
                <w:sz w:val="20"/>
              </w:rPr>
            </w:pPr>
            <w:r>
              <w:rPr>
                <w:sz w:val="20"/>
              </w:rPr>
              <w:t>after Deductible</w:t>
            </w:r>
          </w:p>
          <w:p>
            <w:pPr>
              <w:pStyle w:val="TableParagraph"/>
              <w:numPr>
                <w:ilvl w:val="0"/>
                <w:numId w:val="12"/>
              </w:numPr>
              <w:tabs>
                <w:tab w:pos="479" w:val="left" w:leader="none"/>
                <w:tab w:pos="480" w:val="left" w:leader="none"/>
                <w:tab w:pos="4757" w:val="left" w:leader="none"/>
                <w:tab w:pos="7746" w:val="left" w:leader="none"/>
              </w:tabs>
              <w:spacing w:line="218" w:lineRule="auto" w:before="132" w:after="0"/>
              <w:ind w:left="5135" w:right="675" w:hanging="5015"/>
              <w:jc w:val="left"/>
              <w:rPr>
                <w:sz w:val="20"/>
              </w:rPr>
            </w:pPr>
            <w:r>
              <w:rPr>
                <w:position w:val="-1"/>
                <w:sz w:val="20"/>
              </w:rPr>
              <w:t>Retail Health</w:t>
            </w:r>
            <w:r>
              <w:rPr>
                <w:spacing w:val="-10"/>
                <w:position w:val="-1"/>
                <w:sz w:val="20"/>
              </w:rPr>
              <w:t> </w:t>
            </w:r>
            <w:r>
              <w:rPr>
                <w:position w:val="-1"/>
                <w:sz w:val="20"/>
              </w:rPr>
              <w:t>Clinic</w:t>
            </w:r>
            <w:r>
              <w:rPr>
                <w:spacing w:val="-5"/>
                <w:position w:val="-1"/>
                <w:sz w:val="20"/>
              </w:rPr>
              <w:t> </w:t>
            </w:r>
            <w:r>
              <w:rPr>
                <w:position w:val="-1"/>
                <w:sz w:val="20"/>
              </w:rPr>
              <w:t>Visit</w:t>
              <w:tab/>
            </w:r>
            <w:r>
              <w:rPr>
                <w:sz w:val="20"/>
              </w:rPr>
              <w:t>$30 Copayment</w:t>
            </w:r>
            <w:r>
              <w:rPr>
                <w:spacing w:val="-7"/>
                <w:sz w:val="20"/>
              </w:rPr>
              <w:t> </w:t>
            </w:r>
            <w:r>
              <w:rPr>
                <w:sz w:val="20"/>
              </w:rPr>
              <w:t>per</w:t>
            </w:r>
            <w:r>
              <w:rPr>
                <w:spacing w:val="-4"/>
                <w:sz w:val="20"/>
              </w:rPr>
              <w:t> </w:t>
            </w:r>
            <w:r>
              <w:rPr>
                <w:sz w:val="20"/>
              </w:rPr>
              <w:t>visit</w:t>
              <w:tab/>
              <w:t>Not covered after</w:t>
            </w:r>
            <w:r>
              <w:rPr>
                <w:spacing w:val="-2"/>
                <w:sz w:val="20"/>
              </w:rPr>
              <w:t> </w:t>
            </w:r>
            <w:r>
              <w:rPr>
                <w:sz w:val="20"/>
              </w:rPr>
              <w:t>Deductible</w:t>
            </w:r>
          </w:p>
          <w:p>
            <w:pPr>
              <w:pStyle w:val="TableParagraph"/>
              <w:numPr>
                <w:ilvl w:val="0"/>
                <w:numId w:val="12"/>
              </w:numPr>
              <w:tabs>
                <w:tab w:pos="479" w:val="left" w:leader="none"/>
                <w:tab w:pos="480" w:val="left" w:leader="none"/>
                <w:tab w:pos="4757" w:val="left" w:leader="none"/>
                <w:tab w:pos="5135" w:val="left" w:leader="none"/>
                <w:tab w:pos="7746" w:val="left" w:leader="none"/>
              </w:tabs>
              <w:spacing w:line="218" w:lineRule="auto" w:before="139" w:after="0"/>
              <w:ind w:left="480" w:right="675" w:hanging="360"/>
              <w:jc w:val="left"/>
              <w:rPr>
                <w:sz w:val="20"/>
              </w:rPr>
            </w:pPr>
            <w:r>
              <w:rPr>
                <w:sz w:val="20"/>
              </w:rPr>
              <w:t>Online Visit (Other than</w:t>
            </w:r>
            <w:r>
              <w:rPr>
                <w:spacing w:val="-20"/>
                <w:sz w:val="20"/>
              </w:rPr>
              <w:t> </w:t>
            </w:r>
            <w:r>
              <w:rPr>
                <w:sz w:val="20"/>
              </w:rPr>
              <w:t>Mental</w:t>
            </w:r>
            <w:r>
              <w:rPr>
                <w:spacing w:val="-5"/>
                <w:sz w:val="20"/>
              </w:rPr>
              <w:t> </w:t>
            </w:r>
            <w:r>
              <w:rPr>
                <w:sz w:val="20"/>
              </w:rPr>
              <w:t>Health,</w:t>
              <w:tab/>
            </w:r>
            <w:r>
              <w:rPr>
                <w:position w:val="2"/>
                <w:sz w:val="20"/>
              </w:rPr>
              <w:t>$45 Copayment</w:t>
            </w:r>
            <w:r>
              <w:rPr>
                <w:spacing w:val="-7"/>
                <w:position w:val="2"/>
                <w:sz w:val="20"/>
              </w:rPr>
              <w:t> </w:t>
            </w:r>
            <w:r>
              <w:rPr>
                <w:position w:val="2"/>
                <w:sz w:val="20"/>
              </w:rPr>
              <w:t>per</w:t>
            </w:r>
            <w:r>
              <w:rPr>
                <w:spacing w:val="-4"/>
                <w:position w:val="2"/>
                <w:sz w:val="20"/>
              </w:rPr>
              <w:t> </w:t>
            </w:r>
            <w:r>
              <w:rPr>
                <w:position w:val="2"/>
                <w:sz w:val="20"/>
              </w:rPr>
              <w:t>visit</w:t>
              <w:tab/>
              <w:t>Not covered</w:t>
            </w:r>
            <w:r>
              <w:rPr>
                <w:sz w:val="20"/>
              </w:rPr>
              <w:t> Biologically Based Mental</w:t>
            </w:r>
            <w:r>
              <w:rPr>
                <w:spacing w:val="-19"/>
                <w:sz w:val="20"/>
              </w:rPr>
              <w:t> </w:t>
            </w:r>
            <w:r>
              <w:rPr>
                <w:sz w:val="20"/>
              </w:rPr>
              <w:t>Illness,</w:t>
            </w:r>
            <w:r>
              <w:rPr>
                <w:spacing w:val="-7"/>
                <w:sz w:val="20"/>
              </w:rPr>
              <w:t> </w:t>
            </w:r>
            <w:r>
              <w:rPr>
                <w:sz w:val="20"/>
              </w:rPr>
              <w:t>Alcohol</w:t>
              <w:tab/>
              <w:tab/>
            </w:r>
            <w:r>
              <w:rPr>
                <w:position w:val="2"/>
                <w:sz w:val="20"/>
              </w:rPr>
              <w:t>after</w:t>
            </w:r>
            <w:r>
              <w:rPr>
                <w:spacing w:val="-2"/>
                <w:position w:val="2"/>
                <w:sz w:val="20"/>
              </w:rPr>
              <w:t> </w:t>
            </w:r>
            <w:r>
              <w:rPr>
                <w:position w:val="2"/>
                <w:sz w:val="20"/>
              </w:rPr>
              <w:t>Deductible</w:t>
            </w:r>
          </w:p>
          <w:p>
            <w:pPr>
              <w:pStyle w:val="TableParagraph"/>
              <w:spacing w:before="3"/>
              <w:ind w:left="480" w:right="4967"/>
              <w:rPr>
                <w:sz w:val="20"/>
              </w:rPr>
            </w:pPr>
            <w:r>
              <w:rPr>
                <w:sz w:val="20"/>
              </w:rPr>
              <w:t>and Substance Abuse; see “Mental Health &amp; Substance Abuse Services” section for that benefit)</w:t>
            </w:r>
          </w:p>
          <w:p>
            <w:pPr>
              <w:pStyle w:val="TableParagraph"/>
              <w:numPr>
                <w:ilvl w:val="0"/>
                <w:numId w:val="12"/>
              </w:numPr>
              <w:tabs>
                <w:tab w:pos="479" w:val="left" w:leader="none"/>
                <w:tab w:pos="480" w:val="left" w:leader="none"/>
                <w:tab w:pos="4757" w:val="left" w:leader="none"/>
                <w:tab w:pos="5135" w:val="left" w:leader="none"/>
                <w:tab w:pos="7746" w:val="left" w:leader="none"/>
              </w:tabs>
              <w:spacing w:line="218" w:lineRule="auto" w:before="134" w:after="0"/>
              <w:ind w:left="480" w:right="675" w:hanging="360"/>
              <w:jc w:val="left"/>
              <w:rPr>
                <w:sz w:val="20"/>
              </w:rPr>
            </w:pPr>
            <w:r>
              <w:rPr>
                <w:sz w:val="20"/>
              </w:rPr>
              <w:t>Counseling - Incudes Family</w:t>
            </w:r>
            <w:r>
              <w:rPr>
                <w:spacing w:val="-20"/>
                <w:sz w:val="20"/>
              </w:rPr>
              <w:t> </w:t>
            </w:r>
            <w:r>
              <w:rPr>
                <w:sz w:val="20"/>
              </w:rPr>
              <w:t>Planning</w:t>
            </w:r>
            <w:r>
              <w:rPr>
                <w:spacing w:val="-5"/>
                <w:sz w:val="20"/>
              </w:rPr>
              <w:t> </w:t>
            </w:r>
            <w:r>
              <w:rPr>
                <w:sz w:val="20"/>
              </w:rPr>
              <w:t>and</w:t>
              <w:tab/>
            </w:r>
            <w:r>
              <w:rPr>
                <w:position w:val="2"/>
                <w:sz w:val="20"/>
              </w:rPr>
              <w:t>$30 Copayment</w:t>
            </w:r>
            <w:r>
              <w:rPr>
                <w:spacing w:val="-7"/>
                <w:position w:val="2"/>
                <w:sz w:val="20"/>
              </w:rPr>
              <w:t> </w:t>
            </w:r>
            <w:r>
              <w:rPr>
                <w:position w:val="2"/>
                <w:sz w:val="20"/>
              </w:rPr>
              <w:t>per</w:t>
            </w:r>
            <w:r>
              <w:rPr>
                <w:spacing w:val="-4"/>
                <w:position w:val="2"/>
                <w:sz w:val="20"/>
              </w:rPr>
              <w:t> </w:t>
            </w:r>
            <w:r>
              <w:rPr>
                <w:position w:val="2"/>
                <w:sz w:val="20"/>
              </w:rPr>
              <w:t>visit</w:t>
              <w:tab/>
              <w:t>Not covered</w:t>
            </w:r>
            <w:r>
              <w:rPr>
                <w:sz w:val="20"/>
              </w:rPr>
              <w:t> Nutritional Counseling (Other</w:t>
            </w:r>
            <w:r>
              <w:rPr>
                <w:spacing w:val="-19"/>
                <w:sz w:val="20"/>
              </w:rPr>
              <w:t> </w:t>
            </w:r>
            <w:r>
              <w:rPr>
                <w:sz w:val="20"/>
              </w:rPr>
              <w:t>than</w:t>
            </w:r>
            <w:r>
              <w:rPr>
                <w:spacing w:val="-7"/>
                <w:sz w:val="20"/>
              </w:rPr>
              <w:t> </w:t>
            </w:r>
            <w:r>
              <w:rPr>
                <w:sz w:val="20"/>
              </w:rPr>
              <w:t>Eating</w:t>
              <w:tab/>
              <w:tab/>
            </w:r>
            <w:r>
              <w:rPr>
                <w:position w:val="2"/>
                <w:sz w:val="20"/>
              </w:rPr>
              <w:t>after</w:t>
            </w:r>
            <w:r>
              <w:rPr>
                <w:spacing w:val="-2"/>
                <w:position w:val="2"/>
                <w:sz w:val="20"/>
              </w:rPr>
              <w:t> </w:t>
            </w:r>
            <w:r>
              <w:rPr>
                <w:position w:val="2"/>
                <w:sz w:val="20"/>
              </w:rPr>
              <w:t>Deductible</w:t>
            </w:r>
          </w:p>
          <w:p>
            <w:pPr>
              <w:pStyle w:val="TableParagraph"/>
              <w:spacing w:before="4"/>
              <w:ind w:left="480"/>
              <w:rPr>
                <w:sz w:val="20"/>
              </w:rPr>
            </w:pPr>
            <w:r>
              <w:rPr>
                <w:sz w:val="20"/>
              </w:rPr>
              <w:t>Disorders)</w:t>
            </w:r>
          </w:p>
          <w:p>
            <w:pPr>
              <w:pStyle w:val="TableParagraph"/>
              <w:numPr>
                <w:ilvl w:val="0"/>
                <w:numId w:val="12"/>
              </w:numPr>
              <w:tabs>
                <w:tab w:pos="479" w:val="left" w:leader="none"/>
                <w:tab w:pos="480" w:val="left" w:leader="none"/>
                <w:tab w:pos="4757" w:val="left" w:leader="none"/>
                <w:tab w:pos="7746" w:val="left" w:leader="none"/>
              </w:tabs>
              <w:spacing w:line="241" w:lineRule="exact" w:before="116" w:after="0"/>
              <w:ind w:left="5135" w:right="0" w:hanging="5015"/>
              <w:jc w:val="left"/>
              <w:rPr>
                <w:sz w:val="20"/>
              </w:rPr>
            </w:pPr>
            <w:r>
              <w:rPr>
                <w:sz w:val="20"/>
              </w:rPr>
              <w:t>Nutritional Counseling for</w:t>
            </w:r>
            <w:r>
              <w:rPr>
                <w:spacing w:val="-20"/>
                <w:sz w:val="20"/>
              </w:rPr>
              <w:t> </w:t>
            </w:r>
            <w:r>
              <w:rPr>
                <w:sz w:val="20"/>
              </w:rPr>
              <w:t>Eating</w:t>
            </w:r>
            <w:r>
              <w:rPr>
                <w:spacing w:val="-7"/>
                <w:sz w:val="20"/>
              </w:rPr>
              <w:t> </w:t>
            </w:r>
            <w:r>
              <w:rPr>
                <w:sz w:val="20"/>
              </w:rPr>
              <w:t>Disorders</w:t>
              <w:tab/>
            </w:r>
            <w:r>
              <w:rPr>
                <w:position w:val="2"/>
                <w:sz w:val="20"/>
              </w:rPr>
              <w:t>$30 Copayment</w:t>
            </w:r>
            <w:r>
              <w:rPr>
                <w:spacing w:val="-7"/>
                <w:position w:val="2"/>
                <w:sz w:val="20"/>
              </w:rPr>
              <w:t> </w:t>
            </w:r>
            <w:r>
              <w:rPr>
                <w:position w:val="2"/>
                <w:sz w:val="20"/>
              </w:rPr>
              <w:t>per</w:t>
            </w:r>
            <w:r>
              <w:rPr>
                <w:spacing w:val="-4"/>
                <w:position w:val="2"/>
                <w:sz w:val="20"/>
              </w:rPr>
              <w:t> </w:t>
            </w:r>
            <w:r>
              <w:rPr>
                <w:position w:val="2"/>
                <w:sz w:val="20"/>
              </w:rPr>
              <w:t>visit</w:t>
              <w:tab/>
              <w:t>Not</w:t>
            </w:r>
            <w:r>
              <w:rPr>
                <w:spacing w:val="-2"/>
                <w:position w:val="2"/>
                <w:sz w:val="20"/>
              </w:rPr>
              <w:t> </w:t>
            </w:r>
            <w:r>
              <w:rPr>
                <w:position w:val="2"/>
                <w:sz w:val="20"/>
              </w:rPr>
              <w:t>covered</w:t>
            </w:r>
          </w:p>
          <w:p>
            <w:pPr>
              <w:pStyle w:val="TableParagraph"/>
              <w:spacing w:line="219" w:lineRule="exact"/>
              <w:ind w:left="5135"/>
              <w:rPr>
                <w:sz w:val="20"/>
              </w:rPr>
            </w:pPr>
            <w:r>
              <w:rPr>
                <w:sz w:val="20"/>
              </w:rPr>
              <w:t>after Deductible</w:t>
            </w:r>
          </w:p>
          <w:p>
            <w:pPr>
              <w:pStyle w:val="TableParagraph"/>
              <w:numPr>
                <w:ilvl w:val="0"/>
                <w:numId w:val="12"/>
              </w:numPr>
              <w:tabs>
                <w:tab w:pos="479" w:val="left" w:leader="none"/>
                <w:tab w:pos="480" w:val="left" w:leader="none"/>
                <w:tab w:pos="4818" w:val="left" w:leader="none"/>
                <w:tab w:pos="7746" w:val="left" w:leader="none"/>
              </w:tabs>
              <w:spacing w:line="218" w:lineRule="auto" w:before="132" w:after="0"/>
              <w:ind w:left="5363" w:right="675" w:hanging="5243"/>
              <w:jc w:val="left"/>
              <w:rPr>
                <w:sz w:val="20"/>
              </w:rPr>
            </w:pPr>
            <w:r>
              <w:rPr>
                <w:position w:val="-1"/>
                <w:sz w:val="20"/>
              </w:rPr>
              <w:t>Allergy</w:t>
            </w:r>
            <w:r>
              <w:rPr>
                <w:spacing w:val="-5"/>
                <w:position w:val="-1"/>
                <w:sz w:val="20"/>
              </w:rPr>
              <w:t> </w:t>
            </w:r>
            <w:r>
              <w:rPr>
                <w:position w:val="-1"/>
                <w:sz w:val="20"/>
              </w:rPr>
              <w:t>Testing</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numPr>
                <w:ilvl w:val="0"/>
                <w:numId w:val="12"/>
              </w:numPr>
              <w:tabs>
                <w:tab w:pos="479" w:val="left" w:leader="none"/>
                <w:tab w:pos="480" w:val="left" w:leader="none"/>
                <w:tab w:pos="4818" w:val="left" w:leader="none"/>
                <w:tab w:pos="5363" w:val="left" w:leader="none"/>
                <w:tab w:pos="7746" w:val="left" w:leader="none"/>
              </w:tabs>
              <w:spacing w:line="218" w:lineRule="auto" w:before="139" w:after="0"/>
              <w:ind w:left="480" w:right="675" w:hanging="360"/>
              <w:jc w:val="left"/>
              <w:rPr>
                <w:sz w:val="20"/>
              </w:rPr>
            </w:pPr>
            <w:r>
              <w:rPr>
                <w:sz w:val="20"/>
              </w:rPr>
              <w:t>Allergy Shots / Injections (other</w:t>
            </w:r>
            <w:r>
              <w:rPr>
                <w:spacing w:val="-25"/>
                <w:sz w:val="20"/>
              </w:rPr>
              <w:t> </w:t>
            </w:r>
            <w:r>
              <w:rPr>
                <w:sz w:val="20"/>
              </w:rPr>
              <w:t>than</w:t>
            </w:r>
            <w:r>
              <w:rPr>
                <w:spacing w:val="-5"/>
                <w:sz w:val="20"/>
              </w:rPr>
              <w:t> </w:t>
            </w:r>
            <w:r>
              <w:rPr>
                <w:sz w:val="20"/>
              </w:rPr>
              <w:t>allergy</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position w:val="-1"/>
                <w:sz w:val="20"/>
              </w:rPr>
              <w:t> serum)</w:t>
              <w:tab/>
              <w:tab/>
            </w:r>
            <w:r>
              <w:rPr>
                <w:sz w:val="20"/>
              </w:rPr>
              <w:t>Deductible</w:t>
            </w:r>
          </w:p>
          <w:p>
            <w:pPr>
              <w:pStyle w:val="TableParagraph"/>
              <w:numPr>
                <w:ilvl w:val="0"/>
                <w:numId w:val="12"/>
              </w:numPr>
              <w:tabs>
                <w:tab w:pos="479" w:val="left" w:leader="none"/>
                <w:tab w:pos="480" w:val="left" w:leader="none"/>
                <w:tab w:pos="4818" w:val="left" w:leader="none"/>
                <w:tab w:pos="5363" w:val="left" w:leader="none"/>
                <w:tab w:pos="7746" w:val="left" w:leader="none"/>
              </w:tabs>
              <w:spacing w:line="218" w:lineRule="auto" w:before="137" w:after="0"/>
              <w:ind w:left="480" w:right="675" w:hanging="360"/>
              <w:jc w:val="left"/>
              <w:rPr>
                <w:sz w:val="20"/>
              </w:rPr>
            </w:pPr>
            <w:r>
              <w:rPr>
                <w:sz w:val="20"/>
              </w:rPr>
              <w:t>Preferred Diagnostic Labs</w:t>
            </w:r>
            <w:r>
              <w:rPr>
                <w:spacing w:val="-15"/>
                <w:sz w:val="20"/>
              </w:rPr>
              <w:t> </w:t>
            </w:r>
            <w:r>
              <w:rPr>
                <w:sz w:val="20"/>
              </w:rPr>
              <w:t>(i.e.,</w:t>
            </w:r>
            <w:r>
              <w:rPr>
                <w:spacing w:val="-5"/>
                <w:sz w:val="20"/>
              </w:rPr>
              <w:t> </w:t>
            </w:r>
            <w:r>
              <w:rPr>
                <w:sz w:val="20"/>
              </w:rPr>
              <w:t>reference</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position w:val="-1"/>
                <w:sz w:val="20"/>
              </w:rPr>
              <w:t> labs)</w:t>
              <w:tab/>
              <w:tab/>
            </w:r>
            <w:r>
              <w:rPr>
                <w:sz w:val="20"/>
              </w:rPr>
              <w:t>Deductible</w:t>
            </w:r>
          </w:p>
        </w:tc>
      </w:tr>
    </w:tbl>
    <w:p>
      <w:pPr>
        <w:spacing w:after="0" w:line="218" w:lineRule="auto"/>
        <w:jc w:val="left"/>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9"/>
        <w:gridCol w:w="2736"/>
        <w:gridCol w:w="2276"/>
      </w:tblGrid>
      <w:tr>
        <w:trPr>
          <w:trHeight w:val="345" w:hRule="atLeast"/>
        </w:trPr>
        <w:tc>
          <w:tcPr>
            <w:tcW w:w="4499" w:type="dxa"/>
            <w:tcBorders>
              <w:right w:val="nil"/>
            </w:tcBorders>
          </w:tcPr>
          <w:p>
            <w:pPr>
              <w:pStyle w:val="TableParagraph"/>
              <w:spacing w:before="51"/>
              <w:ind w:left="1893" w:right="1770"/>
              <w:jc w:val="center"/>
              <w:rPr>
                <w:b/>
                <w:sz w:val="20"/>
              </w:rPr>
            </w:pPr>
            <w:r>
              <w:rPr>
                <w:b/>
                <w:sz w:val="20"/>
              </w:rPr>
              <w:t>Benefits</w:t>
            </w:r>
          </w:p>
        </w:tc>
        <w:tc>
          <w:tcPr>
            <w:tcW w:w="2736" w:type="dxa"/>
            <w:tcBorders>
              <w:left w:val="nil"/>
              <w:right w:val="nil"/>
            </w:tcBorders>
          </w:tcPr>
          <w:p>
            <w:pPr>
              <w:pStyle w:val="TableParagraph"/>
              <w:spacing w:before="51"/>
              <w:ind w:left="825"/>
              <w:rPr>
                <w:b/>
                <w:sz w:val="20"/>
              </w:rPr>
            </w:pPr>
            <w:r>
              <w:rPr>
                <w:b/>
                <w:sz w:val="20"/>
              </w:rPr>
              <w:t>In-Network</w:t>
            </w:r>
          </w:p>
        </w:tc>
        <w:tc>
          <w:tcPr>
            <w:tcW w:w="2276" w:type="dxa"/>
            <w:tcBorders>
              <w:left w:val="nil"/>
            </w:tcBorders>
          </w:tcPr>
          <w:p>
            <w:pPr>
              <w:pStyle w:val="TableParagraph"/>
              <w:spacing w:before="51"/>
              <w:ind w:left="308" w:right="467"/>
              <w:jc w:val="center"/>
              <w:rPr>
                <w:b/>
                <w:sz w:val="20"/>
              </w:rPr>
            </w:pPr>
            <w:r>
              <w:rPr>
                <w:b/>
                <w:sz w:val="20"/>
              </w:rPr>
              <w:t>Out-of-Network</w:t>
            </w:r>
          </w:p>
        </w:tc>
      </w:tr>
      <w:tr>
        <w:trPr>
          <w:trHeight w:val="447" w:hRule="atLeast"/>
        </w:trPr>
        <w:tc>
          <w:tcPr>
            <w:tcW w:w="7235" w:type="dxa"/>
            <w:gridSpan w:val="2"/>
            <w:vMerge w:val="restart"/>
            <w:tcBorders>
              <w:right w:val="nil"/>
            </w:tcBorders>
          </w:tcPr>
          <w:p>
            <w:pPr>
              <w:pStyle w:val="TableParagraph"/>
              <w:numPr>
                <w:ilvl w:val="0"/>
                <w:numId w:val="13"/>
              </w:numPr>
              <w:tabs>
                <w:tab w:pos="479" w:val="left" w:leader="none"/>
                <w:tab w:pos="480" w:val="left" w:leader="none"/>
                <w:tab w:pos="4818" w:val="left" w:leader="none"/>
              </w:tabs>
              <w:spacing w:line="218" w:lineRule="auto" w:before="64" w:after="0"/>
              <w:ind w:left="5363" w:right="376" w:hanging="5243"/>
              <w:jc w:val="left"/>
              <w:rPr>
                <w:sz w:val="20"/>
              </w:rPr>
            </w:pPr>
            <w:r>
              <w:rPr>
                <w:sz w:val="20"/>
              </w:rPr>
              <w:t>Diagnostic</w:t>
            </w:r>
            <w:r>
              <w:rPr>
                <w:spacing w:val="-4"/>
                <w:sz w:val="20"/>
              </w:rPr>
              <w:t> </w:t>
            </w:r>
            <w:r>
              <w:rPr>
                <w:sz w:val="20"/>
              </w:rPr>
              <w:t>Lab</w:t>
            </w:r>
            <w:r>
              <w:rPr>
                <w:spacing w:val="-4"/>
                <w:sz w:val="20"/>
              </w:rPr>
              <w:t> </w:t>
            </w:r>
            <w:r>
              <w:rPr>
                <w:sz w:val="20"/>
              </w:rPr>
              <w:t>(non-preventive)</w:t>
              <w:tab/>
            </w:r>
            <w:r>
              <w:rPr>
                <w:position w:val="2"/>
                <w:sz w:val="20"/>
              </w:rPr>
              <w:t>30% Coinsurance</w:t>
            </w:r>
            <w:r>
              <w:rPr>
                <w:spacing w:val="-17"/>
                <w:position w:val="2"/>
                <w:sz w:val="20"/>
              </w:rPr>
              <w:t> </w:t>
            </w:r>
            <w:r>
              <w:rPr>
                <w:position w:val="2"/>
                <w:sz w:val="20"/>
              </w:rPr>
              <w:t>after</w:t>
            </w:r>
            <w:r>
              <w:rPr>
                <w:sz w:val="20"/>
              </w:rPr>
              <w:t> Deductible</w:t>
            </w:r>
          </w:p>
          <w:p>
            <w:pPr>
              <w:pStyle w:val="TableParagraph"/>
              <w:numPr>
                <w:ilvl w:val="0"/>
                <w:numId w:val="13"/>
              </w:numPr>
              <w:tabs>
                <w:tab w:pos="479" w:val="left" w:leader="none"/>
                <w:tab w:pos="480" w:val="left" w:leader="none"/>
                <w:tab w:pos="4818" w:val="left" w:leader="none"/>
              </w:tabs>
              <w:spacing w:line="218" w:lineRule="auto" w:before="137" w:after="0"/>
              <w:ind w:left="5363" w:right="376" w:hanging="5243"/>
              <w:jc w:val="left"/>
              <w:rPr>
                <w:sz w:val="20"/>
              </w:rPr>
            </w:pPr>
            <w:r>
              <w:rPr>
                <w:sz w:val="20"/>
              </w:rPr>
              <w:t>Diagnostic</w:t>
            </w:r>
            <w:r>
              <w:rPr>
                <w:spacing w:val="-5"/>
                <w:sz w:val="20"/>
              </w:rPr>
              <w:t> </w:t>
            </w:r>
            <w:r>
              <w:rPr>
                <w:sz w:val="20"/>
              </w:rPr>
              <w:t>X-ray</w:t>
            </w:r>
            <w:r>
              <w:rPr>
                <w:spacing w:val="-5"/>
                <w:sz w:val="20"/>
              </w:rPr>
              <w:t> </w:t>
            </w:r>
            <w:r>
              <w:rPr>
                <w:sz w:val="20"/>
              </w:rPr>
              <w:t>(non-preventive)</w:t>
              <w:tab/>
            </w:r>
            <w:r>
              <w:rPr>
                <w:position w:val="2"/>
                <w:sz w:val="20"/>
              </w:rPr>
              <w:t>30% Coinsurance</w:t>
            </w:r>
            <w:r>
              <w:rPr>
                <w:spacing w:val="-17"/>
                <w:position w:val="2"/>
                <w:sz w:val="20"/>
              </w:rPr>
              <w:t> </w:t>
            </w:r>
            <w:r>
              <w:rPr>
                <w:position w:val="2"/>
                <w:sz w:val="20"/>
              </w:rPr>
              <w:t>after</w:t>
            </w:r>
            <w:r>
              <w:rPr>
                <w:sz w:val="20"/>
              </w:rPr>
              <w:t> Deductible</w:t>
            </w:r>
          </w:p>
          <w:p>
            <w:pPr>
              <w:pStyle w:val="TableParagraph"/>
              <w:numPr>
                <w:ilvl w:val="0"/>
                <w:numId w:val="13"/>
              </w:numPr>
              <w:tabs>
                <w:tab w:pos="479" w:val="left" w:leader="none"/>
                <w:tab w:pos="480" w:val="left" w:leader="none"/>
                <w:tab w:pos="4818" w:val="left" w:leader="none"/>
                <w:tab w:pos="5363" w:val="left" w:leader="none"/>
              </w:tabs>
              <w:spacing w:line="218" w:lineRule="auto" w:before="138" w:after="0"/>
              <w:ind w:left="480" w:right="376" w:hanging="360"/>
              <w:jc w:val="left"/>
              <w:rPr>
                <w:sz w:val="20"/>
              </w:rPr>
            </w:pPr>
            <w:r>
              <w:rPr>
                <w:sz w:val="20"/>
              </w:rPr>
              <w:t>Diagnostic Tests</w:t>
            </w:r>
            <w:r>
              <w:rPr>
                <w:spacing w:val="-16"/>
                <w:sz w:val="20"/>
              </w:rPr>
              <w:t> </w:t>
            </w:r>
            <w:r>
              <w:rPr>
                <w:sz w:val="20"/>
              </w:rPr>
              <w:t>(non-preventive;</w:t>
            </w:r>
            <w:r>
              <w:rPr>
                <w:spacing w:val="-8"/>
                <w:sz w:val="20"/>
              </w:rPr>
              <w:t> </w:t>
            </w:r>
            <w:r>
              <w:rPr>
                <w:sz w:val="20"/>
              </w:rPr>
              <w:t>including</w:t>
              <w:tab/>
            </w:r>
            <w:r>
              <w:rPr>
                <w:position w:val="2"/>
                <w:sz w:val="20"/>
              </w:rPr>
              <w:t>30% Coinsurance</w:t>
            </w:r>
            <w:r>
              <w:rPr>
                <w:spacing w:val="-17"/>
                <w:position w:val="2"/>
                <w:sz w:val="20"/>
              </w:rPr>
              <w:t> </w:t>
            </w:r>
            <w:r>
              <w:rPr>
                <w:position w:val="2"/>
                <w:sz w:val="20"/>
              </w:rPr>
              <w:t>after</w:t>
            </w:r>
            <w:r>
              <w:rPr>
                <w:sz w:val="20"/>
              </w:rPr>
              <w:t> hearing</w:t>
            </w:r>
            <w:r>
              <w:rPr>
                <w:spacing w:val="-4"/>
                <w:sz w:val="20"/>
              </w:rPr>
              <w:t> </w:t>
            </w:r>
            <w:r>
              <w:rPr>
                <w:sz w:val="20"/>
              </w:rPr>
              <w:t>and</w:t>
            </w:r>
            <w:r>
              <w:rPr>
                <w:spacing w:val="-4"/>
                <w:sz w:val="20"/>
              </w:rPr>
              <w:t> </w:t>
            </w:r>
            <w:r>
              <w:rPr>
                <w:sz w:val="20"/>
              </w:rPr>
              <w:t>EKG)</w:t>
              <w:tab/>
              <w:tab/>
            </w:r>
            <w:r>
              <w:rPr>
                <w:position w:val="2"/>
                <w:sz w:val="20"/>
              </w:rPr>
              <w:t>Deductible</w:t>
            </w:r>
          </w:p>
          <w:p>
            <w:pPr>
              <w:pStyle w:val="TableParagraph"/>
              <w:numPr>
                <w:ilvl w:val="0"/>
                <w:numId w:val="13"/>
              </w:numPr>
              <w:tabs>
                <w:tab w:pos="479" w:val="left" w:leader="none"/>
                <w:tab w:pos="480" w:val="left" w:leader="none"/>
                <w:tab w:pos="4818" w:val="left" w:leader="none"/>
                <w:tab w:pos="5363" w:val="left" w:leader="none"/>
              </w:tabs>
              <w:spacing w:line="218" w:lineRule="auto" w:before="137" w:after="0"/>
              <w:ind w:left="480" w:right="376" w:hanging="360"/>
              <w:jc w:val="left"/>
              <w:rPr>
                <w:sz w:val="20"/>
              </w:rPr>
            </w:pPr>
            <w:r>
              <w:rPr>
                <w:sz w:val="20"/>
              </w:rPr>
              <w:t>Advanced Diagnostic</w:t>
            </w:r>
            <w:r>
              <w:rPr>
                <w:spacing w:val="-11"/>
                <w:sz w:val="20"/>
              </w:rPr>
              <w:t> </w:t>
            </w:r>
            <w:r>
              <w:rPr>
                <w:sz w:val="20"/>
              </w:rPr>
              <w:t>Imaging</w:t>
            </w:r>
            <w:r>
              <w:rPr>
                <w:spacing w:val="-6"/>
                <w:sz w:val="20"/>
              </w:rPr>
              <w:t> </w:t>
            </w:r>
            <w:r>
              <w:rPr>
                <w:sz w:val="20"/>
              </w:rPr>
              <w:t>(including</w:t>
              <w:tab/>
            </w:r>
            <w:r>
              <w:rPr>
                <w:position w:val="2"/>
                <w:sz w:val="20"/>
              </w:rPr>
              <w:t>30% Coinsurance</w:t>
            </w:r>
            <w:r>
              <w:rPr>
                <w:spacing w:val="-17"/>
                <w:position w:val="2"/>
                <w:sz w:val="20"/>
              </w:rPr>
              <w:t> </w:t>
            </w:r>
            <w:r>
              <w:rPr>
                <w:position w:val="2"/>
                <w:sz w:val="20"/>
              </w:rPr>
              <w:t>after</w:t>
            </w:r>
            <w:r>
              <w:rPr>
                <w:sz w:val="20"/>
              </w:rPr>
              <w:t> MRIs,</w:t>
            </w:r>
            <w:r>
              <w:rPr>
                <w:spacing w:val="-3"/>
                <w:sz w:val="20"/>
              </w:rPr>
              <w:t> </w:t>
            </w:r>
            <w:r>
              <w:rPr>
                <w:sz w:val="20"/>
              </w:rPr>
              <w:t>CAT</w:t>
            </w:r>
            <w:r>
              <w:rPr>
                <w:spacing w:val="-3"/>
                <w:sz w:val="20"/>
              </w:rPr>
              <w:t> </w:t>
            </w:r>
            <w:r>
              <w:rPr>
                <w:sz w:val="20"/>
              </w:rPr>
              <w:t>scans)</w:t>
              <w:tab/>
              <w:tab/>
            </w:r>
            <w:r>
              <w:rPr>
                <w:position w:val="2"/>
                <w:sz w:val="20"/>
              </w:rPr>
              <w:t>Deductible</w:t>
            </w:r>
          </w:p>
          <w:p>
            <w:pPr>
              <w:pStyle w:val="TableParagraph"/>
              <w:numPr>
                <w:ilvl w:val="0"/>
                <w:numId w:val="13"/>
              </w:numPr>
              <w:tabs>
                <w:tab w:pos="479" w:val="left" w:leader="none"/>
                <w:tab w:pos="480" w:val="left" w:leader="none"/>
                <w:tab w:pos="4818" w:val="left" w:leader="none"/>
              </w:tabs>
              <w:spacing w:line="218" w:lineRule="auto" w:before="135" w:after="0"/>
              <w:ind w:left="5363" w:right="376" w:hanging="5243"/>
              <w:jc w:val="left"/>
              <w:rPr>
                <w:sz w:val="20"/>
              </w:rPr>
            </w:pPr>
            <w:r>
              <w:rPr>
                <w:position w:val="-1"/>
                <w:sz w:val="20"/>
              </w:rPr>
              <w:t>Office</w:t>
            </w:r>
            <w:r>
              <w:rPr>
                <w:spacing w:val="-5"/>
                <w:position w:val="-1"/>
                <w:sz w:val="20"/>
              </w:rPr>
              <w:t> </w:t>
            </w:r>
            <w:r>
              <w:rPr>
                <w:position w:val="-1"/>
                <w:sz w:val="20"/>
              </w:rPr>
              <w:t>Surgery</w:t>
              <w:tab/>
            </w:r>
            <w:r>
              <w:rPr>
                <w:sz w:val="20"/>
              </w:rPr>
              <w:t>30% Coinsurance</w:t>
            </w:r>
            <w:r>
              <w:rPr>
                <w:spacing w:val="-17"/>
                <w:sz w:val="20"/>
              </w:rPr>
              <w:t> </w:t>
            </w:r>
            <w:r>
              <w:rPr>
                <w:sz w:val="20"/>
              </w:rPr>
              <w:t>after Deductible</w:t>
            </w:r>
          </w:p>
          <w:p>
            <w:pPr>
              <w:pStyle w:val="TableParagraph"/>
              <w:numPr>
                <w:ilvl w:val="0"/>
                <w:numId w:val="13"/>
              </w:numPr>
              <w:tabs>
                <w:tab w:pos="479" w:val="left" w:leader="none"/>
                <w:tab w:pos="480" w:val="left" w:leader="none"/>
              </w:tabs>
              <w:spacing w:line="240" w:lineRule="auto" w:before="128" w:after="0"/>
              <w:ind w:left="5363" w:right="0" w:hanging="5243"/>
              <w:jc w:val="left"/>
              <w:rPr>
                <w:sz w:val="20"/>
              </w:rPr>
            </w:pPr>
            <w:r>
              <w:rPr>
                <w:sz w:val="20"/>
              </w:rPr>
              <w:t>Therapy</w:t>
            </w:r>
            <w:r>
              <w:rPr>
                <w:spacing w:val="-2"/>
                <w:sz w:val="20"/>
              </w:rPr>
              <w:t> </w:t>
            </w:r>
            <w:r>
              <w:rPr>
                <w:sz w:val="20"/>
              </w:rPr>
              <w:t>Services:</w:t>
            </w:r>
          </w:p>
          <w:p>
            <w:pPr>
              <w:pStyle w:val="TableParagraph"/>
              <w:numPr>
                <w:ilvl w:val="1"/>
                <w:numId w:val="13"/>
              </w:numPr>
              <w:tabs>
                <w:tab w:pos="839" w:val="left" w:leader="none"/>
                <w:tab w:pos="840" w:val="left" w:leader="none"/>
                <w:tab w:pos="4757" w:val="left" w:leader="none"/>
                <w:tab w:pos="5135" w:val="left" w:leader="none"/>
              </w:tabs>
              <w:spacing w:line="228" w:lineRule="auto" w:before="124" w:after="0"/>
              <w:ind w:left="840" w:right="315" w:hanging="360"/>
              <w:jc w:val="left"/>
              <w:rPr>
                <w:sz w:val="20"/>
              </w:rPr>
            </w:pPr>
            <w:r>
              <w:rPr>
                <w:sz w:val="20"/>
              </w:rPr>
              <w:t>Chiropractic Care /</w:t>
            </w:r>
            <w:r>
              <w:rPr>
                <w:spacing w:val="-18"/>
                <w:sz w:val="20"/>
              </w:rPr>
              <w:t> </w:t>
            </w:r>
            <w:r>
              <w:rPr>
                <w:sz w:val="20"/>
              </w:rPr>
              <w:t>Manipulation</w:t>
            </w:r>
            <w:r>
              <w:rPr>
                <w:spacing w:val="-6"/>
                <w:sz w:val="20"/>
              </w:rPr>
              <w:t> </w:t>
            </w:r>
            <w:r>
              <w:rPr>
                <w:sz w:val="20"/>
              </w:rPr>
              <w:t>Therapy</w:t>
              <w:tab/>
            </w:r>
            <w:r>
              <w:rPr>
                <w:position w:val="2"/>
                <w:sz w:val="20"/>
              </w:rPr>
              <w:t>$30 Copayment per</w:t>
            </w:r>
            <w:r>
              <w:rPr>
                <w:spacing w:val="-14"/>
                <w:position w:val="2"/>
                <w:sz w:val="20"/>
              </w:rPr>
              <w:t> </w:t>
            </w:r>
            <w:r>
              <w:rPr>
                <w:position w:val="2"/>
                <w:sz w:val="20"/>
              </w:rPr>
              <w:t>visit</w:t>
            </w:r>
            <w:r>
              <w:rPr>
                <w:sz w:val="20"/>
              </w:rPr>
              <w:t> (regardless of the</w:t>
            </w:r>
            <w:r>
              <w:rPr>
                <w:spacing w:val="-14"/>
                <w:sz w:val="20"/>
              </w:rPr>
              <w:t> </w:t>
            </w:r>
            <w:r>
              <w:rPr>
                <w:sz w:val="20"/>
              </w:rPr>
              <w:t>Provider</w:t>
            </w:r>
            <w:r>
              <w:rPr>
                <w:spacing w:val="-5"/>
                <w:sz w:val="20"/>
              </w:rPr>
              <w:t> </w:t>
            </w:r>
            <w:r>
              <w:rPr>
                <w:sz w:val="20"/>
              </w:rPr>
              <w:t>type</w:t>
              <w:tab/>
              <w:tab/>
            </w:r>
            <w:r>
              <w:rPr>
                <w:position w:val="2"/>
                <w:sz w:val="20"/>
              </w:rPr>
              <w:t>after Deductible</w:t>
            </w:r>
            <w:r>
              <w:rPr>
                <w:sz w:val="20"/>
              </w:rPr>
              <w:t> rendering the</w:t>
            </w:r>
            <w:r>
              <w:rPr>
                <w:spacing w:val="-3"/>
                <w:sz w:val="20"/>
              </w:rPr>
              <w:t> </w:t>
            </w:r>
            <w:r>
              <w:rPr>
                <w:sz w:val="20"/>
              </w:rPr>
              <w:t>service)</w:t>
            </w:r>
          </w:p>
          <w:p>
            <w:pPr>
              <w:pStyle w:val="TableParagraph"/>
              <w:numPr>
                <w:ilvl w:val="1"/>
                <w:numId w:val="13"/>
              </w:numPr>
              <w:tabs>
                <w:tab w:pos="839" w:val="left" w:leader="none"/>
                <w:tab w:pos="840" w:val="left" w:leader="none"/>
                <w:tab w:pos="4757" w:val="left" w:leader="none"/>
              </w:tabs>
              <w:spacing w:line="240" w:lineRule="auto" w:before="120" w:after="0"/>
              <w:ind w:left="840" w:right="315" w:hanging="360"/>
              <w:jc w:val="left"/>
              <w:rPr>
                <w:sz w:val="20"/>
              </w:rPr>
            </w:pPr>
            <w:r>
              <w:rPr>
                <w:sz w:val="20"/>
              </w:rPr>
              <w:t>Acupuncture/Nerve Pathway</w:t>
            </w:r>
            <w:r>
              <w:rPr>
                <w:spacing w:val="-13"/>
                <w:sz w:val="20"/>
              </w:rPr>
              <w:t> </w:t>
            </w:r>
            <w:r>
              <w:rPr>
                <w:sz w:val="20"/>
              </w:rPr>
              <w:t>Therapy</w:t>
            </w:r>
            <w:r>
              <w:rPr>
                <w:spacing w:val="-7"/>
                <w:sz w:val="20"/>
              </w:rPr>
              <w:t> </w:t>
            </w:r>
            <w:r>
              <w:rPr>
                <w:sz w:val="20"/>
              </w:rPr>
              <w:t>&amp;</w:t>
              <w:tab/>
            </w:r>
            <w:r>
              <w:rPr>
                <w:position w:val="2"/>
                <w:sz w:val="20"/>
              </w:rPr>
              <w:t>$30 Copayment per</w:t>
            </w:r>
            <w:r>
              <w:rPr>
                <w:spacing w:val="-14"/>
                <w:position w:val="2"/>
                <w:sz w:val="20"/>
              </w:rPr>
              <w:t> </w:t>
            </w:r>
            <w:r>
              <w:rPr>
                <w:position w:val="2"/>
                <w:sz w:val="20"/>
              </w:rPr>
              <w:t>visit</w:t>
            </w:r>
            <w:r>
              <w:rPr>
                <w:sz w:val="20"/>
              </w:rPr>
              <w:t> Massage</w:t>
            </w:r>
            <w:r>
              <w:rPr>
                <w:spacing w:val="-2"/>
                <w:sz w:val="20"/>
              </w:rPr>
              <w:t> </w:t>
            </w:r>
            <w:r>
              <w:rPr>
                <w:sz w:val="20"/>
              </w:rPr>
              <w:t>Therapy</w:t>
            </w:r>
          </w:p>
          <w:p>
            <w:pPr>
              <w:pStyle w:val="TableParagraph"/>
              <w:numPr>
                <w:ilvl w:val="1"/>
                <w:numId w:val="13"/>
              </w:numPr>
              <w:tabs>
                <w:tab w:pos="839" w:val="left" w:leader="none"/>
                <w:tab w:pos="840" w:val="left" w:leader="none"/>
                <w:tab w:pos="4757" w:val="left" w:leader="none"/>
                <w:tab w:pos="5135" w:val="left" w:leader="none"/>
              </w:tabs>
              <w:spacing w:line="218" w:lineRule="auto" w:before="132" w:after="0"/>
              <w:ind w:left="840" w:right="315" w:hanging="360"/>
              <w:jc w:val="left"/>
              <w:rPr>
                <w:sz w:val="20"/>
              </w:rPr>
            </w:pPr>
            <w:r>
              <w:rPr>
                <w:sz w:val="20"/>
              </w:rPr>
              <w:t>Physical, Speech,</w:t>
            </w:r>
            <w:r>
              <w:rPr>
                <w:spacing w:val="-12"/>
                <w:sz w:val="20"/>
              </w:rPr>
              <w:t> </w:t>
            </w:r>
            <w:r>
              <w:rPr>
                <w:sz w:val="20"/>
              </w:rPr>
              <w:t>&amp;</w:t>
            </w:r>
            <w:r>
              <w:rPr>
                <w:spacing w:val="-6"/>
                <w:sz w:val="20"/>
              </w:rPr>
              <w:t> </w:t>
            </w:r>
            <w:r>
              <w:rPr>
                <w:sz w:val="20"/>
              </w:rPr>
              <w:t>Occupational</w:t>
              <w:tab/>
            </w:r>
            <w:r>
              <w:rPr>
                <w:position w:val="2"/>
                <w:sz w:val="20"/>
              </w:rPr>
              <w:t>$45 Copayment per</w:t>
            </w:r>
            <w:r>
              <w:rPr>
                <w:spacing w:val="-14"/>
                <w:position w:val="2"/>
                <w:sz w:val="20"/>
              </w:rPr>
              <w:t> </w:t>
            </w:r>
            <w:r>
              <w:rPr>
                <w:position w:val="2"/>
                <w:sz w:val="20"/>
              </w:rPr>
              <w:t>visit</w:t>
            </w:r>
            <w:r>
              <w:rPr>
                <w:position w:val="-1"/>
                <w:sz w:val="20"/>
              </w:rPr>
              <w:t> Therapy</w:t>
              <w:tab/>
              <w:tab/>
            </w:r>
            <w:r>
              <w:rPr>
                <w:sz w:val="20"/>
              </w:rPr>
              <w:t>after</w:t>
            </w:r>
            <w:r>
              <w:rPr>
                <w:spacing w:val="-3"/>
                <w:sz w:val="20"/>
              </w:rPr>
              <w:t> </w:t>
            </w:r>
            <w:r>
              <w:rPr>
                <w:sz w:val="20"/>
              </w:rPr>
              <w:t>Deductible</w:t>
            </w:r>
          </w:p>
          <w:p>
            <w:pPr>
              <w:pStyle w:val="TableParagraph"/>
              <w:numPr>
                <w:ilvl w:val="1"/>
                <w:numId w:val="13"/>
              </w:numPr>
              <w:tabs>
                <w:tab w:pos="839" w:val="left" w:leader="none"/>
                <w:tab w:pos="840" w:val="left" w:leader="none"/>
                <w:tab w:pos="4818" w:val="left" w:leader="none"/>
              </w:tabs>
              <w:spacing w:line="218" w:lineRule="auto" w:before="138" w:after="0"/>
              <w:ind w:left="5363" w:right="376" w:hanging="4883"/>
              <w:jc w:val="left"/>
              <w:rPr>
                <w:sz w:val="20"/>
              </w:rPr>
            </w:pPr>
            <w:r>
              <w:rPr>
                <w:sz w:val="20"/>
              </w:rPr>
              <w:t>Dialysis</w:t>
            </w:r>
            <w:r>
              <w:rPr>
                <w:spacing w:val="-6"/>
                <w:sz w:val="20"/>
              </w:rPr>
              <w:t> </w:t>
            </w:r>
            <w:r>
              <w:rPr>
                <w:sz w:val="20"/>
              </w:rPr>
              <w:t>/</w:t>
            </w:r>
            <w:r>
              <w:rPr>
                <w:spacing w:val="-6"/>
                <w:sz w:val="20"/>
              </w:rPr>
              <w:t> </w:t>
            </w:r>
            <w:r>
              <w:rPr>
                <w:sz w:val="20"/>
              </w:rPr>
              <w:t>Hemodialysis</w:t>
              <w:tab/>
            </w:r>
            <w:r>
              <w:rPr>
                <w:position w:val="2"/>
                <w:sz w:val="20"/>
              </w:rPr>
              <w:t>30% Coinsurance</w:t>
            </w:r>
            <w:r>
              <w:rPr>
                <w:spacing w:val="-17"/>
                <w:position w:val="2"/>
                <w:sz w:val="20"/>
              </w:rPr>
              <w:t> </w:t>
            </w:r>
            <w:r>
              <w:rPr>
                <w:position w:val="2"/>
                <w:sz w:val="20"/>
              </w:rPr>
              <w:t>after</w:t>
            </w:r>
            <w:r>
              <w:rPr>
                <w:sz w:val="20"/>
              </w:rPr>
              <w:t> Deductible</w:t>
            </w:r>
          </w:p>
          <w:p>
            <w:pPr>
              <w:pStyle w:val="TableParagraph"/>
              <w:numPr>
                <w:ilvl w:val="1"/>
                <w:numId w:val="13"/>
              </w:numPr>
              <w:tabs>
                <w:tab w:pos="839" w:val="left" w:leader="none"/>
                <w:tab w:pos="840" w:val="left" w:leader="none"/>
                <w:tab w:pos="4818" w:val="left" w:leader="none"/>
                <w:tab w:pos="5363" w:val="left" w:leader="none"/>
              </w:tabs>
              <w:spacing w:line="218" w:lineRule="auto" w:before="137" w:after="0"/>
              <w:ind w:left="840" w:right="376" w:hanging="360"/>
              <w:jc w:val="left"/>
              <w:rPr>
                <w:sz w:val="20"/>
              </w:rPr>
            </w:pPr>
            <w:r>
              <w:rPr>
                <w:sz w:val="20"/>
              </w:rPr>
              <w:t>Radiation / Chemotherapy</w:t>
            </w:r>
            <w:r>
              <w:rPr>
                <w:spacing w:val="-14"/>
                <w:sz w:val="20"/>
              </w:rPr>
              <w:t> </w:t>
            </w:r>
            <w:r>
              <w:rPr>
                <w:sz w:val="20"/>
              </w:rPr>
              <w:t>/</w:t>
            </w:r>
            <w:r>
              <w:rPr>
                <w:spacing w:val="-5"/>
                <w:sz w:val="20"/>
              </w:rPr>
              <w:t> </w:t>
            </w:r>
            <w:r>
              <w:rPr>
                <w:sz w:val="20"/>
              </w:rPr>
              <w:t>Non-</w:t>
              <w:tab/>
            </w:r>
            <w:r>
              <w:rPr>
                <w:position w:val="2"/>
                <w:sz w:val="20"/>
              </w:rPr>
              <w:t>30% Coinsurance</w:t>
            </w:r>
            <w:r>
              <w:rPr>
                <w:spacing w:val="-17"/>
                <w:position w:val="2"/>
                <w:sz w:val="20"/>
              </w:rPr>
              <w:t> </w:t>
            </w:r>
            <w:r>
              <w:rPr>
                <w:position w:val="2"/>
                <w:sz w:val="20"/>
              </w:rPr>
              <w:t>after</w:t>
            </w:r>
            <w:r>
              <w:rPr>
                <w:sz w:val="20"/>
              </w:rPr>
              <w:t> Preventive Infusion</w:t>
            </w:r>
            <w:r>
              <w:rPr>
                <w:spacing w:val="-12"/>
                <w:sz w:val="20"/>
              </w:rPr>
              <w:t> </w:t>
            </w:r>
            <w:r>
              <w:rPr>
                <w:sz w:val="20"/>
              </w:rPr>
              <w:t>&amp;</w:t>
            </w:r>
            <w:r>
              <w:rPr>
                <w:spacing w:val="-6"/>
                <w:sz w:val="20"/>
              </w:rPr>
              <w:t> </w:t>
            </w:r>
            <w:r>
              <w:rPr>
                <w:sz w:val="20"/>
              </w:rPr>
              <w:t>Injection</w:t>
              <w:tab/>
              <w:tab/>
            </w:r>
            <w:r>
              <w:rPr>
                <w:position w:val="2"/>
                <w:sz w:val="20"/>
              </w:rPr>
              <w:t>Deductible</w:t>
            </w:r>
          </w:p>
          <w:p>
            <w:pPr>
              <w:pStyle w:val="TableParagraph"/>
              <w:numPr>
                <w:ilvl w:val="1"/>
                <w:numId w:val="13"/>
              </w:numPr>
              <w:tabs>
                <w:tab w:pos="839" w:val="left" w:leader="none"/>
                <w:tab w:pos="840" w:val="left" w:leader="none"/>
                <w:tab w:pos="4757" w:val="left" w:leader="none"/>
                <w:tab w:pos="5135" w:val="left" w:leader="none"/>
              </w:tabs>
              <w:spacing w:line="218" w:lineRule="auto" w:before="137" w:after="0"/>
              <w:ind w:left="840" w:right="315" w:hanging="360"/>
              <w:jc w:val="left"/>
              <w:rPr>
                <w:sz w:val="20"/>
              </w:rPr>
            </w:pPr>
            <w:r>
              <w:rPr>
                <w:sz w:val="20"/>
              </w:rPr>
              <w:t>Cardiac Rehabilitation</w:t>
            </w:r>
            <w:r>
              <w:rPr>
                <w:spacing w:val="-13"/>
                <w:sz w:val="20"/>
              </w:rPr>
              <w:t> </w:t>
            </w:r>
            <w:r>
              <w:rPr>
                <w:sz w:val="20"/>
              </w:rPr>
              <w:t>&amp;</w:t>
            </w:r>
            <w:r>
              <w:rPr>
                <w:spacing w:val="-7"/>
                <w:sz w:val="20"/>
              </w:rPr>
              <w:t> </w:t>
            </w:r>
            <w:r>
              <w:rPr>
                <w:sz w:val="20"/>
              </w:rPr>
              <w:t>Pulmonary</w:t>
              <w:tab/>
            </w:r>
            <w:r>
              <w:rPr>
                <w:position w:val="2"/>
                <w:sz w:val="20"/>
              </w:rPr>
              <w:t>$90 Copayment per</w:t>
            </w:r>
            <w:r>
              <w:rPr>
                <w:spacing w:val="-14"/>
                <w:position w:val="2"/>
                <w:sz w:val="20"/>
              </w:rPr>
              <w:t> </w:t>
            </w:r>
            <w:r>
              <w:rPr>
                <w:position w:val="2"/>
                <w:sz w:val="20"/>
              </w:rPr>
              <w:t>visit</w:t>
            </w:r>
            <w:r>
              <w:rPr>
                <w:position w:val="-1"/>
                <w:sz w:val="20"/>
              </w:rPr>
              <w:t> Therapy</w:t>
              <w:tab/>
              <w:tab/>
            </w:r>
            <w:r>
              <w:rPr>
                <w:sz w:val="20"/>
              </w:rPr>
              <w:t>after</w:t>
            </w:r>
            <w:r>
              <w:rPr>
                <w:spacing w:val="-3"/>
                <w:sz w:val="20"/>
              </w:rPr>
              <w:t> </w:t>
            </w:r>
            <w:r>
              <w:rPr>
                <w:sz w:val="20"/>
              </w:rPr>
              <w:t>Deductible</w:t>
            </w:r>
          </w:p>
          <w:p>
            <w:pPr>
              <w:pStyle w:val="TableParagraph"/>
              <w:spacing w:before="5"/>
              <w:rPr>
                <w:sz w:val="22"/>
              </w:rPr>
            </w:pPr>
          </w:p>
          <w:p>
            <w:pPr>
              <w:pStyle w:val="TableParagraph"/>
              <w:ind w:left="480"/>
              <w:rPr>
                <w:sz w:val="20"/>
              </w:rPr>
            </w:pPr>
            <w:r>
              <w:rPr>
                <w:sz w:val="20"/>
              </w:rPr>
              <w:t>See “Therapy Services” for details on Benefit Maximums.</w:t>
            </w:r>
          </w:p>
          <w:p>
            <w:pPr>
              <w:pStyle w:val="TableParagraph"/>
              <w:numPr>
                <w:ilvl w:val="0"/>
                <w:numId w:val="13"/>
              </w:numPr>
              <w:tabs>
                <w:tab w:pos="479" w:val="left" w:leader="none"/>
                <w:tab w:pos="480" w:val="left" w:leader="none"/>
                <w:tab w:pos="4818" w:val="left" w:leader="none"/>
                <w:tab w:pos="5363" w:val="left" w:leader="none"/>
              </w:tabs>
              <w:spacing w:line="218" w:lineRule="auto" w:before="134" w:after="0"/>
              <w:ind w:left="480" w:right="376" w:hanging="360"/>
              <w:jc w:val="left"/>
              <w:rPr>
                <w:sz w:val="20"/>
              </w:rPr>
            </w:pPr>
            <w:r>
              <w:rPr>
                <w:sz w:val="20"/>
              </w:rPr>
              <w:t>Prescription Drugs Administered in</w:t>
            </w:r>
            <w:r>
              <w:rPr>
                <w:spacing w:val="-23"/>
                <w:sz w:val="20"/>
              </w:rPr>
              <w:t> </w:t>
            </w:r>
            <w:r>
              <w:rPr>
                <w:sz w:val="20"/>
              </w:rPr>
              <w:t>the</w:t>
            </w:r>
            <w:r>
              <w:rPr>
                <w:spacing w:val="-6"/>
                <w:sz w:val="20"/>
              </w:rPr>
              <w:t> </w:t>
            </w:r>
            <w:r>
              <w:rPr>
                <w:sz w:val="20"/>
              </w:rPr>
              <w:t>Office</w:t>
              <w:tab/>
            </w:r>
            <w:r>
              <w:rPr>
                <w:position w:val="2"/>
                <w:sz w:val="20"/>
              </w:rPr>
              <w:t>30% Coinsurance</w:t>
            </w:r>
            <w:r>
              <w:rPr>
                <w:spacing w:val="-17"/>
                <w:position w:val="2"/>
                <w:sz w:val="20"/>
              </w:rPr>
              <w:t> </w:t>
            </w:r>
            <w:r>
              <w:rPr>
                <w:position w:val="2"/>
                <w:sz w:val="20"/>
              </w:rPr>
              <w:t>after</w:t>
            </w:r>
            <w:r>
              <w:rPr>
                <w:sz w:val="20"/>
              </w:rPr>
              <w:t> (includes</w:t>
            </w:r>
            <w:r>
              <w:rPr>
                <w:spacing w:val="-5"/>
                <w:sz w:val="20"/>
              </w:rPr>
              <w:t> </w:t>
            </w:r>
            <w:r>
              <w:rPr>
                <w:sz w:val="20"/>
              </w:rPr>
              <w:t>allergy</w:t>
            </w:r>
            <w:r>
              <w:rPr>
                <w:spacing w:val="-5"/>
                <w:sz w:val="20"/>
              </w:rPr>
              <w:t> </w:t>
            </w:r>
            <w:r>
              <w:rPr>
                <w:sz w:val="20"/>
              </w:rPr>
              <w:t>serum)</w:t>
              <w:tab/>
              <w:tab/>
            </w:r>
            <w:r>
              <w:rPr>
                <w:position w:val="2"/>
                <w:sz w:val="20"/>
              </w:rPr>
              <w:t>Deductible</w:t>
            </w:r>
          </w:p>
        </w:tc>
        <w:tc>
          <w:tcPr>
            <w:tcW w:w="2276" w:type="dxa"/>
            <w:tcBorders>
              <w:left w:val="nil"/>
              <w:bottom w:val="nil"/>
            </w:tcBorders>
          </w:tcPr>
          <w:p>
            <w:pPr>
              <w:pStyle w:val="TableParagraph"/>
              <w:spacing w:before="46"/>
              <w:ind w:left="308" w:right="465"/>
              <w:jc w:val="center"/>
              <w:rPr>
                <w:sz w:val="20"/>
              </w:rPr>
            </w:pPr>
            <w:r>
              <w:rPr>
                <w:sz w:val="20"/>
              </w:rPr>
              <w:t>Not covered</w:t>
            </w:r>
          </w:p>
        </w:tc>
      </w:tr>
      <w:tr>
        <w:trPr>
          <w:trHeight w:val="566"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64"/>
              <w:ind w:left="308" w:right="465"/>
              <w:jc w:val="center"/>
              <w:rPr>
                <w:sz w:val="20"/>
              </w:rPr>
            </w:pPr>
            <w:r>
              <w:rPr>
                <w:sz w:val="20"/>
              </w:rPr>
              <w:t>Not covered</w:t>
            </w:r>
          </w:p>
        </w:tc>
      </w:tr>
      <w:tr>
        <w:trPr>
          <w:trHeight w:val="575"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64"/>
              <w:ind w:left="308" w:right="465"/>
              <w:jc w:val="center"/>
              <w:rPr>
                <w:sz w:val="20"/>
              </w:rPr>
            </w:pPr>
            <w:r>
              <w:rPr>
                <w:sz w:val="20"/>
              </w:rPr>
              <w:t>Not covered</w:t>
            </w:r>
          </w:p>
        </w:tc>
      </w:tr>
      <w:tr>
        <w:trPr>
          <w:trHeight w:val="585"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74"/>
              <w:ind w:left="308" w:right="465"/>
              <w:jc w:val="center"/>
              <w:rPr>
                <w:sz w:val="20"/>
              </w:rPr>
            </w:pPr>
            <w:r>
              <w:rPr>
                <w:sz w:val="20"/>
              </w:rPr>
              <w:t>Not covered</w:t>
            </w:r>
          </w:p>
        </w:tc>
      </w:tr>
      <w:tr>
        <w:trPr>
          <w:trHeight w:val="758"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74"/>
              <w:ind w:left="308" w:right="465"/>
              <w:jc w:val="center"/>
              <w:rPr>
                <w:sz w:val="20"/>
              </w:rPr>
            </w:pPr>
            <w:r>
              <w:rPr>
                <w:sz w:val="20"/>
              </w:rPr>
              <w:t>Not covered</w:t>
            </w:r>
          </w:p>
        </w:tc>
      </w:tr>
      <w:tr>
        <w:trPr>
          <w:trHeight w:val="873"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2"/>
              <w:rPr>
                <w:sz w:val="30"/>
              </w:rPr>
            </w:pPr>
          </w:p>
          <w:p>
            <w:pPr>
              <w:pStyle w:val="TableParagraph"/>
              <w:ind w:left="308" w:right="465"/>
              <w:jc w:val="center"/>
              <w:rPr>
                <w:sz w:val="20"/>
              </w:rPr>
            </w:pPr>
            <w:r>
              <w:rPr>
                <w:sz w:val="20"/>
              </w:rPr>
              <w:t>Not covered</w:t>
            </w:r>
          </w:p>
        </w:tc>
      </w:tr>
      <w:tr>
        <w:trPr>
          <w:trHeight w:val="701"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2"/>
              <w:rPr>
                <w:sz w:val="25"/>
              </w:rPr>
            </w:pPr>
          </w:p>
          <w:p>
            <w:pPr>
              <w:pStyle w:val="TableParagraph"/>
              <w:ind w:left="308" w:right="465"/>
              <w:jc w:val="center"/>
              <w:rPr>
                <w:sz w:val="20"/>
              </w:rPr>
            </w:pPr>
            <w:r>
              <w:rPr>
                <w:sz w:val="20"/>
              </w:rPr>
              <w:t>Not covered</w:t>
            </w:r>
          </w:p>
        </w:tc>
      </w:tr>
      <w:tr>
        <w:trPr>
          <w:trHeight w:val="585"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74"/>
              <w:ind w:left="308" w:right="465"/>
              <w:jc w:val="center"/>
              <w:rPr>
                <w:sz w:val="20"/>
              </w:rPr>
            </w:pPr>
            <w:r>
              <w:rPr>
                <w:sz w:val="20"/>
              </w:rPr>
              <w:t>Not covered</w:t>
            </w:r>
          </w:p>
        </w:tc>
      </w:tr>
      <w:tr>
        <w:trPr>
          <w:trHeight w:val="576"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74"/>
              <w:ind w:left="308" w:right="465"/>
              <w:jc w:val="center"/>
              <w:rPr>
                <w:sz w:val="20"/>
              </w:rPr>
            </w:pPr>
            <w:r>
              <w:rPr>
                <w:sz w:val="20"/>
              </w:rPr>
              <w:t>Not covered</w:t>
            </w:r>
          </w:p>
        </w:tc>
      </w:tr>
      <w:tr>
        <w:trPr>
          <w:trHeight w:val="575"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64"/>
              <w:ind w:left="308" w:right="465"/>
              <w:jc w:val="center"/>
              <w:rPr>
                <w:sz w:val="20"/>
              </w:rPr>
            </w:pPr>
            <w:r>
              <w:rPr>
                <w:sz w:val="20"/>
              </w:rPr>
              <w:t>Not covered</w:t>
            </w:r>
          </w:p>
        </w:tc>
      </w:tr>
      <w:tr>
        <w:trPr>
          <w:trHeight w:val="828" w:hRule="atLeast"/>
        </w:trPr>
        <w:tc>
          <w:tcPr>
            <w:tcW w:w="7235" w:type="dxa"/>
            <w:gridSpan w:val="2"/>
            <w:vMerge/>
            <w:tcBorders>
              <w:top w:val="nil"/>
              <w:right w:val="nil"/>
            </w:tcBorders>
          </w:tcPr>
          <w:p>
            <w:pPr>
              <w:rPr>
                <w:sz w:val="2"/>
                <w:szCs w:val="2"/>
              </w:rPr>
            </w:pPr>
          </w:p>
        </w:tc>
        <w:tc>
          <w:tcPr>
            <w:tcW w:w="2276" w:type="dxa"/>
            <w:tcBorders>
              <w:top w:val="nil"/>
              <w:left w:val="nil"/>
              <w:bottom w:val="nil"/>
            </w:tcBorders>
          </w:tcPr>
          <w:p>
            <w:pPr>
              <w:pStyle w:val="TableParagraph"/>
              <w:spacing w:before="174"/>
              <w:ind w:left="308" w:right="465"/>
              <w:jc w:val="center"/>
              <w:rPr>
                <w:sz w:val="20"/>
              </w:rPr>
            </w:pPr>
            <w:r>
              <w:rPr>
                <w:sz w:val="20"/>
              </w:rPr>
              <w:t>Not covered</w:t>
            </w:r>
          </w:p>
        </w:tc>
      </w:tr>
      <w:tr>
        <w:trPr>
          <w:trHeight w:val="1090" w:hRule="atLeast"/>
        </w:trPr>
        <w:tc>
          <w:tcPr>
            <w:tcW w:w="7235" w:type="dxa"/>
            <w:gridSpan w:val="2"/>
            <w:vMerge/>
            <w:tcBorders>
              <w:top w:val="nil"/>
              <w:right w:val="nil"/>
            </w:tcBorders>
          </w:tcPr>
          <w:p>
            <w:pPr>
              <w:rPr>
                <w:sz w:val="2"/>
                <w:szCs w:val="2"/>
              </w:rPr>
            </w:pPr>
          </w:p>
        </w:tc>
        <w:tc>
          <w:tcPr>
            <w:tcW w:w="2276" w:type="dxa"/>
            <w:tcBorders>
              <w:top w:val="nil"/>
              <w:left w:val="nil"/>
            </w:tcBorders>
          </w:tcPr>
          <w:p>
            <w:pPr>
              <w:pStyle w:val="TableParagraph"/>
              <w:rPr>
                <w:sz w:val="22"/>
              </w:rPr>
            </w:pPr>
          </w:p>
          <w:p>
            <w:pPr>
              <w:pStyle w:val="TableParagraph"/>
              <w:spacing w:before="164"/>
              <w:ind w:left="308" w:right="465"/>
              <w:jc w:val="center"/>
              <w:rPr>
                <w:sz w:val="20"/>
              </w:rPr>
            </w:pPr>
            <w:r>
              <w:rPr>
                <w:sz w:val="20"/>
              </w:rPr>
              <w:t>Not covered</w:t>
            </w:r>
          </w:p>
        </w:tc>
      </w:tr>
      <w:tr>
        <w:trPr>
          <w:trHeight w:val="346" w:hRule="atLeast"/>
        </w:trPr>
        <w:tc>
          <w:tcPr>
            <w:tcW w:w="9511" w:type="dxa"/>
            <w:gridSpan w:val="3"/>
          </w:tcPr>
          <w:p>
            <w:pPr>
              <w:pStyle w:val="TableParagraph"/>
              <w:rPr>
                <w:rFonts w:ascii="Times New Roman"/>
                <w:sz w:val="20"/>
              </w:rPr>
            </w:pPr>
          </w:p>
        </w:tc>
      </w:tr>
      <w:tr>
        <w:trPr>
          <w:trHeight w:val="1255" w:hRule="atLeast"/>
        </w:trPr>
        <w:tc>
          <w:tcPr>
            <w:tcW w:w="4499" w:type="dxa"/>
            <w:tcBorders>
              <w:right w:val="nil"/>
            </w:tcBorders>
          </w:tcPr>
          <w:p>
            <w:pPr>
              <w:pStyle w:val="TableParagraph"/>
              <w:spacing w:before="41"/>
              <w:ind w:left="120"/>
              <w:rPr>
                <w:b/>
                <w:sz w:val="20"/>
              </w:rPr>
            </w:pPr>
            <w:r>
              <w:rPr>
                <w:b/>
                <w:sz w:val="20"/>
              </w:rPr>
              <w:t>Orthotics</w:t>
            </w:r>
          </w:p>
        </w:tc>
        <w:tc>
          <w:tcPr>
            <w:tcW w:w="2736" w:type="dxa"/>
            <w:tcBorders>
              <w:left w:val="nil"/>
              <w:right w:val="nil"/>
            </w:tcBorders>
          </w:tcPr>
          <w:p>
            <w:pPr>
              <w:pStyle w:val="TableParagraph"/>
              <w:spacing w:before="41"/>
              <w:ind w:left="380" w:right="432"/>
              <w:jc w:val="center"/>
              <w:rPr>
                <w:sz w:val="20"/>
              </w:rPr>
            </w:pPr>
            <w:r>
              <w:rPr>
                <w:sz w:val="20"/>
              </w:rPr>
              <w:t>See “Durable Medical Equipment (DME), Medical Devices, Medical and Surgical Supplies.”</w:t>
            </w:r>
          </w:p>
        </w:tc>
        <w:tc>
          <w:tcPr>
            <w:tcW w:w="2276" w:type="dxa"/>
            <w:tcBorders>
              <w:left w:val="nil"/>
            </w:tcBorders>
          </w:tcPr>
          <w:p>
            <w:pPr>
              <w:pStyle w:val="TableParagraph"/>
              <w:spacing w:before="41"/>
              <w:ind w:left="308" w:right="465"/>
              <w:jc w:val="center"/>
              <w:rPr>
                <w:sz w:val="20"/>
              </w:rPr>
            </w:pPr>
            <w:r>
              <w:rPr>
                <w:sz w:val="20"/>
              </w:rPr>
              <w:t>Not covered</w:t>
            </w:r>
          </w:p>
        </w:tc>
      </w:tr>
      <w:tr>
        <w:trPr>
          <w:trHeight w:val="346" w:hRule="atLeast"/>
        </w:trPr>
        <w:tc>
          <w:tcPr>
            <w:tcW w:w="9511" w:type="dxa"/>
            <w:gridSpan w:val="3"/>
          </w:tcPr>
          <w:p>
            <w:pPr>
              <w:pStyle w:val="TableParagraph"/>
              <w:rPr>
                <w:rFonts w:ascii="Times New Roman"/>
                <w:sz w:val="20"/>
              </w:rPr>
            </w:pPr>
          </w:p>
        </w:tc>
      </w:tr>
      <w:tr>
        <w:trPr>
          <w:trHeight w:val="2313" w:hRule="atLeast"/>
        </w:trPr>
        <w:tc>
          <w:tcPr>
            <w:tcW w:w="4499" w:type="dxa"/>
            <w:tcBorders>
              <w:bottom w:val="nil"/>
              <w:right w:val="nil"/>
            </w:tcBorders>
          </w:tcPr>
          <w:p>
            <w:pPr>
              <w:pStyle w:val="TableParagraph"/>
              <w:spacing w:before="41"/>
              <w:ind w:left="120"/>
              <w:rPr>
                <w:b/>
                <w:sz w:val="20"/>
              </w:rPr>
            </w:pPr>
            <w:r>
              <w:rPr>
                <w:b/>
                <w:sz w:val="20"/>
              </w:rPr>
              <w:t>Outpatient Facility Services</w:t>
            </w:r>
          </w:p>
          <w:p>
            <w:pPr>
              <w:pStyle w:val="TableParagraph"/>
              <w:numPr>
                <w:ilvl w:val="0"/>
                <w:numId w:val="14"/>
              </w:numPr>
              <w:tabs>
                <w:tab w:pos="479" w:val="left" w:leader="none"/>
                <w:tab w:pos="480" w:val="left" w:leader="none"/>
              </w:tabs>
              <w:spacing w:line="240" w:lineRule="auto" w:before="123" w:after="0"/>
              <w:ind w:left="480" w:right="0" w:hanging="360"/>
              <w:jc w:val="left"/>
              <w:rPr>
                <w:sz w:val="20"/>
              </w:rPr>
            </w:pPr>
            <w:r>
              <w:rPr>
                <w:sz w:val="20"/>
              </w:rPr>
              <w:t>Facility Surgery</w:t>
            </w:r>
            <w:r>
              <w:rPr>
                <w:spacing w:val="-3"/>
                <w:sz w:val="20"/>
              </w:rPr>
              <w:t> </w:t>
            </w:r>
            <w:r>
              <w:rPr>
                <w:sz w:val="20"/>
              </w:rPr>
              <w:t>Charge</w:t>
            </w:r>
          </w:p>
          <w:p>
            <w:pPr>
              <w:pStyle w:val="TableParagraph"/>
              <w:spacing w:before="8"/>
              <w:rPr>
                <w:sz w:val="28"/>
              </w:rPr>
            </w:pPr>
          </w:p>
          <w:p>
            <w:pPr>
              <w:pStyle w:val="TableParagraph"/>
              <w:numPr>
                <w:ilvl w:val="0"/>
                <w:numId w:val="14"/>
              </w:numPr>
              <w:tabs>
                <w:tab w:pos="480" w:val="left" w:leader="none"/>
              </w:tabs>
              <w:spacing w:line="240" w:lineRule="auto" w:before="1" w:after="0"/>
              <w:ind w:left="480" w:right="312" w:hanging="360"/>
              <w:jc w:val="both"/>
              <w:rPr>
                <w:sz w:val="20"/>
              </w:rPr>
            </w:pPr>
            <w:r>
              <w:rPr>
                <w:sz w:val="20"/>
              </w:rPr>
              <w:t>Other Facility Surgery Charges (including diagnostic x-ray and lab services,</w:t>
            </w:r>
            <w:r>
              <w:rPr>
                <w:spacing w:val="-18"/>
                <w:sz w:val="20"/>
              </w:rPr>
              <w:t> </w:t>
            </w:r>
            <w:r>
              <w:rPr>
                <w:sz w:val="20"/>
              </w:rPr>
              <w:t>medical supplies)</w:t>
            </w:r>
          </w:p>
          <w:p>
            <w:pPr>
              <w:pStyle w:val="TableParagraph"/>
              <w:numPr>
                <w:ilvl w:val="0"/>
                <w:numId w:val="14"/>
              </w:numPr>
              <w:tabs>
                <w:tab w:pos="479" w:val="left" w:leader="none"/>
                <w:tab w:pos="480" w:val="left" w:leader="none"/>
              </w:tabs>
              <w:spacing w:line="240" w:lineRule="auto" w:before="121" w:after="0"/>
              <w:ind w:left="480" w:right="0" w:hanging="360"/>
              <w:jc w:val="left"/>
              <w:rPr>
                <w:sz w:val="20"/>
              </w:rPr>
            </w:pPr>
            <w:r>
              <w:rPr>
                <w:sz w:val="20"/>
              </w:rPr>
              <w:t>Doctor Surgery</w:t>
            </w:r>
            <w:r>
              <w:rPr>
                <w:spacing w:val="-3"/>
                <w:sz w:val="20"/>
              </w:rPr>
              <w:t> </w:t>
            </w:r>
            <w:r>
              <w:rPr>
                <w:sz w:val="20"/>
              </w:rPr>
              <w:t>Charges</w:t>
            </w:r>
          </w:p>
        </w:tc>
        <w:tc>
          <w:tcPr>
            <w:tcW w:w="2736" w:type="dxa"/>
            <w:tcBorders>
              <w:left w:val="nil"/>
              <w:bottom w:val="nil"/>
              <w:right w:val="nil"/>
            </w:tcBorders>
          </w:tcPr>
          <w:p>
            <w:pPr>
              <w:pStyle w:val="TableParagraph"/>
              <w:rPr>
                <w:sz w:val="22"/>
              </w:rPr>
            </w:pPr>
          </w:p>
          <w:p>
            <w:pPr>
              <w:pStyle w:val="TableParagraph"/>
              <w:spacing w:before="134"/>
              <w:ind w:left="869" w:right="357" w:hanging="545"/>
              <w:rPr>
                <w:sz w:val="20"/>
              </w:rPr>
            </w:pPr>
            <w:r>
              <w:rPr>
                <w:sz w:val="20"/>
              </w:rPr>
              <w:t>30% Coinsurance after Deductible</w:t>
            </w:r>
          </w:p>
          <w:p>
            <w:pPr>
              <w:pStyle w:val="TableParagraph"/>
              <w:spacing w:before="116"/>
              <w:ind w:left="869" w:right="357" w:hanging="545"/>
              <w:rPr>
                <w:sz w:val="20"/>
              </w:rPr>
            </w:pPr>
            <w:r>
              <w:rPr>
                <w:sz w:val="20"/>
              </w:rPr>
              <w:t>30% Coinsurance after Deductible</w:t>
            </w:r>
          </w:p>
          <w:p>
            <w:pPr>
              <w:pStyle w:val="TableParagraph"/>
              <w:spacing w:before="9"/>
              <w:rPr>
                <w:sz w:val="31"/>
              </w:rPr>
            </w:pPr>
          </w:p>
          <w:p>
            <w:pPr>
              <w:pStyle w:val="TableParagraph"/>
              <w:spacing w:before="1"/>
              <w:ind w:left="869" w:right="357" w:hanging="545"/>
              <w:rPr>
                <w:sz w:val="20"/>
              </w:rPr>
            </w:pPr>
            <w:r>
              <w:rPr>
                <w:sz w:val="20"/>
              </w:rPr>
              <w:t>30% Coinsurance after Deductible</w:t>
            </w:r>
          </w:p>
        </w:tc>
        <w:tc>
          <w:tcPr>
            <w:tcW w:w="2276" w:type="dxa"/>
            <w:tcBorders>
              <w:left w:val="nil"/>
              <w:bottom w:val="nil"/>
            </w:tcBorders>
          </w:tcPr>
          <w:p>
            <w:pPr>
              <w:pStyle w:val="TableParagraph"/>
              <w:rPr>
                <w:sz w:val="22"/>
              </w:rPr>
            </w:pPr>
          </w:p>
          <w:p>
            <w:pPr>
              <w:pStyle w:val="TableParagraph"/>
              <w:spacing w:line="600" w:lineRule="auto" w:before="134"/>
              <w:ind w:left="516" w:right="656"/>
              <w:rPr>
                <w:sz w:val="20"/>
              </w:rPr>
            </w:pPr>
            <w:r>
              <w:rPr>
                <w:sz w:val="20"/>
              </w:rPr>
              <w:t>Not covered Not covered</w:t>
            </w:r>
          </w:p>
          <w:p>
            <w:pPr>
              <w:pStyle w:val="TableParagraph"/>
              <w:spacing w:before="10"/>
              <w:rPr>
                <w:sz w:val="21"/>
              </w:rPr>
            </w:pPr>
          </w:p>
          <w:p>
            <w:pPr>
              <w:pStyle w:val="TableParagraph"/>
              <w:spacing w:before="1"/>
              <w:ind w:left="516"/>
              <w:rPr>
                <w:sz w:val="20"/>
              </w:rPr>
            </w:pPr>
            <w:r>
              <w:rPr>
                <w:sz w:val="20"/>
              </w:rPr>
              <w:t>Not covered</w:t>
            </w:r>
          </w:p>
        </w:tc>
      </w:tr>
    </w:tbl>
    <w:p>
      <w:pPr>
        <w:spacing w:after="0"/>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31"/>
        <w:gridCol w:w="3505"/>
        <w:gridCol w:w="2278"/>
      </w:tblGrid>
      <w:tr>
        <w:trPr>
          <w:trHeight w:val="345" w:hRule="atLeast"/>
        </w:trPr>
        <w:tc>
          <w:tcPr>
            <w:tcW w:w="3731" w:type="dxa"/>
            <w:tcBorders>
              <w:right w:val="nil"/>
            </w:tcBorders>
          </w:tcPr>
          <w:p>
            <w:pPr>
              <w:pStyle w:val="TableParagraph"/>
              <w:spacing w:before="51"/>
              <w:ind w:left="1914"/>
              <w:rPr>
                <w:b/>
                <w:sz w:val="20"/>
              </w:rPr>
            </w:pPr>
            <w:r>
              <w:rPr>
                <w:b/>
                <w:sz w:val="20"/>
              </w:rPr>
              <w:t>Benefits</w:t>
            </w:r>
          </w:p>
        </w:tc>
        <w:tc>
          <w:tcPr>
            <w:tcW w:w="3505" w:type="dxa"/>
            <w:tcBorders>
              <w:left w:val="nil"/>
              <w:right w:val="nil"/>
            </w:tcBorders>
          </w:tcPr>
          <w:p>
            <w:pPr>
              <w:pStyle w:val="TableParagraph"/>
              <w:spacing w:before="51"/>
              <w:ind w:left="1009" w:right="296"/>
              <w:jc w:val="center"/>
              <w:rPr>
                <w:b/>
                <w:sz w:val="20"/>
              </w:rPr>
            </w:pPr>
            <w:r>
              <w:rPr>
                <w:b/>
                <w:sz w:val="20"/>
              </w:rPr>
              <w:t>In-Network</w:t>
            </w:r>
          </w:p>
        </w:tc>
        <w:tc>
          <w:tcPr>
            <w:tcW w:w="2278" w:type="dxa"/>
            <w:tcBorders>
              <w:left w:val="nil"/>
            </w:tcBorders>
          </w:tcPr>
          <w:p>
            <w:pPr>
              <w:pStyle w:val="TableParagraph"/>
              <w:spacing w:before="51"/>
              <w:ind w:left="307" w:right="470"/>
              <w:jc w:val="center"/>
              <w:rPr>
                <w:b/>
                <w:sz w:val="20"/>
              </w:rPr>
            </w:pPr>
            <w:r>
              <w:rPr>
                <w:b/>
                <w:sz w:val="20"/>
              </w:rPr>
              <w:t>Out-of-Network</w:t>
            </w:r>
          </w:p>
        </w:tc>
      </w:tr>
      <w:tr>
        <w:trPr>
          <w:trHeight w:val="572" w:hRule="atLeast"/>
        </w:trPr>
        <w:tc>
          <w:tcPr>
            <w:tcW w:w="7236" w:type="dxa"/>
            <w:gridSpan w:val="2"/>
            <w:vMerge w:val="restart"/>
            <w:tcBorders>
              <w:right w:val="nil"/>
            </w:tcBorders>
          </w:tcPr>
          <w:p>
            <w:pPr>
              <w:pStyle w:val="TableParagraph"/>
              <w:numPr>
                <w:ilvl w:val="0"/>
                <w:numId w:val="15"/>
              </w:numPr>
              <w:tabs>
                <w:tab w:pos="479" w:val="left" w:leader="none"/>
                <w:tab w:pos="480" w:val="left" w:leader="none"/>
                <w:tab w:pos="4818" w:val="left" w:leader="none"/>
                <w:tab w:pos="5363" w:val="left" w:leader="none"/>
              </w:tabs>
              <w:spacing w:line="230" w:lineRule="auto" w:before="54" w:after="0"/>
              <w:ind w:left="480" w:right="377" w:hanging="360"/>
              <w:jc w:val="left"/>
              <w:rPr>
                <w:sz w:val="20"/>
              </w:rPr>
            </w:pPr>
            <w:r>
              <w:rPr>
                <w:sz w:val="20"/>
              </w:rPr>
              <w:t>Other Doctor</w:t>
            </w:r>
            <w:r>
              <w:rPr>
                <w:spacing w:val="-8"/>
                <w:sz w:val="20"/>
              </w:rPr>
              <w:t> </w:t>
            </w:r>
            <w:r>
              <w:rPr>
                <w:sz w:val="20"/>
              </w:rPr>
              <w:t>Charges</w:t>
            </w:r>
            <w:r>
              <w:rPr>
                <w:spacing w:val="-4"/>
                <w:sz w:val="20"/>
              </w:rPr>
              <w:t> </w:t>
            </w:r>
            <w:r>
              <w:rPr>
                <w:sz w:val="20"/>
              </w:rPr>
              <w:t>(including</w:t>
              <w:tab/>
            </w:r>
            <w:r>
              <w:rPr>
                <w:position w:val="2"/>
                <w:sz w:val="20"/>
              </w:rPr>
              <w:t>30% Coinsurance</w:t>
            </w:r>
            <w:r>
              <w:rPr>
                <w:spacing w:val="-17"/>
                <w:position w:val="2"/>
                <w:sz w:val="20"/>
              </w:rPr>
              <w:t> </w:t>
            </w:r>
            <w:r>
              <w:rPr>
                <w:position w:val="2"/>
                <w:sz w:val="20"/>
              </w:rPr>
              <w:t>after</w:t>
            </w:r>
            <w:r>
              <w:rPr>
                <w:sz w:val="20"/>
              </w:rPr>
              <w:t> Anesthesiologist,</w:t>
            </w:r>
            <w:r>
              <w:rPr>
                <w:spacing w:val="-10"/>
                <w:sz w:val="20"/>
              </w:rPr>
              <w:t> </w:t>
            </w:r>
            <w:r>
              <w:rPr>
                <w:sz w:val="20"/>
              </w:rPr>
              <w:t>Pathologist,</w:t>
            </w:r>
            <w:r>
              <w:rPr>
                <w:spacing w:val="-10"/>
                <w:sz w:val="20"/>
              </w:rPr>
              <w:t> </w:t>
            </w:r>
            <w:r>
              <w:rPr>
                <w:sz w:val="20"/>
              </w:rPr>
              <w:t>Radiologist,</w:t>
              <w:tab/>
              <w:tab/>
            </w:r>
            <w:r>
              <w:rPr>
                <w:position w:val="2"/>
                <w:sz w:val="20"/>
              </w:rPr>
              <w:t>Deductible</w:t>
            </w:r>
            <w:r>
              <w:rPr>
                <w:sz w:val="20"/>
              </w:rPr>
              <w:t> Surgical</w:t>
            </w:r>
            <w:r>
              <w:rPr>
                <w:spacing w:val="-2"/>
                <w:sz w:val="20"/>
              </w:rPr>
              <w:t> </w:t>
            </w:r>
            <w:r>
              <w:rPr>
                <w:sz w:val="20"/>
              </w:rPr>
              <w:t>Assistant)</w:t>
            </w:r>
          </w:p>
          <w:p>
            <w:pPr>
              <w:pStyle w:val="TableParagraph"/>
              <w:numPr>
                <w:ilvl w:val="0"/>
                <w:numId w:val="15"/>
              </w:numPr>
              <w:tabs>
                <w:tab w:pos="479" w:val="left" w:leader="none"/>
                <w:tab w:pos="480" w:val="left" w:leader="none"/>
                <w:tab w:pos="4818" w:val="left" w:leader="none"/>
                <w:tab w:pos="5363" w:val="left" w:leader="none"/>
              </w:tabs>
              <w:spacing w:line="218" w:lineRule="auto" w:before="133" w:after="0"/>
              <w:ind w:left="480" w:right="377" w:hanging="360"/>
              <w:jc w:val="left"/>
              <w:rPr>
                <w:sz w:val="20"/>
              </w:rPr>
            </w:pPr>
            <w:r>
              <w:rPr>
                <w:sz w:val="20"/>
              </w:rPr>
              <w:t>Other Facility Charges (for</w:t>
            </w:r>
            <w:r>
              <w:rPr>
                <w:spacing w:val="-20"/>
                <w:sz w:val="20"/>
              </w:rPr>
              <w:t> </w:t>
            </w:r>
            <w:r>
              <w:rPr>
                <w:sz w:val="20"/>
              </w:rPr>
              <w:t>procedure</w:t>
            </w:r>
            <w:r>
              <w:rPr>
                <w:spacing w:val="-5"/>
                <w:sz w:val="20"/>
              </w:rPr>
              <w:t> </w:t>
            </w:r>
            <w:r>
              <w:rPr>
                <w:sz w:val="20"/>
              </w:rPr>
              <w:t>rooms</w:t>
              <w:tab/>
            </w:r>
            <w:r>
              <w:rPr>
                <w:position w:val="2"/>
                <w:sz w:val="20"/>
              </w:rPr>
              <w:t>30% Coinsurance</w:t>
            </w:r>
            <w:r>
              <w:rPr>
                <w:spacing w:val="-17"/>
                <w:position w:val="2"/>
                <w:sz w:val="20"/>
              </w:rPr>
              <w:t> </w:t>
            </w:r>
            <w:r>
              <w:rPr>
                <w:position w:val="2"/>
                <w:sz w:val="20"/>
              </w:rPr>
              <w:t>after</w:t>
            </w:r>
            <w:r>
              <w:rPr>
                <w:sz w:val="20"/>
              </w:rPr>
              <w:t> or other</w:t>
            </w:r>
            <w:r>
              <w:rPr>
                <w:spacing w:val="-7"/>
                <w:sz w:val="20"/>
              </w:rPr>
              <w:t> </w:t>
            </w:r>
            <w:r>
              <w:rPr>
                <w:sz w:val="20"/>
              </w:rPr>
              <w:t>ancillary</w:t>
            </w:r>
            <w:r>
              <w:rPr>
                <w:spacing w:val="-4"/>
                <w:sz w:val="20"/>
              </w:rPr>
              <w:t> </w:t>
            </w:r>
            <w:r>
              <w:rPr>
                <w:sz w:val="20"/>
              </w:rPr>
              <w:t>services)</w:t>
              <w:tab/>
              <w:tab/>
            </w:r>
            <w:r>
              <w:rPr>
                <w:position w:val="2"/>
                <w:sz w:val="20"/>
              </w:rPr>
              <w:t>Deductible</w:t>
            </w:r>
          </w:p>
          <w:p>
            <w:pPr>
              <w:pStyle w:val="TableParagraph"/>
              <w:numPr>
                <w:ilvl w:val="0"/>
                <w:numId w:val="15"/>
              </w:numPr>
              <w:tabs>
                <w:tab w:pos="479" w:val="left" w:leader="none"/>
                <w:tab w:pos="480" w:val="left" w:leader="none"/>
                <w:tab w:pos="4818" w:val="left" w:leader="none"/>
              </w:tabs>
              <w:spacing w:line="218" w:lineRule="auto" w:before="135" w:after="0"/>
              <w:ind w:left="5363" w:right="377" w:hanging="5243"/>
              <w:jc w:val="left"/>
              <w:rPr>
                <w:sz w:val="20"/>
              </w:rPr>
            </w:pPr>
            <w:r>
              <w:rPr>
                <w:position w:val="-1"/>
                <w:sz w:val="20"/>
              </w:rPr>
              <w:t>Diagnostic</w:t>
            </w:r>
            <w:r>
              <w:rPr>
                <w:spacing w:val="-5"/>
                <w:position w:val="-1"/>
                <w:sz w:val="20"/>
              </w:rPr>
              <w:t> </w:t>
            </w:r>
            <w:r>
              <w:rPr>
                <w:position w:val="-1"/>
                <w:sz w:val="20"/>
              </w:rPr>
              <w:t>Lab</w:t>
              <w:tab/>
            </w:r>
            <w:r>
              <w:rPr>
                <w:sz w:val="20"/>
              </w:rPr>
              <w:t>30% Coinsurance</w:t>
            </w:r>
            <w:r>
              <w:rPr>
                <w:spacing w:val="-17"/>
                <w:sz w:val="20"/>
              </w:rPr>
              <w:t> </w:t>
            </w:r>
            <w:r>
              <w:rPr>
                <w:sz w:val="20"/>
              </w:rPr>
              <w:t>after Deductible</w:t>
            </w:r>
          </w:p>
          <w:p>
            <w:pPr>
              <w:pStyle w:val="TableParagraph"/>
              <w:numPr>
                <w:ilvl w:val="0"/>
                <w:numId w:val="15"/>
              </w:numPr>
              <w:tabs>
                <w:tab w:pos="479" w:val="left" w:leader="none"/>
                <w:tab w:pos="480" w:val="left" w:leader="none"/>
                <w:tab w:pos="4818" w:val="left" w:leader="none"/>
              </w:tabs>
              <w:spacing w:line="218" w:lineRule="auto" w:before="138" w:after="0"/>
              <w:ind w:left="5363" w:right="377" w:hanging="5243"/>
              <w:jc w:val="left"/>
              <w:rPr>
                <w:sz w:val="20"/>
              </w:rPr>
            </w:pPr>
            <w:r>
              <w:rPr>
                <w:position w:val="-1"/>
                <w:sz w:val="20"/>
              </w:rPr>
              <w:t>Diagnostic</w:t>
            </w:r>
            <w:r>
              <w:rPr>
                <w:spacing w:val="-5"/>
                <w:position w:val="-1"/>
                <w:sz w:val="20"/>
              </w:rPr>
              <w:t> </w:t>
            </w:r>
            <w:r>
              <w:rPr>
                <w:position w:val="-1"/>
                <w:sz w:val="20"/>
              </w:rPr>
              <w:t>X-ray</w:t>
              <w:tab/>
            </w:r>
            <w:r>
              <w:rPr>
                <w:sz w:val="20"/>
              </w:rPr>
              <w:t>30% Coinsurance</w:t>
            </w:r>
            <w:r>
              <w:rPr>
                <w:spacing w:val="-17"/>
                <w:sz w:val="20"/>
              </w:rPr>
              <w:t> </w:t>
            </w:r>
            <w:r>
              <w:rPr>
                <w:sz w:val="20"/>
              </w:rPr>
              <w:t>after Deductible</w:t>
            </w:r>
          </w:p>
          <w:p>
            <w:pPr>
              <w:pStyle w:val="TableParagraph"/>
              <w:numPr>
                <w:ilvl w:val="0"/>
                <w:numId w:val="15"/>
              </w:numPr>
              <w:tabs>
                <w:tab w:pos="479" w:val="left" w:leader="none"/>
                <w:tab w:pos="480" w:val="left" w:leader="none"/>
                <w:tab w:pos="4818" w:val="left" w:leader="none"/>
                <w:tab w:pos="5363" w:val="left" w:leader="none"/>
              </w:tabs>
              <w:spacing w:line="218" w:lineRule="auto" w:before="139" w:after="0"/>
              <w:ind w:left="480" w:right="377" w:hanging="360"/>
              <w:jc w:val="left"/>
              <w:rPr>
                <w:sz w:val="20"/>
              </w:rPr>
            </w:pPr>
            <w:r>
              <w:rPr>
                <w:sz w:val="20"/>
              </w:rPr>
              <w:t>Diagnostic Tests: Hearing, EKG,</w:t>
            </w:r>
            <w:r>
              <w:rPr>
                <w:spacing w:val="-19"/>
                <w:sz w:val="20"/>
              </w:rPr>
              <w:t> </w:t>
            </w:r>
            <w:r>
              <w:rPr>
                <w:sz w:val="20"/>
              </w:rPr>
              <w:t>etc.</w:t>
            </w:r>
            <w:r>
              <w:rPr>
                <w:spacing w:val="-5"/>
                <w:sz w:val="20"/>
              </w:rPr>
              <w:t> </w:t>
            </w:r>
            <w:r>
              <w:rPr>
                <w:sz w:val="20"/>
              </w:rPr>
              <w:t>(Non-</w:t>
              <w:tab/>
            </w:r>
            <w:r>
              <w:rPr>
                <w:position w:val="2"/>
                <w:sz w:val="20"/>
              </w:rPr>
              <w:t>30% Coinsurance</w:t>
            </w:r>
            <w:r>
              <w:rPr>
                <w:spacing w:val="-17"/>
                <w:position w:val="2"/>
                <w:sz w:val="20"/>
              </w:rPr>
              <w:t> </w:t>
            </w:r>
            <w:r>
              <w:rPr>
                <w:position w:val="2"/>
                <w:sz w:val="20"/>
              </w:rPr>
              <w:t>after</w:t>
            </w:r>
            <w:r>
              <w:rPr>
                <w:sz w:val="20"/>
              </w:rPr>
              <w:t> Preventive)</w:t>
              <w:tab/>
              <w:tab/>
            </w:r>
            <w:r>
              <w:rPr>
                <w:position w:val="2"/>
                <w:sz w:val="20"/>
              </w:rPr>
              <w:t>Deductible</w:t>
            </w:r>
          </w:p>
          <w:p>
            <w:pPr>
              <w:pStyle w:val="TableParagraph"/>
              <w:numPr>
                <w:ilvl w:val="0"/>
                <w:numId w:val="15"/>
              </w:numPr>
              <w:tabs>
                <w:tab w:pos="479" w:val="left" w:leader="none"/>
                <w:tab w:pos="480" w:val="left" w:leader="none"/>
                <w:tab w:pos="4818" w:val="left" w:leader="none"/>
                <w:tab w:pos="5363" w:val="left" w:leader="none"/>
              </w:tabs>
              <w:spacing w:line="218" w:lineRule="auto" w:before="137" w:after="0"/>
              <w:ind w:left="480" w:right="377" w:hanging="360"/>
              <w:jc w:val="left"/>
              <w:rPr>
                <w:sz w:val="20"/>
              </w:rPr>
            </w:pPr>
            <w:r>
              <w:rPr>
                <w:sz w:val="20"/>
              </w:rPr>
              <w:t>Advanced Diagnostic</w:t>
            </w:r>
            <w:r>
              <w:rPr>
                <w:spacing w:val="-11"/>
                <w:sz w:val="20"/>
              </w:rPr>
              <w:t> </w:t>
            </w:r>
            <w:r>
              <w:rPr>
                <w:sz w:val="20"/>
              </w:rPr>
              <w:t>Imaging</w:t>
            </w:r>
            <w:r>
              <w:rPr>
                <w:spacing w:val="-6"/>
                <w:sz w:val="20"/>
              </w:rPr>
              <w:t> </w:t>
            </w:r>
            <w:r>
              <w:rPr>
                <w:sz w:val="20"/>
              </w:rPr>
              <w:t>(including</w:t>
              <w:tab/>
            </w:r>
            <w:r>
              <w:rPr>
                <w:position w:val="2"/>
                <w:sz w:val="20"/>
              </w:rPr>
              <w:t>30% Coinsurance</w:t>
            </w:r>
            <w:r>
              <w:rPr>
                <w:spacing w:val="-17"/>
                <w:position w:val="2"/>
                <w:sz w:val="20"/>
              </w:rPr>
              <w:t> </w:t>
            </w:r>
            <w:r>
              <w:rPr>
                <w:position w:val="2"/>
                <w:sz w:val="20"/>
              </w:rPr>
              <w:t>after</w:t>
            </w:r>
            <w:r>
              <w:rPr>
                <w:sz w:val="20"/>
              </w:rPr>
              <w:t> MRIs,</w:t>
            </w:r>
            <w:r>
              <w:rPr>
                <w:spacing w:val="-3"/>
                <w:sz w:val="20"/>
              </w:rPr>
              <w:t> </w:t>
            </w:r>
            <w:r>
              <w:rPr>
                <w:sz w:val="20"/>
              </w:rPr>
              <w:t>CAT</w:t>
            </w:r>
            <w:r>
              <w:rPr>
                <w:spacing w:val="-3"/>
                <w:sz w:val="20"/>
              </w:rPr>
              <w:t> </w:t>
            </w:r>
            <w:r>
              <w:rPr>
                <w:sz w:val="20"/>
              </w:rPr>
              <w:t>scans)</w:t>
              <w:tab/>
              <w:tab/>
            </w:r>
            <w:r>
              <w:rPr>
                <w:position w:val="2"/>
                <w:sz w:val="20"/>
              </w:rPr>
              <w:t>Deductible</w:t>
            </w:r>
          </w:p>
          <w:p>
            <w:pPr>
              <w:pStyle w:val="TableParagraph"/>
              <w:numPr>
                <w:ilvl w:val="0"/>
                <w:numId w:val="15"/>
              </w:numPr>
              <w:tabs>
                <w:tab w:pos="479" w:val="left" w:leader="none"/>
                <w:tab w:pos="480" w:val="left" w:leader="none"/>
              </w:tabs>
              <w:spacing w:line="240" w:lineRule="auto" w:before="125" w:after="0"/>
              <w:ind w:left="480" w:right="0" w:hanging="360"/>
              <w:jc w:val="left"/>
              <w:rPr>
                <w:sz w:val="20"/>
              </w:rPr>
            </w:pPr>
            <w:r>
              <w:rPr>
                <w:sz w:val="20"/>
              </w:rPr>
              <w:t>Therapy:</w:t>
            </w:r>
          </w:p>
          <w:p>
            <w:pPr>
              <w:pStyle w:val="TableParagraph"/>
              <w:numPr>
                <w:ilvl w:val="1"/>
                <w:numId w:val="15"/>
              </w:numPr>
              <w:tabs>
                <w:tab w:pos="839" w:val="left" w:leader="none"/>
                <w:tab w:pos="840" w:val="left" w:leader="none"/>
                <w:tab w:pos="4818" w:val="left" w:leader="none"/>
                <w:tab w:pos="5363" w:val="left" w:leader="none"/>
              </w:tabs>
              <w:spacing w:line="230" w:lineRule="auto" w:before="123" w:after="0"/>
              <w:ind w:left="840" w:right="377" w:hanging="360"/>
              <w:jc w:val="left"/>
              <w:rPr>
                <w:sz w:val="20"/>
              </w:rPr>
            </w:pPr>
            <w:r>
              <w:rPr>
                <w:sz w:val="20"/>
              </w:rPr>
              <w:t>Chiropractic Care /</w:t>
            </w:r>
            <w:r>
              <w:rPr>
                <w:spacing w:val="-18"/>
                <w:sz w:val="20"/>
              </w:rPr>
              <w:t> </w:t>
            </w:r>
            <w:r>
              <w:rPr>
                <w:sz w:val="20"/>
              </w:rPr>
              <w:t>Manipulation</w:t>
            </w:r>
            <w:r>
              <w:rPr>
                <w:spacing w:val="-6"/>
                <w:sz w:val="20"/>
              </w:rPr>
              <w:t> </w:t>
            </w:r>
            <w:r>
              <w:rPr>
                <w:sz w:val="20"/>
              </w:rPr>
              <w:t>Therapy</w:t>
              <w:tab/>
            </w:r>
            <w:r>
              <w:rPr>
                <w:position w:val="2"/>
                <w:sz w:val="20"/>
              </w:rPr>
              <w:t>30% Coinsurance</w:t>
            </w:r>
            <w:r>
              <w:rPr>
                <w:spacing w:val="-17"/>
                <w:position w:val="2"/>
                <w:sz w:val="20"/>
              </w:rPr>
              <w:t> </w:t>
            </w:r>
            <w:r>
              <w:rPr>
                <w:position w:val="2"/>
                <w:sz w:val="20"/>
              </w:rPr>
              <w:t>after</w:t>
            </w:r>
            <w:r>
              <w:rPr>
                <w:sz w:val="20"/>
              </w:rPr>
              <w:t> (regardless of the</w:t>
            </w:r>
            <w:r>
              <w:rPr>
                <w:spacing w:val="-14"/>
                <w:sz w:val="20"/>
              </w:rPr>
              <w:t> </w:t>
            </w:r>
            <w:r>
              <w:rPr>
                <w:sz w:val="20"/>
              </w:rPr>
              <w:t>Provider</w:t>
            </w:r>
            <w:r>
              <w:rPr>
                <w:spacing w:val="-5"/>
                <w:sz w:val="20"/>
              </w:rPr>
              <w:t> </w:t>
            </w:r>
            <w:r>
              <w:rPr>
                <w:sz w:val="20"/>
              </w:rPr>
              <w:t>type</w:t>
              <w:tab/>
              <w:tab/>
            </w:r>
            <w:r>
              <w:rPr>
                <w:position w:val="2"/>
                <w:sz w:val="20"/>
              </w:rPr>
              <w:t>Deductible</w:t>
            </w:r>
            <w:r>
              <w:rPr>
                <w:sz w:val="20"/>
              </w:rPr>
              <w:t> rendering the</w:t>
            </w:r>
            <w:r>
              <w:rPr>
                <w:spacing w:val="-3"/>
                <w:sz w:val="20"/>
              </w:rPr>
              <w:t> </w:t>
            </w:r>
            <w:r>
              <w:rPr>
                <w:sz w:val="20"/>
              </w:rPr>
              <w:t>service)</w:t>
            </w:r>
          </w:p>
          <w:p>
            <w:pPr>
              <w:pStyle w:val="TableParagraph"/>
              <w:numPr>
                <w:ilvl w:val="1"/>
                <w:numId w:val="15"/>
              </w:numPr>
              <w:tabs>
                <w:tab w:pos="839" w:val="left" w:leader="none"/>
                <w:tab w:pos="840" w:val="left" w:leader="none"/>
                <w:tab w:pos="4818" w:val="left" w:leader="none"/>
              </w:tabs>
              <w:spacing w:line="241" w:lineRule="exact" w:before="114" w:after="0"/>
              <w:ind w:left="840" w:right="0" w:hanging="360"/>
              <w:jc w:val="left"/>
              <w:rPr>
                <w:sz w:val="20"/>
              </w:rPr>
            </w:pPr>
            <w:r>
              <w:rPr>
                <w:sz w:val="20"/>
              </w:rPr>
              <w:t>Physical, Speech,</w:t>
            </w:r>
            <w:r>
              <w:rPr>
                <w:spacing w:val="-12"/>
                <w:sz w:val="20"/>
              </w:rPr>
              <w:t> </w:t>
            </w:r>
            <w:r>
              <w:rPr>
                <w:sz w:val="20"/>
              </w:rPr>
              <w:t>&amp;</w:t>
            </w:r>
            <w:r>
              <w:rPr>
                <w:spacing w:val="-6"/>
                <w:sz w:val="20"/>
              </w:rPr>
              <w:t> </w:t>
            </w:r>
            <w:r>
              <w:rPr>
                <w:sz w:val="20"/>
              </w:rPr>
              <w:t>Occupational</w:t>
              <w:tab/>
            </w:r>
            <w:r>
              <w:rPr>
                <w:position w:val="2"/>
                <w:sz w:val="20"/>
              </w:rPr>
              <w:t>30% Coinsurance</w:t>
            </w:r>
            <w:r>
              <w:rPr>
                <w:spacing w:val="-6"/>
                <w:position w:val="2"/>
                <w:sz w:val="20"/>
              </w:rPr>
              <w:t> </w:t>
            </w:r>
            <w:r>
              <w:rPr>
                <w:position w:val="2"/>
                <w:sz w:val="20"/>
              </w:rPr>
              <w:t>after</w:t>
            </w:r>
          </w:p>
          <w:p>
            <w:pPr>
              <w:pStyle w:val="TableParagraph"/>
              <w:spacing w:line="219" w:lineRule="exact"/>
              <w:ind w:left="5363"/>
              <w:rPr>
                <w:sz w:val="20"/>
              </w:rPr>
            </w:pPr>
            <w:r>
              <w:rPr>
                <w:sz w:val="20"/>
              </w:rPr>
              <w:t>Deductible</w:t>
            </w:r>
          </w:p>
          <w:p>
            <w:pPr>
              <w:pStyle w:val="TableParagraph"/>
              <w:numPr>
                <w:ilvl w:val="1"/>
                <w:numId w:val="15"/>
              </w:numPr>
              <w:tabs>
                <w:tab w:pos="839" w:val="left" w:leader="none"/>
                <w:tab w:pos="840" w:val="left" w:leader="none"/>
                <w:tab w:pos="4818" w:val="left" w:leader="none"/>
                <w:tab w:pos="5363" w:val="left" w:leader="none"/>
              </w:tabs>
              <w:spacing w:line="218" w:lineRule="auto" w:before="135" w:after="0"/>
              <w:ind w:left="840" w:right="377" w:hanging="360"/>
              <w:jc w:val="left"/>
              <w:rPr>
                <w:sz w:val="20"/>
              </w:rPr>
            </w:pPr>
            <w:r>
              <w:rPr>
                <w:sz w:val="20"/>
              </w:rPr>
              <w:t>Radiation / Chemotherapy</w:t>
            </w:r>
            <w:r>
              <w:rPr>
                <w:spacing w:val="-14"/>
                <w:sz w:val="20"/>
              </w:rPr>
              <w:t> </w:t>
            </w:r>
            <w:r>
              <w:rPr>
                <w:sz w:val="20"/>
              </w:rPr>
              <w:t>/</w:t>
            </w:r>
            <w:r>
              <w:rPr>
                <w:spacing w:val="-5"/>
                <w:sz w:val="20"/>
              </w:rPr>
              <w:t> </w:t>
            </w:r>
            <w:r>
              <w:rPr>
                <w:sz w:val="20"/>
              </w:rPr>
              <w:t>Non-</w:t>
              <w:tab/>
            </w:r>
            <w:r>
              <w:rPr>
                <w:position w:val="2"/>
                <w:sz w:val="20"/>
              </w:rPr>
              <w:t>30% Coinsurance</w:t>
            </w:r>
            <w:r>
              <w:rPr>
                <w:spacing w:val="-17"/>
                <w:position w:val="2"/>
                <w:sz w:val="20"/>
              </w:rPr>
              <w:t> </w:t>
            </w:r>
            <w:r>
              <w:rPr>
                <w:position w:val="2"/>
                <w:sz w:val="20"/>
              </w:rPr>
              <w:t>after</w:t>
            </w:r>
            <w:r>
              <w:rPr>
                <w:sz w:val="20"/>
              </w:rPr>
              <w:t> Preventive Infusion</w:t>
            </w:r>
            <w:r>
              <w:rPr>
                <w:spacing w:val="-12"/>
                <w:sz w:val="20"/>
              </w:rPr>
              <w:t> </w:t>
            </w:r>
            <w:r>
              <w:rPr>
                <w:sz w:val="20"/>
              </w:rPr>
              <w:t>&amp;</w:t>
            </w:r>
            <w:r>
              <w:rPr>
                <w:spacing w:val="-6"/>
                <w:sz w:val="20"/>
              </w:rPr>
              <w:t> </w:t>
            </w:r>
            <w:r>
              <w:rPr>
                <w:sz w:val="20"/>
              </w:rPr>
              <w:t>Injection</w:t>
              <w:tab/>
              <w:tab/>
            </w:r>
            <w:r>
              <w:rPr>
                <w:position w:val="2"/>
                <w:sz w:val="20"/>
              </w:rPr>
              <w:t>Deductible</w:t>
            </w:r>
          </w:p>
          <w:p>
            <w:pPr>
              <w:pStyle w:val="TableParagraph"/>
              <w:numPr>
                <w:ilvl w:val="1"/>
                <w:numId w:val="15"/>
              </w:numPr>
              <w:tabs>
                <w:tab w:pos="839" w:val="left" w:leader="none"/>
                <w:tab w:pos="840" w:val="left" w:leader="none"/>
                <w:tab w:pos="4818" w:val="left" w:leader="none"/>
              </w:tabs>
              <w:spacing w:line="218" w:lineRule="auto" w:before="137" w:after="0"/>
              <w:ind w:left="5363" w:right="377" w:hanging="4883"/>
              <w:jc w:val="left"/>
              <w:rPr>
                <w:sz w:val="20"/>
              </w:rPr>
            </w:pPr>
            <w:r>
              <w:rPr>
                <w:sz w:val="20"/>
              </w:rPr>
              <w:t>Dialysis</w:t>
            </w:r>
            <w:r>
              <w:rPr>
                <w:spacing w:val="-6"/>
                <w:sz w:val="20"/>
              </w:rPr>
              <w:t> </w:t>
            </w:r>
            <w:r>
              <w:rPr>
                <w:sz w:val="20"/>
              </w:rPr>
              <w:t>/</w:t>
            </w:r>
            <w:r>
              <w:rPr>
                <w:spacing w:val="-6"/>
                <w:sz w:val="20"/>
              </w:rPr>
              <w:t> </w:t>
            </w:r>
            <w:r>
              <w:rPr>
                <w:sz w:val="20"/>
              </w:rPr>
              <w:t>Hemodialysis</w:t>
              <w:tab/>
            </w:r>
            <w:r>
              <w:rPr>
                <w:position w:val="2"/>
                <w:sz w:val="20"/>
              </w:rPr>
              <w:t>30% Coinsurance</w:t>
            </w:r>
            <w:r>
              <w:rPr>
                <w:spacing w:val="-17"/>
                <w:position w:val="2"/>
                <w:sz w:val="20"/>
              </w:rPr>
              <w:t> </w:t>
            </w:r>
            <w:r>
              <w:rPr>
                <w:position w:val="2"/>
                <w:sz w:val="20"/>
              </w:rPr>
              <w:t>after</w:t>
            </w:r>
            <w:r>
              <w:rPr>
                <w:sz w:val="20"/>
              </w:rPr>
              <w:t> Deductible</w:t>
            </w:r>
          </w:p>
          <w:p>
            <w:pPr>
              <w:pStyle w:val="TableParagraph"/>
              <w:numPr>
                <w:ilvl w:val="1"/>
                <w:numId w:val="15"/>
              </w:numPr>
              <w:tabs>
                <w:tab w:pos="839" w:val="left" w:leader="none"/>
                <w:tab w:pos="840" w:val="left" w:leader="none"/>
                <w:tab w:pos="4818" w:val="left" w:leader="none"/>
                <w:tab w:pos="5363" w:val="left" w:leader="none"/>
              </w:tabs>
              <w:spacing w:line="218" w:lineRule="auto" w:before="137" w:after="0"/>
              <w:ind w:left="840" w:right="377" w:hanging="360"/>
              <w:jc w:val="left"/>
              <w:rPr>
                <w:sz w:val="20"/>
              </w:rPr>
            </w:pPr>
            <w:r>
              <w:rPr>
                <w:sz w:val="20"/>
              </w:rPr>
              <w:t>Cardiac Rehabilitation</w:t>
            </w:r>
            <w:r>
              <w:rPr>
                <w:spacing w:val="-13"/>
                <w:sz w:val="20"/>
              </w:rPr>
              <w:t> </w:t>
            </w:r>
            <w:r>
              <w:rPr>
                <w:sz w:val="20"/>
              </w:rPr>
              <w:t>&amp;</w:t>
            </w:r>
            <w:r>
              <w:rPr>
                <w:spacing w:val="-7"/>
                <w:sz w:val="20"/>
              </w:rPr>
              <w:t> </w:t>
            </w:r>
            <w:r>
              <w:rPr>
                <w:sz w:val="20"/>
              </w:rPr>
              <w:t>Pulmonary</w:t>
              <w:tab/>
            </w:r>
            <w:r>
              <w:rPr>
                <w:position w:val="2"/>
                <w:sz w:val="20"/>
              </w:rPr>
              <w:t>30% Coinsurance</w:t>
            </w:r>
            <w:r>
              <w:rPr>
                <w:spacing w:val="-17"/>
                <w:position w:val="2"/>
                <w:sz w:val="20"/>
              </w:rPr>
              <w:t> </w:t>
            </w:r>
            <w:r>
              <w:rPr>
                <w:position w:val="2"/>
                <w:sz w:val="20"/>
              </w:rPr>
              <w:t>after</w:t>
            </w:r>
            <w:r>
              <w:rPr>
                <w:position w:val="-1"/>
                <w:sz w:val="20"/>
              </w:rPr>
              <w:t> Therapy</w:t>
              <w:tab/>
              <w:tab/>
            </w:r>
            <w:r>
              <w:rPr>
                <w:sz w:val="20"/>
              </w:rPr>
              <w:t>Deductible</w:t>
            </w:r>
          </w:p>
          <w:p>
            <w:pPr>
              <w:pStyle w:val="TableParagraph"/>
              <w:spacing w:before="5"/>
              <w:rPr>
                <w:sz w:val="22"/>
              </w:rPr>
            </w:pPr>
          </w:p>
          <w:p>
            <w:pPr>
              <w:pStyle w:val="TableParagraph"/>
              <w:ind w:left="120"/>
              <w:rPr>
                <w:sz w:val="20"/>
              </w:rPr>
            </w:pPr>
            <w:r>
              <w:rPr>
                <w:sz w:val="20"/>
              </w:rPr>
              <w:t>See “Therapy Services” for details on Benefit Maximums.</w:t>
            </w:r>
          </w:p>
          <w:p>
            <w:pPr>
              <w:pStyle w:val="TableParagraph"/>
              <w:numPr>
                <w:ilvl w:val="0"/>
                <w:numId w:val="15"/>
              </w:numPr>
              <w:tabs>
                <w:tab w:pos="479" w:val="left" w:leader="none"/>
                <w:tab w:pos="480" w:val="left" w:leader="none"/>
                <w:tab w:pos="4818" w:val="left" w:leader="none"/>
                <w:tab w:pos="5363" w:val="left" w:leader="none"/>
              </w:tabs>
              <w:spacing w:line="218" w:lineRule="auto" w:before="134" w:after="0"/>
              <w:ind w:left="480" w:right="377" w:hanging="360"/>
              <w:jc w:val="left"/>
              <w:rPr>
                <w:sz w:val="20"/>
              </w:rPr>
            </w:pPr>
            <w:r>
              <w:rPr>
                <w:sz w:val="20"/>
              </w:rPr>
              <w:t>Prescription Drugs Administered</w:t>
            </w:r>
            <w:r>
              <w:rPr>
                <w:spacing w:val="-17"/>
                <w:sz w:val="20"/>
              </w:rPr>
              <w:t> </w:t>
            </w:r>
            <w:r>
              <w:rPr>
                <w:sz w:val="20"/>
              </w:rPr>
              <w:t>in</w:t>
            </w:r>
            <w:r>
              <w:rPr>
                <w:spacing w:val="-6"/>
                <w:sz w:val="20"/>
              </w:rPr>
              <w:t> </w:t>
            </w:r>
            <w:r>
              <w:rPr>
                <w:sz w:val="20"/>
              </w:rPr>
              <w:t>an</w:t>
              <w:tab/>
            </w:r>
            <w:r>
              <w:rPr>
                <w:position w:val="2"/>
                <w:sz w:val="20"/>
              </w:rPr>
              <w:t>30% Coinsurance</w:t>
            </w:r>
            <w:r>
              <w:rPr>
                <w:spacing w:val="-17"/>
                <w:position w:val="2"/>
                <w:sz w:val="20"/>
              </w:rPr>
              <w:t> </w:t>
            </w:r>
            <w:r>
              <w:rPr>
                <w:position w:val="2"/>
                <w:sz w:val="20"/>
              </w:rPr>
              <w:t>after</w:t>
            </w:r>
            <w:r>
              <w:rPr>
                <w:sz w:val="20"/>
              </w:rPr>
              <w:t> Outpatient</w:t>
            </w:r>
            <w:r>
              <w:rPr>
                <w:spacing w:val="-6"/>
                <w:sz w:val="20"/>
              </w:rPr>
              <w:t> </w:t>
            </w:r>
            <w:r>
              <w:rPr>
                <w:sz w:val="20"/>
              </w:rPr>
              <w:t>Facility</w:t>
              <w:tab/>
              <w:tab/>
            </w:r>
            <w:r>
              <w:rPr>
                <w:position w:val="2"/>
                <w:sz w:val="20"/>
              </w:rPr>
              <w:t>Deductible</w:t>
            </w:r>
          </w:p>
        </w:tc>
        <w:tc>
          <w:tcPr>
            <w:tcW w:w="2278" w:type="dxa"/>
            <w:tcBorders>
              <w:left w:val="nil"/>
              <w:bottom w:val="nil"/>
            </w:tcBorders>
          </w:tcPr>
          <w:p>
            <w:pPr>
              <w:pStyle w:val="TableParagraph"/>
              <w:spacing w:before="46"/>
              <w:ind w:left="307" w:right="468"/>
              <w:jc w:val="center"/>
              <w:rPr>
                <w:sz w:val="20"/>
              </w:rPr>
            </w:pPr>
            <w:r>
              <w:rPr>
                <w:sz w:val="20"/>
              </w:rPr>
              <w:t>Not covered</w:t>
            </w:r>
          </w:p>
        </w:tc>
      </w:tr>
      <w:tr>
        <w:trPr>
          <w:trHeight w:val="701"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2"/>
              <w:rPr>
                <w:sz w:val="25"/>
              </w:rPr>
            </w:pPr>
          </w:p>
          <w:p>
            <w:pPr>
              <w:pStyle w:val="TableParagraph"/>
              <w:ind w:left="307" w:right="468"/>
              <w:jc w:val="center"/>
              <w:rPr>
                <w:sz w:val="20"/>
              </w:rPr>
            </w:pPr>
            <w:r>
              <w:rPr>
                <w:sz w:val="20"/>
              </w:rPr>
              <w:t>Not covered</w:t>
            </w:r>
          </w:p>
        </w:tc>
      </w:tr>
      <w:tr>
        <w:trPr>
          <w:trHeight w:val="575"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74"/>
              <w:ind w:left="307" w:right="468"/>
              <w:jc w:val="center"/>
              <w:rPr>
                <w:sz w:val="20"/>
              </w:rPr>
            </w:pPr>
            <w:r>
              <w:rPr>
                <w:sz w:val="20"/>
              </w:rPr>
              <w:t>Not covered</w:t>
            </w:r>
          </w:p>
        </w:tc>
      </w:tr>
      <w:tr>
        <w:trPr>
          <w:trHeight w:val="565"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64"/>
              <w:ind w:left="307" w:right="468"/>
              <w:jc w:val="center"/>
              <w:rPr>
                <w:sz w:val="20"/>
              </w:rPr>
            </w:pPr>
            <w:r>
              <w:rPr>
                <w:sz w:val="20"/>
              </w:rPr>
              <w:t>Not covered</w:t>
            </w:r>
          </w:p>
        </w:tc>
      </w:tr>
      <w:tr>
        <w:trPr>
          <w:trHeight w:val="575"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64"/>
              <w:ind w:left="307" w:right="468"/>
              <w:jc w:val="center"/>
              <w:rPr>
                <w:sz w:val="20"/>
              </w:rPr>
            </w:pPr>
            <w:r>
              <w:rPr>
                <w:sz w:val="20"/>
              </w:rPr>
              <w:t>Not covered</w:t>
            </w:r>
          </w:p>
        </w:tc>
      </w:tr>
      <w:tr>
        <w:trPr>
          <w:trHeight w:val="768"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74"/>
              <w:ind w:left="307" w:right="468"/>
              <w:jc w:val="center"/>
              <w:rPr>
                <w:sz w:val="20"/>
              </w:rPr>
            </w:pPr>
            <w:r>
              <w:rPr>
                <w:sz w:val="20"/>
              </w:rPr>
              <w:t>Not covered</w:t>
            </w:r>
          </w:p>
        </w:tc>
      </w:tr>
      <w:tr>
        <w:trPr>
          <w:trHeight w:val="884"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
              <w:rPr>
                <w:sz w:val="31"/>
              </w:rPr>
            </w:pPr>
          </w:p>
          <w:p>
            <w:pPr>
              <w:pStyle w:val="TableParagraph"/>
              <w:ind w:left="307" w:right="468"/>
              <w:jc w:val="center"/>
              <w:rPr>
                <w:sz w:val="20"/>
              </w:rPr>
            </w:pPr>
            <w:r>
              <w:rPr>
                <w:sz w:val="20"/>
              </w:rPr>
              <w:t>Not covered</w:t>
            </w:r>
          </w:p>
        </w:tc>
      </w:tr>
      <w:tr>
        <w:trPr>
          <w:trHeight w:val="690"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2"/>
              <w:rPr>
                <w:sz w:val="25"/>
              </w:rPr>
            </w:pPr>
          </w:p>
          <w:p>
            <w:pPr>
              <w:pStyle w:val="TableParagraph"/>
              <w:ind w:left="307" w:right="468"/>
              <w:jc w:val="center"/>
              <w:rPr>
                <w:sz w:val="20"/>
              </w:rPr>
            </w:pPr>
            <w:r>
              <w:rPr>
                <w:sz w:val="20"/>
              </w:rPr>
              <w:t>Not covered</w:t>
            </w:r>
          </w:p>
        </w:tc>
      </w:tr>
      <w:tr>
        <w:trPr>
          <w:trHeight w:val="576"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64"/>
              <w:ind w:left="307" w:right="468"/>
              <w:jc w:val="center"/>
              <w:rPr>
                <w:sz w:val="20"/>
              </w:rPr>
            </w:pPr>
            <w:r>
              <w:rPr>
                <w:sz w:val="20"/>
              </w:rPr>
              <w:t>Not covered</w:t>
            </w:r>
          </w:p>
        </w:tc>
      </w:tr>
      <w:tr>
        <w:trPr>
          <w:trHeight w:val="575"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74"/>
              <w:ind w:left="307" w:right="468"/>
              <w:jc w:val="center"/>
              <w:rPr>
                <w:sz w:val="20"/>
              </w:rPr>
            </w:pPr>
            <w:r>
              <w:rPr>
                <w:sz w:val="20"/>
              </w:rPr>
              <w:t>Not covered</w:t>
            </w:r>
          </w:p>
        </w:tc>
      </w:tr>
      <w:tr>
        <w:trPr>
          <w:trHeight w:val="818" w:hRule="atLeast"/>
        </w:trPr>
        <w:tc>
          <w:tcPr>
            <w:tcW w:w="7236" w:type="dxa"/>
            <w:gridSpan w:val="2"/>
            <w:vMerge/>
            <w:tcBorders>
              <w:top w:val="nil"/>
              <w:right w:val="nil"/>
            </w:tcBorders>
          </w:tcPr>
          <w:p>
            <w:pPr>
              <w:rPr>
                <w:sz w:val="2"/>
                <w:szCs w:val="2"/>
              </w:rPr>
            </w:pPr>
          </w:p>
        </w:tc>
        <w:tc>
          <w:tcPr>
            <w:tcW w:w="2278" w:type="dxa"/>
            <w:tcBorders>
              <w:top w:val="nil"/>
              <w:left w:val="nil"/>
              <w:bottom w:val="nil"/>
            </w:tcBorders>
          </w:tcPr>
          <w:p>
            <w:pPr>
              <w:pStyle w:val="TableParagraph"/>
              <w:spacing w:before="164"/>
              <w:ind w:left="307" w:right="468"/>
              <w:jc w:val="center"/>
              <w:rPr>
                <w:sz w:val="20"/>
              </w:rPr>
            </w:pPr>
            <w:r>
              <w:rPr>
                <w:sz w:val="20"/>
              </w:rPr>
              <w:t>Not covered</w:t>
            </w:r>
          </w:p>
        </w:tc>
      </w:tr>
      <w:tr>
        <w:trPr>
          <w:trHeight w:val="951" w:hRule="atLeast"/>
        </w:trPr>
        <w:tc>
          <w:tcPr>
            <w:tcW w:w="7236" w:type="dxa"/>
            <w:gridSpan w:val="2"/>
            <w:vMerge/>
            <w:tcBorders>
              <w:top w:val="nil"/>
              <w:right w:val="nil"/>
            </w:tcBorders>
          </w:tcPr>
          <w:p>
            <w:pPr>
              <w:rPr>
                <w:sz w:val="2"/>
                <w:szCs w:val="2"/>
              </w:rPr>
            </w:pPr>
          </w:p>
        </w:tc>
        <w:tc>
          <w:tcPr>
            <w:tcW w:w="2278" w:type="dxa"/>
            <w:tcBorders>
              <w:top w:val="nil"/>
              <w:left w:val="nil"/>
            </w:tcBorders>
          </w:tcPr>
          <w:p>
            <w:pPr>
              <w:pStyle w:val="TableParagraph"/>
              <w:rPr>
                <w:sz w:val="22"/>
              </w:rPr>
            </w:pPr>
          </w:p>
          <w:p>
            <w:pPr>
              <w:pStyle w:val="TableParagraph"/>
              <w:spacing w:before="164"/>
              <w:ind w:left="307" w:right="468"/>
              <w:jc w:val="center"/>
              <w:rPr>
                <w:sz w:val="20"/>
              </w:rPr>
            </w:pPr>
            <w:r>
              <w:rPr>
                <w:sz w:val="20"/>
              </w:rPr>
              <w:t>Not covered</w:t>
            </w:r>
          </w:p>
        </w:tc>
      </w:tr>
      <w:tr>
        <w:trPr>
          <w:trHeight w:val="346" w:hRule="atLeast"/>
        </w:trPr>
        <w:tc>
          <w:tcPr>
            <w:tcW w:w="9514" w:type="dxa"/>
            <w:gridSpan w:val="3"/>
          </w:tcPr>
          <w:p>
            <w:pPr>
              <w:pStyle w:val="TableParagraph"/>
              <w:rPr>
                <w:rFonts w:ascii="Times New Roman"/>
                <w:sz w:val="20"/>
              </w:rPr>
            </w:pPr>
          </w:p>
        </w:tc>
      </w:tr>
      <w:tr>
        <w:trPr>
          <w:trHeight w:val="335" w:hRule="atLeast"/>
        </w:trPr>
        <w:tc>
          <w:tcPr>
            <w:tcW w:w="3731" w:type="dxa"/>
            <w:tcBorders>
              <w:right w:val="nil"/>
            </w:tcBorders>
          </w:tcPr>
          <w:p>
            <w:pPr>
              <w:pStyle w:val="TableParagraph"/>
              <w:spacing w:before="41"/>
              <w:ind w:left="120"/>
              <w:rPr>
                <w:b/>
                <w:sz w:val="20"/>
              </w:rPr>
            </w:pPr>
            <w:r>
              <w:rPr>
                <w:b/>
                <w:sz w:val="20"/>
              </w:rPr>
              <w:t>Physical Therapy</w:t>
            </w:r>
          </w:p>
        </w:tc>
        <w:tc>
          <w:tcPr>
            <w:tcW w:w="3505" w:type="dxa"/>
            <w:tcBorders>
              <w:left w:val="nil"/>
              <w:right w:val="nil"/>
            </w:tcBorders>
          </w:tcPr>
          <w:p>
            <w:pPr>
              <w:pStyle w:val="TableParagraph"/>
              <w:spacing w:before="41"/>
              <w:ind w:left="1009" w:right="298"/>
              <w:jc w:val="center"/>
              <w:rPr>
                <w:sz w:val="20"/>
              </w:rPr>
            </w:pPr>
            <w:r>
              <w:rPr>
                <w:sz w:val="20"/>
              </w:rPr>
              <w:t>See “Therapy Services.”</w:t>
            </w:r>
          </w:p>
        </w:tc>
        <w:tc>
          <w:tcPr>
            <w:tcW w:w="2278" w:type="dxa"/>
            <w:tcBorders>
              <w:left w:val="nil"/>
            </w:tcBorders>
          </w:tcPr>
          <w:p>
            <w:pPr>
              <w:pStyle w:val="TableParagraph"/>
              <w:spacing w:before="41"/>
              <w:ind w:left="307" w:right="468"/>
              <w:jc w:val="center"/>
              <w:rPr>
                <w:sz w:val="20"/>
              </w:rPr>
            </w:pPr>
            <w:r>
              <w:rPr>
                <w:sz w:val="20"/>
              </w:rPr>
              <w:t>Not covered</w:t>
            </w:r>
          </w:p>
        </w:tc>
      </w:tr>
      <w:tr>
        <w:trPr>
          <w:trHeight w:val="346" w:hRule="atLeast"/>
        </w:trPr>
        <w:tc>
          <w:tcPr>
            <w:tcW w:w="9514" w:type="dxa"/>
            <w:gridSpan w:val="3"/>
          </w:tcPr>
          <w:p>
            <w:pPr>
              <w:pStyle w:val="TableParagraph"/>
              <w:rPr>
                <w:rFonts w:ascii="Times New Roman"/>
                <w:sz w:val="20"/>
              </w:rPr>
            </w:pPr>
          </w:p>
        </w:tc>
      </w:tr>
      <w:tr>
        <w:trPr>
          <w:trHeight w:val="795" w:hRule="atLeast"/>
        </w:trPr>
        <w:tc>
          <w:tcPr>
            <w:tcW w:w="3731" w:type="dxa"/>
            <w:tcBorders>
              <w:right w:val="nil"/>
            </w:tcBorders>
          </w:tcPr>
          <w:p>
            <w:pPr>
              <w:pStyle w:val="TableParagraph"/>
              <w:spacing w:before="41"/>
              <w:ind w:left="120"/>
              <w:rPr>
                <w:b/>
                <w:sz w:val="20"/>
              </w:rPr>
            </w:pPr>
            <w:r>
              <w:rPr>
                <w:b/>
                <w:sz w:val="20"/>
              </w:rPr>
              <w:t>Preventive Care</w:t>
            </w:r>
          </w:p>
        </w:tc>
        <w:tc>
          <w:tcPr>
            <w:tcW w:w="3505" w:type="dxa"/>
            <w:tcBorders>
              <w:left w:val="nil"/>
              <w:right w:val="nil"/>
            </w:tcBorders>
          </w:tcPr>
          <w:p>
            <w:pPr>
              <w:pStyle w:val="TableParagraph"/>
              <w:spacing w:before="41"/>
              <w:ind w:left="1009" w:right="292"/>
              <w:jc w:val="center"/>
              <w:rPr>
                <w:sz w:val="20"/>
              </w:rPr>
            </w:pPr>
            <w:r>
              <w:rPr>
                <w:sz w:val="20"/>
              </w:rPr>
              <w:t>No Copayment, Deductible, or Coinsurance</w:t>
            </w:r>
          </w:p>
        </w:tc>
        <w:tc>
          <w:tcPr>
            <w:tcW w:w="2278" w:type="dxa"/>
            <w:tcBorders>
              <w:left w:val="nil"/>
            </w:tcBorders>
          </w:tcPr>
          <w:p>
            <w:pPr>
              <w:pStyle w:val="TableParagraph"/>
              <w:spacing w:before="41"/>
              <w:ind w:left="307" w:right="468"/>
              <w:jc w:val="center"/>
              <w:rPr>
                <w:sz w:val="20"/>
              </w:rPr>
            </w:pPr>
            <w:r>
              <w:rPr>
                <w:sz w:val="20"/>
              </w:rPr>
              <w:t>Not covered</w:t>
            </w:r>
          </w:p>
        </w:tc>
      </w:tr>
      <w:tr>
        <w:trPr>
          <w:trHeight w:val="346" w:hRule="atLeast"/>
        </w:trPr>
        <w:tc>
          <w:tcPr>
            <w:tcW w:w="9514" w:type="dxa"/>
            <w:gridSpan w:val="3"/>
          </w:tcPr>
          <w:p>
            <w:pPr>
              <w:pStyle w:val="TableParagraph"/>
              <w:rPr>
                <w:rFonts w:ascii="Times New Roman"/>
                <w:sz w:val="20"/>
              </w:rPr>
            </w:pPr>
          </w:p>
        </w:tc>
      </w:tr>
      <w:tr>
        <w:trPr>
          <w:trHeight w:val="1485" w:hRule="atLeast"/>
        </w:trPr>
        <w:tc>
          <w:tcPr>
            <w:tcW w:w="3731" w:type="dxa"/>
            <w:tcBorders>
              <w:right w:val="nil"/>
            </w:tcBorders>
          </w:tcPr>
          <w:p>
            <w:pPr>
              <w:pStyle w:val="TableParagraph"/>
              <w:spacing w:before="41"/>
              <w:ind w:left="120"/>
              <w:rPr>
                <w:b/>
                <w:sz w:val="20"/>
              </w:rPr>
            </w:pPr>
            <w:r>
              <w:rPr>
                <w:b/>
                <w:sz w:val="20"/>
              </w:rPr>
              <w:t>Prosthetics</w:t>
            </w:r>
          </w:p>
        </w:tc>
        <w:tc>
          <w:tcPr>
            <w:tcW w:w="3505" w:type="dxa"/>
            <w:tcBorders>
              <w:left w:val="nil"/>
              <w:right w:val="nil"/>
            </w:tcBorders>
          </w:tcPr>
          <w:p>
            <w:pPr>
              <w:pStyle w:val="TableParagraph"/>
              <w:spacing w:before="41"/>
              <w:ind w:left="1059" w:right="344"/>
              <w:jc w:val="center"/>
              <w:rPr>
                <w:sz w:val="20"/>
              </w:rPr>
            </w:pPr>
            <w:r>
              <w:rPr>
                <w:sz w:val="20"/>
              </w:rPr>
              <w:t>See “Prosthetics” under “Durable Medical Equipment (DME), Medical Devices, Medical and Surgical Supplies.”</w:t>
            </w:r>
          </w:p>
        </w:tc>
        <w:tc>
          <w:tcPr>
            <w:tcW w:w="2278" w:type="dxa"/>
            <w:tcBorders>
              <w:left w:val="nil"/>
            </w:tcBorders>
          </w:tcPr>
          <w:p>
            <w:pPr>
              <w:pStyle w:val="TableParagraph"/>
              <w:spacing w:before="41"/>
              <w:ind w:left="307" w:right="468"/>
              <w:jc w:val="center"/>
              <w:rPr>
                <w:sz w:val="20"/>
              </w:rPr>
            </w:pPr>
            <w:r>
              <w:rPr>
                <w:sz w:val="20"/>
              </w:rPr>
              <w:t>Not covered</w:t>
            </w:r>
          </w:p>
        </w:tc>
      </w:tr>
      <w:tr>
        <w:trPr>
          <w:trHeight w:val="345" w:hRule="atLeast"/>
        </w:trPr>
        <w:tc>
          <w:tcPr>
            <w:tcW w:w="9514" w:type="dxa"/>
            <w:gridSpan w:val="3"/>
          </w:tcPr>
          <w:p>
            <w:pPr>
              <w:pStyle w:val="TableParagraph"/>
              <w:rPr>
                <w:rFonts w:ascii="Times New Roman"/>
                <w:sz w:val="20"/>
              </w:rPr>
            </w:pPr>
          </w:p>
        </w:tc>
      </w:tr>
    </w:tbl>
    <w:p>
      <w:pPr>
        <w:spacing w:after="0"/>
        <w:rPr>
          <w:rFonts w:ascii="Times New Roman"/>
          <w:sz w:val="20"/>
        </w:rPr>
        <w:sectPr>
          <w:pgSz w:w="12240" w:h="15840"/>
          <w:pgMar w:header="0" w:footer="900" w:top="1440" w:bottom="1100" w:left="1200" w:right="6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3"/>
        <w:gridCol w:w="2760"/>
        <w:gridCol w:w="2269"/>
      </w:tblGrid>
      <w:tr>
        <w:trPr>
          <w:trHeight w:val="345" w:hRule="atLeast"/>
        </w:trPr>
        <w:tc>
          <w:tcPr>
            <w:tcW w:w="4483" w:type="dxa"/>
            <w:tcBorders>
              <w:top w:val="single" w:sz="4" w:space="0" w:color="000000"/>
              <w:left w:val="single" w:sz="4" w:space="0" w:color="000000"/>
              <w:bottom w:val="single" w:sz="4" w:space="0" w:color="000000"/>
            </w:tcBorders>
          </w:tcPr>
          <w:p>
            <w:pPr>
              <w:pStyle w:val="TableParagraph"/>
              <w:spacing w:before="51"/>
              <w:ind w:left="1893" w:right="1754"/>
              <w:jc w:val="center"/>
              <w:rPr>
                <w:b/>
                <w:sz w:val="20"/>
              </w:rPr>
            </w:pPr>
            <w:r>
              <w:rPr>
                <w:b/>
                <w:sz w:val="20"/>
              </w:rPr>
              <w:t>Benefits</w:t>
            </w:r>
          </w:p>
        </w:tc>
        <w:tc>
          <w:tcPr>
            <w:tcW w:w="2760" w:type="dxa"/>
            <w:tcBorders>
              <w:top w:val="single" w:sz="4" w:space="0" w:color="000000"/>
              <w:bottom w:val="single" w:sz="4" w:space="0" w:color="000000"/>
            </w:tcBorders>
          </w:tcPr>
          <w:p>
            <w:pPr>
              <w:pStyle w:val="TableParagraph"/>
              <w:spacing w:before="51"/>
              <w:ind w:left="841"/>
              <w:rPr>
                <w:b/>
                <w:sz w:val="20"/>
              </w:rPr>
            </w:pPr>
            <w:r>
              <w:rPr>
                <w:b/>
                <w:sz w:val="20"/>
              </w:rPr>
              <w:t>In-Network</w:t>
            </w:r>
          </w:p>
        </w:tc>
        <w:tc>
          <w:tcPr>
            <w:tcW w:w="2269" w:type="dxa"/>
            <w:tcBorders>
              <w:top w:val="single" w:sz="4" w:space="0" w:color="000000"/>
              <w:bottom w:val="single" w:sz="4" w:space="0" w:color="000000"/>
              <w:right w:val="single" w:sz="4" w:space="0" w:color="000000"/>
            </w:tcBorders>
          </w:tcPr>
          <w:p>
            <w:pPr>
              <w:pStyle w:val="TableParagraph"/>
              <w:spacing w:before="51"/>
              <w:ind w:left="300" w:right="468"/>
              <w:jc w:val="center"/>
              <w:rPr>
                <w:b/>
                <w:sz w:val="20"/>
              </w:rPr>
            </w:pPr>
            <w:r>
              <w:rPr>
                <w:b/>
                <w:sz w:val="20"/>
              </w:rPr>
              <w:t>Out-of-Network</w:t>
            </w:r>
          </w:p>
        </w:tc>
      </w:tr>
      <w:tr>
        <w:trPr>
          <w:trHeight w:val="336"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Pulmonary Therapy</w:t>
            </w:r>
          </w:p>
        </w:tc>
        <w:tc>
          <w:tcPr>
            <w:tcW w:w="2760" w:type="dxa"/>
            <w:tcBorders>
              <w:top w:val="single" w:sz="4" w:space="0" w:color="000000"/>
              <w:bottom w:val="single" w:sz="4" w:space="0" w:color="000000"/>
            </w:tcBorders>
          </w:tcPr>
          <w:p>
            <w:pPr>
              <w:pStyle w:val="TableParagraph"/>
              <w:spacing w:before="41"/>
              <w:ind w:left="279"/>
              <w:rPr>
                <w:sz w:val="20"/>
              </w:rPr>
            </w:pPr>
            <w:r>
              <w:rPr>
                <w:sz w:val="20"/>
              </w:rPr>
              <w:t>See “Therapy Services.”</w:t>
            </w:r>
          </w:p>
        </w:tc>
        <w:tc>
          <w:tcPr>
            <w:tcW w:w="2269" w:type="dxa"/>
            <w:tcBorders>
              <w:top w:val="single" w:sz="4" w:space="0" w:color="000000"/>
              <w:bottom w:val="single" w:sz="4" w:space="0" w:color="000000"/>
              <w:right w:val="single" w:sz="4" w:space="0" w:color="000000"/>
            </w:tcBorders>
          </w:tcPr>
          <w:p>
            <w:pPr>
              <w:pStyle w:val="TableParagraph"/>
              <w:spacing w:before="41"/>
              <w:ind w:left="300" w:right="466"/>
              <w:jc w:val="center"/>
              <w:rPr>
                <w:sz w:val="20"/>
              </w:rPr>
            </w:pPr>
            <w:r>
              <w:rPr>
                <w:sz w:val="20"/>
              </w:rPr>
              <w:t>Not covered</w:t>
            </w:r>
          </w:p>
        </w:tc>
      </w:tr>
      <w:tr>
        <w:trPr>
          <w:trHeight w:val="345"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36"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Radiation Therapy</w:t>
            </w:r>
          </w:p>
        </w:tc>
        <w:tc>
          <w:tcPr>
            <w:tcW w:w="2760" w:type="dxa"/>
            <w:tcBorders>
              <w:top w:val="single" w:sz="4" w:space="0" w:color="000000"/>
              <w:bottom w:val="single" w:sz="4" w:space="0" w:color="000000"/>
            </w:tcBorders>
          </w:tcPr>
          <w:p>
            <w:pPr>
              <w:pStyle w:val="TableParagraph"/>
              <w:spacing w:before="41"/>
              <w:ind w:left="279"/>
              <w:rPr>
                <w:sz w:val="20"/>
              </w:rPr>
            </w:pPr>
            <w:r>
              <w:rPr>
                <w:sz w:val="20"/>
              </w:rPr>
              <w:t>See “Therapy Services.”</w:t>
            </w:r>
          </w:p>
        </w:tc>
        <w:tc>
          <w:tcPr>
            <w:tcW w:w="2269" w:type="dxa"/>
            <w:tcBorders>
              <w:top w:val="single" w:sz="4" w:space="0" w:color="000000"/>
              <w:bottom w:val="single" w:sz="4" w:space="0" w:color="000000"/>
              <w:right w:val="single" w:sz="4" w:space="0" w:color="000000"/>
            </w:tcBorders>
          </w:tcPr>
          <w:p>
            <w:pPr>
              <w:pStyle w:val="TableParagraph"/>
              <w:spacing w:before="41"/>
              <w:ind w:left="300" w:right="466"/>
              <w:jc w:val="center"/>
              <w:rPr>
                <w:sz w:val="20"/>
              </w:rPr>
            </w:pPr>
            <w:r>
              <w:rPr>
                <w:sz w:val="20"/>
              </w:rPr>
              <w:t>Not covered</w:t>
            </w:r>
          </w:p>
        </w:tc>
      </w:tr>
      <w:tr>
        <w:trPr>
          <w:trHeight w:val="345"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274" w:hRule="atLeast"/>
        </w:trPr>
        <w:tc>
          <w:tcPr>
            <w:tcW w:w="4483" w:type="dxa"/>
            <w:tcBorders>
              <w:top w:val="single" w:sz="4" w:space="0" w:color="000000"/>
              <w:left w:val="single" w:sz="4" w:space="0" w:color="000000"/>
            </w:tcBorders>
          </w:tcPr>
          <w:p>
            <w:pPr>
              <w:pStyle w:val="TableParagraph"/>
              <w:spacing w:line="213" w:lineRule="exact" w:before="41"/>
              <w:ind w:left="120"/>
              <w:rPr>
                <w:b/>
                <w:sz w:val="20"/>
              </w:rPr>
            </w:pPr>
            <w:r>
              <w:rPr>
                <w:b/>
                <w:sz w:val="20"/>
              </w:rPr>
              <w:t>Rehabilitation Services</w:t>
            </w:r>
          </w:p>
        </w:tc>
        <w:tc>
          <w:tcPr>
            <w:tcW w:w="2760" w:type="dxa"/>
            <w:tcBorders>
              <w:top w:val="single" w:sz="4" w:space="0" w:color="000000"/>
            </w:tcBorders>
          </w:tcPr>
          <w:p>
            <w:pPr>
              <w:pStyle w:val="TableParagraph"/>
              <w:spacing w:line="213" w:lineRule="exact" w:before="41"/>
              <w:ind w:left="385"/>
              <w:rPr>
                <w:sz w:val="20"/>
              </w:rPr>
            </w:pPr>
            <w:r>
              <w:rPr>
                <w:sz w:val="20"/>
              </w:rPr>
              <w:t>Benefits are based on</w:t>
            </w:r>
          </w:p>
        </w:tc>
        <w:tc>
          <w:tcPr>
            <w:tcW w:w="2269" w:type="dxa"/>
            <w:tcBorders>
              <w:top w:val="single" w:sz="4" w:space="0" w:color="000000"/>
              <w:right w:val="single" w:sz="4" w:space="0" w:color="000000"/>
            </w:tcBorders>
          </w:tcPr>
          <w:p>
            <w:pPr>
              <w:pStyle w:val="TableParagraph"/>
              <w:spacing w:line="213" w:lineRule="exact" w:before="41"/>
              <w:ind w:left="300" w:right="466"/>
              <w:jc w:val="center"/>
              <w:rPr>
                <w:sz w:val="20"/>
              </w:rPr>
            </w:pPr>
            <w:r>
              <w:rPr>
                <w:sz w:val="20"/>
              </w:rPr>
              <w:t>Not covered</w:t>
            </w:r>
          </w:p>
        </w:tc>
      </w:tr>
      <w:tr>
        <w:trPr>
          <w:trHeight w:val="230" w:hRule="atLeast"/>
        </w:trPr>
        <w:tc>
          <w:tcPr>
            <w:tcW w:w="4483" w:type="dxa"/>
            <w:tcBorders>
              <w:left w:val="single" w:sz="4" w:space="0" w:color="000000"/>
            </w:tcBorders>
          </w:tcPr>
          <w:p>
            <w:pPr>
              <w:pStyle w:val="TableParagraph"/>
              <w:rPr>
                <w:rFonts w:ascii="Times New Roman"/>
                <w:sz w:val="16"/>
              </w:rPr>
            </w:pPr>
          </w:p>
        </w:tc>
        <w:tc>
          <w:tcPr>
            <w:tcW w:w="2760" w:type="dxa"/>
          </w:tcPr>
          <w:p>
            <w:pPr>
              <w:pStyle w:val="TableParagraph"/>
              <w:spacing w:line="210" w:lineRule="exact"/>
              <w:ind w:left="507"/>
              <w:rPr>
                <w:sz w:val="20"/>
              </w:rPr>
            </w:pPr>
            <w:r>
              <w:rPr>
                <w:sz w:val="20"/>
              </w:rPr>
              <w:t>the setting in which</w:t>
            </w:r>
          </w:p>
        </w:tc>
        <w:tc>
          <w:tcPr>
            <w:tcW w:w="2269" w:type="dxa"/>
            <w:tcBorders>
              <w:right w:val="single" w:sz="4" w:space="0" w:color="000000"/>
            </w:tcBorders>
          </w:tcPr>
          <w:p>
            <w:pPr>
              <w:pStyle w:val="TableParagraph"/>
              <w:rPr>
                <w:rFonts w:ascii="Times New Roman"/>
                <w:sz w:val="16"/>
              </w:rPr>
            </w:pPr>
          </w:p>
        </w:tc>
      </w:tr>
      <w:tr>
        <w:trPr>
          <w:trHeight w:val="230" w:hRule="atLeast"/>
        </w:trPr>
        <w:tc>
          <w:tcPr>
            <w:tcW w:w="4483" w:type="dxa"/>
            <w:tcBorders>
              <w:left w:val="single" w:sz="4" w:space="0" w:color="000000"/>
            </w:tcBorders>
          </w:tcPr>
          <w:p>
            <w:pPr>
              <w:pStyle w:val="TableParagraph"/>
              <w:rPr>
                <w:rFonts w:ascii="Times New Roman"/>
                <w:sz w:val="16"/>
              </w:rPr>
            </w:pPr>
          </w:p>
        </w:tc>
        <w:tc>
          <w:tcPr>
            <w:tcW w:w="2760" w:type="dxa"/>
          </w:tcPr>
          <w:p>
            <w:pPr>
              <w:pStyle w:val="TableParagraph"/>
              <w:spacing w:line="210" w:lineRule="exact"/>
              <w:ind w:left="396"/>
              <w:rPr>
                <w:sz w:val="20"/>
              </w:rPr>
            </w:pPr>
            <w:r>
              <w:rPr>
                <w:sz w:val="20"/>
              </w:rPr>
              <w:t>Covered Services are</w:t>
            </w:r>
          </w:p>
        </w:tc>
        <w:tc>
          <w:tcPr>
            <w:tcW w:w="2269" w:type="dxa"/>
            <w:tcBorders>
              <w:right w:val="single" w:sz="4" w:space="0" w:color="000000"/>
            </w:tcBorders>
          </w:tcPr>
          <w:p>
            <w:pPr>
              <w:pStyle w:val="TableParagraph"/>
              <w:rPr>
                <w:rFonts w:ascii="Times New Roman"/>
                <w:sz w:val="16"/>
              </w:rPr>
            </w:pPr>
          </w:p>
        </w:tc>
      </w:tr>
      <w:tr>
        <w:trPr>
          <w:trHeight w:val="344" w:hRule="atLeast"/>
        </w:trPr>
        <w:tc>
          <w:tcPr>
            <w:tcW w:w="4483" w:type="dxa"/>
            <w:tcBorders>
              <w:left w:val="single" w:sz="4" w:space="0" w:color="000000"/>
            </w:tcBorders>
          </w:tcPr>
          <w:p>
            <w:pPr>
              <w:pStyle w:val="TableParagraph"/>
              <w:rPr>
                <w:rFonts w:ascii="Times New Roman"/>
                <w:sz w:val="20"/>
              </w:rPr>
            </w:pPr>
          </w:p>
        </w:tc>
        <w:tc>
          <w:tcPr>
            <w:tcW w:w="2760" w:type="dxa"/>
          </w:tcPr>
          <w:p>
            <w:pPr>
              <w:pStyle w:val="TableParagraph"/>
              <w:spacing w:line="227" w:lineRule="exact"/>
              <w:ind w:left="364" w:right="406"/>
              <w:jc w:val="center"/>
              <w:rPr>
                <w:sz w:val="20"/>
              </w:rPr>
            </w:pPr>
            <w:r>
              <w:rPr>
                <w:sz w:val="20"/>
              </w:rPr>
              <w:t>received.</w:t>
            </w:r>
          </w:p>
        </w:tc>
        <w:tc>
          <w:tcPr>
            <w:tcW w:w="2269" w:type="dxa"/>
            <w:tcBorders>
              <w:right w:val="single" w:sz="4" w:space="0" w:color="000000"/>
            </w:tcBorders>
          </w:tcPr>
          <w:p>
            <w:pPr>
              <w:pStyle w:val="TableParagraph"/>
              <w:rPr>
                <w:rFonts w:ascii="Times New Roman"/>
                <w:sz w:val="20"/>
              </w:rPr>
            </w:pPr>
          </w:p>
        </w:tc>
      </w:tr>
      <w:tr>
        <w:trPr>
          <w:trHeight w:val="344" w:hRule="atLeast"/>
        </w:trPr>
        <w:tc>
          <w:tcPr>
            <w:tcW w:w="4483" w:type="dxa"/>
            <w:tcBorders>
              <w:left w:val="single" w:sz="4" w:space="0" w:color="000000"/>
            </w:tcBorders>
          </w:tcPr>
          <w:p>
            <w:pPr>
              <w:pStyle w:val="TableParagraph"/>
              <w:rPr>
                <w:rFonts w:ascii="Times New Roman"/>
                <w:sz w:val="20"/>
              </w:rPr>
            </w:pPr>
          </w:p>
        </w:tc>
        <w:tc>
          <w:tcPr>
            <w:tcW w:w="2760" w:type="dxa"/>
          </w:tcPr>
          <w:p>
            <w:pPr>
              <w:pStyle w:val="TableParagraph"/>
              <w:spacing w:line="213" w:lineRule="exact" w:before="111"/>
              <w:ind w:left="290"/>
              <w:rPr>
                <w:sz w:val="20"/>
              </w:rPr>
            </w:pPr>
            <w:r>
              <w:rPr>
                <w:sz w:val="20"/>
              </w:rPr>
              <w:t>See “Inpatient Services”</w:t>
            </w:r>
          </w:p>
        </w:tc>
        <w:tc>
          <w:tcPr>
            <w:tcW w:w="2269" w:type="dxa"/>
            <w:tcBorders>
              <w:right w:val="single" w:sz="4" w:space="0" w:color="000000"/>
            </w:tcBorders>
          </w:tcPr>
          <w:p>
            <w:pPr>
              <w:pStyle w:val="TableParagraph"/>
              <w:rPr>
                <w:rFonts w:ascii="Times New Roman"/>
                <w:sz w:val="20"/>
              </w:rPr>
            </w:pPr>
          </w:p>
        </w:tc>
      </w:tr>
      <w:tr>
        <w:trPr>
          <w:trHeight w:val="230" w:hRule="atLeast"/>
        </w:trPr>
        <w:tc>
          <w:tcPr>
            <w:tcW w:w="4483" w:type="dxa"/>
            <w:tcBorders>
              <w:left w:val="single" w:sz="4" w:space="0" w:color="000000"/>
            </w:tcBorders>
          </w:tcPr>
          <w:p>
            <w:pPr>
              <w:pStyle w:val="TableParagraph"/>
              <w:rPr>
                <w:rFonts w:ascii="Times New Roman"/>
                <w:sz w:val="16"/>
              </w:rPr>
            </w:pPr>
          </w:p>
        </w:tc>
        <w:tc>
          <w:tcPr>
            <w:tcW w:w="2760" w:type="dxa"/>
          </w:tcPr>
          <w:p>
            <w:pPr>
              <w:pStyle w:val="TableParagraph"/>
              <w:spacing w:line="210" w:lineRule="exact"/>
              <w:ind w:left="318"/>
              <w:rPr>
                <w:sz w:val="20"/>
              </w:rPr>
            </w:pPr>
            <w:r>
              <w:rPr>
                <w:sz w:val="20"/>
              </w:rPr>
              <w:t>and “Therapy Services”</w:t>
            </w:r>
          </w:p>
        </w:tc>
        <w:tc>
          <w:tcPr>
            <w:tcW w:w="2269" w:type="dxa"/>
            <w:tcBorders>
              <w:right w:val="single" w:sz="4" w:space="0" w:color="000000"/>
            </w:tcBorders>
          </w:tcPr>
          <w:p>
            <w:pPr>
              <w:pStyle w:val="TableParagraph"/>
              <w:rPr>
                <w:rFonts w:ascii="Times New Roman"/>
                <w:sz w:val="16"/>
              </w:rPr>
            </w:pPr>
          </w:p>
        </w:tc>
      </w:tr>
      <w:tr>
        <w:trPr>
          <w:trHeight w:val="230" w:hRule="atLeast"/>
        </w:trPr>
        <w:tc>
          <w:tcPr>
            <w:tcW w:w="4483" w:type="dxa"/>
            <w:tcBorders>
              <w:left w:val="single" w:sz="4" w:space="0" w:color="000000"/>
            </w:tcBorders>
          </w:tcPr>
          <w:p>
            <w:pPr>
              <w:pStyle w:val="TableParagraph"/>
              <w:rPr>
                <w:rFonts w:ascii="Times New Roman"/>
                <w:sz w:val="16"/>
              </w:rPr>
            </w:pPr>
          </w:p>
        </w:tc>
        <w:tc>
          <w:tcPr>
            <w:tcW w:w="2760" w:type="dxa"/>
          </w:tcPr>
          <w:p>
            <w:pPr>
              <w:pStyle w:val="TableParagraph"/>
              <w:spacing w:line="210" w:lineRule="exact"/>
              <w:ind w:left="446"/>
              <w:rPr>
                <w:sz w:val="20"/>
              </w:rPr>
            </w:pPr>
            <w:r>
              <w:rPr>
                <w:sz w:val="20"/>
              </w:rPr>
              <w:t>for details on Benefit</w:t>
            </w:r>
          </w:p>
        </w:tc>
        <w:tc>
          <w:tcPr>
            <w:tcW w:w="2269" w:type="dxa"/>
            <w:tcBorders>
              <w:right w:val="single" w:sz="4" w:space="0" w:color="000000"/>
            </w:tcBorders>
          </w:tcPr>
          <w:p>
            <w:pPr>
              <w:pStyle w:val="TableParagraph"/>
              <w:rPr>
                <w:rFonts w:ascii="Times New Roman"/>
                <w:sz w:val="16"/>
              </w:rPr>
            </w:pPr>
          </w:p>
        </w:tc>
      </w:tr>
      <w:tr>
        <w:trPr>
          <w:trHeight w:val="291" w:hRule="atLeast"/>
        </w:trPr>
        <w:tc>
          <w:tcPr>
            <w:tcW w:w="4483" w:type="dxa"/>
            <w:tcBorders>
              <w:left w:val="single" w:sz="4" w:space="0" w:color="000000"/>
              <w:bottom w:val="single" w:sz="4" w:space="0" w:color="000000"/>
            </w:tcBorders>
          </w:tcPr>
          <w:p>
            <w:pPr>
              <w:pStyle w:val="TableParagraph"/>
              <w:rPr>
                <w:rFonts w:ascii="Times New Roman"/>
                <w:sz w:val="20"/>
              </w:rPr>
            </w:pPr>
          </w:p>
        </w:tc>
        <w:tc>
          <w:tcPr>
            <w:tcW w:w="2760" w:type="dxa"/>
            <w:tcBorders>
              <w:bottom w:val="single" w:sz="4" w:space="0" w:color="000000"/>
            </w:tcBorders>
          </w:tcPr>
          <w:p>
            <w:pPr>
              <w:pStyle w:val="TableParagraph"/>
              <w:spacing w:line="227" w:lineRule="exact"/>
              <w:ind w:left="846"/>
              <w:rPr>
                <w:sz w:val="20"/>
              </w:rPr>
            </w:pPr>
            <w:r>
              <w:rPr>
                <w:sz w:val="20"/>
              </w:rPr>
              <w:t>Maximums.</w:t>
            </w:r>
          </w:p>
        </w:tc>
        <w:tc>
          <w:tcPr>
            <w:tcW w:w="2269" w:type="dxa"/>
            <w:tcBorders>
              <w:bottom w:val="single" w:sz="4" w:space="0" w:color="000000"/>
              <w:right w:val="single" w:sz="4" w:space="0" w:color="000000"/>
            </w:tcBorders>
          </w:tcPr>
          <w:p>
            <w:pPr>
              <w:pStyle w:val="TableParagraph"/>
              <w:rPr>
                <w:rFonts w:ascii="Times New Roman"/>
                <w:sz w:val="20"/>
              </w:rPr>
            </w:pPr>
          </w:p>
        </w:tc>
      </w:tr>
      <w:tr>
        <w:trPr>
          <w:trHeight w:val="346"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36"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Respiratory Therapy</w:t>
            </w:r>
          </w:p>
        </w:tc>
        <w:tc>
          <w:tcPr>
            <w:tcW w:w="2760" w:type="dxa"/>
            <w:tcBorders>
              <w:top w:val="single" w:sz="4" w:space="0" w:color="000000"/>
              <w:bottom w:val="single" w:sz="4" w:space="0" w:color="000000"/>
            </w:tcBorders>
          </w:tcPr>
          <w:p>
            <w:pPr>
              <w:pStyle w:val="TableParagraph"/>
              <w:spacing w:before="41"/>
              <w:ind w:left="279"/>
              <w:rPr>
                <w:sz w:val="20"/>
              </w:rPr>
            </w:pPr>
            <w:r>
              <w:rPr>
                <w:sz w:val="20"/>
              </w:rPr>
              <w:t>See “Therapy Services.”</w:t>
            </w:r>
          </w:p>
        </w:tc>
        <w:tc>
          <w:tcPr>
            <w:tcW w:w="2269" w:type="dxa"/>
            <w:tcBorders>
              <w:top w:val="single" w:sz="4" w:space="0" w:color="000000"/>
              <w:bottom w:val="single" w:sz="4" w:space="0" w:color="000000"/>
              <w:right w:val="single" w:sz="4" w:space="0" w:color="000000"/>
            </w:tcBorders>
          </w:tcPr>
          <w:p>
            <w:pPr>
              <w:pStyle w:val="TableParagraph"/>
              <w:spacing w:before="41"/>
              <w:ind w:left="300" w:right="466"/>
              <w:jc w:val="center"/>
              <w:rPr>
                <w:sz w:val="20"/>
              </w:rPr>
            </w:pPr>
            <w:r>
              <w:rPr>
                <w:sz w:val="20"/>
              </w:rPr>
              <w:t>Not covered</w:t>
            </w:r>
          </w:p>
        </w:tc>
      </w:tr>
      <w:tr>
        <w:trPr>
          <w:trHeight w:val="345"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36"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Skilled Nursing Facility</w:t>
            </w:r>
          </w:p>
        </w:tc>
        <w:tc>
          <w:tcPr>
            <w:tcW w:w="2760" w:type="dxa"/>
            <w:tcBorders>
              <w:top w:val="single" w:sz="4" w:space="0" w:color="000000"/>
              <w:bottom w:val="single" w:sz="4" w:space="0" w:color="000000"/>
            </w:tcBorders>
          </w:tcPr>
          <w:p>
            <w:pPr>
              <w:pStyle w:val="TableParagraph"/>
              <w:spacing w:before="41"/>
              <w:ind w:left="263"/>
              <w:rPr>
                <w:sz w:val="20"/>
              </w:rPr>
            </w:pPr>
            <w:r>
              <w:rPr>
                <w:sz w:val="20"/>
              </w:rPr>
              <w:t>See “Inpatient Services.”</w:t>
            </w:r>
          </w:p>
        </w:tc>
        <w:tc>
          <w:tcPr>
            <w:tcW w:w="2269" w:type="dxa"/>
            <w:tcBorders>
              <w:top w:val="single" w:sz="4" w:space="0" w:color="000000"/>
              <w:bottom w:val="single" w:sz="4" w:space="0" w:color="000000"/>
              <w:right w:val="single" w:sz="4" w:space="0" w:color="000000"/>
            </w:tcBorders>
          </w:tcPr>
          <w:p>
            <w:pPr>
              <w:pStyle w:val="TableParagraph"/>
              <w:spacing w:before="41"/>
              <w:ind w:left="300" w:right="466"/>
              <w:jc w:val="center"/>
              <w:rPr>
                <w:sz w:val="20"/>
              </w:rPr>
            </w:pPr>
            <w:r>
              <w:rPr>
                <w:sz w:val="20"/>
              </w:rPr>
              <w:t>Not covered</w:t>
            </w:r>
          </w:p>
        </w:tc>
      </w:tr>
      <w:tr>
        <w:trPr>
          <w:trHeight w:val="345"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36"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Speech Therapy</w:t>
            </w:r>
          </w:p>
        </w:tc>
        <w:tc>
          <w:tcPr>
            <w:tcW w:w="2760" w:type="dxa"/>
            <w:tcBorders>
              <w:top w:val="single" w:sz="4" w:space="0" w:color="000000"/>
              <w:bottom w:val="single" w:sz="4" w:space="0" w:color="000000"/>
            </w:tcBorders>
          </w:tcPr>
          <w:p>
            <w:pPr>
              <w:pStyle w:val="TableParagraph"/>
              <w:spacing w:before="41"/>
              <w:ind w:left="279"/>
              <w:rPr>
                <w:sz w:val="20"/>
              </w:rPr>
            </w:pPr>
            <w:r>
              <w:rPr>
                <w:sz w:val="20"/>
              </w:rPr>
              <w:t>See “Therapy Services.”</w:t>
            </w:r>
          </w:p>
        </w:tc>
        <w:tc>
          <w:tcPr>
            <w:tcW w:w="2269" w:type="dxa"/>
            <w:tcBorders>
              <w:top w:val="single" w:sz="4" w:space="0" w:color="000000"/>
              <w:bottom w:val="single" w:sz="4" w:space="0" w:color="000000"/>
              <w:right w:val="single" w:sz="4" w:space="0" w:color="000000"/>
            </w:tcBorders>
          </w:tcPr>
          <w:p>
            <w:pPr>
              <w:pStyle w:val="TableParagraph"/>
              <w:spacing w:before="41"/>
              <w:ind w:left="300" w:right="466"/>
              <w:jc w:val="center"/>
              <w:rPr>
                <w:sz w:val="20"/>
              </w:rPr>
            </w:pPr>
            <w:r>
              <w:rPr>
                <w:sz w:val="20"/>
              </w:rPr>
              <w:t>Not covered</w:t>
            </w:r>
          </w:p>
        </w:tc>
      </w:tr>
      <w:tr>
        <w:trPr>
          <w:trHeight w:val="346"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1026"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Surgery</w:t>
            </w:r>
          </w:p>
        </w:tc>
        <w:tc>
          <w:tcPr>
            <w:tcW w:w="2760" w:type="dxa"/>
            <w:tcBorders>
              <w:top w:val="single" w:sz="4" w:space="0" w:color="000000"/>
              <w:bottom w:val="single" w:sz="4" w:space="0" w:color="000000"/>
            </w:tcBorders>
          </w:tcPr>
          <w:p>
            <w:pPr>
              <w:pStyle w:val="TableParagraph"/>
              <w:spacing w:before="41"/>
              <w:ind w:left="364" w:right="410"/>
              <w:jc w:val="center"/>
              <w:rPr>
                <w:sz w:val="20"/>
              </w:rPr>
            </w:pPr>
            <w:r>
              <w:rPr>
                <w:sz w:val="20"/>
              </w:rPr>
              <w:t>Benefits are based on the setting in which Covered Services are received.</w:t>
            </w:r>
          </w:p>
        </w:tc>
        <w:tc>
          <w:tcPr>
            <w:tcW w:w="2269" w:type="dxa"/>
            <w:tcBorders>
              <w:top w:val="single" w:sz="4" w:space="0" w:color="000000"/>
              <w:bottom w:val="single" w:sz="4" w:space="0" w:color="000000"/>
              <w:right w:val="single" w:sz="4" w:space="0" w:color="000000"/>
            </w:tcBorders>
          </w:tcPr>
          <w:p>
            <w:pPr>
              <w:pStyle w:val="TableParagraph"/>
              <w:spacing w:before="41"/>
              <w:ind w:left="300" w:right="466"/>
              <w:jc w:val="center"/>
              <w:rPr>
                <w:sz w:val="20"/>
              </w:rPr>
            </w:pPr>
            <w:r>
              <w:rPr>
                <w:sz w:val="20"/>
              </w:rPr>
              <w:t>Not covered</w:t>
            </w:r>
          </w:p>
        </w:tc>
      </w:tr>
      <w:tr>
        <w:trPr>
          <w:trHeight w:val="346"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1207"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Telehealth</w:t>
            </w:r>
          </w:p>
          <w:p>
            <w:pPr>
              <w:pStyle w:val="TableParagraph"/>
              <w:numPr>
                <w:ilvl w:val="0"/>
                <w:numId w:val="16"/>
              </w:numPr>
              <w:tabs>
                <w:tab w:pos="479" w:val="left" w:leader="none"/>
                <w:tab w:pos="480" w:val="left" w:leader="none"/>
              </w:tabs>
              <w:spacing w:line="240" w:lineRule="auto" w:before="123" w:after="0"/>
              <w:ind w:left="480" w:right="0" w:hanging="360"/>
              <w:jc w:val="left"/>
              <w:rPr>
                <w:sz w:val="20"/>
              </w:rPr>
            </w:pPr>
            <w:r>
              <w:rPr>
                <w:sz w:val="20"/>
              </w:rPr>
              <w:t>Primary Care Physician / Provider</w:t>
            </w:r>
            <w:r>
              <w:rPr>
                <w:spacing w:val="-29"/>
                <w:sz w:val="20"/>
              </w:rPr>
              <w:t> </w:t>
            </w:r>
            <w:r>
              <w:rPr>
                <w:sz w:val="20"/>
              </w:rPr>
              <w:t>(PCP)</w:t>
            </w:r>
          </w:p>
          <w:p>
            <w:pPr>
              <w:pStyle w:val="TableParagraph"/>
              <w:numPr>
                <w:ilvl w:val="0"/>
                <w:numId w:val="16"/>
              </w:numPr>
              <w:tabs>
                <w:tab w:pos="479" w:val="left" w:leader="none"/>
                <w:tab w:pos="480" w:val="left" w:leader="none"/>
              </w:tabs>
              <w:spacing w:line="240" w:lineRule="auto" w:before="121" w:after="0"/>
              <w:ind w:left="480" w:right="0" w:hanging="360"/>
              <w:jc w:val="left"/>
              <w:rPr>
                <w:sz w:val="20"/>
              </w:rPr>
            </w:pPr>
            <w:r>
              <w:rPr>
                <w:sz w:val="20"/>
              </w:rPr>
              <w:t>Specialty Care Physician / Provider</w:t>
            </w:r>
            <w:r>
              <w:rPr>
                <w:spacing w:val="-31"/>
                <w:sz w:val="20"/>
              </w:rPr>
              <w:t> </w:t>
            </w:r>
            <w:r>
              <w:rPr>
                <w:sz w:val="20"/>
              </w:rPr>
              <w:t>(SCP)</w:t>
            </w:r>
          </w:p>
        </w:tc>
        <w:tc>
          <w:tcPr>
            <w:tcW w:w="2760" w:type="dxa"/>
            <w:tcBorders>
              <w:top w:val="single" w:sz="4" w:space="0" w:color="000000"/>
              <w:bottom w:val="single" w:sz="4" w:space="0" w:color="000000"/>
            </w:tcBorders>
          </w:tcPr>
          <w:p>
            <w:pPr>
              <w:pStyle w:val="TableParagraph"/>
              <w:rPr>
                <w:sz w:val="22"/>
              </w:rPr>
            </w:pPr>
          </w:p>
          <w:p>
            <w:pPr>
              <w:pStyle w:val="TableParagraph"/>
              <w:spacing w:before="134"/>
              <w:ind w:left="279"/>
              <w:rPr>
                <w:sz w:val="20"/>
              </w:rPr>
            </w:pPr>
            <w:r>
              <w:rPr>
                <w:sz w:val="20"/>
              </w:rPr>
              <w:t>$45 Copayment per visit</w:t>
            </w:r>
          </w:p>
          <w:p>
            <w:pPr>
              <w:pStyle w:val="TableParagraph"/>
              <w:spacing w:before="136"/>
              <w:ind w:left="279"/>
              <w:rPr>
                <w:sz w:val="20"/>
              </w:rPr>
            </w:pPr>
            <w:r>
              <w:rPr>
                <w:sz w:val="20"/>
              </w:rPr>
              <w:t>$90 Copayment per visit</w:t>
            </w:r>
          </w:p>
        </w:tc>
        <w:tc>
          <w:tcPr>
            <w:tcW w:w="2269" w:type="dxa"/>
            <w:tcBorders>
              <w:top w:val="single" w:sz="4" w:space="0" w:color="000000"/>
              <w:bottom w:val="single" w:sz="4" w:space="0" w:color="000000"/>
              <w:right w:val="single" w:sz="4" w:space="0" w:color="000000"/>
            </w:tcBorders>
          </w:tcPr>
          <w:p>
            <w:pPr>
              <w:pStyle w:val="TableParagraph"/>
              <w:rPr>
                <w:sz w:val="22"/>
              </w:rPr>
            </w:pPr>
          </w:p>
          <w:p>
            <w:pPr>
              <w:pStyle w:val="TableParagraph"/>
              <w:spacing w:line="381" w:lineRule="auto" w:before="134"/>
              <w:ind w:left="508" w:right="657"/>
              <w:rPr>
                <w:sz w:val="20"/>
              </w:rPr>
            </w:pPr>
            <w:r>
              <w:rPr>
                <w:sz w:val="20"/>
              </w:rPr>
              <w:t>Not covered Not covered</w:t>
            </w:r>
          </w:p>
        </w:tc>
      </w:tr>
      <w:tr>
        <w:trPr>
          <w:trHeight w:val="575"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1"/>
              <w:ind w:left="120"/>
              <w:rPr>
                <w:sz w:val="20"/>
              </w:rPr>
            </w:pPr>
            <w:r>
              <w:rPr>
                <w:sz w:val="20"/>
              </w:rPr>
              <w:t>Telehealth includes Mental Health, Biologically Based Mental Illness, Alcohol and Substance Abuse conditions.</w:t>
            </w:r>
          </w:p>
        </w:tc>
      </w:tr>
      <w:tr>
        <w:trPr>
          <w:trHeight w:val="345"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1026" w:hRule="atLeast"/>
        </w:trPr>
        <w:tc>
          <w:tcPr>
            <w:tcW w:w="4483" w:type="dxa"/>
            <w:tcBorders>
              <w:top w:val="single" w:sz="4" w:space="0" w:color="000000"/>
              <w:left w:val="single" w:sz="4" w:space="0" w:color="000000"/>
              <w:bottom w:val="single" w:sz="4" w:space="0" w:color="000000"/>
            </w:tcBorders>
          </w:tcPr>
          <w:p>
            <w:pPr>
              <w:pStyle w:val="TableParagraph"/>
              <w:spacing w:before="41"/>
              <w:ind w:left="120"/>
              <w:rPr>
                <w:b/>
                <w:sz w:val="20"/>
              </w:rPr>
            </w:pPr>
            <w:r>
              <w:rPr>
                <w:b/>
                <w:sz w:val="20"/>
              </w:rPr>
              <w:t>Temporomandibular and Craniomandibular Joint Treatment</w:t>
            </w:r>
          </w:p>
        </w:tc>
        <w:tc>
          <w:tcPr>
            <w:tcW w:w="2760" w:type="dxa"/>
            <w:tcBorders>
              <w:top w:val="single" w:sz="4" w:space="0" w:color="000000"/>
              <w:bottom w:val="single" w:sz="4" w:space="0" w:color="000000"/>
            </w:tcBorders>
          </w:tcPr>
          <w:p>
            <w:pPr>
              <w:pStyle w:val="TableParagraph"/>
              <w:spacing w:before="41"/>
              <w:ind w:left="364" w:right="410"/>
              <w:jc w:val="center"/>
              <w:rPr>
                <w:sz w:val="20"/>
              </w:rPr>
            </w:pPr>
            <w:r>
              <w:rPr>
                <w:sz w:val="20"/>
              </w:rPr>
              <w:t>Benefits are based on the setting in which Covered Services are received.</w:t>
            </w:r>
          </w:p>
        </w:tc>
        <w:tc>
          <w:tcPr>
            <w:tcW w:w="2269" w:type="dxa"/>
            <w:tcBorders>
              <w:top w:val="single" w:sz="4" w:space="0" w:color="000000"/>
              <w:bottom w:val="single" w:sz="4" w:space="0" w:color="000000"/>
              <w:right w:val="single" w:sz="4" w:space="0" w:color="000000"/>
            </w:tcBorders>
          </w:tcPr>
          <w:p>
            <w:pPr>
              <w:pStyle w:val="TableParagraph"/>
              <w:spacing w:before="41"/>
              <w:ind w:left="300" w:right="466"/>
              <w:jc w:val="center"/>
              <w:rPr>
                <w:sz w:val="20"/>
              </w:rPr>
            </w:pPr>
            <w:r>
              <w:rPr>
                <w:sz w:val="20"/>
              </w:rPr>
              <w:t>Not covered</w:t>
            </w:r>
          </w:p>
        </w:tc>
      </w:tr>
      <w:tr>
        <w:trPr>
          <w:trHeight w:val="345"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274" w:hRule="atLeast"/>
        </w:trPr>
        <w:tc>
          <w:tcPr>
            <w:tcW w:w="4483" w:type="dxa"/>
            <w:tcBorders>
              <w:top w:val="single" w:sz="4" w:space="0" w:color="000000"/>
              <w:left w:val="single" w:sz="4" w:space="0" w:color="000000"/>
            </w:tcBorders>
          </w:tcPr>
          <w:p>
            <w:pPr>
              <w:pStyle w:val="TableParagraph"/>
              <w:spacing w:line="213" w:lineRule="exact" w:before="41"/>
              <w:ind w:left="120"/>
              <w:rPr>
                <w:b/>
                <w:sz w:val="20"/>
              </w:rPr>
            </w:pPr>
            <w:r>
              <w:rPr>
                <w:b/>
                <w:sz w:val="20"/>
              </w:rPr>
              <w:t>Therapy Services</w:t>
            </w:r>
          </w:p>
        </w:tc>
        <w:tc>
          <w:tcPr>
            <w:tcW w:w="2760" w:type="dxa"/>
            <w:tcBorders>
              <w:top w:val="single" w:sz="4" w:space="0" w:color="000000"/>
            </w:tcBorders>
          </w:tcPr>
          <w:p>
            <w:pPr>
              <w:pStyle w:val="TableParagraph"/>
              <w:spacing w:line="213" w:lineRule="exact" w:before="41"/>
              <w:ind w:left="385"/>
              <w:rPr>
                <w:sz w:val="20"/>
              </w:rPr>
            </w:pPr>
            <w:r>
              <w:rPr>
                <w:sz w:val="20"/>
              </w:rPr>
              <w:t>Benefits are based on</w:t>
            </w:r>
          </w:p>
        </w:tc>
        <w:tc>
          <w:tcPr>
            <w:tcW w:w="2269" w:type="dxa"/>
            <w:tcBorders>
              <w:top w:val="single" w:sz="4" w:space="0" w:color="000000"/>
              <w:right w:val="single" w:sz="4" w:space="0" w:color="000000"/>
            </w:tcBorders>
          </w:tcPr>
          <w:p>
            <w:pPr>
              <w:pStyle w:val="TableParagraph"/>
              <w:spacing w:line="213" w:lineRule="exact" w:before="41"/>
              <w:ind w:left="300" w:right="466"/>
              <w:jc w:val="center"/>
              <w:rPr>
                <w:sz w:val="20"/>
              </w:rPr>
            </w:pPr>
            <w:r>
              <w:rPr>
                <w:sz w:val="20"/>
              </w:rPr>
              <w:t>Not covered</w:t>
            </w:r>
          </w:p>
        </w:tc>
      </w:tr>
      <w:tr>
        <w:trPr>
          <w:trHeight w:val="230" w:hRule="atLeast"/>
        </w:trPr>
        <w:tc>
          <w:tcPr>
            <w:tcW w:w="4483" w:type="dxa"/>
            <w:tcBorders>
              <w:left w:val="single" w:sz="4" w:space="0" w:color="000000"/>
            </w:tcBorders>
          </w:tcPr>
          <w:p>
            <w:pPr>
              <w:pStyle w:val="TableParagraph"/>
              <w:rPr>
                <w:rFonts w:ascii="Times New Roman"/>
                <w:sz w:val="16"/>
              </w:rPr>
            </w:pPr>
          </w:p>
        </w:tc>
        <w:tc>
          <w:tcPr>
            <w:tcW w:w="2760" w:type="dxa"/>
          </w:tcPr>
          <w:p>
            <w:pPr>
              <w:pStyle w:val="TableParagraph"/>
              <w:spacing w:line="210" w:lineRule="exact"/>
              <w:ind w:left="507"/>
              <w:rPr>
                <w:sz w:val="20"/>
              </w:rPr>
            </w:pPr>
            <w:r>
              <w:rPr>
                <w:sz w:val="20"/>
              </w:rPr>
              <w:t>the setting in which</w:t>
            </w:r>
          </w:p>
        </w:tc>
        <w:tc>
          <w:tcPr>
            <w:tcW w:w="2269" w:type="dxa"/>
            <w:tcBorders>
              <w:right w:val="single" w:sz="4" w:space="0" w:color="000000"/>
            </w:tcBorders>
          </w:tcPr>
          <w:p>
            <w:pPr>
              <w:pStyle w:val="TableParagraph"/>
              <w:rPr>
                <w:rFonts w:ascii="Times New Roman"/>
                <w:sz w:val="16"/>
              </w:rPr>
            </w:pPr>
          </w:p>
        </w:tc>
      </w:tr>
      <w:tr>
        <w:trPr>
          <w:trHeight w:val="230" w:hRule="atLeast"/>
        </w:trPr>
        <w:tc>
          <w:tcPr>
            <w:tcW w:w="4483" w:type="dxa"/>
            <w:tcBorders>
              <w:left w:val="single" w:sz="4" w:space="0" w:color="000000"/>
            </w:tcBorders>
          </w:tcPr>
          <w:p>
            <w:pPr>
              <w:pStyle w:val="TableParagraph"/>
              <w:rPr>
                <w:rFonts w:ascii="Times New Roman"/>
                <w:sz w:val="16"/>
              </w:rPr>
            </w:pPr>
          </w:p>
        </w:tc>
        <w:tc>
          <w:tcPr>
            <w:tcW w:w="2760" w:type="dxa"/>
          </w:tcPr>
          <w:p>
            <w:pPr>
              <w:pStyle w:val="TableParagraph"/>
              <w:spacing w:line="210" w:lineRule="exact"/>
              <w:ind w:left="396"/>
              <w:rPr>
                <w:sz w:val="20"/>
              </w:rPr>
            </w:pPr>
            <w:r>
              <w:rPr>
                <w:sz w:val="20"/>
              </w:rPr>
              <w:t>Covered Services are</w:t>
            </w:r>
          </w:p>
        </w:tc>
        <w:tc>
          <w:tcPr>
            <w:tcW w:w="2269" w:type="dxa"/>
            <w:tcBorders>
              <w:right w:val="single" w:sz="4" w:space="0" w:color="000000"/>
            </w:tcBorders>
          </w:tcPr>
          <w:p>
            <w:pPr>
              <w:pStyle w:val="TableParagraph"/>
              <w:rPr>
                <w:rFonts w:ascii="Times New Roman"/>
                <w:sz w:val="16"/>
              </w:rPr>
            </w:pPr>
          </w:p>
        </w:tc>
      </w:tr>
      <w:tr>
        <w:trPr>
          <w:trHeight w:val="288" w:hRule="atLeast"/>
        </w:trPr>
        <w:tc>
          <w:tcPr>
            <w:tcW w:w="4483" w:type="dxa"/>
            <w:tcBorders>
              <w:left w:val="single" w:sz="4" w:space="0" w:color="000000"/>
            </w:tcBorders>
          </w:tcPr>
          <w:p>
            <w:pPr>
              <w:pStyle w:val="TableParagraph"/>
              <w:rPr>
                <w:rFonts w:ascii="Times New Roman"/>
                <w:sz w:val="20"/>
              </w:rPr>
            </w:pPr>
          </w:p>
        </w:tc>
        <w:tc>
          <w:tcPr>
            <w:tcW w:w="2760" w:type="dxa"/>
          </w:tcPr>
          <w:p>
            <w:pPr>
              <w:pStyle w:val="TableParagraph"/>
              <w:spacing w:line="227" w:lineRule="exact"/>
              <w:ind w:left="364" w:right="406"/>
              <w:jc w:val="center"/>
              <w:rPr>
                <w:sz w:val="20"/>
              </w:rPr>
            </w:pPr>
            <w:r>
              <w:rPr>
                <w:sz w:val="20"/>
              </w:rPr>
              <w:t>received.</w:t>
            </w:r>
          </w:p>
        </w:tc>
        <w:tc>
          <w:tcPr>
            <w:tcW w:w="2269" w:type="dxa"/>
            <w:tcBorders>
              <w:right w:val="single" w:sz="4" w:space="0" w:color="000000"/>
            </w:tcBorders>
          </w:tcPr>
          <w:p>
            <w:pPr>
              <w:pStyle w:val="TableParagraph"/>
              <w:rPr>
                <w:rFonts w:ascii="Times New Roman"/>
                <w:sz w:val="20"/>
              </w:rPr>
            </w:pPr>
          </w:p>
        </w:tc>
      </w:tr>
      <w:tr>
        <w:trPr>
          <w:trHeight w:val="349" w:hRule="atLeast"/>
        </w:trPr>
        <w:tc>
          <w:tcPr>
            <w:tcW w:w="4483" w:type="dxa"/>
            <w:tcBorders>
              <w:left w:val="single" w:sz="4" w:space="0" w:color="000000"/>
            </w:tcBorders>
          </w:tcPr>
          <w:p>
            <w:pPr>
              <w:pStyle w:val="TableParagraph"/>
              <w:spacing w:before="54"/>
              <w:ind w:left="120"/>
              <w:rPr>
                <w:sz w:val="20"/>
              </w:rPr>
            </w:pPr>
            <w:r>
              <w:rPr>
                <w:sz w:val="20"/>
              </w:rPr>
              <w:t>Benefit Maximum(s):</w:t>
            </w:r>
          </w:p>
        </w:tc>
        <w:tc>
          <w:tcPr>
            <w:tcW w:w="2760" w:type="dxa"/>
          </w:tcPr>
          <w:p>
            <w:pPr>
              <w:pStyle w:val="TableParagraph"/>
              <w:spacing w:before="54"/>
              <w:ind w:left="296"/>
              <w:rPr>
                <w:sz w:val="20"/>
              </w:rPr>
            </w:pPr>
            <w:r>
              <w:rPr>
                <w:sz w:val="20"/>
              </w:rPr>
              <w:t>Benefit Maximum(s) are</w:t>
            </w:r>
          </w:p>
        </w:tc>
        <w:tc>
          <w:tcPr>
            <w:tcW w:w="2269" w:type="dxa"/>
            <w:tcBorders>
              <w:right w:val="single" w:sz="4" w:space="0" w:color="000000"/>
            </w:tcBorders>
          </w:tcPr>
          <w:p>
            <w:pPr>
              <w:pStyle w:val="TableParagraph"/>
              <w:spacing w:before="54"/>
              <w:ind w:left="300" w:right="466"/>
              <w:jc w:val="center"/>
              <w:rPr>
                <w:sz w:val="20"/>
              </w:rPr>
            </w:pPr>
            <w:r>
              <w:rPr>
                <w:sz w:val="20"/>
              </w:rPr>
              <w:t>Not covered</w:t>
            </w:r>
          </w:p>
        </w:tc>
      </w:tr>
    </w:tbl>
    <w:p>
      <w:pPr>
        <w:spacing w:after="0"/>
        <w:jc w:val="center"/>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12583" w:hRule="atLeast"/>
        </w:trPr>
        <w:tc>
          <w:tcPr>
            <w:tcW w:w="9512" w:type="dxa"/>
            <w:tcBorders>
              <w:right w:val="single" w:sz="8" w:space="0" w:color="000000"/>
            </w:tcBorders>
          </w:tcPr>
          <w:p>
            <w:pPr>
              <w:pStyle w:val="TableParagraph"/>
              <w:spacing w:before="46"/>
              <w:ind w:left="4790" w:right="2616"/>
              <w:jc w:val="center"/>
              <w:rPr>
                <w:sz w:val="20"/>
              </w:rPr>
            </w:pPr>
            <w:r>
              <w:rPr>
                <w:sz w:val="20"/>
              </w:rPr>
              <w:t>for office and outpatient visits combined.</w:t>
            </w:r>
          </w:p>
          <w:p>
            <w:pPr>
              <w:pStyle w:val="TableParagraph"/>
              <w:spacing w:before="6"/>
              <w:rPr>
                <w:sz w:val="20"/>
              </w:rPr>
            </w:pPr>
          </w:p>
          <w:p>
            <w:pPr>
              <w:pStyle w:val="TableParagraph"/>
              <w:numPr>
                <w:ilvl w:val="0"/>
                <w:numId w:val="17"/>
              </w:numPr>
              <w:tabs>
                <w:tab w:pos="479" w:val="left" w:leader="none"/>
                <w:tab w:pos="480" w:val="left" w:leader="none"/>
                <w:tab w:pos="4964" w:val="left" w:leader="none"/>
                <w:tab w:pos="7747" w:val="left" w:leader="none"/>
              </w:tabs>
              <w:spacing w:line="241" w:lineRule="exact" w:before="0" w:after="0"/>
              <w:ind w:left="5548" w:right="0" w:hanging="5428"/>
              <w:jc w:val="left"/>
              <w:rPr>
                <w:sz w:val="20"/>
              </w:rPr>
            </w:pPr>
            <w:r>
              <w:rPr>
                <w:sz w:val="20"/>
              </w:rPr>
              <w:t>Physical</w:t>
            </w:r>
            <w:r>
              <w:rPr>
                <w:spacing w:val="-5"/>
                <w:sz w:val="20"/>
              </w:rPr>
              <w:t> </w:t>
            </w:r>
            <w:r>
              <w:rPr>
                <w:sz w:val="20"/>
              </w:rPr>
              <w:t>Therapy</w:t>
            </w:r>
            <w:r>
              <w:rPr>
                <w:spacing w:val="-5"/>
                <w:sz w:val="20"/>
              </w:rPr>
              <w:t> </w:t>
            </w:r>
            <w:r>
              <w:rPr>
                <w:sz w:val="20"/>
              </w:rPr>
              <w:t>(Rehabilitative)</w:t>
              <w:tab/>
            </w:r>
            <w:r>
              <w:rPr>
                <w:position w:val="2"/>
                <w:sz w:val="20"/>
              </w:rPr>
              <w:t>20 visits</w:t>
            </w:r>
            <w:r>
              <w:rPr>
                <w:spacing w:val="-6"/>
                <w:position w:val="2"/>
                <w:sz w:val="20"/>
              </w:rPr>
              <w:t> </w:t>
            </w:r>
            <w:r>
              <w:rPr>
                <w:position w:val="2"/>
                <w:sz w:val="20"/>
              </w:rPr>
              <w:t>per</w:t>
            </w:r>
            <w:r>
              <w:rPr>
                <w:spacing w:val="-3"/>
                <w:position w:val="2"/>
                <w:sz w:val="20"/>
              </w:rPr>
              <w:t> </w:t>
            </w:r>
            <w:r>
              <w:rPr>
                <w:position w:val="2"/>
                <w:sz w:val="20"/>
              </w:rPr>
              <w:t>Benefit</w:t>
              <w:tab/>
              <w:t>Not</w:t>
            </w:r>
            <w:r>
              <w:rPr>
                <w:spacing w:val="-2"/>
                <w:position w:val="2"/>
                <w:sz w:val="20"/>
              </w:rPr>
              <w:t> </w:t>
            </w:r>
            <w:r>
              <w:rPr>
                <w:position w:val="2"/>
                <w:sz w:val="20"/>
              </w:rPr>
              <w:t>covered</w:t>
            </w:r>
          </w:p>
          <w:p>
            <w:pPr>
              <w:pStyle w:val="TableParagraph"/>
              <w:spacing w:line="219" w:lineRule="exact"/>
              <w:ind w:left="4790" w:right="2615"/>
              <w:jc w:val="center"/>
              <w:rPr>
                <w:sz w:val="20"/>
              </w:rPr>
            </w:pPr>
            <w:r>
              <w:rPr>
                <w:sz w:val="20"/>
              </w:rPr>
              <w:t>Period</w:t>
            </w:r>
          </w:p>
          <w:p>
            <w:pPr>
              <w:pStyle w:val="TableParagraph"/>
              <w:spacing w:before="6"/>
              <w:rPr>
                <w:sz w:val="32"/>
              </w:rPr>
            </w:pPr>
          </w:p>
          <w:p>
            <w:pPr>
              <w:pStyle w:val="TableParagraph"/>
              <w:numPr>
                <w:ilvl w:val="0"/>
                <w:numId w:val="17"/>
              </w:numPr>
              <w:tabs>
                <w:tab w:pos="479" w:val="left" w:leader="none"/>
                <w:tab w:pos="480" w:val="left" w:leader="none"/>
                <w:tab w:pos="4964" w:val="left" w:leader="none"/>
                <w:tab w:pos="7747" w:val="left" w:leader="none"/>
              </w:tabs>
              <w:spacing w:line="218" w:lineRule="auto" w:before="0" w:after="0"/>
              <w:ind w:left="5548" w:right="669" w:hanging="5428"/>
              <w:jc w:val="left"/>
              <w:rPr>
                <w:sz w:val="20"/>
              </w:rPr>
            </w:pPr>
            <w:r>
              <w:rPr>
                <w:sz w:val="20"/>
              </w:rPr>
              <w:t>Physical</w:t>
            </w:r>
            <w:r>
              <w:rPr>
                <w:spacing w:val="-5"/>
                <w:sz w:val="20"/>
              </w:rPr>
              <w:t> </w:t>
            </w:r>
            <w:r>
              <w:rPr>
                <w:sz w:val="20"/>
              </w:rPr>
              <w:t>Therapy</w:t>
            </w:r>
            <w:r>
              <w:rPr>
                <w:spacing w:val="-5"/>
                <w:sz w:val="20"/>
              </w:rPr>
              <w:t> </w:t>
            </w:r>
            <w:r>
              <w:rPr>
                <w:sz w:val="20"/>
              </w:rPr>
              <w:t>(Habilitative)</w:t>
              <w:tab/>
            </w:r>
            <w:r>
              <w:rPr>
                <w:position w:val="2"/>
                <w:sz w:val="20"/>
              </w:rPr>
              <w:t>20 visits</w:t>
            </w:r>
            <w:r>
              <w:rPr>
                <w:spacing w:val="-6"/>
                <w:position w:val="2"/>
                <w:sz w:val="20"/>
              </w:rPr>
              <w:t> </w:t>
            </w:r>
            <w:r>
              <w:rPr>
                <w:position w:val="2"/>
                <w:sz w:val="20"/>
              </w:rPr>
              <w:t>per</w:t>
            </w:r>
            <w:r>
              <w:rPr>
                <w:spacing w:val="-3"/>
                <w:position w:val="2"/>
                <w:sz w:val="20"/>
              </w:rPr>
              <w:t> </w:t>
            </w:r>
            <w:r>
              <w:rPr>
                <w:position w:val="2"/>
                <w:sz w:val="20"/>
              </w:rPr>
              <w:t>Benefit</w:t>
              <w:tab/>
              <w:t>Not covered</w:t>
            </w:r>
            <w:r>
              <w:rPr>
                <w:sz w:val="20"/>
              </w:rPr>
              <w:t> Period</w:t>
            </w:r>
          </w:p>
          <w:p>
            <w:pPr>
              <w:pStyle w:val="TableParagraph"/>
              <w:spacing w:before="3"/>
              <w:rPr>
                <w:sz w:val="31"/>
              </w:rPr>
            </w:pPr>
          </w:p>
          <w:p>
            <w:pPr>
              <w:pStyle w:val="TableParagraph"/>
              <w:numPr>
                <w:ilvl w:val="0"/>
                <w:numId w:val="17"/>
              </w:numPr>
              <w:tabs>
                <w:tab w:pos="479" w:val="left" w:leader="none"/>
                <w:tab w:pos="480" w:val="left" w:leader="none"/>
                <w:tab w:pos="4964" w:val="left" w:leader="none"/>
                <w:tab w:pos="7747" w:val="left" w:leader="none"/>
              </w:tabs>
              <w:spacing w:line="241" w:lineRule="exact" w:before="0" w:after="0"/>
              <w:ind w:left="5548" w:right="0" w:hanging="5428"/>
              <w:jc w:val="left"/>
              <w:rPr>
                <w:sz w:val="20"/>
              </w:rPr>
            </w:pPr>
            <w:r>
              <w:rPr>
                <w:sz w:val="20"/>
              </w:rPr>
              <w:t>Occupational</w:t>
            </w:r>
            <w:r>
              <w:rPr>
                <w:spacing w:val="-5"/>
                <w:sz w:val="20"/>
              </w:rPr>
              <w:t> </w:t>
            </w:r>
            <w:r>
              <w:rPr>
                <w:sz w:val="20"/>
              </w:rPr>
              <w:t>Therapy</w:t>
            </w:r>
            <w:r>
              <w:rPr>
                <w:spacing w:val="-5"/>
                <w:sz w:val="20"/>
              </w:rPr>
              <w:t> </w:t>
            </w:r>
            <w:r>
              <w:rPr>
                <w:sz w:val="20"/>
              </w:rPr>
              <w:t>(Rehabilitative)</w:t>
              <w:tab/>
            </w:r>
            <w:r>
              <w:rPr>
                <w:position w:val="2"/>
                <w:sz w:val="20"/>
              </w:rPr>
              <w:t>20 visits</w:t>
            </w:r>
            <w:r>
              <w:rPr>
                <w:spacing w:val="-6"/>
                <w:position w:val="2"/>
                <w:sz w:val="20"/>
              </w:rPr>
              <w:t> </w:t>
            </w:r>
            <w:r>
              <w:rPr>
                <w:position w:val="2"/>
                <w:sz w:val="20"/>
              </w:rPr>
              <w:t>per</w:t>
            </w:r>
            <w:r>
              <w:rPr>
                <w:spacing w:val="-3"/>
                <w:position w:val="2"/>
                <w:sz w:val="20"/>
              </w:rPr>
              <w:t> </w:t>
            </w:r>
            <w:r>
              <w:rPr>
                <w:position w:val="2"/>
                <w:sz w:val="20"/>
              </w:rPr>
              <w:t>Benefit</w:t>
              <w:tab/>
              <w:t>Not</w:t>
            </w:r>
            <w:r>
              <w:rPr>
                <w:spacing w:val="-2"/>
                <w:position w:val="2"/>
                <w:sz w:val="20"/>
              </w:rPr>
              <w:t> </w:t>
            </w:r>
            <w:r>
              <w:rPr>
                <w:position w:val="2"/>
                <w:sz w:val="20"/>
              </w:rPr>
              <w:t>covered</w:t>
            </w:r>
          </w:p>
          <w:p>
            <w:pPr>
              <w:pStyle w:val="TableParagraph"/>
              <w:spacing w:line="219" w:lineRule="exact"/>
              <w:ind w:left="4790" w:right="2615"/>
              <w:jc w:val="center"/>
              <w:rPr>
                <w:sz w:val="20"/>
              </w:rPr>
            </w:pPr>
            <w:r>
              <w:rPr>
                <w:sz w:val="20"/>
              </w:rPr>
              <w:t>Period</w:t>
            </w:r>
          </w:p>
          <w:p>
            <w:pPr>
              <w:pStyle w:val="TableParagraph"/>
              <w:spacing w:before="11"/>
              <w:rPr>
                <w:sz w:val="30"/>
              </w:rPr>
            </w:pPr>
          </w:p>
          <w:p>
            <w:pPr>
              <w:pStyle w:val="TableParagraph"/>
              <w:numPr>
                <w:ilvl w:val="0"/>
                <w:numId w:val="17"/>
              </w:numPr>
              <w:tabs>
                <w:tab w:pos="479" w:val="left" w:leader="none"/>
                <w:tab w:pos="480" w:val="left" w:leader="none"/>
                <w:tab w:pos="4964" w:val="left" w:leader="none"/>
                <w:tab w:pos="7747" w:val="left" w:leader="none"/>
              </w:tabs>
              <w:spacing w:line="241" w:lineRule="exact" w:before="0" w:after="0"/>
              <w:ind w:left="5548" w:right="0" w:hanging="5428"/>
              <w:jc w:val="left"/>
              <w:rPr>
                <w:sz w:val="20"/>
              </w:rPr>
            </w:pPr>
            <w:r>
              <w:rPr>
                <w:sz w:val="20"/>
              </w:rPr>
              <w:t>Occupational</w:t>
            </w:r>
            <w:r>
              <w:rPr>
                <w:spacing w:val="-5"/>
                <w:sz w:val="20"/>
              </w:rPr>
              <w:t> </w:t>
            </w:r>
            <w:r>
              <w:rPr>
                <w:sz w:val="20"/>
              </w:rPr>
              <w:t>Therapy</w:t>
            </w:r>
            <w:r>
              <w:rPr>
                <w:spacing w:val="-5"/>
                <w:sz w:val="20"/>
              </w:rPr>
              <w:t> </w:t>
            </w:r>
            <w:r>
              <w:rPr>
                <w:sz w:val="20"/>
              </w:rPr>
              <w:t>(Habilitative)</w:t>
              <w:tab/>
            </w:r>
            <w:r>
              <w:rPr>
                <w:position w:val="2"/>
                <w:sz w:val="20"/>
              </w:rPr>
              <w:t>20 visits</w:t>
            </w:r>
            <w:r>
              <w:rPr>
                <w:spacing w:val="-6"/>
                <w:position w:val="2"/>
                <w:sz w:val="20"/>
              </w:rPr>
              <w:t> </w:t>
            </w:r>
            <w:r>
              <w:rPr>
                <w:position w:val="2"/>
                <w:sz w:val="20"/>
              </w:rPr>
              <w:t>per</w:t>
            </w:r>
            <w:r>
              <w:rPr>
                <w:spacing w:val="-3"/>
                <w:position w:val="2"/>
                <w:sz w:val="20"/>
              </w:rPr>
              <w:t> </w:t>
            </w:r>
            <w:r>
              <w:rPr>
                <w:position w:val="2"/>
                <w:sz w:val="20"/>
              </w:rPr>
              <w:t>Benefit</w:t>
              <w:tab/>
              <w:t>Not</w:t>
            </w:r>
            <w:r>
              <w:rPr>
                <w:spacing w:val="-2"/>
                <w:position w:val="2"/>
                <w:sz w:val="20"/>
              </w:rPr>
              <w:t> </w:t>
            </w:r>
            <w:r>
              <w:rPr>
                <w:position w:val="2"/>
                <w:sz w:val="20"/>
              </w:rPr>
              <w:t>covered</w:t>
            </w:r>
          </w:p>
          <w:p>
            <w:pPr>
              <w:pStyle w:val="TableParagraph"/>
              <w:spacing w:line="219" w:lineRule="exact"/>
              <w:ind w:left="4790" w:right="2615"/>
              <w:jc w:val="center"/>
              <w:rPr>
                <w:sz w:val="20"/>
              </w:rPr>
            </w:pPr>
            <w:r>
              <w:rPr>
                <w:sz w:val="20"/>
              </w:rPr>
              <w:t>Period</w:t>
            </w:r>
          </w:p>
          <w:p>
            <w:pPr>
              <w:pStyle w:val="TableParagraph"/>
              <w:spacing w:before="11"/>
              <w:rPr>
                <w:sz w:val="30"/>
              </w:rPr>
            </w:pPr>
          </w:p>
          <w:p>
            <w:pPr>
              <w:pStyle w:val="TableParagraph"/>
              <w:numPr>
                <w:ilvl w:val="0"/>
                <w:numId w:val="17"/>
              </w:numPr>
              <w:tabs>
                <w:tab w:pos="479" w:val="left" w:leader="none"/>
                <w:tab w:pos="480" w:val="left" w:leader="none"/>
                <w:tab w:pos="4964" w:val="left" w:leader="none"/>
                <w:tab w:pos="7747" w:val="left" w:leader="none"/>
              </w:tabs>
              <w:spacing w:line="241" w:lineRule="exact" w:before="0" w:after="0"/>
              <w:ind w:left="5548" w:right="0" w:hanging="5428"/>
              <w:jc w:val="left"/>
              <w:rPr>
                <w:sz w:val="20"/>
              </w:rPr>
            </w:pPr>
            <w:r>
              <w:rPr>
                <w:sz w:val="20"/>
              </w:rPr>
              <w:t>Speech</w:t>
            </w:r>
            <w:r>
              <w:rPr>
                <w:spacing w:val="-4"/>
                <w:sz w:val="20"/>
              </w:rPr>
              <w:t> </w:t>
            </w:r>
            <w:r>
              <w:rPr>
                <w:sz w:val="20"/>
              </w:rPr>
              <w:t>Therapy</w:t>
            </w:r>
            <w:r>
              <w:rPr>
                <w:spacing w:val="-4"/>
                <w:sz w:val="20"/>
              </w:rPr>
              <w:t> </w:t>
            </w:r>
            <w:r>
              <w:rPr>
                <w:sz w:val="20"/>
              </w:rPr>
              <w:t>(Rehabilitative)</w:t>
              <w:tab/>
            </w:r>
            <w:r>
              <w:rPr>
                <w:position w:val="2"/>
                <w:sz w:val="20"/>
              </w:rPr>
              <w:t>20 visits</w:t>
            </w:r>
            <w:r>
              <w:rPr>
                <w:spacing w:val="-6"/>
                <w:position w:val="2"/>
                <w:sz w:val="20"/>
              </w:rPr>
              <w:t> </w:t>
            </w:r>
            <w:r>
              <w:rPr>
                <w:position w:val="2"/>
                <w:sz w:val="20"/>
              </w:rPr>
              <w:t>per</w:t>
            </w:r>
            <w:r>
              <w:rPr>
                <w:spacing w:val="-3"/>
                <w:position w:val="2"/>
                <w:sz w:val="20"/>
              </w:rPr>
              <w:t> </w:t>
            </w:r>
            <w:r>
              <w:rPr>
                <w:position w:val="2"/>
                <w:sz w:val="20"/>
              </w:rPr>
              <w:t>Benefit</w:t>
              <w:tab/>
              <w:t>Not</w:t>
            </w:r>
            <w:r>
              <w:rPr>
                <w:spacing w:val="-2"/>
                <w:position w:val="2"/>
                <w:sz w:val="20"/>
              </w:rPr>
              <w:t> </w:t>
            </w:r>
            <w:r>
              <w:rPr>
                <w:position w:val="2"/>
                <w:sz w:val="20"/>
              </w:rPr>
              <w:t>covered</w:t>
            </w:r>
          </w:p>
          <w:p>
            <w:pPr>
              <w:pStyle w:val="TableParagraph"/>
              <w:spacing w:line="219" w:lineRule="exact"/>
              <w:ind w:left="4790" w:right="2615"/>
              <w:jc w:val="center"/>
              <w:rPr>
                <w:sz w:val="20"/>
              </w:rPr>
            </w:pPr>
            <w:r>
              <w:rPr>
                <w:sz w:val="20"/>
              </w:rPr>
              <w:t>Period</w:t>
            </w:r>
          </w:p>
          <w:p>
            <w:pPr>
              <w:pStyle w:val="TableParagraph"/>
              <w:spacing w:before="120"/>
              <w:ind w:left="4742" w:right="2566" w:firstLine="1"/>
              <w:jc w:val="center"/>
              <w:rPr>
                <w:sz w:val="20"/>
              </w:rPr>
            </w:pPr>
            <w:r>
              <w:rPr>
                <w:sz w:val="20"/>
              </w:rPr>
              <w:t>For cleft palate or cleft lip conditions, Medically necessary speech therapy is not limited, but those visits lower</w:t>
            </w:r>
            <w:r>
              <w:rPr>
                <w:spacing w:val="-17"/>
                <w:sz w:val="20"/>
              </w:rPr>
              <w:t> </w:t>
            </w:r>
            <w:r>
              <w:rPr>
                <w:sz w:val="20"/>
              </w:rPr>
              <w:t>the number of speech therapy visits available to treat other</w:t>
            </w:r>
            <w:r>
              <w:rPr>
                <w:spacing w:val="-16"/>
                <w:sz w:val="20"/>
              </w:rPr>
              <w:t> </w:t>
            </w:r>
            <w:r>
              <w:rPr>
                <w:sz w:val="20"/>
              </w:rPr>
              <w:t>problems.</w:t>
            </w:r>
          </w:p>
          <w:p>
            <w:pPr>
              <w:pStyle w:val="TableParagraph"/>
              <w:spacing w:before="4"/>
              <w:rPr>
                <w:sz w:val="32"/>
              </w:rPr>
            </w:pPr>
          </w:p>
          <w:p>
            <w:pPr>
              <w:pStyle w:val="TableParagraph"/>
              <w:numPr>
                <w:ilvl w:val="0"/>
                <w:numId w:val="17"/>
              </w:numPr>
              <w:tabs>
                <w:tab w:pos="479" w:val="left" w:leader="none"/>
                <w:tab w:pos="480" w:val="left" w:leader="none"/>
                <w:tab w:pos="4964" w:val="left" w:leader="none"/>
                <w:tab w:pos="7747" w:val="left" w:leader="none"/>
              </w:tabs>
              <w:spacing w:line="218" w:lineRule="auto" w:before="0" w:after="0"/>
              <w:ind w:left="5548" w:right="669" w:hanging="5428"/>
              <w:jc w:val="left"/>
              <w:rPr>
                <w:sz w:val="20"/>
              </w:rPr>
            </w:pPr>
            <w:r>
              <w:rPr>
                <w:position w:val="-1"/>
                <w:sz w:val="20"/>
              </w:rPr>
              <w:t>Speech</w:t>
            </w:r>
            <w:r>
              <w:rPr>
                <w:spacing w:val="-4"/>
                <w:position w:val="-1"/>
                <w:sz w:val="20"/>
              </w:rPr>
              <w:t> </w:t>
            </w:r>
            <w:r>
              <w:rPr>
                <w:position w:val="-1"/>
                <w:sz w:val="20"/>
              </w:rPr>
              <w:t>Therapy</w:t>
            </w:r>
            <w:r>
              <w:rPr>
                <w:spacing w:val="-4"/>
                <w:position w:val="-1"/>
                <w:sz w:val="20"/>
              </w:rPr>
              <w:t> </w:t>
            </w:r>
            <w:r>
              <w:rPr>
                <w:position w:val="-1"/>
                <w:sz w:val="20"/>
              </w:rPr>
              <w:t>(Habilitative)</w:t>
              <w:tab/>
            </w:r>
            <w:r>
              <w:rPr>
                <w:sz w:val="20"/>
              </w:rPr>
              <w:t>20 visits</w:t>
            </w:r>
            <w:r>
              <w:rPr>
                <w:spacing w:val="-6"/>
                <w:sz w:val="20"/>
              </w:rPr>
              <w:t> </w:t>
            </w:r>
            <w:r>
              <w:rPr>
                <w:sz w:val="20"/>
              </w:rPr>
              <w:t>per</w:t>
            </w:r>
            <w:r>
              <w:rPr>
                <w:spacing w:val="-3"/>
                <w:sz w:val="20"/>
              </w:rPr>
              <w:t> </w:t>
            </w:r>
            <w:r>
              <w:rPr>
                <w:sz w:val="20"/>
              </w:rPr>
              <w:t>Benefit</w:t>
              <w:tab/>
              <w:t>Not covered Period</w:t>
            </w:r>
          </w:p>
          <w:p>
            <w:pPr>
              <w:pStyle w:val="TableParagraph"/>
              <w:spacing w:before="10"/>
              <w:rPr>
                <w:sz w:val="30"/>
              </w:rPr>
            </w:pPr>
          </w:p>
          <w:p>
            <w:pPr>
              <w:pStyle w:val="TableParagraph"/>
              <w:ind w:left="4742" w:right="2566" w:firstLine="1"/>
              <w:jc w:val="center"/>
              <w:rPr>
                <w:sz w:val="20"/>
              </w:rPr>
            </w:pPr>
            <w:r>
              <w:rPr>
                <w:sz w:val="20"/>
              </w:rPr>
              <w:t>For cleft palate or cleft lip conditions, Medically necessary speech therapy is not limited, but those visits lower</w:t>
            </w:r>
            <w:r>
              <w:rPr>
                <w:spacing w:val="-17"/>
                <w:sz w:val="20"/>
              </w:rPr>
              <w:t> </w:t>
            </w:r>
            <w:r>
              <w:rPr>
                <w:sz w:val="20"/>
              </w:rPr>
              <w:t>the number of speech therapy visits available to treat other</w:t>
            </w:r>
            <w:r>
              <w:rPr>
                <w:spacing w:val="-16"/>
                <w:sz w:val="20"/>
              </w:rPr>
              <w:t> </w:t>
            </w:r>
            <w:r>
              <w:rPr>
                <w:sz w:val="20"/>
              </w:rPr>
              <w:t>problems.</w:t>
            </w:r>
          </w:p>
          <w:p>
            <w:pPr>
              <w:pStyle w:val="TableParagraph"/>
              <w:spacing w:before="6"/>
              <w:rPr>
                <w:sz w:val="32"/>
              </w:rPr>
            </w:pPr>
          </w:p>
          <w:p>
            <w:pPr>
              <w:pStyle w:val="TableParagraph"/>
              <w:numPr>
                <w:ilvl w:val="0"/>
                <w:numId w:val="17"/>
              </w:numPr>
              <w:tabs>
                <w:tab w:pos="479" w:val="left" w:leader="none"/>
                <w:tab w:pos="480" w:val="left" w:leader="none"/>
                <w:tab w:pos="4964" w:val="left" w:leader="none"/>
                <w:tab w:pos="5547" w:val="left" w:leader="none"/>
                <w:tab w:pos="7747" w:val="left" w:leader="none"/>
              </w:tabs>
              <w:spacing w:line="218" w:lineRule="auto" w:before="0" w:after="0"/>
              <w:ind w:left="480" w:right="669" w:hanging="360"/>
              <w:jc w:val="left"/>
              <w:rPr>
                <w:sz w:val="20"/>
              </w:rPr>
            </w:pPr>
            <w:r>
              <w:rPr>
                <w:sz w:val="20"/>
              </w:rPr>
              <w:t>Chiropractic Care /</w:t>
            </w:r>
            <w:r>
              <w:rPr>
                <w:spacing w:val="-18"/>
                <w:sz w:val="20"/>
              </w:rPr>
              <w:t> </w:t>
            </w:r>
            <w:r>
              <w:rPr>
                <w:sz w:val="20"/>
              </w:rPr>
              <w:t>Manipulation</w:t>
            </w:r>
            <w:r>
              <w:rPr>
                <w:spacing w:val="-6"/>
                <w:sz w:val="20"/>
              </w:rPr>
              <w:t> </w:t>
            </w:r>
            <w:r>
              <w:rPr>
                <w:sz w:val="20"/>
              </w:rPr>
              <w:t>Therapy</w:t>
              <w:tab/>
            </w:r>
            <w:r>
              <w:rPr>
                <w:position w:val="2"/>
                <w:sz w:val="20"/>
              </w:rPr>
              <w:t>20 visits</w:t>
            </w:r>
            <w:r>
              <w:rPr>
                <w:spacing w:val="-6"/>
                <w:position w:val="2"/>
                <w:sz w:val="20"/>
              </w:rPr>
              <w:t> </w:t>
            </w:r>
            <w:r>
              <w:rPr>
                <w:position w:val="2"/>
                <w:sz w:val="20"/>
              </w:rPr>
              <w:t>per</w:t>
            </w:r>
            <w:r>
              <w:rPr>
                <w:spacing w:val="-3"/>
                <w:position w:val="2"/>
                <w:sz w:val="20"/>
              </w:rPr>
              <w:t> </w:t>
            </w:r>
            <w:r>
              <w:rPr>
                <w:position w:val="2"/>
                <w:sz w:val="20"/>
              </w:rPr>
              <w:t>Benefit</w:t>
              <w:tab/>
              <w:t>Not covered</w:t>
            </w:r>
            <w:r>
              <w:rPr>
                <w:sz w:val="20"/>
              </w:rPr>
              <w:t> (regardless of the Provider</w:t>
            </w:r>
            <w:r>
              <w:rPr>
                <w:spacing w:val="-17"/>
                <w:sz w:val="20"/>
              </w:rPr>
              <w:t> </w:t>
            </w:r>
            <w:r>
              <w:rPr>
                <w:sz w:val="20"/>
              </w:rPr>
              <w:t>type</w:t>
            </w:r>
            <w:r>
              <w:rPr>
                <w:spacing w:val="-5"/>
                <w:sz w:val="20"/>
              </w:rPr>
              <w:t> </w:t>
            </w:r>
            <w:r>
              <w:rPr>
                <w:sz w:val="20"/>
              </w:rPr>
              <w:t>rendering</w:t>
              <w:tab/>
              <w:tab/>
            </w:r>
            <w:r>
              <w:rPr>
                <w:position w:val="2"/>
                <w:sz w:val="20"/>
              </w:rPr>
              <w:t>Period</w:t>
            </w:r>
          </w:p>
          <w:p>
            <w:pPr>
              <w:pStyle w:val="TableParagraph"/>
              <w:tabs>
                <w:tab w:pos="4836" w:val="left" w:leader="none"/>
              </w:tabs>
              <w:spacing w:line="223" w:lineRule="exact"/>
              <w:ind w:left="480"/>
              <w:rPr>
                <w:sz w:val="20"/>
              </w:rPr>
            </w:pPr>
            <w:r>
              <w:rPr>
                <w:position w:val="-1"/>
                <w:sz w:val="20"/>
              </w:rPr>
              <w:t>the</w:t>
            </w:r>
            <w:r>
              <w:rPr>
                <w:spacing w:val="-2"/>
                <w:position w:val="-1"/>
                <w:sz w:val="20"/>
              </w:rPr>
              <w:t> </w:t>
            </w:r>
            <w:r>
              <w:rPr>
                <w:position w:val="-1"/>
                <w:sz w:val="20"/>
              </w:rPr>
              <w:t>service)</w:t>
              <w:tab/>
            </w:r>
            <w:r>
              <w:rPr>
                <w:sz w:val="20"/>
              </w:rPr>
              <w:t>Limit does not apply</w:t>
            </w:r>
            <w:r>
              <w:rPr>
                <w:spacing w:val="-6"/>
                <w:sz w:val="20"/>
              </w:rPr>
              <w:t> </w:t>
            </w:r>
            <w:r>
              <w:rPr>
                <w:sz w:val="20"/>
              </w:rPr>
              <w:t>to</w:t>
            </w:r>
          </w:p>
          <w:p>
            <w:pPr>
              <w:pStyle w:val="TableParagraph"/>
              <w:spacing w:line="220" w:lineRule="exact"/>
              <w:ind w:left="4790" w:right="2615"/>
              <w:jc w:val="center"/>
              <w:rPr>
                <w:sz w:val="20"/>
              </w:rPr>
            </w:pPr>
            <w:r>
              <w:rPr>
                <w:sz w:val="20"/>
              </w:rPr>
              <w:t>osteopathic therapy</w:t>
            </w:r>
          </w:p>
          <w:p>
            <w:pPr>
              <w:pStyle w:val="TableParagraph"/>
              <w:spacing w:before="6"/>
              <w:rPr>
                <w:sz w:val="32"/>
              </w:rPr>
            </w:pPr>
          </w:p>
          <w:p>
            <w:pPr>
              <w:pStyle w:val="TableParagraph"/>
              <w:numPr>
                <w:ilvl w:val="0"/>
                <w:numId w:val="17"/>
              </w:numPr>
              <w:tabs>
                <w:tab w:pos="479" w:val="left" w:leader="none"/>
                <w:tab w:pos="480" w:val="left" w:leader="none"/>
                <w:tab w:pos="4964" w:val="left" w:leader="none"/>
                <w:tab w:pos="5547" w:val="left" w:leader="none"/>
                <w:tab w:pos="7747" w:val="left" w:leader="none"/>
              </w:tabs>
              <w:spacing w:line="218" w:lineRule="auto" w:before="1" w:after="0"/>
              <w:ind w:left="480" w:right="669" w:hanging="360"/>
              <w:jc w:val="left"/>
              <w:rPr>
                <w:sz w:val="20"/>
              </w:rPr>
            </w:pPr>
            <w:r>
              <w:rPr>
                <w:sz w:val="20"/>
              </w:rPr>
              <w:t>Acupuncture/Nerve Pathway</w:t>
            </w:r>
            <w:r>
              <w:rPr>
                <w:spacing w:val="-13"/>
                <w:sz w:val="20"/>
              </w:rPr>
              <w:t> </w:t>
            </w:r>
            <w:r>
              <w:rPr>
                <w:sz w:val="20"/>
              </w:rPr>
              <w:t>Therapy</w:t>
            </w:r>
            <w:r>
              <w:rPr>
                <w:spacing w:val="-7"/>
                <w:sz w:val="20"/>
              </w:rPr>
              <w:t> </w:t>
            </w:r>
            <w:r>
              <w:rPr>
                <w:sz w:val="20"/>
              </w:rPr>
              <w:t>&amp;</w:t>
              <w:tab/>
            </w:r>
            <w:r>
              <w:rPr>
                <w:position w:val="2"/>
                <w:sz w:val="20"/>
              </w:rPr>
              <w:t>20 visits</w:t>
            </w:r>
            <w:r>
              <w:rPr>
                <w:spacing w:val="-6"/>
                <w:position w:val="2"/>
                <w:sz w:val="20"/>
              </w:rPr>
              <w:t> </w:t>
            </w:r>
            <w:r>
              <w:rPr>
                <w:position w:val="2"/>
                <w:sz w:val="20"/>
              </w:rPr>
              <w:t>per</w:t>
            </w:r>
            <w:r>
              <w:rPr>
                <w:spacing w:val="-3"/>
                <w:position w:val="2"/>
                <w:sz w:val="20"/>
              </w:rPr>
              <w:t> </w:t>
            </w:r>
            <w:r>
              <w:rPr>
                <w:position w:val="2"/>
                <w:sz w:val="20"/>
              </w:rPr>
              <w:t>Benefit</w:t>
              <w:tab/>
              <w:t>Not covered</w:t>
            </w:r>
            <w:r>
              <w:rPr>
                <w:sz w:val="20"/>
              </w:rPr>
              <w:t> Massage</w:t>
            </w:r>
            <w:r>
              <w:rPr>
                <w:spacing w:val="-5"/>
                <w:sz w:val="20"/>
              </w:rPr>
              <w:t> </w:t>
            </w:r>
            <w:r>
              <w:rPr>
                <w:sz w:val="20"/>
              </w:rPr>
              <w:t>Therapy</w:t>
              <w:tab/>
              <w:tab/>
            </w:r>
            <w:r>
              <w:rPr>
                <w:position w:val="2"/>
                <w:sz w:val="20"/>
              </w:rPr>
              <w:t>Period</w:t>
            </w:r>
          </w:p>
          <w:p>
            <w:pPr>
              <w:pStyle w:val="TableParagraph"/>
              <w:spacing w:before="2"/>
              <w:rPr>
                <w:sz w:val="26"/>
              </w:rPr>
            </w:pPr>
          </w:p>
          <w:p>
            <w:pPr>
              <w:pStyle w:val="TableParagraph"/>
              <w:numPr>
                <w:ilvl w:val="0"/>
                <w:numId w:val="17"/>
              </w:numPr>
              <w:tabs>
                <w:tab w:pos="472" w:val="left" w:leader="none"/>
                <w:tab w:pos="473" w:val="left" w:leader="none"/>
                <w:tab w:pos="5419" w:val="left" w:leader="none"/>
                <w:tab w:pos="7746" w:val="left" w:leader="none"/>
              </w:tabs>
              <w:spacing w:line="240" w:lineRule="auto" w:before="0" w:after="0"/>
              <w:ind w:left="473" w:right="0" w:hanging="360"/>
              <w:jc w:val="left"/>
              <w:rPr>
                <w:sz w:val="20"/>
              </w:rPr>
            </w:pPr>
            <w:r>
              <w:rPr>
                <w:sz w:val="20"/>
              </w:rPr>
              <w:t>Cardiac</w:t>
            </w:r>
            <w:r>
              <w:rPr>
                <w:spacing w:val="-7"/>
                <w:sz w:val="20"/>
              </w:rPr>
              <w:t> </w:t>
            </w:r>
            <w:r>
              <w:rPr>
                <w:sz w:val="20"/>
              </w:rPr>
              <w:t>Rehabilitation</w:t>
              <w:tab/>
            </w:r>
            <w:r>
              <w:rPr>
                <w:position w:val="2"/>
                <w:sz w:val="20"/>
              </w:rPr>
              <w:t>Unlimited</w:t>
              <w:tab/>
              <w:t>Not</w:t>
            </w:r>
            <w:r>
              <w:rPr>
                <w:spacing w:val="-2"/>
                <w:position w:val="2"/>
                <w:sz w:val="20"/>
              </w:rPr>
              <w:t> </w:t>
            </w:r>
            <w:r>
              <w:rPr>
                <w:position w:val="2"/>
                <w:sz w:val="20"/>
              </w:rPr>
              <w:t>covered</w:t>
            </w:r>
          </w:p>
          <w:p>
            <w:pPr>
              <w:pStyle w:val="TableParagraph"/>
              <w:spacing w:before="195"/>
              <w:ind w:left="120"/>
              <w:rPr>
                <w:sz w:val="20"/>
              </w:rPr>
            </w:pPr>
            <w:r>
              <w:rPr>
                <w:b/>
                <w:sz w:val="20"/>
              </w:rPr>
              <w:t>Note: </w:t>
            </w:r>
            <w:r>
              <w:rPr>
                <w:sz w:val="20"/>
              </w:rPr>
              <w:t>The limits for physical, occupational, and speech therapy will not apply if you get that care as part</w:t>
            </w:r>
          </w:p>
        </w:tc>
      </w:tr>
    </w:tbl>
    <w:p>
      <w:pPr>
        <w:spacing w:after="0"/>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341" w:hRule="atLeast"/>
        </w:trPr>
        <w:tc>
          <w:tcPr>
            <w:tcW w:w="9512" w:type="dxa"/>
          </w:tcPr>
          <w:p>
            <w:pPr>
              <w:pStyle w:val="TableParagraph"/>
              <w:spacing w:before="46"/>
              <w:ind w:left="120"/>
              <w:rPr>
                <w:sz w:val="20"/>
              </w:rPr>
            </w:pPr>
            <w:r>
              <w:rPr>
                <w:sz w:val="20"/>
              </w:rPr>
              <w:t>of the Hospice benefit.</w:t>
            </w:r>
          </w:p>
        </w:tc>
      </w:tr>
      <w:tr>
        <w:trPr>
          <w:trHeight w:val="345" w:hRule="atLeast"/>
        </w:trPr>
        <w:tc>
          <w:tcPr>
            <w:tcW w:w="9512" w:type="dxa"/>
          </w:tcPr>
          <w:p>
            <w:pPr>
              <w:pStyle w:val="TableParagraph"/>
              <w:rPr>
                <w:rFonts w:ascii="Times New Roman"/>
                <w:sz w:val="20"/>
              </w:rPr>
            </w:pPr>
          </w:p>
        </w:tc>
      </w:tr>
      <w:tr>
        <w:trPr>
          <w:trHeight w:val="1025" w:hRule="atLeast"/>
        </w:trPr>
        <w:tc>
          <w:tcPr>
            <w:tcW w:w="9512" w:type="dxa"/>
          </w:tcPr>
          <w:p>
            <w:pPr>
              <w:pStyle w:val="TableParagraph"/>
              <w:tabs>
                <w:tab w:pos="4863" w:val="left" w:leader="none"/>
                <w:tab w:pos="7746" w:val="left" w:leader="none"/>
              </w:tabs>
              <w:spacing w:before="41"/>
              <w:ind w:left="120"/>
              <w:rPr>
                <w:sz w:val="20"/>
              </w:rPr>
            </w:pPr>
            <w:r>
              <w:rPr>
                <w:b/>
                <w:sz w:val="20"/>
              </w:rPr>
              <w:t>Transgender</w:t>
            </w:r>
            <w:r>
              <w:rPr>
                <w:b/>
                <w:spacing w:val="-7"/>
                <w:sz w:val="20"/>
              </w:rPr>
              <w:t> </w:t>
            </w:r>
            <w:r>
              <w:rPr>
                <w:b/>
                <w:sz w:val="20"/>
              </w:rPr>
              <w:t>Services</w:t>
              <w:tab/>
            </w:r>
            <w:r>
              <w:rPr>
                <w:sz w:val="20"/>
              </w:rPr>
              <w:t>Benefits are</w:t>
            </w:r>
            <w:r>
              <w:rPr>
                <w:spacing w:val="-8"/>
                <w:sz w:val="20"/>
              </w:rPr>
              <w:t> </w:t>
            </w:r>
            <w:r>
              <w:rPr>
                <w:sz w:val="20"/>
              </w:rPr>
              <w:t>based</w:t>
            </w:r>
            <w:r>
              <w:rPr>
                <w:spacing w:val="-4"/>
                <w:sz w:val="20"/>
              </w:rPr>
              <w:t> </w:t>
            </w:r>
            <w:r>
              <w:rPr>
                <w:sz w:val="20"/>
              </w:rPr>
              <w:t>on</w:t>
              <w:tab/>
              <w:t>Not</w:t>
            </w:r>
            <w:r>
              <w:rPr>
                <w:spacing w:val="-2"/>
                <w:sz w:val="20"/>
              </w:rPr>
              <w:t> </w:t>
            </w:r>
            <w:r>
              <w:rPr>
                <w:sz w:val="20"/>
              </w:rPr>
              <w:t>covered</w:t>
            </w:r>
          </w:p>
          <w:p>
            <w:pPr>
              <w:pStyle w:val="TableParagraph"/>
              <w:tabs>
                <w:tab w:pos="4985" w:val="left" w:leader="none"/>
              </w:tabs>
              <w:ind w:left="4874" w:right="2706" w:hanging="4755"/>
              <w:rPr>
                <w:sz w:val="20"/>
              </w:rPr>
            </w:pPr>
            <w:r>
              <w:rPr>
                <w:sz w:val="20"/>
              </w:rPr>
              <w:t>Precertification</w:t>
            </w:r>
            <w:r>
              <w:rPr>
                <w:spacing w:val="-6"/>
                <w:sz w:val="20"/>
              </w:rPr>
              <w:t> </w:t>
            </w:r>
            <w:r>
              <w:rPr>
                <w:sz w:val="20"/>
              </w:rPr>
              <w:t>required</w:t>
              <w:tab/>
              <w:tab/>
              <w:t>the setting in which Covered Services</w:t>
            </w:r>
            <w:r>
              <w:rPr>
                <w:spacing w:val="-16"/>
                <w:sz w:val="20"/>
              </w:rPr>
              <w:t> </w:t>
            </w:r>
            <w:r>
              <w:rPr>
                <w:sz w:val="20"/>
              </w:rPr>
              <w:t>are</w:t>
            </w:r>
          </w:p>
          <w:p>
            <w:pPr>
              <w:pStyle w:val="TableParagraph"/>
              <w:ind w:left="4747" w:right="2578"/>
              <w:jc w:val="center"/>
              <w:rPr>
                <w:sz w:val="20"/>
              </w:rPr>
            </w:pPr>
            <w:r>
              <w:rPr>
                <w:sz w:val="20"/>
              </w:rPr>
              <w:t>received.</w:t>
            </w:r>
          </w:p>
        </w:tc>
      </w:tr>
      <w:tr>
        <w:trPr>
          <w:trHeight w:val="345" w:hRule="atLeast"/>
        </w:trPr>
        <w:tc>
          <w:tcPr>
            <w:tcW w:w="9512" w:type="dxa"/>
          </w:tcPr>
          <w:p>
            <w:pPr>
              <w:pStyle w:val="TableParagraph"/>
              <w:rPr>
                <w:rFonts w:ascii="Times New Roman"/>
                <w:sz w:val="20"/>
              </w:rPr>
            </w:pPr>
          </w:p>
        </w:tc>
      </w:tr>
      <w:tr>
        <w:trPr>
          <w:trHeight w:val="1025" w:hRule="atLeast"/>
        </w:trPr>
        <w:tc>
          <w:tcPr>
            <w:tcW w:w="9512" w:type="dxa"/>
          </w:tcPr>
          <w:p>
            <w:pPr>
              <w:pStyle w:val="TableParagraph"/>
              <w:tabs>
                <w:tab w:pos="4774" w:val="left" w:leader="none"/>
                <w:tab w:pos="7746" w:val="left" w:leader="none"/>
              </w:tabs>
              <w:spacing w:before="41"/>
              <w:ind w:left="4746" w:right="675" w:hanging="4627"/>
              <w:rPr>
                <w:sz w:val="20"/>
              </w:rPr>
            </w:pPr>
            <w:r>
              <w:rPr>
                <w:b/>
                <w:sz w:val="20"/>
              </w:rPr>
              <w:t>Transplant</w:t>
            </w:r>
            <w:r>
              <w:rPr>
                <w:b/>
                <w:spacing w:val="-7"/>
                <w:sz w:val="20"/>
              </w:rPr>
              <w:t> </w:t>
            </w:r>
            <w:r>
              <w:rPr>
                <w:b/>
                <w:sz w:val="20"/>
              </w:rPr>
              <w:t>Services</w:t>
              <w:tab/>
              <w:tab/>
            </w:r>
            <w:r>
              <w:rPr>
                <w:sz w:val="20"/>
              </w:rPr>
              <w:t>See “Human</w:t>
            </w:r>
            <w:r>
              <w:rPr>
                <w:spacing w:val="-8"/>
                <w:sz w:val="20"/>
              </w:rPr>
              <w:t> </w:t>
            </w:r>
            <w:r>
              <w:rPr>
                <w:sz w:val="20"/>
              </w:rPr>
              <w:t>Organ</w:t>
            </w:r>
            <w:r>
              <w:rPr>
                <w:spacing w:val="-4"/>
                <w:sz w:val="20"/>
              </w:rPr>
              <w:t> </w:t>
            </w:r>
            <w:r>
              <w:rPr>
                <w:sz w:val="20"/>
              </w:rPr>
              <w:t>and</w:t>
              <w:tab/>
              <w:t>Not covered Tissue Transplant</w:t>
            </w:r>
            <w:r>
              <w:rPr>
                <w:spacing w:val="-3"/>
                <w:sz w:val="20"/>
              </w:rPr>
              <w:t> </w:t>
            </w:r>
            <w:r>
              <w:rPr>
                <w:sz w:val="20"/>
              </w:rPr>
              <w:t>(Bone</w:t>
            </w:r>
          </w:p>
          <w:p>
            <w:pPr>
              <w:pStyle w:val="TableParagraph"/>
              <w:ind w:left="5391" w:right="2763" w:hanging="439"/>
              <w:rPr>
                <w:sz w:val="20"/>
              </w:rPr>
            </w:pPr>
            <w:r>
              <w:rPr>
                <w:sz w:val="20"/>
              </w:rPr>
              <w:t>Marrow / Stem Cell) Services.”</w:t>
            </w:r>
          </w:p>
        </w:tc>
      </w:tr>
      <w:tr>
        <w:trPr>
          <w:trHeight w:val="345" w:hRule="atLeast"/>
        </w:trPr>
        <w:tc>
          <w:tcPr>
            <w:tcW w:w="9512" w:type="dxa"/>
          </w:tcPr>
          <w:p>
            <w:pPr>
              <w:pStyle w:val="TableParagraph"/>
              <w:rPr>
                <w:rFonts w:ascii="Times New Roman"/>
                <w:sz w:val="20"/>
              </w:rPr>
            </w:pPr>
          </w:p>
        </w:tc>
      </w:tr>
      <w:tr>
        <w:trPr>
          <w:trHeight w:val="6636" w:hRule="atLeast"/>
        </w:trPr>
        <w:tc>
          <w:tcPr>
            <w:tcW w:w="9512" w:type="dxa"/>
          </w:tcPr>
          <w:p>
            <w:pPr>
              <w:pStyle w:val="TableParagraph"/>
              <w:spacing w:before="41"/>
              <w:ind w:left="120"/>
              <w:rPr>
                <w:b/>
                <w:sz w:val="20"/>
              </w:rPr>
            </w:pPr>
            <w:r>
              <w:rPr>
                <w:b/>
                <w:sz w:val="20"/>
              </w:rPr>
              <w:t>Urgent Care Services (Office Visits)</w:t>
            </w:r>
          </w:p>
          <w:p>
            <w:pPr>
              <w:pStyle w:val="TableParagraph"/>
              <w:numPr>
                <w:ilvl w:val="0"/>
                <w:numId w:val="18"/>
              </w:numPr>
              <w:tabs>
                <w:tab w:pos="479" w:val="left" w:leader="none"/>
                <w:tab w:pos="480" w:val="left" w:leader="none"/>
                <w:tab w:pos="4758" w:val="left" w:leader="none"/>
                <w:tab w:pos="7747" w:val="left" w:leader="none"/>
              </w:tabs>
              <w:spacing w:line="241" w:lineRule="exact" w:before="145" w:after="0"/>
              <w:ind w:left="5364" w:right="0" w:hanging="5244"/>
              <w:jc w:val="left"/>
              <w:rPr>
                <w:sz w:val="20"/>
              </w:rPr>
            </w:pPr>
            <w:r>
              <w:rPr>
                <w:position w:val="-1"/>
                <w:sz w:val="20"/>
              </w:rPr>
              <w:t>Urgent Care Office</w:t>
            </w:r>
            <w:r>
              <w:rPr>
                <w:spacing w:val="-14"/>
                <w:position w:val="-1"/>
                <w:sz w:val="20"/>
              </w:rPr>
              <w:t> </w:t>
            </w:r>
            <w:r>
              <w:rPr>
                <w:position w:val="-1"/>
                <w:sz w:val="20"/>
              </w:rPr>
              <w:t>Visit</w:t>
            </w:r>
            <w:r>
              <w:rPr>
                <w:spacing w:val="-5"/>
                <w:position w:val="-1"/>
                <w:sz w:val="20"/>
              </w:rPr>
              <w:t> </w:t>
            </w:r>
            <w:r>
              <w:rPr>
                <w:position w:val="-1"/>
                <w:sz w:val="20"/>
              </w:rPr>
              <w:t>Charge</w:t>
              <w:tab/>
            </w:r>
            <w:r>
              <w:rPr>
                <w:sz w:val="20"/>
              </w:rPr>
              <w:t>$90 Copayment</w:t>
            </w:r>
            <w:r>
              <w:rPr>
                <w:spacing w:val="-7"/>
                <w:sz w:val="20"/>
              </w:rPr>
              <w:t> </w:t>
            </w:r>
            <w:r>
              <w:rPr>
                <w:sz w:val="20"/>
              </w:rPr>
              <w:t>per</w:t>
            </w:r>
            <w:r>
              <w:rPr>
                <w:spacing w:val="-4"/>
                <w:sz w:val="20"/>
              </w:rPr>
              <w:t> </w:t>
            </w:r>
            <w:r>
              <w:rPr>
                <w:sz w:val="20"/>
              </w:rPr>
              <w:t>visit</w:t>
              <w:tab/>
              <w:t>Not</w:t>
            </w:r>
            <w:r>
              <w:rPr>
                <w:spacing w:val="-2"/>
                <w:sz w:val="20"/>
              </w:rPr>
              <w:t> </w:t>
            </w:r>
            <w:r>
              <w:rPr>
                <w:sz w:val="20"/>
              </w:rPr>
              <w:t>covered</w:t>
            </w:r>
          </w:p>
          <w:p>
            <w:pPr>
              <w:pStyle w:val="TableParagraph"/>
              <w:spacing w:line="219" w:lineRule="exact"/>
              <w:ind w:left="5136"/>
              <w:rPr>
                <w:sz w:val="20"/>
              </w:rPr>
            </w:pPr>
            <w:r>
              <w:rPr>
                <w:sz w:val="20"/>
              </w:rPr>
              <w:t>after Deductible</w:t>
            </w:r>
          </w:p>
          <w:p>
            <w:pPr>
              <w:pStyle w:val="TableParagraph"/>
              <w:spacing w:before="6"/>
              <w:rPr>
                <w:sz w:val="18"/>
              </w:rPr>
            </w:pPr>
          </w:p>
          <w:p>
            <w:pPr>
              <w:pStyle w:val="TableParagraph"/>
              <w:numPr>
                <w:ilvl w:val="0"/>
                <w:numId w:val="18"/>
              </w:numPr>
              <w:tabs>
                <w:tab w:pos="479" w:val="left" w:leader="none"/>
                <w:tab w:pos="480" w:val="left" w:leader="none"/>
                <w:tab w:pos="4819" w:val="left" w:leader="none"/>
                <w:tab w:pos="7747" w:val="left" w:leader="none"/>
              </w:tabs>
              <w:spacing w:line="218" w:lineRule="auto" w:before="0" w:after="0"/>
              <w:ind w:left="5364" w:right="674" w:hanging="5244"/>
              <w:jc w:val="left"/>
              <w:rPr>
                <w:sz w:val="20"/>
              </w:rPr>
            </w:pPr>
            <w:r>
              <w:rPr>
                <w:position w:val="-1"/>
                <w:sz w:val="20"/>
              </w:rPr>
              <w:t>Allergy</w:t>
            </w:r>
            <w:r>
              <w:rPr>
                <w:spacing w:val="-5"/>
                <w:position w:val="-1"/>
                <w:sz w:val="20"/>
              </w:rPr>
              <w:t> </w:t>
            </w:r>
            <w:r>
              <w:rPr>
                <w:position w:val="-1"/>
                <w:sz w:val="20"/>
              </w:rPr>
              <w:t>Testing</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spacing w:before="2"/>
              <w:rPr>
                <w:sz w:val="19"/>
              </w:rPr>
            </w:pPr>
          </w:p>
          <w:p>
            <w:pPr>
              <w:pStyle w:val="TableParagraph"/>
              <w:numPr>
                <w:ilvl w:val="0"/>
                <w:numId w:val="18"/>
              </w:numPr>
              <w:tabs>
                <w:tab w:pos="479" w:val="left" w:leader="none"/>
                <w:tab w:pos="480" w:val="left" w:leader="none"/>
                <w:tab w:pos="4819" w:val="left" w:leader="none"/>
                <w:tab w:pos="5364" w:val="left" w:leader="none"/>
                <w:tab w:pos="7747" w:val="left" w:leader="none"/>
              </w:tabs>
              <w:spacing w:line="218" w:lineRule="auto" w:before="0" w:after="0"/>
              <w:ind w:left="480" w:right="674" w:hanging="360"/>
              <w:jc w:val="left"/>
              <w:rPr>
                <w:sz w:val="20"/>
              </w:rPr>
            </w:pPr>
            <w:r>
              <w:rPr>
                <w:sz w:val="20"/>
              </w:rPr>
              <w:t>Allergy Shots / Injections (other</w:t>
            </w:r>
            <w:r>
              <w:rPr>
                <w:spacing w:val="-25"/>
                <w:sz w:val="20"/>
              </w:rPr>
              <w:t> </w:t>
            </w:r>
            <w:r>
              <w:rPr>
                <w:sz w:val="20"/>
              </w:rPr>
              <w:t>than</w:t>
            </w:r>
            <w:r>
              <w:rPr>
                <w:spacing w:val="-5"/>
                <w:sz w:val="20"/>
              </w:rPr>
              <w:t> </w:t>
            </w:r>
            <w:r>
              <w:rPr>
                <w:sz w:val="20"/>
              </w:rPr>
              <w:t>allergy</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position w:val="-1"/>
                <w:sz w:val="20"/>
              </w:rPr>
              <w:t> serum)</w:t>
              <w:tab/>
              <w:tab/>
            </w:r>
            <w:r>
              <w:rPr>
                <w:sz w:val="20"/>
              </w:rPr>
              <w:t>Deductible</w:t>
            </w:r>
          </w:p>
          <w:p>
            <w:pPr>
              <w:pStyle w:val="TableParagraph"/>
              <w:rPr>
                <w:sz w:val="19"/>
              </w:rPr>
            </w:pPr>
          </w:p>
          <w:p>
            <w:pPr>
              <w:pStyle w:val="TableParagraph"/>
              <w:numPr>
                <w:ilvl w:val="0"/>
                <w:numId w:val="18"/>
              </w:numPr>
              <w:tabs>
                <w:tab w:pos="479" w:val="left" w:leader="none"/>
                <w:tab w:pos="480" w:val="left" w:leader="none"/>
                <w:tab w:pos="4819" w:val="left" w:leader="none"/>
                <w:tab w:pos="5364" w:val="left" w:leader="none"/>
                <w:tab w:pos="7747" w:val="left" w:leader="none"/>
              </w:tabs>
              <w:spacing w:line="218" w:lineRule="auto" w:before="0" w:after="0"/>
              <w:ind w:left="480" w:right="674" w:hanging="360"/>
              <w:jc w:val="left"/>
              <w:rPr>
                <w:sz w:val="20"/>
              </w:rPr>
            </w:pPr>
            <w:r>
              <w:rPr>
                <w:sz w:val="20"/>
              </w:rPr>
              <w:t>Preferred Diagnostic Labs</w:t>
            </w:r>
            <w:r>
              <w:rPr>
                <w:spacing w:val="-15"/>
                <w:sz w:val="20"/>
              </w:rPr>
              <w:t> </w:t>
            </w:r>
            <w:r>
              <w:rPr>
                <w:sz w:val="20"/>
              </w:rPr>
              <w:t>(i.e.,</w:t>
            </w:r>
            <w:r>
              <w:rPr>
                <w:spacing w:val="-5"/>
                <w:sz w:val="20"/>
              </w:rPr>
              <w:t> </w:t>
            </w:r>
            <w:r>
              <w:rPr>
                <w:sz w:val="20"/>
              </w:rPr>
              <w:t>reference</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position w:val="-1"/>
                <w:sz w:val="20"/>
              </w:rPr>
              <w:t> labs)</w:t>
              <w:tab/>
              <w:tab/>
            </w:r>
            <w:r>
              <w:rPr>
                <w:sz w:val="20"/>
              </w:rPr>
              <w:t>Deductible</w:t>
            </w:r>
          </w:p>
          <w:p>
            <w:pPr>
              <w:pStyle w:val="TableParagraph"/>
              <w:spacing w:before="11"/>
              <w:rPr>
                <w:sz w:val="18"/>
              </w:rPr>
            </w:pPr>
          </w:p>
          <w:p>
            <w:pPr>
              <w:pStyle w:val="TableParagraph"/>
              <w:numPr>
                <w:ilvl w:val="0"/>
                <w:numId w:val="18"/>
              </w:numPr>
              <w:tabs>
                <w:tab w:pos="479" w:val="left" w:leader="none"/>
                <w:tab w:pos="480" w:val="left" w:leader="none"/>
                <w:tab w:pos="4819" w:val="left" w:leader="none"/>
                <w:tab w:pos="5364" w:val="left" w:leader="none"/>
                <w:tab w:pos="7747" w:val="left" w:leader="none"/>
              </w:tabs>
              <w:spacing w:line="218" w:lineRule="auto" w:before="0" w:after="0"/>
              <w:ind w:left="480" w:right="674" w:hanging="360"/>
              <w:jc w:val="left"/>
              <w:rPr>
                <w:sz w:val="20"/>
              </w:rPr>
            </w:pPr>
            <w:r>
              <w:rPr>
                <w:sz w:val="20"/>
              </w:rPr>
              <w:t>Other Charges (e.g., diagnostic x-ray</w:t>
            </w:r>
            <w:r>
              <w:rPr>
                <w:spacing w:val="-22"/>
                <w:sz w:val="20"/>
              </w:rPr>
              <w:t> </w:t>
            </w:r>
            <w:r>
              <w:rPr>
                <w:sz w:val="20"/>
              </w:rPr>
              <w:t>and</w:t>
            </w:r>
            <w:r>
              <w:rPr>
                <w:spacing w:val="-5"/>
                <w:sz w:val="20"/>
              </w:rPr>
              <w:t> </w:t>
            </w:r>
            <w:r>
              <w:rPr>
                <w:sz w:val="20"/>
              </w:rPr>
              <w:t>lab</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sz w:val="20"/>
              </w:rPr>
              <w:t> services,</w:t>
            </w:r>
            <w:r>
              <w:rPr>
                <w:spacing w:val="-3"/>
                <w:sz w:val="20"/>
              </w:rPr>
              <w:t> </w:t>
            </w:r>
            <w:r>
              <w:rPr>
                <w:sz w:val="20"/>
              </w:rPr>
              <w:t>medical</w:t>
            </w:r>
            <w:r>
              <w:rPr>
                <w:spacing w:val="-3"/>
                <w:sz w:val="20"/>
              </w:rPr>
              <w:t> </w:t>
            </w:r>
            <w:r>
              <w:rPr>
                <w:sz w:val="20"/>
              </w:rPr>
              <w:t>supplies)</w:t>
              <w:tab/>
              <w:tab/>
            </w:r>
            <w:r>
              <w:rPr>
                <w:position w:val="2"/>
                <w:sz w:val="20"/>
              </w:rPr>
              <w:t>Deductible</w:t>
            </w:r>
          </w:p>
          <w:p>
            <w:pPr>
              <w:pStyle w:val="TableParagraph"/>
              <w:rPr>
                <w:sz w:val="19"/>
              </w:rPr>
            </w:pPr>
          </w:p>
          <w:p>
            <w:pPr>
              <w:pStyle w:val="TableParagraph"/>
              <w:numPr>
                <w:ilvl w:val="0"/>
                <w:numId w:val="18"/>
              </w:numPr>
              <w:tabs>
                <w:tab w:pos="479" w:val="left" w:leader="none"/>
                <w:tab w:pos="480" w:val="left" w:leader="none"/>
                <w:tab w:pos="4819" w:val="left" w:leader="none"/>
                <w:tab w:pos="5364" w:val="left" w:leader="none"/>
                <w:tab w:pos="7747" w:val="left" w:leader="none"/>
              </w:tabs>
              <w:spacing w:line="218" w:lineRule="auto" w:before="0" w:after="0"/>
              <w:ind w:left="480" w:right="674" w:hanging="360"/>
              <w:jc w:val="left"/>
              <w:rPr>
                <w:sz w:val="20"/>
              </w:rPr>
            </w:pPr>
            <w:r>
              <w:rPr>
                <w:sz w:val="20"/>
              </w:rPr>
              <w:t>Advanced Diagnostic</w:t>
            </w:r>
            <w:r>
              <w:rPr>
                <w:spacing w:val="-11"/>
                <w:sz w:val="20"/>
              </w:rPr>
              <w:t> </w:t>
            </w:r>
            <w:r>
              <w:rPr>
                <w:sz w:val="20"/>
              </w:rPr>
              <w:t>Imaging</w:t>
            </w:r>
            <w:r>
              <w:rPr>
                <w:spacing w:val="-6"/>
                <w:sz w:val="20"/>
              </w:rPr>
              <w:t> </w:t>
            </w:r>
            <w:r>
              <w:rPr>
                <w:sz w:val="20"/>
              </w:rPr>
              <w:t>(including</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sz w:val="20"/>
              </w:rPr>
              <w:t> MRIs,</w:t>
            </w:r>
            <w:r>
              <w:rPr>
                <w:spacing w:val="-3"/>
                <w:sz w:val="20"/>
              </w:rPr>
              <w:t> </w:t>
            </w:r>
            <w:r>
              <w:rPr>
                <w:sz w:val="20"/>
              </w:rPr>
              <w:t>CAT</w:t>
            </w:r>
            <w:r>
              <w:rPr>
                <w:spacing w:val="-3"/>
                <w:sz w:val="20"/>
              </w:rPr>
              <w:t> </w:t>
            </w:r>
            <w:r>
              <w:rPr>
                <w:sz w:val="20"/>
              </w:rPr>
              <w:t>scans)</w:t>
              <w:tab/>
              <w:tab/>
            </w:r>
            <w:r>
              <w:rPr>
                <w:position w:val="2"/>
                <w:sz w:val="20"/>
              </w:rPr>
              <w:t>Deductible</w:t>
            </w:r>
          </w:p>
          <w:p>
            <w:pPr>
              <w:pStyle w:val="TableParagraph"/>
              <w:spacing w:before="9"/>
              <w:rPr>
                <w:sz w:val="18"/>
              </w:rPr>
            </w:pPr>
          </w:p>
          <w:p>
            <w:pPr>
              <w:pStyle w:val="TableParagraph"/>
              <w:numPr>
                <w:ilvl w:val="0"/>
                <w:numId w:val="18"/>
              </w:numPr>
              <w:tabs>
                <w:tab w:pos="479" w:val="left" w:leader="none"/>
                <w:tab w:pos="480" w:val="left" w:leader="none"/>
                <w:tab w:pos="4819" w:val="left" w:leader="none"/>
                <w:tab w:pos="7747" w:val="left" w:leader="none"/>
              </w:tabs>
              <w:spacing w:line="218" w:lineRule="auto" w:before="0" w:after="0"/>
              <w:ind w:left="5364" w:right="674" w:hanging="5244"/>
              <w:jc w:val="left"/>
              <w:rPr>
                <w:sz w:val="20"/>
              </w:rPr>
            </w:pPr>
            <w:r>
              <w:rPr>
                <w:position w:val="-1"/>
                <w:sz w:val="20"/>
              </w:rPr>
              <w:t>Office</w:t>
            </w:r>
            <w:r>
              <w:rPr>
                <w:spacing w:val="-5"/>
                <w:position w:val="-1"/>
                <w:sz w:val="20"/>
              </w:rPr>
              <w:t> </w:t>
            </w:r>
            <w:r>
              <w:rPr>
                <w:position w:val="-1"/>
                <w:sz w:val="20"/>
              </w:rPr>
              <w:t>Surgery</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spacing w:before="1"/>
              <w:rPr>
                <w:sz w:val="19"/>
              </w:rPr>
            </w:pPr>
          </w:p>
          <w:p>
            <w:pPr>
              <w:pStyle w:val="TableParagraph"/>
              <w:numPr>
                <w:ilvl w:val="0"/>
                <w:numId w:val="18"/>
              </w:numPr>
              <w:tabs>
                <w:tab w:pos="479" w:val="left" w:leader="none"/>
                <w:tab w:pos="480" w:val="left" w:leader="none"/>
                <w:tab w:pos="4819" w:val="left" w:leader="none"/>
                <w:tab w:pos="5364" w:val="left" w:leader="none"/>
                <w:tab w:pos="7747" w:val="left" w:leader="none"/>
              </w:tabs>
              <w:spacing w:line="218" w:lineRule="auto" w:before="1" w:after="0"/>
              <w:ind w:left="480" w:right="674" w:hanging="360"/>
              <w:jc w:val="left"/>
              <w:rPr>
                <w:sz w:val="20"/>
              </w:rPr>
            </w:pPr>
            <w:r>
              <w:rPr>
                <w:sz w:val="20"/>
              </w:rPr>
              <w:t>Prescription Drugs Administered in</w:t>
            </w:r>
            <w:r>
              <w:rPr>
                <w:spacing w:val="-23"/>
                <w:sz w:val="20"/>
              </w:rPr>
              <w:t> </w:t>
            </w:r>
            <w:r>
              <w:rPr>
                <w:sz w:val="20"/>
              </w:rPr>
              <w:t>the</w:t>
            </w:r>
            <w:r>
              <w:rPr>
                <w:spacing w:val="-6"/>
                <w:sz w:val="20"/>
              </w:rPr>
              <w:t> </w:t>
            </w:r>
            <w:r>
              <w:rPr>
                <w:sz w:val="20"/>
              </w:rPr>
              <w:t>Office</w:t>
              <w:tab/>
            </w:r>
            <w:r>
              <w:rPr>
                <w:position w:val="2"/>
                <w:sz w:val="20"/>
              </w:rPr>
              <w:t>30%</w:t>
            </w:r>
            <w:r>
              <w:rPr>
                <w:spacing w:val="-5"/>
                <w:position w:val="2"/>
                <w:sz w:val="20"/>
              </w:rPr>
              <w:t> </w:t>
            </w:r>
            <w:r>
              <w:rPr>
                <w:position w:val="2"/>
                <w:sz w:val="20"/>
              </w:rPr>
              <w:t>Coinsurance</w:t>
            </w:r>
            <w:r>
              <w:rPr>
                <w:spacing w:val="-5"/>
                <w:position w:val="2"/>
                <w:sz w:val="20"/>
              </w:rPr>
              <w:t> </w:t>
            </w:r>
            <w:r>
              <w:rPr>
                <w:position w:val="2"/>
                <w:sz w:val="20"/>
              </w:rPr>
              <w:t>after</w:t>
              <w:tab/>
              <w:t>Not covered</w:t>
            </w:r>
            <w:r>
              <w:rPr>
                <w:sz w:val="20"/>
              </w:rPr>
              <w:t> (includes</w:t>
            </w:r>
            <w:r>
              <w:rPr>
                <w:spacing w:val="-5"/>
                <w:sz w:val="20"/>
              </w:rPr>
              <w:t> </w:t>
            </w:r>
            <w:r>
              <w:rPr>
                <w:sz w:val="20"/>
              </w:rPr>
              <w:t>allergy</w:t>
            </w:r>
            <w:r>
              <w:rPr>
                <w:spacing w:val="-5"/>
                <w:sz w:val="20"/>
              </w:rPr>
              <w:t> </w:t>
            </w:r>
            <w:r>
              <w:rPr>
                <w:sz w:val="20"/>
              </w:rPr>
              <w:t>serum)</w:t>
              <w:tab/>
              <w:tab/>
            </w:r>
            <w:r>
              <w:rPr>
                <w:position w:val="2"/>
                <w:sz w:val="20"/>
              </w:rPr>
              <w:t>Deductible</w:t>
            </w:r>
          </w:p>
          <w:p>
            <w:pPr>
              <w:pStyle w:val="TableParagraph"/>
              <w:spacing w:before="10"/>
              <w:rPr>
                <w:sz w:val="26"/>
              </w:rPr>
            </w:pPr>
          </w:p>
          <w:p>
            <w:pPr>
              <w:pStyle w:val="TableParagraph"/>
              <w:spacing w:before="1"/>
              <w:ind w:left="120" w:right="675"/>
              <w:rPr>
                <w:sz w:val="20"/>
              </w:rPr>
            </w:pPr>
            <w:r>
              <w:rPr>
                <w:sz w:val="20"/>
              </w:rPr>
              <w:t>If you get urgent care at a Hospital or other outpatient Facility, please refer to “Outpatient Facility Services” for details on what you will pay.</w:t>
            </w:r>
          </w:p>
        </w:tc>
      </w:tr>
      <w:tr>
        <w:trPr>
          <w:trHeight w:val="345" w:hRule="atLeast"/>
        </w:trPr>
        <w:tc>
          <w:tcPr>
            <w:tcW w:w="9512" w:type="dxa"/>
          </w:tcPr>
          <w:p>
            <w:pPr>
              <w:pStyle w:val="TableParagraph"/>
              <w:rPr>
                <w:rFonts w:ascii="Times New Roman"/>
                <w:sz w:val="20"/>
              </w:rPr>
            </w:pPr>
          </w:p>
        </w:tc>
      </w:tr>
      <w:tr>
        <w:trPr>
          <w:trHeight w:val="2003" w:hRule="atLeast"/>
        </w:trPr>
        <w:tc>
          <w:tcPr>
            <w:tcW w:w="9512" w:type="dxa"/>
            <w:tcBorders>
              <w:bottom w:val="nil"/>
            </w:tcBorders>
          </w:tcPr>
          <w:p>
            <w:pPr>
              <w:pStyle w:val="TableParagraph"/>
              <w:spacing w:before="51"/>
              <w:ind w:left="120"/>
              <w:rPr>
                <w:b/>
                <w:sz w:val="20"/>
              </w:rPr>
            </w:pPr>
            <w:r>
              <w:rPr>
                <w:b/>
                <w:sz w:val="20"/>
              </w:rPr>
              <w:t>Vision Services For Members Through Age 18</w:t>
            </w:r>
          </w:p>
          <w:p>
            <w:pPr>
              <w:pStyle w:val="TableParagraph"/>
              <w:spacing w:before="116"/>
              <w:ind w:left="120"/>
              <w:rPr>
                <w:sz w:val="20"/>
              </w:rPr>
            </w:pPr>
            <w:r>
              <w:rPr>
                <w:b/>
                <w:sz w:val="20"/>
              </w:rPr>
              <w:t>Note: </w:t>
            </w:r>
            <w:r>
              <w:rPr>
                <w:sz w:val="20"/>
              </w:rPr>
              <w:t>To receive the In-Network benefit, you must use a Blue View Vision Provider. Visit our website or call the number on your Identification Card for help in finding a Blue View Vision Provider.</w:t>
            </w:r>
          </w:p>
          <w:p>
            <w:pPr>
              <w:pStyle w:val="TableParagraph"/>
              <w:numPr>
                <w:ilvl w:val="0"/>
                <w:numId w:val="19"/>
              </w:numPr>
              <w:tabs>
                <w:tab w:pos="479" w:val="left" w:leader="none"/>
                <w:tab w:pos="480" w:val="left" w:leader="none"/>
                <w:tab w:pos="5185" w:val="left" w:leader="none"/>
                <w:tab w:pos="7746" w:val="left" w:leader="none"/>
              </w:tabs>
              <w:spacing w:line="340" w:lineRule="atLeast" w:before="167" w:after="0"/>
              <w:ind w:left="120" w:right="675" w:firstLine="0"/>
              <w:jc w:val="left"/>
              <w:rPr>
                <w:sz w:val="20"/>
              </w:rPr>
            </w:pPr>
            <w:r>
              <w:rPr>
                <w:position w:val="-1"/>
                <w:sz w:val="20"/>
              </w:rPr>
              <w:t>Routine</w:t>
            </w:r>
            <w:r>
              <w:rPr>
                <w:spacing w:val="-4"/>
                <w:position w:val="-1"/>
                <w:sz w:val="20"/>
              </w:rPr>
              <w:t> </w:t>
            </w:r>
            <w:r>
              <w:rPr>
                <w:position w:val="-1"/>
                <w:sz w:val="20"/>
              </w:rPr>
              <w:t>Eye</w:t>
            </w:r>
            <w:r>
              <w:rPr>
                <w:spacing w:val="-4"/>
                <w:position w:val="-1"/>
                <w:sz w:val="20"/>
              </w:rPr>
              <w:t> </w:t>
            </w:r>
            <w:r>
              <w:rPr>
                <w:position w:val="-1"/>
                <w:sz w:val="20"/>
              </w:rPr>
              <w:t>Exam</w:t>
              <w:tab/>
            </w:r>
            <w:r>
              <w:rPr>
                <w:sz w:val="20"/>
              </w:rPr>
              <w:t>$0</w:t>
            </w:r>
            <w:r>
              <w:rPr>
                <w:spacing w:val="-4"/>
                <w:sz w:val="20"/>
              </w:rPr>
              <w:t> </w:t>
            </w:r>
            <w:r>
              <w:rPr>
                <w:sz w:val="20"/>
              </w:rPr>
              <w:t>Copayment</w:t>
              <w:tab/>
              <w:t>Not covered Limited to one exam per Benefit Period</w:t>
            </w:r>
            <w:r>
              <w:rPr>
                <w:spacing w:val="-9"/>
                <w:sz w:val="20"/>
              </w:rPr>
              <w:t> </w:t>
            </w:r>
            <w:r>
              <w:rPr>
                <w:sz w:val="20"/>
              </w:rPr>
              <w:t>per</w:t>
            </w:r>
          </w:p>
          <w:p>
            <w:pPr>
              <w:pStyle w:val="TableParagraph"/>
              <w:spacing w:before="4"/>
              <w:ind w:left="120"/>
              <w:rPr>
                <w:sz w:val="20"/>
              </w:rPr>
            </w:pPr>
            <w:r>
              <w:rPr>
                <w:sz w:val="20"/>
              </w:rPr>
              <w:t>Member.</w:t>
            </w:r>
          </w:p>
        </w:tc>
      </w:tr>
    </w:tbl>
    <w:p>
      <w:pPr>
        <w:spacing w:after="0"/>
        <w:rPr>
          <w:sz w:val="20"/>
        </w:rPr>
        <w:sectPr>
          <w:pgSz w:w="12240" w:h="15840"/>
          <w:pgMar w:header="0" w:footer="900" w:top="1440" w:bottom="110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2"/>
      </w:tblGrid>
      <w:tr>
        <w:trPr>
          <w:trHeight w:val="345" w:hRule="atLeast"/>
        </w:trPr>
        <w:tc>
          <w:tcPr>
            <w:tcW w:w="9512" w:type="dxa"/>
          </w:tcPr>
          <w:p>
            <w:pPr>
              <w:pStyle w:val="TableParagraph"/>
              <w:tabs>
                <w:tab w:pos="5319" w:val="left" w:leader="none"/>
                <w:tab w:pos="7558" w:val="left" w:leader="none"/>
              </w:tabs>
              <w:spacing w:before="51"/>
              <w:ind w:left="1914"/>
              <w:rPr>
                <w:b/>
                <w:sz w:val="20"/>
              </w:rPr>
            </w:pPr>
            <w:r>
              <w:rPr>
                <w:b/>
                <w:sz w:val="20"/>
              </w:rPr>
              <w:t>Benefits</w:t>
              <w:tab/>
              <w:t>In-Network</w:t>
              <w:tab/>
              <w:t>Out-of-Network</w:t>
            </w:r>
          </w:p>
        </w:tc>
      </w:tr>
      <w:tr>
        <w:trPr>
          <w:trHeight w:val="6917" w:hRule="atLeast"/>
        </w:trPr>
        <w:tc>
          <w:tcPr>
            <w:tcW w:w="9512" w:type="dxa"/>
          </w:tcPr>
          <w:p>
            <w:pPr>
              <w:pStyle w:val="TableParagraph"/>
              <w:numPr>
                <w:ilvl w:val="0"/>
                <w:numId w:val="20"/>
              </w:numPr>
              <w:tabs>
                <w:tab w:pos="480" w:val="left" w:leader="none"/>
              </w:tabs>
              <w:spacing w:line="240" w:lineRule="auto" w:before="192" w:after="0"/>
              <w:ind w:left="120" w:right="0" w:firstLine="0"/>
              <w:jc w:val="both"/>
              <w:rPr>
                <w:sz w:val="20"/>
              </w:rPr>
            </w:pPr>
            <w:r>
              <w:rPr>
                <w:sz w:val="20"/>
              </w:rPr>
              <w:t>Standard Plastic</w:t>
            </w:r>
            <w:r>
              <w:rPr>
                <w:spacing w:val="-3"/>
                <w:sz w:val="20"/>
              </w:rPr>
              <w:t> </w:t>
            </w:r>
            <w:r>
              <w:rPr>
                <w:sz w:val="20"/>
              </w:rPr>
              <w:t>Lenses</w:t>
            </w:r>
          </w:p>
          <w:p>
            <w:pPr>
              <w:pStyle w:val="TableParagraph"/>
              <w:spacing w:before="114"/>
              <w:ind w:left="120"/>
              <w:jc w:val="both"/>
              <w:rPr>
                <w:sz w:val="20"/>
              </w:rPr>
            </w:pPr>
            <w:r>
              <w:rPr>
                <w:sz w:val="20"/>
              </w:rPr>
              <w:t>Limited to one set of lenses every other Benefit Period per Member.</w:t>
            </w:r>
          </w:p>
          <w:p>
            <w:pPr>
              <w:pStyle w:val="TableParagraph"/>
              <w:tabs>
                <w:tab w:pos="5129" w:val="left" w:leader="none"/>
                <w:tab w:pos="7746" w:val="left" w:leader="none"/>
              </w:tabs>
              <w:spacing w:before="116"/>
              <w:ind w:left="480"/>
              <w:rPr>
                <w:sz w:val="20"/>
              </w:rPr>
            </w:pPr>
            <w:r>
              <w:rPr>
                <w:sz w:val="20"/>
              </w:rPr>
              <w:t>Single</w:t>
            </w:r>
            <w:r>
              <w:rPr>
                <w:spacing w:val="-5"/>
                <w:sz w:val="20"/>
              </w:rPr>
              <w:t> </w:t>
            </w:r>
            <w:r>
              <w:rPr>
                <w:sz w:val="20"/>
              </w:rPr>
              <w:t>Vision</w:t>
              <w:tab/>
              <w:t>$20</w:t>
            </w:r>
            <w:r>
              <w:rPr>
                <w:spacing w:val="-5"/>
                <w:sz w:val="20"/>
              </w:rPr>
              <w:t> </w:t>
            </w:r>
            <w:r>
              <w:rPr>
                <w:sz w:val="20"/>
              </w:rPr>
              <w:t>Copayment</w:t>
              <w:tab/>
              <w:t>Not</w:t>
            </w:r>
            <w:r>
              <w:rPr>
                <w:spacing w:val="-3"/>
                <w:sz w:val="20"/>
              </w:rPr>
              <w:t> </w:t>
            </w:r>
            <w:r>
              <w:rPr>
                <w:sz w:val="20"/>
              </w:rPr>
              <w:t>covered</w:t>
            </w:r>
          </w:p>
          <w:p>
            <w:pPr>
              <w:pStyle w:val="TableParagraph"/>
              <w:tabs>
                <w:tab w:pos="5130" w:val="left" w:leader="none"/>
                <w:tab w:pos="7747" w:val="left" w:leader="none"/>
              </w:tabs>
              <w:spacing w:before="116"/>
              <w:ind w:left="480"/>
              <w:rPr>
                <w:sz w:val="20"/>
              </w:rPr>
            </w:pPr>
            <w:r>
              <w:rPr>
                <w:sz w:val="20"/>
              </w:rPr>
              <w:t>Bifocal</w:t>
              <w:tab/>
              <w:t>$20</w:t>
            </w:r>
            <w:r>
              <w:rPr>
                <w:spacing w:val="-5"/>
                <w:sz w:val="20"/>
              </w:rPr>
              <w:t> </w:t>
            </w:r>
            <w:r>
              <w:rPr>
                <w:sz w:val="20"/>
              </w:rPr>
              <w:t>Copayment</w:t>
              <w:tab/>
              <w:t>Not</w:t>
            </w:r>
            <w:r>
              <w:rPr>
                <w:spacing w:val="-3"/>
                <w:sz w:val="20"/>
              </w:rPr>
              <w:t> </w:t>
            </w:r>
            <w:r>
              <w:rPr>
                <w:sz w:val="20"/>
              </w:rPr>
              <w:t>covered</w:t>
            </w:r>
          </w:p>
          <w:p>
            <w:pPr>
              <w:pStyle w:val="TableParagraph"/>
              <w:spacing w:before="2"/>
              <w:rPr>
                <w:sz w:val="22"/>
              </w:rPr>
            </w:pPr>
          </w:p>
          <w:p>
            <w:pPr>
              <w:pStyle w:val="TableParagraph"/>
              <w:tabs>
                <w:tab w:pos="5130" w:val="left" w:leader="none"/>
                <w:tab w:pos="7747" w:val="left" w:leader="none"/>
              </w:tabs>
              <w:ind w:left="480"/>
              <w:rPr>
                <w:sz w:val="20"/>
              </w:rPr>
            </w:pPr>
            <w:r>
              <w:rPr>
                <w:sz w:val="20"/>
              </w:rPr>
              <w:t>Trifocal</w:t>
              <w:tab/>
              <w:t>$20</w:t>
            </w:r>
            <w:r>
              <w:rPr>
                <w:spacing w:val="-5"/>
                <w:sz w:val="20"/>
              </w:rPr>
              <w:t> </w:t>
            </w:r>
            <w:r>
              <w:rPr>
                <w:sz w:val="20"/>
              </w:rPr>
              <w:t>Copayment</w:t>
              <w:tab/>
              <w:t>Not</w:t>
            </w:r>
            <w:r>
              <w:rPr>
                <w:spacing w:val="-3"/>
                <w:sz w:val="20"/>
              </w:rPr>
              <w:t> </w:t>
            </w:r>
            <w:r>
              <w:rPr>
                <w:sz w:val="20"/>
              </w:rPr>
              <w:t>covered</w:t>
            </w:r>
          </w:p>
          <w:p>
            <w:pPr>
              <w:pStyle w:val="TableParagraph"/>
              <w:tabs>
                <w:tab w:pos="5130" w:val="left" w:leader="none"/>
                <w:tab w:pos="7747" w:val="left" w:leader="none"/>
              </w:tabs>
              <w:spacing w:before="116"/>
              <w:ind w:left="480"/>
              <w:rPr>
                <w:sz w:val="20"/>
              </w:rPr>
            </w:pPr>
            <w:r>
              <w:rPr>
                <w:sz w:val="20"/>
              </w:rPr>
              <w:t>Standard</w:t>
            </w:r>
            <w:r>
              <w:rPr>
                <w:spacing w:val="-7"/>
                <w:sz w:val="20"/>
              </w:rPr>
              <w:t> </w:t>
            </w:r>
            <w:r>
              <w:rPr>
                <w:sz w:val="20"/>
              </w:rPr>
              <w:t>Progressive</w:t>
              <w:tab/>
              <w:t>$20</w:t>
            </w:r>
            <w:r>
              <w:rPr>
                <w:spacing w:val="-5"/>
                <w:sz w:val="20"/>
              </w:rPr>
              <w:t> </w:t>
            </w:r>
            <w:r>
              <w:rPr>
                <w:sz w:val="20"/>
              </w:rPr>
              <w:t>Copayment</w:t>
              <w:tab/>
              <w:t>Not</w:t>
            </w:r>
            <w:r>
              <w:rPr>
                <w:spacing w:val="-3"/>
                <w:sz w:val="20"/>
              </w:rPr>
              <w:t> </w:t>
            </w:r>
            <w:r>
              <w:rPr>
                <w:sz w:val="20"/>
              </w:rPr>
              <w:t>covered</w:t>
            </w:r>
          </w:p>
          <w:p>
            <w:pPr>
              <w:pStyle w:val="TableParagraph"/>
              <w:spacing w:before="116"/>
              <w:ind w:left="120" w:right="937"/>
              <w:jc w:val="both"/>
              <w:rPr>
                <w:sz w:val="20"/>
              </w:rPr>
            </w:pPr>
            <w:r>
              <w:rPr>
                <w:b/>
                <w:sz w:val="20"/>
              </w:rPr>
              <w:t>Additional</w:t>
            </w:r>
            <w:r>
              <w:rPr>
                <w:b/>
                <w:spacing w:val="-5"/>
                <w:sz w:val="20"/>
              </w:rPr>
              <w:t> </w:t>
            </w:r>
            <w:r>
              <w:rPr>
                <w:b/>
                <w:sz w:val="20"/>
              </w:rPr>
              <w:t>lens</w:t>
            </w:r>
            <w:r>
              <w:rPr>
                <w:b/>
                <w:spacing w:val="-5"/>
                <w:sz w:val="20"/>
              </w:rPr>
              <w:t> </w:t>
            </w:r>
            <w:r>
              <w:rPr>
                <w:b/>
                <w:sz w:val="20"/>
              </w:rPr>
              <w:t>options:</w:t>
            </w:r>
            <w:r>
              <w:rPr>
                <w:b/>
                <w:spacing w:val="-1"/>
                <w:sz w:val="20"/>
              </w:rPr>
              <w:t> </w:t>
            </w:r>
            <w:r>
              <w:rPr>
                <w:sz w:val="20"/>
              </w:rPr>
              <w:t>Covered</w:t>
            </w:r>
            <w:r>
              <w:rPr>
                <w:spacing w:val="-5"/>
                <w:sz w:val="20"/>
              </w:rPr>
              <w:t> </w:t>
            </w:r>
            <w:r>
              <w:rPr>
                <w:sz w:val="20"/>
              </w:rPr>
              <w:t>lenses</w:t>
            </w:r>
            <w:r>
              <w:rPr>
                <w:spacing w:val="-5"/>
                <w:sz w:val="20"/>
              </w:rPr>
              <w:t> </w:t>
            </w:r>
            <w:r>
              <w:rPr>
                <w:sz w:val="20"/>
              </w:rPr>
              <w:t>include</w:t>
            </w:r>
            <w:r>
              <w:rPr>
                <w:spacing w:val="-5"/>
                <w:sz w:val="20"/>
              </w:rPr>
              <w:t> </w:t>
            </w:r>
            <w:r>
              <w:rPr>
                <w:sz w:val="20"/>
              </w:rPr>
              <w:t>factory</w:t>
            </w:r>
            <w:r>
              <w:rPr>
                <w:spacing w:val="-5"/>
                <w:sz w:val="20"/>
              </w:rPr>
              <w:t> </w:t>
            </w:r>
            <w:r>
              <w:rPr>
                <w:sz w:val="20"/>
              </w:rPr>
              <w:t>scratch</w:t>
            </w:r>
            <w:r>
              <w:rPr>
                <w:spacing w:val="-5"/>
                <w:sz w:val="20"/>
              </w:rPr>
              <w:t> </w:t>
            </w:r>
            <w:r>
              <w:rPr>
                <w:sz w:val="20"/>
              </w:rPr>
              <w:t>coating,</w:t>
            </w:r>
            <w:r>
              <w:rPr>
                <w:spacing w:val="-5"/>
                <w:sz w:val="20"/>
              </w:rPr>
              <w:t> </w:t>
            </w:r>
            <w:r>
              <w:rPr>
                <w:sz w:val="20"/>
              </w:rPr>
              <w:t>UV</w:t>
            </w:r>
            <w:r>
              <w:rPr>
                <w:spacing w:val="-5"/>
                <w:sz w:val="20"/>
              </w:rPr>
              <w:t> </w:t>
            </w:r>
            <w:r>
              <w:rPr>
                <w:sz w:val="20"/>
              </w:rPr>
              <w:t>coating,</w:t>
            </w:r>
            <w:r>
              <w:rPr>
                <w:spacing w:val="-5"/>
                <w:sz w:val="20"/>
              </w:rPr>
              <w:t> </w:t>
            </w:r>
            <w:r>
              <w:rPr>
                <w:sz w:val="20"/>
              </w:rPr>
              <w:t>standard polycarbonate,</w:t>
            </w:r>
            <w:r>
              <w:rPr>
                <w:spacing w:val="-6"/>
                <w:sz w:val="20"/>
              </w:rPr>
              <w:t> </w:t>
            </w:r>
            <w:r>
              <w:rPr>
                <w:sz w:val="20"/>
              </w:rPr>
              <w:t>and</w:t>
            </w:r>
            <w:r>
              <w:rPr>
                <w:spacing w:val="-6"/>
                <w:sz w:val="20"/>
              </w:rPr>
              <w:t> </w:t>
            </w:r>
            <w:r>
              <w:rPr>
                <w:sz w:val="20"/>
              </w:rPr>
              <w:t>standard</w:t>
            </w:r>
            <w:r>
              <w:rPr>
                <w:spacing w:val="-6"/>
                <w:sz w:val="20"/>
              </w:rPr>
              <w:t> </w:t>
            </w:r>
            <w:r>
              <w:rPr>
                <w:sz w:val="20"/>
              </w:rPr>
              <w:t>photochromic</w:t>
            </w:r>
            <w:r>
              <w:rPr>
                <w:spacing w:val="-6"/>
                <w:sz w:val="20"/>
              </w:rPr>
              <w:t> </w:t>
            </w:r>
            <w:r>
              <w:rPr>
                <w:sz w:val="20"/>
              </w:rPr>
              <w:t>at</w:t>
            </w:r>
            <w:r>
              <w:rPr>
                <w:spacing w:val="-6"/>
                <w:sz w:val="20"/>
              </w:rPr>
              <w:t> </w:t>
            </w:r>
            <w:r>
              <w:rPr>
                <w:sz w:val="20"/>
              </w:rPr>
              <w:t>no</w:t>
            </w:r>
            <w:r>
              <w:rPr>
                <w:spacing w:val="-6"/>
                <w:sz w:val="20"/>
              </w:rPr>
              <w:t> </w:t>
            </w:r>
            <w:r>
              <w:rPr>
                <w:sz w:val="20"/>
              </w:rPr>
              <w:t>additional</w:t>
            </w:r>
            <w:r>
              <w:rPr>
                <w:spacing w:val="-6"/>
                <w:sz w:val="20"/>
              </w:rPr>
              <w:t> </w:t>
            </w:r>
            <w:r>
              <w:rPr>
                <w:sz w:val="20"/>
              </w:rPr>
              <w:t>cost</w:t>
            </w:r>
            <w:r>
              <w:rPr>
                <w:spacing w:val="-6"/>
                <w:sz w:val="20"/>
              </w:rPr>
              <w:t> </w:t>
            </w:r>
            <w:r>
              <w:rPr>
                <w:sz w:val="20"/>
              </w:rPr>
              <w:t>when</w:t>
            </w:r>
            <w:r>
              <w:rPr>
                <w:spacing w:val="-6"/>
                <w:sz w:val="20"/>
              </w:rPr>
              <w:t> </w:t>
            </w:r>
            <w:r>
              <w:rPr>
                <w:sz w:val="20"/>
              </w:rPr>
              <w:t>received</w:t>
            </w:r>
            <w:r>
              <w:rPr>
                <w:spacing w:val="-6"/>
                <w:sz w:val="20"/>
              </w:rPr>
              <w:t> </w:t>
            </w:r>
            <w:r>
              <w:rPr>
                <w:sz w:val="20"/>
              </w:rPr>
              <w:t>from</w:t>
            </w:r>
            <w:r>
              <w:rPr>
                <w:spacing w:val="-6"/>
                <w:sz w:val="20"/>
              </w:rPr>
              <w:t> </w:t>
            </w:r>
            <w:r>
              <w:rPr>
                <w:sz w:val="20"/>
              </w:rPr>
              <w:t>In-Network Providers.</w:t>
            </w:r>
          </w:p>
          <w:p>
            <w:pPr>
              <w:pStyle w:val="TableParagraph"/>
              <w:spacing w:before="2"/>
              <w:rPr>
                <w:sz w:val="22"/>
              </w:rPr>
            </w:pPr>
          </w:p>
          <w:p>
            <w:pPr>
              <w:pStyle w:val="TableParagraph"/>
              <w:numPr>
                <w:ilvl w:val="0"/>
                <w:numId w:val="20"/>
              </w:numPr>
              <w:tabs>
                <w:tab w:pos="479" w:val="left" w:leader="none"/>
                <w:tab w:pos="480" w:val="left" w:leader="none"/>
                <w:tab w:pos="5185" w:val="left" w:leader="none"/>
                <w:tab w:pos="7746" w:val="left" w:leader="none"/>
              </w:tabs>
              <w:spacing w:line="352" w:lineRule="auto" w:before="0" w:after="0"/>
              <w:ind w:left="120" w:right="675" w:firstLine="0"/>
              <w:jc w:val="left"/>
              <w:rPr>
                <w:sz w:val="20"/>
              </w:rPr>
            </w:pPr>
            <w:r>
              <w:rPr>
                <w:position w:val="-1"/>
                <w:sz w:val="20"/>
              </w:rPr>
              <w:t>Frames</w:t>
              <w:tab/>
            </w:r>
            <w:r>
              <w:rPr>
                <w:sz w:val="20"/>
              </w:rPr>
              <w:t>$0</w:t>
            </w:r>
            <w:r>
              <w:rPr>
                <w:spacing w:val="-4"/>
                <w:sz w:val="20"/>
              </w:rPr>
              <w:t> </w:t>
            </w:r>
            <w:r>
              <w:rPr>
                <w:sz w:val="20"/>
              </w:rPr>
              <w:t>Copayment</w:t>
              <w:tab/>
              <w:t>Not covered Limited to one frame from the Anthem Formulary every other Benefit Period per</w:t>
            </w:r>
            <w:r>
              <w:rPr>
                <w:spacing w:val="-36"/>
                <w:sz w:val="20"/>
              </w:rPr>
              <w:t> </w:t>
            </w:r>
            <w:r>
              <w:rPr>
                <w:sz w:val="20"/>
              </w:rPr>
              <w:t>Member.</w:t>
            </w:r>
          </w:p>
          <w:p>
            <w:pPr>
              <w:pStyle w:val="TableParagraph"/>
              <w:numPr>
                <w:ilvl w:val="0"/>
                <w:numId w:val="20"/>
              </w:numPr>
              <w:tabs>
                <w:tab w:pos="479" w:val="left" w:leader="none"/>
                <w:tab w:pos="480" w:val="left" w:leader="none"/>
              </w:tabs>
              <w:spacing w:line="240" w:lineRule="auto" w:before="130" w:after="0"/>
              <w:ind w:left="120" w:right="0" w:firstLine="0"/>
              <w:jc w:val="left"/>
              <w:rPr>
                <w:sz w:val="20"/>
              </w:rPr>
            </w:pPr>
            <w:r>
              <w:rPr>
                <w:sz w:val="20"/>
              </w:rPr>
              <w:t>Contact</w:t>
            </w:r>
            <w:r>
              <w:rPr>
                <w:spacing w:val="-2"/>
                <w:sz w:val="20"/>
              </w:rPr>
              <w:t> </w:t>
            </w:r>
            <w:r>
              <w:rPr>
                <w:sz w:val="20"/>
              </w:rPr>
              <w:t>Lenses</w:t>
            </w:r>
          </w:p>
          <w:p>
            <w:pPr>
              <w:pStyle w:val="TableParagraph"/>
              <w:spacing w:before="114"/>
              <w:ind w:left="120" w:right="208"/>
              <w:rPr>
                <w:sz w:val="20"/>
              </w:rPr>
            </w:pPr>
            <w:r>
              <w:rPr>
                <w:sz w:val="20"/>
              </w:rPr>
              <w:t>Elective or non-elective contact lenses from the Anthem Formulary are covered every other Benefit Period per Member.</w:t>
            </w:r>
          </w:p>
          <w:p>
            <w:pPr>
              <w:pStyle w:val="TableParagraph"/>
              <w:tabs>
                <w:tab w:pos="5185" w:val="left" w:leader="none"/>
                <w:tab w:pos="7746" w:val="left" w:leader="none"/>
              </w:tabs>
              <w:spacing w:before="116"/>
              <w:ind w:left="480" w:right="675"/>
              <w:rPr>
                <w:sz w:val="20"/>
              </w:rPr>
            </w:pPr>
            <w:r>
              <w:rPr>
                <w:sz w:val="20"/>
              </w:rPr>
              <w:t>Elective Contact Lenses</w:t>
            </w:r>
            <w:r>
              <w:rPr>
                <w:spacing w:val="-19"/>
                <w:sz w:val="20"/>
              </w:rPr>
              <w:t> </w:t>
            </w:r>
            <w:r>
              <w:rPr>
                <w:sz w:val="20"/>
              </w:rPr>
              <w:t>(Conventional</w:t>
            </w:r>
            <w:r>
              <w:rPr>
                <w:spacing w:val="-7"/>
                <w:sz w:val="20"/>
              </w:rPr>
              <w:t> </w:t>
            </w:r>
            <w:r>
              <w:rPr>
                <w:sz w:val="20"/>
              </w:rPr>
              <w:t>or</w:t>
              <w:tab/>
              <w:t>$0</w:t>
            </w:r>
            <w:r>
              <w:rPr>
                <w:spacing w:val="-4"/>
                <w:sz w:val="20"/>
              </w:rPr>
              <w:t> </w:t>
            </w:r>
            <w:r>
              <w:rPr>
                <w:sz w:val="20"/>
              </w:rPr>
              <w:t>Copayment</w:t>
              <w:tab/>
              <w:t>Not covered Disposable)</w:t>
            </w:r>
          </w:p>
          <w:p>
            <w:pPr>
              <w:pStyle w:val="TableParagraph"/>
              <w:tabs>
                <w:tab w:pos="5186" w:val="left" w:leader="none"/>
                <w:tab w:pos="7747" w:val="left" w:leader="none"/>
              </w:tabs>
              <w:spacing w:before="116"/>
              <w:ind w:left="120" w:firstLine="360"/>
              <w:rPr>
                <w:sz w:val="20"/>
              </w:rPr>
            </w:pPr>
            <w:r>
              <w:rPr>
                <w:sz w:val="20"/>
              </w:rPr>
              <w:t>Non-Elective</w:t>
            </w:r>
            <w:r>
              <w:rPr>
                <w:spacing w:val="-7"/>
                <w:sz w:val="20"/>
              </w:rPr>
              <w:t> </w:t>
            </w:r>
            <w:r>
              <w:rPr>
                <w:sz w:val="20"/>
              </w:rPr>
              <w:t>Contact</w:t>
            </w:r>
            <w:r>
              <w:rPr>
                <w:spacing w:val="-7"/>
                <w:sz w:val="20"/>
              </w:rPr>
              <w:t> </w:t>
            </w:r>
            <w:r>
              <w:rPr>
                <w:sz w:val="20"/>
              </w:rPr>
              <w:t>Lenses</w:t>
              <w:tab/>
              <w:t>$0</w:t>
            </w:r>
            <w:r>
              <w:rPr>
                <w:spacing w:val="-4"/>
                <w:sz w:val="20"/>
              </w:rPr>
              <w:t> </w:t>
            </w:r>
            <w:r>
              <w:rPr>
                <w:sz w:val="20"/>
              </w:rPr>
              <w:t>Copayment</w:t>
              <w:tab/>
              <w:t>Not</w:t>
            </w:r>
            <w:r>
              <w:rPr>
                <w:spacing w:val="-2"/>
                <w:sz w:val="20"/>
              </w:rPr>
              <w:t> </w:t>
            </w:r>
            <w:r>
              <w:rPr>
                <w:sz w:val="20"/>
              </w:rPr>
              <w:t>covered</w:t>
            </w:r>
          </w:p>
          <w:p>
            <w:pPr>
              <w:pStyle w:val="TableParagraph"/>
              <w:spacing w:before="116"/>
              <w:ind w:left="120" w:right="208"/>
              <w:rPr>
                <w:sz w:val="20"/>
              </w:rPr>
            </w:pPr>
            <w:r>
              <w:rPr>
                <w:b/>
                <w:sz w:val="20"/>
              </w:rPr>
              <w:t>Important note: </w:t>
            </w:r>
            <w:r>
              <w:rPr>
                <w:sz w:val="20"/>
              </w:rPr>
              <w:t>Benefits for contact lenses are in lieu of your eyeglass lens benefit. If you receive contact lenses, no benefit will be available for eyeglass lenses until the next allowed benefit period.</w:t>
            </w:r>
          </w:p>
          <w:p>
            <w:pPr>
              <w:pStyle w:val="TableParagraph"/>
              <w:spacing w:before="122"/>
              <w:ind w:right="1199"/>
              <w:jc w:val="right"/>
              <w:rPr>
                <w:sz w:val="2"/>
              </w:rPr>
            </w:pPr>
            <w:r>
              <w:rPr>
                <w:sz w:val="2"/>
              </w:rPr>
              <w:t>1.7</w:t>
            </w:r>
          </w:p>
        </w:tc>
      </w:tr>
      <w:tr>
        <w:trPr>
          <w:trHeight w:val="346" w:hRule="atLeast"/>
        </w:trPr>
        <w:tc>
          <w:tcPr>
            <w:tcW w:w="9512" w:type="dxa"/>
          </w:tcPr>
          <w:p>
            <w:pPr>
              <w:pStyle w:val="TableParagraph"/>
              <w:rPr>
                <w:rFonts w:ascii="Times New Roman"/>
                <w:sz w:val="18"/>
              </w:rPr>
            </w:pPr>
          </w:p>
        </w:tc>
      </w:tr>
      <w:tr>
        <w:trPr>
          <w:trHeight w:val="4371" w:hRule="atLeast"/>
        </w:trPr>
        <w:tc>
          <w:tcPr>
            <w:tcW w:w="9512" w:type="dxa"/>
            <w:tcBorders>
              <w:bottom w:val="nil"/>
            </w:tcBorders>
          </w:tcPr>
          <w:p>
            <w:pPr>
              <w:pStyle w:val="TableParagraph"/>
              <w:spacing w:before="51"/>
              <w:ind w:left="120" w:right="4967"/>
              <w:rPr>
                <w:b/>
                <w:sz w:val="20"/>
              </w:rPr>
            </w:pPr>
            <w:r>
              <w:rPr>
                <w:b/>
                <w:sz w:val="20"/>
              </w:rPr>
              <w:t>Vision Services For Members Age 19 and Older</w:t>
            </w:r>
          </w:p>
          <w:p>
            <w:pPr>
              <w:pStyle w:val="TableParagraph"/>
              <w:spacing w:before="116"/>
              <w:ind w:left="120" w:right="208"/>
              <w:rPr>
                <w:sz w:val="20"/>
              </w:rPr>
            </w:pPr>
            <w:r>
              <w:rPr>
                <w:b/>
                <w:sz w:val="20"/>
              </w:rPr>
              <w:t>Note</w:t>
            </w:r>
            <w:r>
              <w:rPr>
                <w:sz w:val="20"/>
              </w:rPr>
              <w:t>: To get the In-Network benefit, you must use a Blue View Vision Provider. Visit our website or call the number on your Identification Card for help in finding a Blue View Vision Provider.</w:t>
            </w:r>
          </w:p>
          <w:p>
            <w:pPr>
              <w:pStyle w:val="TableParagraph"/>
              <w:spacing w:before="2"/>
              <w:rPr>
                <w:sz w:val="22"/>
              </w:rPr>
            </w:pPr>
          </w:p>
          <w:p>
            <w:pPr>
              <w:pStyle w:val="TableParagraph"/>
              <w:numPr>
                <w:ilvl w:val="0"/>
                <w:numId w:val="21"/>
              </w:numPr>
              <w:tabs>
                <w:tab w:pos="479" w:val="left" w:leader="none"/>
                <w:tab w:pos="480" w:val="left" w:leader="none"/>
                <w:tab w:pos="5130" w:val="left" w:leader="none"/>
                <w:tab w:pos="7747" w:val="left" w:leader="none"/>
              </w:tabs>
              <w:spacing w:line="352" w:lineRule="auto" w:before="0" w:after="0"/>
              <w:ind w:left="120" w:right="674" w:firstLine="0"/>
              <w:jc w:val="left"/>
              <w:rPr>
                <w:sz w:val="20"/>
              </w:rPr>
            </w:pPr>
            <w:r>
              <w:rPr>
                <w:position w:val="-1"/>
                <w:sz w:val="20"/>
              </w:rPr>
              <w:t>Routine</w:t>
            </w:r>
            <w:r>
              <w:rPr>
                <w:spacing w:val="-4"/>
                <w:position w:val="-1"/>
                <w:sz w:val="20"/>
              </w:rPr>
              <w:t> </w:t>
            </w:r>
            <w:r>
              <w:rPr>
                <w:position w:val="-1"/>
                <w:sz w:val="20"/>
              </w:rPr>
              <w:t>Eye</w:t>
            </w:r>
            <w:r>
              <w:rPr>
                <w:spacing w:val="-4"/>
                <w:position w:val="-1"/>
                <w:sz w:val="20"/>
              </w:rPr>
              <w:t> </w:t>
            </w:r>
            <w:r>
              <w:rPr>
                <w:position w:val="-1"/>
                <w:sz w:val="20"/>
              </w:rPr>
              <w:t>Exam</w:t>
              <w:tab/>
            </w:r>
            <w:r>
              <w:rPr>
                <w:sz w:val="20"/>
              </w:rPr>
              <w:t>$20</w:t>
            </w:r>
            <w:r>
              <w:rPr>
                <w:spacing w:val="-5"/>
                <w:sz w:val="20"/>
              </w:rPr>
              <w:t> </w:t>
            </w:r>
            <w:r>
              <w:rPr>
                <w:sz w:val="20"/>
              </w:rPr>
              <w:t>Copayment</w:t>
              <w:tab/>
              <w:t>Not covered Limited to one exam per Benefit Period per</w:t>
            </w:r>
            <w:r>
              <w:rPr>
                <w:spacing w:val="-11"/>
                <w:sz w:val="20"/>
              </w:rPr>
              <w:t> </w:t>
            </w:r>
            <w:r>
              <w:rPr>
                <w:sz w:val="20"/>
              </w:rPr>
              <w:t>Member.</w:t>
            </w:r>
          </w:p>
          <w:p>
            <w:pPr>
              <w:pStyle w:val="TableParagraph"/>
              <w:numPr>
                <w:ilvl w:val="0"/>
                <w:numId w:val="21"/>
              </w:numPr>
              <w:tabs>
                <w:tab w:pos="479" w:val="left" w:leader="none"/>
                <w:tab w:pos="480" w:val="left" w:leader="none"/>
              </w:tabs>
              <w:spacing w:line="240" w:lineRule="auto" w:before="153" w:after="0"/>
              <w:ind w:left="120" w:right="0" w:firstLine="0"/>
              <w:jc w:val="left"/>
              <w:rPr>
                <w:sz w:val="20"/>
              </w:rPr>
            </w:pPr>
            <w:r>
              <w:rPr>
                <w:sz w:val="20"/>
              </w:rPr>
              <w:t>Standard Plastic</w:t>
            </w:r>
            <w:r>
              <w:rPr>
                <w:spacing w:val="-3"/>
                <w:sz w:val="20"/>
              </w:rPr>
              <w:t> </w:t>
            </w:r>
            <w:r>
              <w:rPr>
                <w:sz w:val="20"/>
              </w:rPr>
              <w:t>Lenses</w:t>
            </w:r>
          </w:p>
          <w:p>
            <w:pPr>
              <w:pStyle w:val="TableParagraph"/>
              <w:spacing w:before="114"/>
              <w:ind w:left="120"/>
              <w:rPr>
                <w:sz w:val="20"/>
              </w:rPr>
            </w:pPr>
            <w:r>
              <w:rPr>
                <w:sz w:val="20"/>
              </w:rPr>
              <w:t>Limited to one set of lenses every other Benefit Period.</w:t>
            </w:r>
          </w:p>
          <w:p>
            <w:pPr>
              <w:pStyle w:val="TableParagraph"/>
              <w:tabs>
                <w:tab w:pos="5129" w:val="left" w:leader="none"/>
                <w:tab w:pos="7746" w:val="left" w:leader="none"/>
              </w:tabs>
              <w:spacing w:before="116"/>
              <w:ind w:left="480"/>
              <w:rPr>
                <w:sz w:val="20"/>
              </w:rPr>
            </w:pPr>
            <w:r>
              <w:rPr>
                <w:sz w:val="20"/>
              </w:rPr>
              <w:t>Single</w:t>
            </w:r>
            <w:r>
              <w:rPr>
                <w:spacing w:val="-5"/>
                <w:sz w:val="20"/>
              </w:rPr>
              <w:t> </w:t>
            </w:r>
            <w:r>
              <w:rPr>
                <w:sz w:val="20"/>
              </w:rPr>
              <w:t>Vision</w:t>
              <w:tab/>
              <w:t>$20</w:t>
            </w:r>
            <w:r>
              <w:rPr>
                <w:spacing w:val="-5"/>
                <w:sz w:val="20"/>
              </w:rPr>
              <w:t> </w:t>
            </w:r>
            <w:r>
              <w:rPr>
                <w:sz w:val="20"/>
              </w:rPr>
              <w:t>Copayment</w:t>
              <w:tab/>
              <w:t>Not</w:t>
            </w:r>
            <w:r>
              <w:rPr>
                <w:spacing w:val="-3"/>
                <w:sz w:val="20"/>
              </w:rPr>
              <w:t> </w:t>
            </w:r>
            <w:r>
              <w:rPr>
                <w:sz w:val="20"/>
              </w:rPr>
              <w:t>covered</w:t>
            </w:r>
          </w:p>
          <w:p>
            <w:pPr>
              <w:pStyle w:val="TableParagraph"/>
              <w:spacing w:before="6"/>
              <w:rPr>
                <w:sz w:val="20"/>
              </w:rPr>
            </w:pPr>
          </w:p>
          <w:p>
            <w:pPr>
              <w:pStyle w:val="TableParagraph"/>
              <w:tabs>
                <w:tab w:pos="5129" w:val="left" w:leader="none"/>
                <w:tab w:pos="7746" w:val="left" w:leader="none"/>
              </w:tabs>
              <w:ind w:left="480"/>
              <w:rPr>
                <w:sz w:val="20"/>
              </w:rPr>
            </w:pPr>
            <w:r>
              <w:rPr>
                <w:sz w:val="20"/>
              </w:rPr>
              <w:t>Bifocal</w:t>
              <w:tab/>
              <w:t>$20</w:t>
            </w:r>
            <w:r>
              <w:rPr>
                <w:spacing w:val="-5"/>
                <w:sz w:val="20"/>
              </w:rPr>
              <w:t> </w:t>
            </w:r>
            <w:r>
              <w:rPr>
                <w:sz w:val="20"/>
              </w:rPr>
              <w:t>Copayment</w:t>
              <w:tab/>
              <w:t>Not</w:t>
            </w:r>
            <w:r>
              <w:rPr>
                <w:spacing w:val="-3"/>
                <w:sz w:val="20"/>
              </w:rPr>
              <w:t> </w:t>
            </w:r>
            <w:r>
              <w:rPr>
                <w:sz w:val="20"/>
              </w:rPr>
              <w:t>covered</w:t>
            </w:r>
          </w:p>
          <w:p>
            <w:pPr>
              <w:pStyle w:val="TableParagraph"/>
              <w:rPr>
                <w:sz w:val="31"/>
              </w:rPr>
            </w:pPr>
          </w:p>
          <w:p>
            <w:pPr>
              <w:pStyle w:val="TableParagraph"/>
              <w:tabs>
                <w:tab w:pos="5130" w:val="left" w:leader="none"/>
                <w:tab w:pos="7747" w:val="left" w:leader="none"/>
              </w:tabs>
              <w:ind w:left="480"/>
              <w:rPr>
                <w:sz w:val="20"/>
              </w:rPr>
            </w:pPr>
            <w:r>
              <w:rPr>
                <w:sz w:val="20"/>
              </w:rPr>
              <w:t>Trifocal</w:t>
              <w:tab/>
              <w:t>$20</w:t>
            </w:r>
            <w:r>
              <w:rPr>
                <w:spacing w:val="-5"/>
                <w:sz w:val="20"/>
              </w:rPr>
              <w:t> </w:t>
            </w:r>
            <w:r>
              <w:rPr>
                <w:sz w:val="20"/>
              </w:rPr>
              <w:t>Copayment</w:t>
              <w:tab/>
              <w:t>Not</w:t>
            </w:r>
            <w:r>
              <w:rPr>
                <w:spacing w:val="-3"/>
                <w:sz w:val="20"/>
              </w:rPr>
              <w:t> </w:t>
            </w:r>
            <w:r>
              <w:rPr>
                <w:sz w:val="20"/>
              </w:rPr>
              <w:t>covered</w:t>
            </w:r>
          </w:p>
        </w:tc>
      </w:tr>
    </w:tbl>
    <w:p>
      <w:pPr>
        <w:spacing w:after="0"/>
        <w:rPr>
          <w:sz w:val="20"/>
        </w:rPr>
        <w:sectPr>
          <w:pgSz w:w="12240" w:h="15840"/>
          <w:pgMar w:header="0" w:footer="900" w:top="1440" w:bottom="1100" w:left="1200" w:right="6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9"/>
        <w:gridCol w:w="2502"/>
        <w:gridCol w:w="2331"/>
      </w:tblGrid>
      <w:tr>
        <w:trPr>
          <w:trHeight w:val="345" w:hRule="atLeast"/>
        </w:trPr>
        <w:tc>
          <w:tcPr>
            <w:tcW w:w="4679" w:type="dxa"/>
            <w:tcBorders>
              <w:top w:val="single" w:sz="4" w:space="0" w:color="000000"/>
              <w:left w:val="single" w:sz="4" w:space="0" w:color="000000"/>
              <w:bottom w:val="single" w:sz="4" w:space="0" w:color="000000"/>
            </w:tcBorders>
          </w:tcPr>
          <w:p>
            <w:pPr>
              <w:pStyle w:val="TableParagraph"/>
              <w:spacing w:before="51"/>
              <w:ind w:left="1895" w:right="1949"/>
              <w:jc w:val="center"/>
              <w:rPr>
                <w:b/>
                <w:sz w:val="20"/>
              </w:rPr>
            </w:pPr>
            <w:r>
              <w:rPr>
                <w:b/>
                <w:sz w:val="20"/>
              </w:rPr>
              <w:t>Benefits</w:t>
            </w:r>
          </w:p>
        </w:tc>
        <w:tc>
          <w:tcPr>
            <w:tcW w:w="2502" w:type="dxa"/>
            <w:tcBorders>
              <w:top w:val="single" w:sz="4" w:space="0" w:color="000000"/>
              <w:bottom w:val="single" w:sz="4" w:space="0" w:color="000000"/>
            </w:tcBorders>
          </w:tcPr>
          <w:p>
            <w:pPr>
              <w:pStyle w:val="TableParagraph"/>
              <w:spacing w:before="51"/>
              <w:ind w:left="167" w:right="344"/>
              <w:jc w:val="center"/>
              <w:rPr>
                <w:b/>
                <w:sz w:val="20"/>
              </w:rPr>
            </w:pPr>
            <w:r>
              <w:rPr>
                <w:b/>
                <w:sz w:val="20"/>
              </w:rPr>
              <w:t>In-Network</w:t>
            </w:r>
          </w:p>
        </w:tc>
        <w:tc>
          <w:tcPr>
            <w:tcW w:w="2331" w:type="dxa"/>
            <w:tcBorders>
              <w:top w:val="single" w:sz="4" w:space="0" w:color="000000"/>
              <w:bottom w:val="single" w:sz="4" w:space="0" w:color="000000"/>
              <w:right w:val="single" w:sz="4" w:space="0" w:color="000000"/>
            </w:tcBorders>
          </w:tcPr>
          <w:p>
            <w:pPr>
              <w:pStyle w:val="TableParagraph"/>
              <w:spacing w:before="51"/>
              <w:ind w:left="362" w:right="468"/>
              <w:jc w:val="center"/>
              <w:rPr>
                <w:b/>
                <w:sz w:val="20"/>
              </w:rPr>
            </w:pPr>
            <w:r>
              <w:rPr>
                <w:b/>
                <w:sz w:val="20"/>
              </w:rPr>
              <w:t>Out-of-Network</w:t>
            </w:r>
          </w:p>
        </w:tc>
      </w:tr>
      <w:tr>
        <w:trPr>
          <w:trHeight w:val="5023"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tabs>
                <w:tab w:pos="4991" w:val="left" w:leader="none"/>
                <w:tab w:pos="7747" w:val="left" w:leader="none"/>
              </w:tabs>
              <w:spacing w:before="166"/>
              <w:ind w:left="5164" w:right="674" w:hanging="4685"/>
              <w:rPr>
                <w:sz w:val="20"/>
              </w:rPr>
            </w:pPr>
            <w:r>
              <w:rPr>
                <w:sz w:val="20"/>
              </w:rPr>
              <w:t>Photochromic</w:t>
            </w:r>
            <w:r>
              <w:rPr>
                <w:spacing w:val="-7"/>
                <w:sz w:val="20"/>
              </w:rPr>
              <w:t> </w:t>
            </w:r>
            <w:r>
              <w:rPr>
                <w:sz w:val="20"/>
              </w:rPr>
              <w:t>add-on</w:t>
              <w:tab/>
              <w:t>$20</w:t>
            </w:r>
            <w:r>
              <w:rPr>
                <w:spacing w:val="-4"/>
                <w:sz w:val="20"/>
              </w:rPr>
              <w:t> </w:t>
            </w:r>
            <w:r>
              <w:rPr>
                <w:sz w:val="20"/>
              </w:rPr>
              <w:t>Copayment</w:t>
            </w:r>
            <w:r>
              <w:rPr>
                <w:spacing w:val="-4"/>
                <w:sz w:val="20"/>
              </w:rPr>
              <w:t> </w:t>
            </w:r>
            <w:r>
              <w:rPr>
                <w:sz w:val="20"/>
              </w:rPr>
              <w:t>(in</w:t>
              <w:tab/>
              <w:t>Not covered addition to</w:t>
            </w:r>
            <w:r>
              <w:rPr>
                <w:spacing w:val="-3"/>
                <w:sz w:val="20"/>
              </w:rPr>
              <w:t> </w:t>
            </w:r>
            <w:r>
              <w:rPr>
                <w:sz w:val="20"/>
              </w:rPr>
              <w:t>lens</w:t>
            </w:r>
          </w:p>
          <w:p>
            <w:pPr>
              <w:pStyle w:val="TableParagraph"/>
              <w:ind w:left="5292"/>
              <w:rPr>
                <w:sz w:val="20"/>
              </w:rPr>
            </w:pPr>
            <w:r>
              <w:rPr>
                <w:sz w:val="20"/>
              </w:rPr>
              <w:t>Copayment)</w:t>
            </w:r>
          </w:p>
          <w:p>
            <w:pPr>
              <w:pStyle w:val="TableParagraph"/>
              <w:spacing w:before="7"/>
              <w:rPr>
                <w:sz w:val="32"/>
              </w:rPr>
            </w:pPr>
          </w:p>
          <w:p>
            <w:pPr>
              <w:pStyle w:val="TableParagraph"/>
              <w:ind w:left="120"/>
              <w:rPr>
                <w:sz w:val="20"/>
              </w:rPr>
            </w:pPr>
            <w:r>
              <w:rPr>
                <w:b/>
                <w:sz w:val="20"/>
              </w:rPr>
              <w:t>Additional lens options: </w:t>
            </w:r>
            <w:r>
              <w:rPr>
                <w:sz w:val="20"/>
              </w:rPr>
              <w:t>Factory scratch coating is available at no additional cost In-Network.</w:t>
            </w:r>
          </w:p>
          <w:p>
            <w:pPr>
              <w:pStyle w:val="TableParagraph"/>
              <w:numPr>
                <w:ilvl w:val="0"/>
                <w:numId w:val="22"/>
              </w:numPr>
              <w:tabs>
                <w:tab w:pos="479" w:val="left" w:leader="none"/>
                <w:tab w:pos="480" w:val="left" w:leader="none"/>
                <w:tab w:pos="4958" w:val="left" w:leader="none"/>
                <w:tab w:pos="7747" w:val="left" w:leader="none"/>
              </w:tabs>
              <w:spacing w:line="352" w:lineRule="auto" w:before="116" w:after="0"/>
              <w:ind w:left="120" w:right="674" w:firstLine="0"/>
              <w:jc w:val="left"/>
              <w:rPr>
                <w:sz w:val="20"/>
              </w:rPr>
            </w:pPr>
            <w:r>
              <w:rPr>
                <w:position w:val="-1"/>
                <w:sz w:val="20"/>
              </w:rPr>
              <w:t>Frames</w:t>
              <w:tab/>
            </w:r>
            <w:r>
              <w:rPr>
                <w:sz w:val="20"/>
              </w:rPr>
              <w:t>Covered up</w:t>
            </w:r>
            <w:r>
              <w:rPr>
                <w:spacing w:val="-7"/>
                <w:sz w:val="20"/>
              </w:rPr>
              <w:t> </w:t>
            </w:r>
            <w:r>
              <w:rPr>
                <w:sz w:val="20"/>
              </w:rPr>
              <w:t>to</w:t>
            </w:r>
            <w:r>
              <w:rPr>
                <w:spacing w:val="-4"/>
                <w:sz w:val="20"/>
              </w:rPr>
              <w:t> </w:t>
            </w:r>
            <w:r>
              <w:rPr>
                <w:sz w:val="20"/>
              </w:rPr>
              <w:t>$130</w:t>
              <w:tab/>
              <w:t>Not covered Limited to one frame every other Benefit Period per</w:t>
            </w:r>
            <w:r>
              <w:rPr>
                <w:spacing w:val="-14"/>
                <w:sz w:val="20"/>
              </w:rPr>
              <w:t> </w:t>
            </w:r>
            <w:r>
              <w:rPr>
                <w:sz w:val="20"/>
              </w:rPr>
              <w:t>Member.</w:t>
            </w:r>
          </w:p>
          <w:p>
            <w:pPr>
              <w:pStyle w:val="TableParagraph"/>
              <w:numPr>
                <w:ilvl w:val="0"/>
                <w:numId w:val="22"/>
              </w:numPr>
              <w:tabs>
                <w:tab w:pos="479" w:val="left" w:leader="none"/>
                <w:tab w:pos="480" w:val="left" w:leader="none"/>
              </w:tabs>
              <w:spacing w:line="240" w:lineRule="auto" w:before="130" w:after="0"/>
              <w:ind w:left="120" w:right="0" w:firstLine="0"/>
              <w:jc w:val="left"/>
              <w:rPr>
                <w:sz w:val="20"/>
              </w:rPr>
            </w:pPr>
            <w:r>
              <w:rPr>
                <w:sz w:val="20"/>
              </w:rPr>
              <w:t>Contact</w:t>
            </w:r>
            <w:r>
              <w:rPr>
                <w:spacing w:val="-2"/>
                <w:sz w:val="20"/>
              </w:rPr>
              <w:t> </w:t>
            </w:r>
            <w:r>
              <w:rPr>
                <w:sz w:val="20"/>
              </w:rPr>
              <w:t>Lenses</w:t>
            </w:r>
          </w:p>
          <w:p>
            <w:pPr>
              <w:pStyle w:val="TableParagraph"/>
              <w:spacing w:before="114"/>
              <w:ind w:left="120"/>
              <w:rPr>
                <w:sz w:val="20"/>
              </w:rPr>
            </w:pPr>
            <w:r>
              <w:rPr>
                <w:sz w:val="20"/>
              </w:rPr>
              <w:t>Elective or non-elective contact lenses are covered once every other Benefit Period per Member.</w:t>
            </w:r>
          </w:p>
          <w:p>
            <w:pPr>
              <w:pStyle w:val="TableParagraph"/>
              <w:tabs>
                <w:tab w:pos="5013" w:val="left" w:leader="none"/>
                <w:tab w:pos="7746" w:val="left" w:leader="none"/>
              </w:tabs>
              <w:spacing w:before="116"/>
              <w:ind w:left="480" w:right="675"/>
              <w:rPr>
                <w:sz w:val="20"/>
              </w:rPr>
            </w:pPr>
            <w:r>
              <w:rPr>
                <w:sz w:val="20"/>
              </w:rPr>
              <w:t>Elective Contact Lenses</w:t>
            </w:r>
            <w:r>
              <w:rPr>
                <w:spacing w:val="-19"/>
                <w:sz w:val="20"/>
              </w:rPr>
              <w:t> </w:t>
            </w:r>
            <w:r>
              <w:rPr>
                <w:sz w:val="20"/>
              </w:rPr>
              <w:t>(Conventional</w:t>
            </w:r>
            <w:r>
              <w:rPr>
                <w:spacing w:val="-7"/>
                <w:sz w:val="20"/>
              </w:rPr>
              <w:t> </w:t>
            </w:r>
            <w:r>
              <w:rPr>
                <w:sz w:val="20"/>
              </w:rPr>
              <w:t>or</w:t>
              <w:tab/>
              <w:t>Covered up</w:t>
            </w:r>
            <w:r>
              <w:rPr>
                <w:spacing w:val="-6"/>
                <w:sz w:val="20"/>
              </w:rPr>
              <w:t> </w:t>
            </w:r>
            <w:r>
              <w:rPr>
                <w:sz w:val="20"/>
              </w:rPr>
              <w:t>to</w:t>
            </w:r>
            <w:r>
              <w:rPr>
                <w:spacing w:val="-3"/>
                <w:sz w:val="20"/>
              </w:rPr>
              <w:t> </w:t>
            </w:r>
            <w:r>
              <w:rPr>
                <w:sz w:val="20"/>
              </w:rPr>
              <w:t>$80</w:t>
              <w:tab/>
              <w:t>Not covered Disposable)</w:t>
            </w:r>
          </w:p>
          <w:p>
            <w:pPr>
              <w:pStyle w:val="TableParagraph"/>
              <w:tabs>
                <w:tab w:pos="5142" w:val="left" w:leader="none"/>
                <w:tab w:pos="7747" w:val="left" w:leader="none"/>
              </w:tabs>
              <w:spacing w:before="116"/>
              <w:ind w:left="5220" w:right="674" w:hanging="4740"/>
              <w:rPr>
                <w:sz w:val="20"/>
              </w:rPr>
            </w:pPr>
            <w:r>
              <w:rPr>
                <w:sz w:val="20"/>
              </w:rPr>
              <w:t>Non-Elective</w:t>
            </w:r>
            <w:r>
              <w:rPr>
                <w:spacing w:val="-7"/>
                <w:sz w:val="20"/>
              </w:rPr>
              <w:t> </w:t>
            </w:r>
            <w:r>
              <w:rPr>
                <w:sz w:val="20"/>
              </w:rPr>
              <w:t>Contact</w:t>
            </w:r>
            <w:r>
              <w:rPr>
                <w:spacing w:val="-7"/>
                <w:sz w:val="20"/>
              </w:rPr>
              <w:t> </w:t>
            </w:r>
            <w:r>
              <w:rPr>
                <w:sz w:val="20"/>
              </w:rPr>
              <w:t>Lenses</w:t>
              <w:tab/>
              <w:t>No</w:t>
            </w:r>
            <w:r>
              <w:rPr>
                <w:spacing w:val="-5"/>
                <w:sz w:val="20"/>
              </w:rPr>
              <w:t> </w:t>
            </w:r>
            <w:r>
              <w:rPr>
                <w:sz w:val="20"/>
              </w:rPr>
              <w:t>Copayment,</w:t>
              <w:tab/>
              <w:t>Not covered Deductible,</w:t>
            </w:r>
            <w:r>
              <w:rPr>
                <w:spacing w:val="-2"/>
                <w:sz w:val="20"/>
              </w:rPr>
              <w:t> </w:t>
            </w:r>
            <w:r>
              <w:rPr>
                <w:sz w:val="20"/>
              </w:rPr>
              <w:t>or</w:t>
            </w:r>
          </w:p>
          <w:p>
            <w:pPr>
              <w:pStyle w:val="TableParagraph"/>
              <w:ind w:left="5275"/>
              <w:rPr>
                <w:sz w:val="20"/>
              </w:rPr>
            </w:pPr>
            <w:r>
              <w:rPr>
                <w:sz w:val="20"/>
              </w:rPr>
              <w:t>Coinsurance</w:t>
            </w:r>
          </w:p>
          <w:p>
            <w:pPr>
              <w:pStyle w:val="TableParagraph"/>
              <w:spacing w:before="116"/>
              <w:ind w:left="120" w:right="208"/>
              <w:rPr>
                <w:sz w:val="20"/>
              </w:rPr>
            </w:pPr>
            <w:r>
              <w:rPr>
                <w:b/>
                <w:sz w:val="20"/>
              </w:rPr>
              <w:t>Important note: </w:t>
            </w:r>
            <w:r>
              <w:rPr>
                <w:sz w:val="20"/>
              </w:rPr>
              <w:t>Benefits for contact lenses are in lieu of your eyeglass lens benefit. If you receive contact lenses, no benefit will be available for eyeglass lenses until the next allowed benefit period.</w:t>
            </w:r>
          </w:p>
        </w:tc>
      </w:tr>
      <w:tr>
        <w:trPr>
          <w:trHeight w:val="346" w:hRule="atLeast"/>
        </w:trPr>
        <w:tc>
          <w:tcPr>
            <w:tcW w:w="9512" w:type="dxa"/>
            <w:gridSpan w:val="3"/>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0"/>
              </w:rPr>
            </w:pPr>
          </w:p>
        </w:tc>
      </w:tr>
      <w:tr>
        <w:trPr>
          <w:trHeight w:val="334" w:hRule="atLeast"/>
        </w:trPr>
        <w:tc>
          <w:tcPr>
            <w:tcW w:w="4679" w:type="dxa"/>
            <w:tcBorders>
              <w:top w:val="single" w:sz="4" w:space="0" w:color="000000"/>
              <w:left w:val="single" w:sz="4" w:space="0" w:color="000000"/>
            </w:tcBorders>
          </w:tcPr>
          <w:p>
            <w:pPr>
              <w:pStyle w:val="TableParagraph"/>
              <w:spacing w:before="41"/>
              <w:ind w:left="120"/>
              <w:rPr>
                <w:b/>
                <w:sz w:val="20"/>
              </w:rPr>
            </w:pPr>
            <w:r>
              <w:rPr>
                <w:b/>
                <w:sz w:val="20"/>
              </w:rPr>
              <w:t>Vision Services (All Members / All Ages)</w:t>
            </w:r>
          </w:p>
        </w:tc>
        <w:tc>
          <w:tcPr>
            <w:tcW w:w="2502" w:type="dxa"/>
            <w:tcBorders>
              <w:top w:val="single" w:sz="4" w:space="0" w:color="000000"/>
            </w:tcBorders>
          </w:tcPr>
          <w:p>
            <w:pPr>
              <w:pStyle w:val="TableParagraph"/>
              <w:spacing w:before="41"/>
              <w:ind w:left="167" w:right="349"/>
              <w:jc w:val="center"/>
              <w:rPr>
                <w:sz w:val="20"/>
              </w:rPr>
            </w:pPr>
            <w:r>
              <w:rPr>
                <w:sz w:val="20"/>
              </w:rPr>
              <w:t>Benefits are based on</w:t>
            </w:r>
          </w:p>
        </w:tc>
        <w:tc>
          <w:tcPr>
            <w:tcW w:w="2331" w:type="dxa"/>
            <w:tcBorders>
              <w:top w:val="single" w:sz="4" w:space="0" w:color="000000"/>
              <w:right w:val="single" w:sz="4" w:space="0" w:color="000000"/>
            </w:tcBorders>
          </w:tcPr>
          <w:p>
            <w:pPr>
              <w:pStyle w:val="TableParagraph"/>
              <w:spacing w:line="153" w:lineRule="exact" w:before="161"/>
              <w:ind w:left="362" w:right="468"/>
              <w:jc w:val="center"/>
              <w:rPr>
                <w:sz w:val="20"/>
              </w:rPr>
            </w:pPr>
            <w:r>
              <w:rPr>
                <w:sz w:val="20"/>
              </w:rPr>
              <w:t>Not covered</w:t>
            </w:r>
          </w:p>
        </w:tc>
      </w:tr>
      <w:tr>
        <w:trPr>
          <w:trHeight w:val="170" w:hRule="atLeast"/>
        </w:trPr>
        <w:tc>
          <w:tcPr>
            <w:tcW w:w="4679" w:type="dxa"/>
            <w:tcBorders>
              <w:left w:val="single" w:sz="4" w:space="0" w:color="000000"/>
            </w:tcBorders>
          </w:tcPr>
          <w:p>
            <w:pPr>
              <w:pStyle w:val="TableParagraph"/>
              <w:spacing w:line="150" w:lineRule="exact"/>
              <w:ind w:left="120"/>
              <w:rPr>
                <w:sz w:val="20"/>
              </w:rPr>
            </w:pPr>
            <w:r>
              <w:rPr>
                <w:sz w:val="20"/>
              </w:rPr>
              <w:t>(For medical and surgical treatment of injuries</w:t>
            </w:r>
          </w:p>
        </w:tc>
        <w:tc>
          <w:tcPr>
            <w:tcW w:w="2502" w:type="dxa"/>
          </w:tcPr>
          <w:p>
            <w:pPr>
              <w:pStyle w:val="TableParagraph"/>
              <w:spacing w:line="150" w:lineRule="exact"/>
              <w:ind w:left="167" w:right="346"/>
              <w:jc w:val="center"/>
              <w:rPr>
                <w:sz w:val="20"/>
              </w:rPr>
            </w:pPr>
            <w:r>
              <w:rPr>
                <w:sz w:val="20"/>
              </w:rPr>
              <w:t>the setting in which</w:t>
            </w:r>
          </w:p>
        </w:tc>
        <w:tc>
          <w:tcPr>
            <w:tcW w:w="2331" w:type="dxa"/>
            <w:tcBorders>
              <w:right w:val="single" w:sz="4" w:space="0" w:color="000000"/>
            </w:tcBorders>
          </w:tcPr>
          <w:p>
            <w:pPr>
              <w:pStyle w:val="TableParagraph"/>
              <w:rPr>
                <w:rFonts w:ascii="Times New Roman"/>
                <w:sz w:val="10"/>
              </w:rPr>
            </w:pPr>
          </w:p>
        </w:tc>
      </w:tr>
      <w:tr>
        <w:trPr>
          <w:trHeight w:val="230" w:hRule="atLeast"/>
        </w:trPr>
        <w:tc>
          <w:tcPr>
            <w:tcW w:w="4679" w:type="dxa"/>
            <w:tcBorders>
              <w:left w:val="single" w:sz="4" w:space="0" w:color="000000"/>
            </w:tcBorders>
          </w:tcPr>
          <w:p>
            <w:pPr>
              <w:pStyle w:val="TableParagraph"/>
              <w:spacing w:line="210" w:lineRule="exact"/>
              <w:ind w:left="120"/>
              <w:rPr>
                <w:sz w:val="20"/>
              </w:rPr>
            </w:pPr>
            <w:r>
              <w:rPr>
                <w:sz w:val="20"/>
              </w:rPr>
              <w:t>and/or diseases of the eye)</w:t>
            </w:r>
          </w:p>
        </w:tc>
        <w:tc>
          <w:tcPr>
            <w:tcW w:w="2502" w:type="dxa"/>
          </w:tcPr>
          <w:p>
            <w:pPr>
              <w:pStyle w:val="TableParagraph"/>
              <w:spacing w:line="210" w:lineRule="exact"/>
              <w:ind w:left="167" w:right="349"/>
              <w:jc w:val="center"/>
              <w:rPr>
                <w:sz w:val="20"/>
              </w:rPr>
            </w:pPr>
            <w:r>
              <w:rPr>
                <w:sz w:val="20"/>
              </w:rPr>
              <w:t>Covered Services are</w:t>
            </w:r>
          </w:p>
        </w:tc>
        <w:tc>
          <w:tcPr>
            <w:tcW w:w="2331" w:type="dxa"/>
            <w:tcBorders>
              <w:right w:val="single" w:sz="4" w:space="0" w:color="000000"/>
            </w:tcBorders>
          </w:tcPr>
          <w:p>
            <w:pPr>
              <w:pStyle w:val="TableParagraph"/>
              <w:rPr>
                <w:rFonts w:ascii="Times New Roman"/>
                <w:sz w:val="16"/>
              </w:rPr>
            </w:pPr>
          </w:p>
        </w:tc>
      </w:tr>
      <w:tr>
        <w:trPr>
          <w:trHeight w:val="287" w:hRule="atLeast"/>
        </w:trPr>
        <w:tc>
          <w:tcPr>
            <w:tcW w:w="4679" w:type="dxa"/>
            <w:tcBorders>
              <w:left w:val="single" w:sz="4" w:space="0" w:color="000000"/>
            </w:tcBorders>
          </w:tcPr>
          <w:p>
            <w:pPr>
              <w:pStyle w:val="TableParagraph"/>
              <w:rPr>
                <w:rFonts w:ascii="Times New Roman"/>
                <w:sz w:val="20"/>
              </w:rPr>
            </w:pPr>
          </w:p>
        </w:tc>
        <w:tc>
          <w:tcPr>
            <w:tcW w:w="2502" w:type="dxa"/>
          </w:tcPr>
          <w:p>
            <w:pPr>
              <w:pStyle w:val="TableParagraph"/>
              <w:spacing w:line="227" w:lineRule="exact"/>
              <w:ind w:left="167" w:right="345"/>
              <w:jc w:val="center"/>
              <w:rPr>
                <w:sz w:val="20"/>
              </w:rPr>
            </w:pPr>
            <w:r>
              <w:rPr>
                <w:sz w:val="20"/>
              </w:rPr>
              <w:t>received.</w:t>
            </w:r>
          </w:p>
        </w:tc>
        <w:tc>
          <w:tcPr>
            <w:tcW w:w="2331" w:type="dxa"/>
            <w:tcBorders>
              <w:right w:val="single" w:sz="4" w:space="0" w:color="000000"/>
            </w:tcBorders>
          </w:tcPr>
          <w:p>
            <w:pPr>
              <w:pStyle w:val="TableParagraph"/>
              <w:rPr>
                <w:rFonts w:ascii="Times New Roman"/>
                <w:sz w:val="20"/>
              </w:rPr>
            </w:pPr>
          </w:p>
        </w:tc>
      </w:tr>
      <w:tr>
        <w:trPr>
          <w:trHeight w:val="287" w:hRule="atLeast"/>
        </w:trPr>
        <w:tc>
          <w:tcPr>
            <w:tcW w:w="4679" w:type="dxa"/>
            <w:tcBorders>
              <w:left w:val="single" w:sz="4" w:space="0" w:color="000000"/>
            </w:tcBorders>
          </w:tcPr>
          <w:p>
            <w:pPr>
              <w:pStyle w:val="TableParagraph"/>
              <w:spacing w:line="213" w:lineRule="exact" w:before="54"/>
              <w:ind w:left="120"/>
              <w:rPr>
                <w:sz w:val="20"/>
              </w:rPr>
            </w:pPr>
            <w:r>
              <w:rPr>
                <w:sz w:val="20"/>
              </w:rPr>
              <w:t>Certain vision screenings required by Federal law</w:t>
            </w:r>
          </w:p>
        </w:tc>
        <w:tc>
          <w:tcPr>
            <w:tcW w:w="2502" w:type="dxa"/>
          </w:tcPr>
          <w:p>
            <w:pPr>
              <w:pStyle w:val="TableParagraph"/>
              <w:rPr>
                <w:rFonts w:ascii="Times New Roman"/>
                <w:sz w:val="20"/>
              </w:rPr>
            </w:pPr>
          </w:p>
        </w:tc>
        <w:tc>
          <w:tcPr>
            <w:tcW w:w="2331" w:type="dxa"/>
            <w:tcBorders>
              <w:right w:val="single" w:sz="4" w:space="0" w:color="000000"/>
            </w:tcBorders>
          </w:tcPr>
          <w:p>
            <w:pPr>
              <w:pStyle w:val="TableParagraph"/>
              <w:rPr>
                <w:rFonts w:ascii="Times New Roman"/>
                <w:sz w:val="20"/>
              </w:rPr>
            </w:pPr>
          </w:p>
        </w:tc>
      </w:tr>
      <w:tr>
        <w:trPr>
          <w:trHeight w:val="430" w:hRule="atLeast"/>
        </w:trPr>
        <w:tc>
          <w:tcPr>
            <w:tcW w:w="4679" w:type="dxa"/>
            <w:tcBorders>
              <w:left w:val="single" w:sz="4" w:space="0" w:color="000000"/>
              <w:bottom w:val="single" w:sz="4" w:space="0" w:color="000000"/>
            </w:tcBorders>
          </w:tcPr>
          <w:p>
            <w:pPr>
              <w:pStyle w:val="TableParagraph"/>
              <w:spacing w:line="227" w:lineRule="exact"/>
              <w:ind w:left="120"/>
              <w:rPr>
                <w:sz w:val="20"/>
              </w:rPr>
            </w:pPr>
            <w:r>
              <w:rPr>
                <w:sz w:val="20"/>
              </w:rPr>
              <w:t>are covered under the "Preventive Care" benefit.</w:t>
            </w:r>
          </w:p>
        </w:tc>
        <w:tc>
          <w:tcPr>
            <w:tcW w:w="2502" w:type="dxa"/>
            <w:tcBorders>
              <w:bottom w:val="single" w:sz="4" w:space="0" w:color="000000"/>
            </w:tcBorders>
          </w:tcPr>
          <w:p>
            <w:pPr>
              <w:pStyle w:val="TableParagraph"/>
              <w:rPr>
                <w:rFonts w:ascii="Times New Roman"/>
                <w:sz w:val="20"/>
              </w:rPr>
            </w:pPr>
          </w:p>
        </w:tc>
        <w:tc>
          <w:tcPr>
            <w:tcW w:w="2331" w:type="dxa"/>
            <w:tcBorders>
              <w:bottom w:val="single" w:sz="4" w:space="0" w:color="000000"/>
              <w:right w:val="single" w:sz="4" w:space="0" w:color="000000"/>
            </w:tcBorders>
          </w:tcPr>
          <w:p>
            <w:pPr>
              <w:pStyle w:val="TableParagraph"/>
              <w:rPr>
                <w:rFonts w:ascii="Times New Roman"/>
                <w:sz w:val="20"/>
              </w:rPr>
            </w:pPr>
          </w:p>
        </w:tc>
      </w:tr>
    </w:tbl>
    <w:p>
      <w:pPr>
        <w:pStyle w:val="BodyText"/>
      </w:pPr>
    </w:p>
    <w:p>
      <w:pPr>
        <w:pStyle w:val="BodyText"/>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04"/>
      </w:tblGrid>
      <w:tr>
        <w:trPr>
          <w:trHeight w:val="258" w:hRule="atLeast"/>
        </w:trPr>
        <w:tc>
          <w:tcPr>
            <w:tcW w:w="9504" w:type="dxa"/>
          </w:tcPr>
          <w:p>
            <w:pPr>
              <w:pStyle w:val="TableParagraph"/>
              <w:spacing w:line="217" w:lineRule="exact" w:before="22"/>
              <w:ind w:left="120"/>
              <w:rPr>
                <w:b/>
                <w:sz w:val="20"/>
              </w:rPr>
            </w:pPr>
            <w:r>
              <w:rPr>
                <w:b/>
                <w:sz w:val="20"/>
              </w:rPr>
              <w:t>Human Organ and Tissue Transplant (Bone Marrow / Stem Cell) Services</w:t>
            </w:r>
          </w:p>
        </w:tc>
      </w:tr>
      <w:tr>
        <w:trPr>
          <w:trHeight w:val="4668" w:hRule="atLeast"/>
        </w:trPr>
        <w:tc>
          <w:tcPr>
            <w:tcW w:w="9504" w:type="dxa"/>
            <w:tcBorders>
              <w:bottom w:val="nil"/>
            </w:tcBorders>
          </w:tcPr>
          <w:p>
            <w:pPr>
              <w:pStyle w:val="TableParagraph"/>
              <w:spacing w:before="10"/>
              <w:rPr>
                <w:sz w:val="21"/>
              </w:rPr>
            </w:pPr>
          </w:p>
          <w:p>
            <w:pPr>
              <w:pStyle w:val="TableParagraph"/>
              <w:spacing w:before="1"/>
              <w:ind w:left="120" w:right="122"/>
              <w:rPr>
                <w:sz w:val="20"/>
              </w:rPr>
            </w:pPr>
            <w:r>
              <w:rPr>
                <w:sz w:val="20"/>
              </w:rPr>
              <w:t>To best understand your benefits, you may call our Transplant Department to discuss benefit coverage when it is determined a transplant may be needed. We suggest you do this before you have an evaluation and/or work-up for a transplant, so that we can assist you in maximizing your benefits. To learn more or to find out which Hospitals are In-Network Transplant Providers, you may contact the Member Services telephone number on the back of Your Identification Card and ask for the transplant coordinator. In addition, you or your Provider must call our Transplant Department for Precertification prior to the transplant, whether this is performed in an Inpatient or Outpatient setting.</w:t>
            </w:r>
          </w:p>
          <w:p>
            <w:pPr>
              <w:pStyle w:val="TableParagraph"/>
              <w:spacing w:before="11"/>
              <w:rPr>
                <w:sz w:val="19"/>
              </w:rPr>
            </w:pPr>
          </w:p>
          <w:p>
            <w:pPr>
              <w:pStyle w:val="TableParagraph"/>
              <w:ind w:left="120"/>
              <w:rPr>
                <w:b/>
                <w:sz w:val="20"/>
              </w:rPr>
            </w:pPr>
            <w:r>
              <w:rPr>
                <w:b/>
                <w:sz w:val="20"/>
              </w:rPr>
              <w:t>The requirements described below do not apply to the following:</w:t>
            </w:r>
          </w:p>
          <w:p>
            <w:pPr>
              <w:pStyle w:val="TableParagraph"/>
              <w:spacing w:before="6"/>
              <w:rPr>
                <w:sz w:val="20"/>
              </w:rPr>
            </w:pPr>
          </w:p>
          <w:p>
            <w:pPr>
              <w:pStyle w:val="TableParagraph"/>
              <w:numPr>
                <w:ilvl w:val="0"/>
                <w:numId w:val="23"/>
              </w:numPr>
              <w:tabs>
                <w:tab w:pos="479" w:val="left" w:leader="none"/>
                <w:tab w:pos="480" w:val="left" w:leader="none"/>
              </w:tabs>
              <w:spacing w:line="240" w:lineRule="auto" w:before="1" w:after="0"/>
              <w:ind w:left="480" w:right="0" w:hanging="360"/>
              <w:jc w:val="left"/>
              <w:rPr>
                <w:sz w:val="20"/>
              </w:rPr>
            </w:pPr>
            <w:r>
              <w:rPr>
                <w:sz w:val="20"/>
              </w:rPr>
              <w:t>Cornea and kidney transplants, which are covered as any other surgery;</w:t>
            </w:r>
            <w:r>
              <w:rPr>
                <w:spacing w:val="-18"/>
                <w:sz w:val="20"/>
              </w:rPr>
              <w:t> </w:t>
            </w:r>
            <w:r>
              <w:rPr>
                <w:sz w:val="20"/>
              </w:rPr>
              <w:t>and</w:t>
            </w:r>
          </w:p>
          <w:p>
            <w:pPr>
              <w:pStyle w:val="TableParagraph"/>
              <w:numPr>
                <w:ilvl w:val="0"/>
                <w:numId w:val="23"/>
              </w:numPr>
              <w:tabs>
                <w:tab w:pos="479" w:val="left" w:leader="none"/>
                <w:tab w:pos="480" w:val="left" w:leader="none"/>
              </w:tabs>
              <w:spacing w:line="240" w:lineRule="auto" w:before="5" w:after="0"/>
              <w:ind w:left="480" w:right="206" w:hanging="360"/>
              <w:jc w:val="left"/>
              <w:rPr>
                <w:sz w:val="20"/>
              </w:rPr>
            </w:pPr>
            <w:r>
              <w:rPr>
                <w:sz w:val="20"/>
              </w:rPr>
              <w:t>Any Covered Services related to a Covered Transplant Procedure, that you get before or after the Transplant Benefit Period.</w:t>
            </w:r>
            <w:r>
              <w:rPr>
                <w:spacing w:val="-15"/>
                <w:sz w:val="20"/>
              </w:rPr>
              <w:t> </w:t>
            </w:r>
            <w:r>
              <w:rPr>
                <w:sz w:val="20"/>
              </w:rPr>
              <w:t>Please note that the initial evaluation, any added tests to determine your eligibility as a candidate for a transplant by your Provider, and the collection and storage of bone marrow/stem</w:t>
            </w:r>
            <w:r>
              <w:rPr>
                <w:spacing w:val="-6"/>
                <w:sz w:val="20"/>
              </w:rPr>
              <w:t> </w:t>
            </w:r>
            <w:r>
              <w:rPr>
                <w:sz w:val="20"/>
              </w:rPr>
              <w:t>cells</w:t>
            </w:r>
            <w:r>
              <w:rPr>
                <w:spacing w:val="-6"/>
                <w:sz w:val="20"/>
              </w:rPr>
              <w:t> </w:t>
            </w:r>
            <w:r>
              <w:rPr>
                <w:sz w:val="20"/>
              </w:rPr>
              <w:t>is</w:t>
            </w:r>
            <w:r>
              <w:rPr>
                <w:spacing w:val="-6"/>
                <w:sz w:val="20"/>
              </w:rPr>
              <w:t> </w:t>
            </w:r>
            <w:r>
              <w:rPr>
                <w:sz w:val="20"/>
              </w:rPr>
              <w:t>included</w:t>
            </w:r>
            <w:r>
              <w:rPr>
                <w:spacing w:val="-6"/>
                <w:sz w:val="20"/>
              </w:rPr>
              <w:t> </w:t>
            </w:r>
            <w:r>
              <w:rPr>
                <w:sz w:val="20"/>
              </w:rPr>
              <w:t>in</w:t>
            </w:r>
            <w:r>
              <w:rPr>
                <w:spacing w:val="-6"/>
                <w:sz w:val="20"/>
              </w:rPr>
              <w:t> </w:t>
            </w:r>
            <w:r>
              <w:rPr>
                <w:sz w:val="20"/>
              </w:rPr>
              <w:t>the</w:t>
            </w:r>
            <w:r>
              <w:rPr>
                <w:spacing w:val="-6"/>
                <w:sz w:val="20"/>
              </w:rPr>
              <w:t> </w:t>
            </w:r>
            <w:r>
              <w:rPr>
                <w:sz w:val="20"/>
              </w:rPr>
              <w:t>Covered</w:t>
            </w:r>
            <w:r>
              <w:rPr>
                <w:spacing w:val="-6"/>
                <w:sz w:val="20"/>
              </w:rPr>
              <w:t> </w:t>
            </w:r>
            <w:r>
              <w:rPr>
                <w:sz w:val="20"/>
              </w:rPr>
              <w:t>Transplant</w:t>
            </w:r>
            <w:r>
              <w:rPr>
                <w:spacing w:val="-6"/>
                <w:sz w:val="20"/>
              </w:rPr>
              <w:t> </w:t>
            </w:r>
            <w:r>
              <w:rPr>
                <w:sz w:val="20"/>
              </w:rPr>
              <w:t>Procedure</w:t>
            </w:r>
            <w:r>
              <w:rPr>
                <w:spacing w:val="-6"/>
                <w:sz w:val="20"/>
              </w:rPr>
              <w:t> </w:t>
            </w:r>
            <w:r>
              <w:rPr>
                <w:sz w:val="20"/>
              </w:rPr>
              <w:t>benefit</w:t>
            </w:r>
            <w:r>
              <w:rPr>
                <w:spacing w:val="-6"/>
                <w:sz w:val="20"/>
              </w:rPr>
              <w:t> </w:t>
            </w:r>
            <w:r>
              <w:rPr>
                <w:sz w:val="20"/>
              </w:rPr>
              <w:t>regardless</w:t>
            </w:r>
            <w:r>
              <w:rPr>
                <w:spacing w:val="-6"/>
                <w:sz w:val="20"/>
              </w:rPr>
              <w:t> </w:t>
            </w:r>
            <w:r>
              <w:rPr>
                <w:sz w:val="20"/>
              </w:rPr>
              <w:t>of</w:t>
            </w:r>
            <w:r>
              <w:rPr>
                <w:spacing w:val="-6"/>
                <w:sz w:val="20"/>
              </w:rPr>
              <w:t> </w:t>
            </w:r>
            <w:r>
              <w:rPr>
                <w:sz w:val="20"/>
              </w:rPr>
              <w:t>the</w:t>
            </w:r>
            <w:r>
              <w:rPr>
                <w:spacing w:val="-6"/>
                <w:sz w:val="20"/>
              </w:rPr>
              <w:t> </w:t>
            </w:r>
            <w:r>
              <w:rPr>
                <w:sz w:val="20"/>
              </w:rPr>
              <w:t>date</w:t>
            </w:r>
            <w:r>
              <w:rPr>
                <w:spacing w:val="-6"/>
                <w:sz w:val="20"/>
              </w:rPr>
              <w:t> </w:t>
            </w:r>
            <w:r>
              <w:rPr>
                <w:sz w:val="20"/>
              </w:rPr>
              <w:t>of service.</w:t>
            </w:r>
          </w:p>
          <w:p>
            <w:pPr>
              <w:pStyle w:val="TableParagraph"/>
              <w:spacing w:before="9"/>
              <w:rPr>
                <w:sz w:val="19"/>
              </w:rPr>
            </w:pPr>
          </w:p>
          <w:p>
            <w:pPr>
              <w:pStyle w:val="TableParagraph"/>
              <w:spacing w:line="230" w:lineRule="atLeast" w:before="1"/>
              <w:ind w:left="120" w:right="166"/>
              <w:rPr>
                <w:sz w:val="20"/>
              </w:rPr>
            </w:pPr>
            <w:r>
              <w:rPr>
                <w:sz w:val="20"/>
              </w:rPr>
              <w:t>Benefits for Covered Services that are not part of the Human Organ and Tissue Transplant benefit will be based on the setting in which Covered Services are received. Please see the “Benefits/Coverage</w:t>
            </w:r>
          </w:p>
        </w:tc>
      </w:tr>
    </w:tbl>
    <w:p>
      <w:pPr>
        <w:spacing w:after="0" w:line="230" w:lineRule="atLeast"/>
        <w:rPr>
          <w:sz w:val="20"/>
        </w:rPr>
        <w:sectPr>
          <w:pgSz w:w="12240" w:h="15840"/>
          <w:pgMar w:header="0" w:footer="900" w:top="1440" w:bottom="1100" w:left="1200" w:right="6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3"/>
        <w:gridCol w:w="2583"/>
        <w:gridCol w:w="2373"/>
      </w:tblGrid>
      <w:tr>
        <w:trPr>
          <w:trHeight w:val="259" w:hRule="atLeast"/>
        </w:trPr>
        <w:tc>
          <w:tcPr>
            <w:tcW w:w="95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before="22"/>
              <w:ind w:left="120"/>
              <w:rPr>
                <w:b/>
                <w:sz w:val="20"/>
              </w:rPr>
            </w:pPr>
            <w:r>
              <w:rPr>
                <w:b/>
                <w:sz w:val="20"/>
              </w:rPr>
              <w:t>Human Organ and Tissue Transplant (Bone Marrow / Stem Cell) Services</w:t>
            </w:r>
          </w:p>
        </w:tc>
      </w:tr>
      <w:tr>
        <w:trPr>
          <w:trHeight w:val="537" w:hRule="atLeast"/>
        </w:trPr>
        <w:tc>
          <w:tcPr>
            <w:tcW w:w="4553" w:type="dxa"/>
            <w:tcBorders>
              <w:top w:val="single" w:sz="4" w:space="0" w:color="000000"/>
              <w:left w:val="single" w:sz="4" w:space="0" w:color="000000"/>
            </w:tcBorders>
          </w:tcPr>
          <w:p>
            <w:pPr>
              <w:pStyle w:val="TableParagraph"/>
              <w:spacing w:before="22"/>
              <w:ind w:left="120"/>
              <w:rPr>
                <w:sz w:val="20"/>
              </w:rPr>
            </w:pPr>
            <w:r>
              <w:rPr>
                <w:sz w:val="20"/>
              </w:rPr>
              <w:t>(What is Covered)” section for additional details.</w:t>
            </w:r>
          </w:p>
        </w:tc>
        <w:tc>
          <w:tcPr>
            <w:tcW w:w="2583" w:type="dxa"/>
            <w:tcBorders>
              <w:top w:val="single" w:sz="4" w:space="0" w:color="000000"/>
            </w:tcBorders>
          </w:tcPr>
          <w:p>
            <w:pPr>
              <w:pStyle w:val="TableParagraph"/>
              <w:rPr>
                <w:rFonts w:ascii="Times New Roman"/>
                <w:sz w:val="20"/>
              </w:rPr>
            </w:pPr>
          </w:p>
        </w:tc>
        <w:tc>
          <w:tcPr>
            <w:tcW w:w="2373" w:type="dxa"/>
            <w:tcBorders>
              <w:top w:val="single" w:sz="4" w:space="0" w:color="000000"/>
              <w:right w:val="single" w:sz="4" w:space="0" w:color="000000"/>
            </w:tcBorders>
          </w:tcPr>
          <w:p>
            <w:pPr>
              <w:pStyle w:val="TableParagraph"/>
              <w:rPr>
                <w:rFonts w:ascii="Times New Roman"/>
                <w:sz w:val="20"/>
              </w:rPr>
            </w:pPr>
          </w:p>
        </w:tc>
      </w:tr>
      <w:tr>
        <w:trPr>
          <w:trHeight w:val="530" w:hRule="atLeast"/>
        </w:trPr>
        <w:tc>
          <w:tcPr>
            <w:tcW w:w="4553" w:type="dxa"/>
            <w:tcBorders>
              <w:left w:val="single" w:sz="4" w:space="0" w:color="000000"/>
            </w:tcBorders>
          </w:tcPr>
          <w:p>
            <w:pPr>
              <w:pStyle w:val="TableParagraph"/>
              <w:spacing w:before="6"/>
              <w:rPr>
                <w:sz w:val="27"/>
              </w:rPr>
            </w:pPr>
          </w:p>
          <w:p>
            <w:pPr>
              <w:pStyle w:val="TableParagraph"/>
              <w:spacing w:line="194" w:lineRule="exact"/>
              <w:ind w:left="120"/>
              <w:rPr>
                <w:b/>
                <w:sz w:val="20"/>
              </w:rPr>
            </w:pPr>
            <w:r>
              <w:rPr>
                <w:b/>
                <w:sz w:val="20"/>
              </w:rPr>
              <w:t>Transplant Benefit Period</w:t>
            </w:r>
          </w:p>
        </w:tc>
        <w:tc>
          <w:tcPr>
            <w:tcW w:w="2583" w:type="dxa"/>
          </w:tcPr>
          <w:p>
            <w:pPr>
              <w:pStyle w:val="TableParagraph"/>
              <w:spacing w:before="2"/>
              <w:rPr>
                <w:sz w:val="24"/>
              </w:rPr>
            </w:pPr>
          </w:p>
          <w:p>
            <w:pPr>
              <w:pStyle w:val="TableParagraph"/>
              <w:ind w:left="162" w:right="176"/>
              <w:jc w:val="center"/>
              <w:rPr>
                <w:b/>
                <w:sz w:val="20"/>
              </w:rPr>
            </w:pPr>
            <w:r>
              <w:rPr>
                <w:b/>
                <w:sz w:val="20"/>
              </w:rPr>
              <w:t>In-Network Transplant</w:t>
            </w:r>
          </w:p>
        </w:tc>
        <w:tc>
          <w:tcPr>
            <w:tcW w:w="2373" w:type="dxa"/>
            <w:tcBorders>
              <w:right w:val="single" w:sz="8" w:space="0" w:color="000000"/>
            </w:tcBorders>
          </w:tcPr>
          <w:p>
            <w:pPr>
              <w:pStyle w:val="TableParagraph"/>
              <w:spacing w:before="2"/>
              <w:rPr>
                <w:sz w:val="24"/>
              </w:rPr>
            </w:pPr>
          </w:p>
          <w:p>
            <w:pPr>
              <w:pStyle w:val="TableParagraph"/>
              <w:ind w:left="405" w:right="462"/>
              <w:jc w:val="center"/>
              <w:rPr>
                <w:b/>
                <w:sz w:val="20"/>
              </w:rPr>
            </w:pPr>
            <w:r>
              <w:rPr>
                <w:b/>
                <w:sz w:val="20"/>
              </w:rPr>
              <w:t>Out-of-Network</w:t>
            </w:r>
          </w:p>
        </w:tc>
      </w:tr>
      <w:tr>
        <w:trPr>
          <w:trHeight w:val="225"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05" w:lineRule="exact"/>
              <w:ind w:left="164" w:right="174"/>
              <w:jc w:val="center"/>
              <w:rPr>
                <w:b/>
                <w:sz w:val="20"/>
              </w:rPr>
            </w:pPr>
            <w:r>
              <w:rPr>
                <w:b/>
                <w:sz w:val="20"/>
              </w:rPr>
              <w:t>Provider</w:t>
            </w:r>
          </w:p>
        </w:tc>
        <w:tc>
          <w:tcPr>
            <w:tcW w:w="2373" w:type="dxa"/>
            <w:tcBorders>
              <w:right w:val="single" w:sz="4" w:space="0" w:color="000000"/>
            </w:tcBorders>
          </w:tcPr>
          <w:p>
            <w:pPr>
              <w:pStyle w:val="TableParagraph"/>
              <w:spacing w:line="205" w:lineRule="exact"/>
              <w:ind w:left="186" w:right="250"/>
              <w:jc w:val="center"/>
              <w:rPr>
                <w:b/>
                <w:sz w:val="20"/>
              </w:rPr>
            </w:pPr>
            <w:r>
              <w:rPr>
                <w:b/>
                <w:sz w:val="20"/>
              </w:rPr>
              <w:t>Transplant Provider</w:t>
            </w:r>
          </w:p>
        </w:tc>
      </w:tr>
      <w:tr>
        <w:trPr>
          <w:trHeight w:val="244"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3" w:lineRule="exact" w:before="11"/>
              <w:ind w:left="164" w:right="176"/>
              <w:jc w:val="center"/>
              <w:rPr>
                <w:sz w:val="20"/>
              </w:rPr>
            </w:pPr>
            <w:r>
              <w:rPr>
                <w:sz w:val="20"/>
              </w:rPr>
              <w:t>Starts one day before a</w:t>
            </w:r>
          </w:p>
        </w:tc>
        <w:tc>
          <w:tcPr>
            <w:tcW w:w="2373" w:type="dxa"/>
            <w:tcBorders>
              <w:right w:val="single" w:sz="4" w:space="0" w:color="000000"/>
            </w:tcBorders>
          </w:tcPr>
          <w:p>
            <w:pPr>
              <w:pStyle w:val="TableParagraph"/>
              <w:spacing w:line="213" w:lineRule="exact" w:before="11"/>
              <w:ind w:left="187" w:right="247"/>
              <w:jc w:val="center"/>
              <w:rPr>
                <w:sz w:val="20"/>
              </w:rPr>
            </w:pPr>
            <w:r>
              <w:rPr>
                <w:sz w:val="20"/>
              </w:rPr>
              <w:t>Not covered</w:t>
            </w: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5"/>
              <w:jc w:val="center"/>
              <w:rPr>
                <w:sz w:val="20"/>
              </w:rPr>
            </w:pPr>
            <w:r>
              <w:rPr>
                <w:sz w:val="20"/>
              </w:rPr>
              <w:t>Covered Transplant</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3" w:right="176"/>
              <w:jc w:val="center"/>
              <w:rPr>
                <w:sz w:val="20"/>
              </w:rPr>
            </w:pPr>
            <w:r>
              <w:rPr>
                <w:sz w:val="20"/>
              </w:rPr>
              <w:t>Procedure and lasts for</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5"/>
              <w:jc w:val="center"/>
              <w:rPr>
                <w:sz w:val="20"/>
              </w:rPr>
            </w:pPr>
            <w:r>
              <w:rPr>
                <w:sz w:val="20"/>
              </w:rPr>
              <w:t>the applicable case rate</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3"/>
              <w:jc w:val="center"/>
              <w:rPr>
                <w:sz w:val="20"/>
              </w:rPr>
            </w:pPr>
            <w:r>
              <w:rPr>
                <w:sz w:val="20"/>
              </w:rPr>
              <w:t>/ global time period. The</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4"/>
              <w:jc w:val="center"/>
              <w:rPr>
                <w:sz w:val="20"/>
              </w:rPr>
            </w:pPr>
            <w:r>
              <w:rPr>
                <w:sz w:val="20"/>
              </w:rPr>
              <w:t>number of days will vary</w:t>
            </w:r>
          </w:p>
        </w:tc>
        <w:tc>
          <w:tcPr>
            <w:tcW w:w="2373" w:type="dxa"/>
            <w:tcBorders>
              <w:right w:val="single" w:sz="4" w:space="0" w:color="000000"/>
            </w:tcBorders>
          </w:tcPr>
          <w:p>
            <w:pPr>
              <w:pStyle w:val="TableParagraph"/>
              <w:rPr>
                <w:rFonts w:ascii="Times New Roman"/>
                <w:sz w:val="16"/>
              </w:rPr>
            </w:pPr>
          </w:p>
        </w:tc>
      </w:tr>
      <w:tr>
        <w:trPr>
          <w:trHeight w:val="229"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6"/>
              <w:jc w:val="center"/>
              <w:rPr>
                <w:sz w:val="20"/>
              </w:rPr>
            </w:pPr>
            <w:r>
              <w:rPr>
                <w:sz w:val="20"/>
              </w:rPr>
              <w:t>depending on the type of</w:t>
            </w:r>
          </w:p>
        </w:tc>
        <w:tc>
          <w:tcPr>
            <w:tcW w:w="2373" w:type="dxa"/>
            <w:tcBorders>
              <w:right w:val="single" w:sz="4" w:space="0" w:color="000000"/>
            </w:tcBorders>
          </w:tcPr>
          <w:p>
            <w:pPr>
              <w:pStyle w:val="TableParagraph"/>
              <w:rPr>
                <w:rFonts w:ascii="Times New Roman"/>
                <w:sz w:val="16"/>
              </w:rPr>
            </w:pPr>
          </w:p>
        </w:tc>
      </w:tr>
      <w:tr>
        <w:trPr>
          <w:trHeight w:val="229"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6"/>
              <w:jc w:val="center"/>
              <w:rPr>
                <w:sz w:val="20"/>
              </w:rPr>
            </w:pPr>
            <w:r>
              <w:rPr>
                <w:sz w:val="20"/>
              </w:rPr>
              <w:t>transplant received and</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5"/>
              <w:jc w:val="center"/>
              <w:rPr>
                <w:sz w:val="20"/>
              </w:rPr>
            </w:pPr>
            <w:r>
              <w:rPr>
                <w:sz w:val="20"/>
              </w:rPr>
              <w:t>the In-Network</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2" w:right="176"/>
              <w:jc w:val="center"/>
              <w:rPr>
                <w:sz w:val="20"/>
              </w:rPr>
            </w:pPr>
            <w:r>
              <w:rPr>
                <w:sz w:val="20"/>
              </w:rPr>
              <w:t>Transplant Provider</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3"/>
              <w:jc w:val="center"/>
              <w:rPr>
                <w:sz w:val="20"/>
              </w:rPr>
            </w:pPr>
            <w:r>
              <w:rPr>
                <w:sz w:val="20"/>
              </w:rPr>
              <w:t>agreement. Call the</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4"/>
              <w:jc w:val="center"/>
              <w:rPr>
                <w:sz w:val="20"/>
              </w:rPr>
            </w:pPr>
            <w:r>
              <w:rPr>
                <w:sz w:val="20"/>
              </w:rPr>
              <w:t>Case Manager for</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4"/>
              <w:jc w:val="center"/>
              <w:rPr>
                <w:sz w:val="20"/>
              </w:rPr>
            </w:pPr>
            <w:r>
              <w:rPr>
                <w:sz w:val="20"/>
              </w:rPr>
              <w:t>specific In-Network</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2" w:right="176"/>
              <w:jc w:val="center"/>
              <w:rPr>
                <w:sz w:val="20"/>
              </w:rPr>
            </w:pPr>
            <w:r>
              <w:rPr>
                <w:sz w:val="20"/>
              </w:rPr>
              <w:t>Transplant Provider</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4"/>
              <w:jc w:val="center"/>
              <w:rPr>
                <w:sz w:val="20"/>
              </w:rPr>
            </w:pPr>
            <w:r>
              <w:rPr>
                <w:sz w:val="20"/>
              </w:rPr>
              <w:t>information for services</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3"/>
              <w:jc w:val="center"/>
              <w:rPr>
                <w:sz w:val="20"/>
              </w:rPr>
            </w:pPr>
            <w:r>
              <w:rPr>
                <w:sz w:val="20"/>
              </w:rPr>
              <w:t>received at or</w:t>
            </w:r>
          </w:p>
        </w:tc>
        <w:tc>
          <w:tcPr>
            <w:tcW w:w="2373" w:type="dxa"/>
            <w:tcBorders>
              <w:right w:val="single" w:sz="4" w:space="0" w:color="000000"/>
            </w:tcBorders>
          </w:tcPr>
          <w:p>
            <w:pPr>
              <w:pStyle w:val="TableParagraph"/>
              <w:rPr>
                <w:rFonts w:ascii="Times New Roman"/>
                <w:sz w:val="16"/>
              </w:rPr>
            </w:pPr>
          </w:p>
        </w:tc>
      </w:tr>
      <w:tr>
        <w:trPr>
          <w:trHeight w:val="229"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4"/>
              <w:jc w:val="center"/>
              <w:rPr>
                <w:sz w:val="20"/>
              </w:rPr>
            </w:pPr>
            <w:r>
              <w:rPr>
                <w:sz w:val="20"/>
              </w:rPr>
              <w:t>coordinated by an In-</w:t>
            </w:r>
          </w:p>
        </w:tc>
        <w:tc>
          <w:tcPr>
            <w:tcW w:w="2373" w:type="dxa"/>
            <w:tcBorders>
              <w:right w:val="single" w:sz="4" w:space="0" w:color="000000"/>
            </w:tcBorders>
          </w:tcPr>
          <w:p>
            <w:pPr>
              <w:pStyle w:val="TableParagraph"/>
              <w:rPr>
                <w:rFonts w:ascii="Times New Roman"/>
                <w:sz w:val="16"/>
              </w:rPr>
            </w:pPr>
          </w:p>
        </w:tc>
      </w:tr>
      <w:tr>
        <w:trPr>
          <w:trHeight w:val="229"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5"/>
              <w:jc w:val="center"/>
              <w:rPr>
                <w:sz w:val="20"/>
              </w:rPr>
            </w:pPr>
            <w:r>
              <w:rPr>
                <w:sz w:val="20"/>
              </w:rPr>
              <w:t>Network Transplant</w:t>
            </w:r>
          </w:p>
        </w:tc>
        <w:tc>
          <w:tcPr>
            <w:tcW w:w="2373" w:type="dxa"/>
            <w:tcBorders>
              <w:right w:val="single" w:sz="4" w:space="0" w:color="000000"/>
            </w:tcBorders>
          </w:tcPr>
          <w:p>
            <w:pPr>
              <w:pStyle w:val="TableParagraph"/>
              <w:rPr>
                <w:rFonts w:ascii="Times New Roman"/>
                <w:sz w:val="16"/>
              </w:rPr>
            </w:pPr>
          </w:p>
        </w:tc>
      </w:tr>
      <w:tr>
        <w:trPr>
          <w:trHeight w:val="421" w:hRule="atLeast"/>
        </w:trPr>
        <w:tc>
          <w:tcPr>
            <w:tcW w:w="4553" w:type="dxa"/>
            <w:tcBorders>
              <w:left w:val="single" w:sz="4" w:space="0" w:color="000000"/>
            </w:tcBorders>
          </w:tcPr>
          <w:p>
            <w:pPr>
              <w:pStyle w:val="TableParagraph"/>
              <w:rPr>
                <w:rFonts w:ascii="Times New Roman"/>
                <w:sz w:val="20"/>
              </w:rPr>
            </w:pPr>
          </w:p>
        </w:tc>
        <w:tc>
          <w:tcPr>
            <w:tcW w:w="2583" w:type="dxa"/>
          </w:tcPr>
          <w:p>
            <w:pPr>
              <w:pStyle w:val="TableParagraph"/>
              <w:spacing w:line="227" w:lineRule="exact"/>
              <w:ind w:left="163" w:right="176"/>
              <w:jc w:val="center"/>
              <w:rPr>
                <w:sz w:val="20"/>
              </w:rPr>
            </w:pPr>
            <w:r>
              <w:rPr>
                <w:sz w:val="20"/>
              </w:rPr>
              <w:t>Provider Facility.</w:t>
            </w:r>
          </w:p>
        </w:tc>
        <w:tc>
          <w:tcPr>
            <w:tcW w:w="2373" w:type="dxa"/>
            <w:tcBorders>
              <w:right w:val="single" w:sz="4" w:space="0" w:color="000000"/>
            </w:tcBorders>
          </w:tcPr>
          <w:p>
            <w:pPr>
              <w:pStyle w:val="TableParagraph"/>
              <w:rPr>
                <w:rFonts w:ascii="Times New Roman"/>
                <w:sz w:val="20"/>
              </w:rPr>
            </w:pPr>
          </w:p>
        </w:tc>
      </w:tr>
      <w:tr>
        <w:trPr>
          <w:trHeight w:val="421" w:hRule="atLeast"/>
        </w:trPr>
        <w:tc>
          <w:tcPr>
            <w:tcW w:w="4553" w:type="dxa"/>
            <w:tcBorders>
              <w:left w:val="single" w:sz="4" w:space="0" w:color="000000"/>
            </w:tcBorders>
          </w:tcPr>
          <w:p>
            <w:pPr>
              <w:pStyle w:val="TableParagraph"/>
              <w:spacing w:line="213" w:lineRule="exact" w:before="187"/>
              <w:ind w:left="120"/>
              <w:rPr>
                <w:b/>
                <w:sz w:val="20"/>
              </w:rPr>
            </w:pPr>
            <w:r>
              <w:rPr>
                <w:b/>
                <w:sz w:val="20"/>
              </w:rPr>
              <w:t>Covered Transplant Procedure during the</w:t>
            </w:r>
          </w:p>
        </w:tc>
        <w:tc>
          <w:tcPr>
            <w:tcW w:w="2583" w:type="dxa"/>
          </w:tcPr>
          <w:p>
            <w:pPr>
              <w:pStyle w:val="TableParagraph"/>
              <w:spacing w:line="213" w:lineRule="exact" w:before="187"/>
              <w:ind w:left="164" w:right="176"/>
              <w:jc w:val="center"/>
              <w:rPr>
                <w:b/>
                <w:sz w:val="20"/>
              </w:rPr>
            </w:pPr>
            <w:r>
              <w:rPr>
                <w:b/>
                <w:sz w:val="20"/>
              </w:rPr>
              <w:t>In-Network Transplant</w:t>
            </w:r>
          </w:p>
        </w:tc>
        <w:tc>
          <w:tcPr>
            <w:tcW w:w="2373" w:type="dxa"/>
            <w:tcBorders>
              <w:right w:val="single" w:sz="4" w:space="0" w:color="000000"/>
            </w:tcBorders>
          </w:tcPr>
          <w:p>
            <w:pPr>
              <w:pStyle w:val="TableParagraph"/>
              <w:spacing w:line="213" w:lineRule="exact" w:before="187"/>
              <w:ind w:left="187" w:right="247"/>
              <w:jc w:val="center"/>
              <w:rPr>
                <w:b/>
                <w:sz w:val="20"/>
              </w:rPr>
            </w:pPr>
            <w:r>
              <w:rPr>
                <w:b/>
                <w:sz w:val="20"/>
              </w:rPr>
              <w:t>Out-of-Network</w:t>
            </w:r>
          </w:p>
        </w:tc>
      </w:tr>
      <w:tr>
        <w:trPr>
          <w:trHeight w:val="230" w:hRule="atLeast"/>
        </w:trPr>
        <w:tc>
          <w:tcPr>
            <w:tcW w:w="4553" w:type="dxa"/>
            <w:tcBorders>
              <w:left w:val="single" w:sz="4" w:space="0" w:color="000000"/>
            </w:tcBorders>
          </w:tcPr>
          <w:p>
            <w:pPr>
              <w:pStyle w:val="TableParagraph"/>
              <w:spacing w:line="210" w:lineRule="exact"/>
              <w:ind w:left="120"/>
              <w:rPr>
                <w:b/>
                <w:sz w:val="20"/>
              </w:rPr>
            </w:pPr>
            <w:r>
              <w:rPr>
                <w:b/>
                <w:sz w:val="20"/>
              </w:rPr>
              <w:t>Transplant Benefit Period</w:t>
            </w:r>
          </w:p>
        </w:tc>
        <w:tc>
          <w:tcPr>
            <w:tcW w:w="2583" w:type="dxa"/>
          </w:tcPr>
          <w:p>
            <w:pPr>
              <w:pStyle w:val="TableParagraph"/>
              <w:spacing w:line="210" w:lineRule="exact"/>
              <w:ind w:left="164" w:right="175"/>
              <w:jc w:val="center"/>
              <w:rPr>
                <w:b/>
                <w:sz w:val="20"/>
              </w:rPr>
            </w:pPr>
            <w:r>
              <w:rPr>
                <w:b/>
                <w:sz w:val="20"/>
              </w:rPr>
              <w:t>Provider Facility</w:t>
            </w:r>
          </w:p>
        </w:tc>
        <w:tc>
          <w:tcPr>
            <w:tcW w:w="2373" w:type="dxa"/>
            <w:tcBorders>
              <w:right w:val="single" w:sz="4" w:space="0" w:color="000000"/>
            </w:tcBorders>
          </w:tcPr>
          <w:p>
            <w:pPr>
              <w:pStyle w:val="TableParagraph"/>
              <w:spacing w:line="210" w:lineRule="exact"/>
              <w:ind w:left="187" w:right="249"/>
              <w:jc w:val="center"/>
              <w:rPr>
                <w:b/>
                <w:sz w:val="20"/>
              </w:rPr>
            </w:pPr>
            <w:r>
              <w:rPr>
                <w:b/>
                <w:sz w:val="20"/>
              </w:rPr>
              <w:t>Transplant Provider</w:t>
            </w:r>
          </w:p>
        </w:tc>
      </w:tr>
      <w:tr>
        <w:trPr>
          <w:trHeight w:val="287" w:hRule="atLeast"/>
        </w:trPr>
        <w:tc>
          <w:tcPr>
            <w:tcW w:w="4553" w:type="dxa"/>
            <w:tcBorders>
              <w:left w:val="single" w:sz="4" w:space="0" w:color="000000"/>
            </w:tcBorders>
          </w:tcPr>
          <w:p>
            <w:pPr>
              <w:pStyle w:val="TableParagraph"/>
              <w:rPr>
                <w:rFonts w:ascii="Times New Roman"/>
                <w:sz w:val="20"/>
              </w:rPr>
            </w:pPr>
          </w:p>
        </w:tc>
        <w:tc>
          <w:tcPr>
            <w:tcW w:w="2583" w:type="dxa"/>
          </w:tcPr>
          <w:p>
            <w:pPr>
              <w:pStyle w:val="TableParagraph"/>
              <w:rPr>
                <w:rFonts w:ascii="Times New Roman"/>
                <w:sz w:val="20"/>
              </w:rPr>
            </w:pPr>
          </w:p>
        </w:tc>
        <w:tc>
          <w:tcPr>
            <w:tcW w:w="2373" w:type="dxa"/>
            <w:tcBorders>
              <w:right w:val="single" w:sz="4" w:space="0" w:color="000000"/>
            </w:tcBorders>
          </w:tcPr>
          <w:p>
            <w:pPr>
              <w:pStyle w:val="TableParagraph"/>
              <w:spacing w:line="227" w:lineRule="exact"/>
              <w:ind w:left="187" w:right="246"/>
              <w:jc w:val="center"/>
              <w:rPr>
                <w:b/>
                <w:sz w:val="20"/>
              </w:rPr>
            </w:pPr>
            <w:r>
              <w:rPr>
                <w:b/>
                <w:sz w:val="20"/>
              </w:rPr>
              <w:t>Facility</w:t>
            </w:r>
          </w:p>
        </w:tc>
      </w:tr>
      <w:tr>
        <w:trPr>
          <w:trHeight w:val="298" w:hRule="atLeast"/>
        </w:trPr>
        <w:tc>
          <w:tcPr>
            <w:tcW w:w="4553" w:type="dxa"/>
            <w:tcBorders>
              <w:left w:val="single" w:sz="4" w:space="0" w:color="000000"/>
            </w:tcBorders>
          </w:tcPr>
          <w:p>
            <w:pPr>
              <w:pStyle w:val="TableParagraph"/>
              <w:numPr>
                <w:ilvl w:val="0"/>
                <w:numId w:val="24"/>
              </w:numPr>
              <w:tabs>
                <w:tab w:pos="479" w:val="left" w:leader="none"/>
                <w:tab w:pos="480" w:val="left" w:leader="none"/>
              </w:tabs>
              <w:spacing w:line="218" w:lineRule="exact" w:before="61" w:after="0"/>
              <w:ind w:left="480" w:right="0" w:hanging="360"/>
              <w:jc w:val="left"/>
              <w:rPr>
                <w:b/>
                <w:sz w:val="20"/>
              </w:rPr>
            </w:pPr>
            <w:r>
              <w:rPr>
                <w:b/>
                <w:sz w:val="20"/>
              </w:rPr>
              <w:t>Precertification</w:t>
            </w:r>
            <w:r>
              <w:rPr>
                <w:b/>
                <w:spacing w:val="-2"/>
                <w:sz w:val="20"/>
              </w:rPr>
              <w:t> </w:t>
            </w:r>
            <w:r>
              <w:rPr>
                <w:b/>
                <w:sz w:val="20"/>
              </w:rPr>
              <w:t>required</w:t>
            </w:r>
          </w:p>
        </w:tc>
        <w:tc>
          <w:tcPr>
            <w:tcW w:w="2583" w:type="dxa"/>
          </w:tcPr>
          <w:p>
            <w:pPr>
              <w:pStyle w:val="TableParagraph"/>
              <w:spacing w:line="224" w:lineRule="exact" w:before="54"/>
              <w:ind w:left="164" w:right="174"/>
              <w:jc w:val="center"/>
              <w:rPr>
                <w:sz w:val="20"/>
              </w:rPr>
            </w:pPr>
            <w:r>
              <w:rPr>
                <w:sz w:val="20"/>
              </w:rPr>
              <w:t>During the Transplant</w:t>
            </w:r>
          </w:p>
        </w:tc>
        <w:tc>
          <w:tcPr>
            <w:tcW w:w="2373" w:type="dxa"/>
            <w:tcBorders>
              <w:right w:val="single" w:sz="4" w:space="0" w:color="000000"/>
            </w:tcBorders>
          </w:tcPr>
          <w:p>
            <w:pPr>
              <w:pStyle w:val="TableParagraph"/>
              <w:spacing w:line="224" w:lineRule="exact" w:before="54"/>
              <w:ind w:left="187" w:right="245"/>
              <w:jc w:val="center"/>
              <w:rPr>
                <w:sz w:val="20"/>
              </w:rPr>
            </w:pPr>
            <w:r>
              <w:rPr>
                <w:sz w:val="20"/>
              </w:rPr>
              <w:t>Not covered</w:t>
            </w:r>
          </w:p>
        </w:tc>
      </w:tr>
      <w:tr>
        <w:trPr>
          <w:trHeight w:val="219" w:hRule="atLeast"/>
        </w:trPr>
        <w:tc>
          <w:tcPr>
            <w:tcW w:w="4553" w:type="dxa"/>
            <w:tcBorders>
              <w:left w:val="single" w:sz="4" w:space="0" w:color="000000"/>
            </w:tcBorders>
          </w:tcPr>
          <w:p>
            <w:pPr>
              <w:pStyle w:val="TableParagraph"/>
              <w:rPr>
                <w:rFonts w:ascii="Times New Roman"/>
                <w:sz w:val="14"/>
              </w:rPr>
            </w:pPr>
          </w:p>
        </w:tc>
        <w:tc>
          <w:tcPr>
            <w:tcW w:w="2583" w:type="dxa"/>
          </w:tcPr>
          <w:p>
            <w:pPr>
              <w:pStyle w:val="TableParagraph"/>
              <w:spacing w:line="199" w:lineRule="exact"/>
              <w:ind w:left="164" w:right="171"/>
              <w:jc w:val="center"/>
              <w:rPr>
                <w:sz w:val="20"/>
              </w:rPr>
            </w:pPr>
            <w:r>
              <w:rPr>
                <w:sz w:val="20"/>
              </w:rPr>
              <w:t>Benefit Period, $1,000</w:t>
            </w:r>
          </w:p>
        </w:tc>
        <w:tc>
          <w:tcPr>
            <w:tcW w:w="2373" w:type="dxa"/>
            <w:tcBorders>
              <w:right w:val="single" w:sz="4" w:space="0" w:color="000000"/>
            </w:tcBorders>
          </w:tcPr>
          <w:p>
            <w:pPr>
              <w:pStyle w:val="TableParagraph"/>
              <w:rPr>
                <w:rFonts w:ascii="Times New Roman"/>
                <w:sz w:val="14"/>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1"/>
              <w:jc w:val="center"/>
              <w:rPr>
                <w:sz w:val="20"/>
              </w:rPr>
            </w:pPr>
            <w:r>
              <w:rPr>
                <w:sz w:val="20"/>
              </w:rPr>
              <w:t>Copayment per</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1"/>
              <w:jc w:val="center"/>
              <w:rPr>
                <w:sz w:val="20"/>
              </w:rPr>
            </w:pPr>
            <w:r>
              <w:rPr>
                <w:sz w:val="20"/>
              </w:rPr>
              <w:t>admission after</w:t>
            </w:r>
          </w:p>
        </w:tc>
        <w:tc>
          <w:tcPr>
            <w:tcW w:w="2373" w:type="dxa"/>
            <w:tcBorders>
              <w:right w:val="single" w:sz="4" w:space="0" w:color="000000"/>
            </w:tcBorders>
          </w:tcPr>
          <w:p>
            <w:pPr>
              <w:pStyle w:val="TableParagraph"/>
              <w:rPr>
                <w:rFonts w:ascii="Times New Roman"/>
                <w:sz w:val="16"/>
              </w:rPr>
            </w:pPr>
          </w:p>
        </w:tc>
      </w:tr>
      <w:tr>
        <w:trPr>
          <w:trHeight w:val="344" w:hRule="atLeast"/>
        </w:trPr>
        <w:tc>
          <w:tcPr>
            <w:tcW w:w="4553" w:type="dxa"/>
            <w:tcBorders>
              <w:left w:val="single" w:sz="4" w:space="0" w:color="000000"/>
            </w:tcBorders>
          </w:tcPr>
          <w:p>
            <w:pPr>
              <w:pStyle w:val="TableParagraph"/>
              <w:rPr>
                <w:rFonts w:ascii="Times New Roman"/>
                <w:sz w:val="20"/>
              </w:rPr>
            </w:pPr>
          </w:p>
        </w:tc>
        <w:tc>
          <w:tcPr>
            <w:tcW w:w="2583" w:type="dxa"/>
          </w:tcPr>
          <w:p>
            <w:pPr>
              <w:pStyle w:val="TableParagraph"/>
              <w:spacing w:line="227" w:lineRule="exact"/>
              <w:ind w:left="164" w:right="170"/>
              <w:jc w:val="center"/>
              <w:rPr>
                <w:sz w:val="20"/>
              </w:rPr>
            </w:pPr>
            <w:r>
              <w:rPr>
                <w:sz w:val="20"/>
              </w:rPr>
              <w:t>Deductible.</w:t>
            </w:r>
          </w:p>
        </w:tc>
        <w:tc>
          <w:tcPr>
            <w:tcW w:w="2373" w:type="dxa"/>
            <w:tcBorders>
              <w:right w:val="single" w:sz="4" w:space="0" w:color="000000"/>
            </w:tcBorders>
          </w:tcPr>
          <w:p>
            <w:pPr>
              <w:pStyle w:val="TableParagraph"/>
              <w:rPr>
                <w:rFonts w:ascii="Times New Roman"/>
                <w:sz w:val="20"/>
              </w:rPr>
            </w:pPr>
          </w:p>
        </w:tc>
      </w:tr>
      <w:tr>
        <w:trPr>
          <w:trHeight w:val="344" w:hRule="atLeast"/>
        </w:trPr>
        <w:tc>
          <w:tcPr>
            <w:tcW w:w="4553" w:type="dxa"/>
            <w:tcBorders>
              <w:left w:val="single" w:sz="4" w:space="0" w:color="000000"/>
            </w:tcBorders>
          </w:tcPr>
          <w:p>
            <w:pPr>
              <w:pStyle w:val="TableParagraph"/>
              <w:rPr>
                <w:rFonts w:ascii="Times New Roman"/>
                <w:sz w:val="20"/>
              </w:rPr>
            </w:pPr>
          </w:p>
        </w:tc>
        <w:tc>
          <w:tcPr>
            <w:tcW w:w="2583" w:type="dxa"/>
          </w:tcPr>
          <w:p>
            <w:pPr>
              <w:pStyle w:val="TableParagraph"/>
              <w:spacing w:line="213" w:lineRule="exact" w:before="111"/>
              <w:ind w:left="164" w:right="174"/>
              <w:jc w:val="center"/>
              <w:rPr>
                <w:sz w:val="20"/>
              </w:rPr>
            </w:pPr>
            <w:r>
              <w:rPr>
                <w:sz w:val="20"/>
              </w:rPr>
              <w:t>Before and after the</w:t>
            </w:r>
          </w:p>
        </w:tc>
        <w:tc>
          <w:tcPr>
            <w:tcW w:w="2373" w:type="dxa"/>
            <w:tcBorders>
              <w:right w:val="single" w:sz="4" w:space="0" w:color="000000"/>
            </w:tcBorders>
          </w:tcPr>
          <w:p>
            <w:pPr>
              <w:pStyle w:val="TableParagraph"/>
              <w:rPr>
                <w:rFonts w:ascii="Times New Roman"/>
                <w:sz w:val="20"/>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5"/>
              <w:jc w:val="center"/>
              <w:rPr>
                <w:sz w:val="20"/>
              </w:rPr>
            </w:pPr>
            <w:r>
              <w:rPr>
                <w:sz w:val="20"/>
              </w:rPr>
              <w:t>Transplant Benefit</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4"/>
              <w:jc w:val="center"/>
              <w:rPr>
                <w:sz w:val="20"/>
              </w:rPr>
            </w:pPr>
            <w:r>
              <w:rPr>
                <w:sz w:val="20"/>
              </w:rPr>
              <w:t>Period, Covered</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4"/>
              <w:jc w:val="center"/>
              <w:rPr>
                <w:sz w:val="20"/>
              </w:rPr>
            </w:pPr>
            <w:r>
              <w:rPr>
                <w:sz w:val="20"/>
              </w:rPr>
              <w:t>Services will be covered</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6"/>
              <w:jc w:val="center"/>
              <w:rPr>
                <w:sz w:val="20"/>
              </w:rPr>
            </w:pPr>
            <w:r>
              <w:rPr>
                <w:sz w:val="20"/>
              </w:rPr>
              <w:t>as Inpatient Services,</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6"/>
              <w:jc w:val="center"/>
              <w:rPr>
                <w:sz w:val="20"/>
              </w:rPr>
            </w:pPr>
            <w:r>
              <w:rPr>
                <w:sz w:val="20"/>
              </w:rPr>
              <w:t>Outpatient Services,</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5"/>
              <w:jc w:val="center"/>
              <w:rPr>
                <w:sz w:val="20"/>
              </w:rPr>
            </w:pPr>
            <w:r>
              <w:rPr>
                <w:sz w:val="20"/>
              </w:rPr>
              <w:t>Home Visits or Office</w:t>
            </w:r>
          </w:p>
        </w:tc>
        <w:tc>
          <w:tcPr>
            <w:tcW w:w="2373" w:type="dxa"/>
            <w:tcBorders>
              <w:right w:val="single" w:sz="4" w:space="0" w:color="000000"/>
            </w:tcBorders>
          </w:tcPr>
          <w:p>
            <w:pPr>
              <w:pStyle w:val="TableParagraph"/>
              <w:rPr>
                <w:rFonts w:ascii="Times New Roman"/>
                <w:sz w:val="16"/>
              </w:rPr>
            </w:pP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1"/>
              <w:jc w:val="center"/>
              <w:rPr>
                <w:sz w:val="20"/>
              </w:rPr>
            </w:pPr>
            <w:r>
              <w:rPr>
                <w:sz w:val="20"/>
              </w:rPr>
              <w:t>Visits depending where</w:t>
            </w:r>
          </w:p>
        </w:tc>
        <w:tc>
          <w:tcPr>
            <w:tcW w:w="2373" w:type="dxa"/>
            <w:tcBorders>
              <w:right w:val="single" w:sz="4" w:space="0" w:color="000000"/>
            </w:tcBorders>
          </w:tcPr>
          <w:p>
            <w:pPr>
              <w:pStyle w:val="TableParagraph"/>
              <w:rPr>
                <w:rFonts w:ascii="Times New Roman"/>
                <w:sz w:val="16"/>
              </w:rPr>
            </w:pPr>
          </w:p>
        </w:tc>
      </w:tr>
      <w:tr>
        <w:trPr>
          <w:trHeight w:val="287" w:hRule="atLeast"/>
        </w:trPr>
        <w:tc>
          <w:tcPr>
            <w:tcW w:w="4553" w:type="dxa"/>
            <w:tcBorders>
              <w:left w:val="single" w:sz="4" w:space="0" w:color="000000"/>
            </w:tcBorders>
          </w:tcPr>
          <w:p>
            <w:pPr>
              <w:pStyle w:val="TableParagraph"/>
              <w:rPr>
                <w:rFonts w:ascii="Times New Roman"/>
                <w:sz w:val="20"/>
              </w:rPr>
            </w:pPr>
          </w:p>
        </w:tc>
        <w:tc>
          <w:tcPr>
            <w:tcW w:w="2583" w:type="dxa"/>
          </w:tcPr>
          <w:p>
            <w:pPr>
              <w:pStyle w:val="TableParagraph"/>
              <w:spacing w:line="227" w:lineRule="exact"/>
              <w:ind w:left="164" w:right="172"/>
              <w:jc w:val="center"/>
              <w:rPr>
                <w:sz w:val="20"/>
              </w:rPr>
            </w:pPr>
            <w:r>
              <w:rPr>
                <w:sz w:val="20"/>
              </w:rPr>
              <w:t>the service is performed.</w:t>
            </w:r>
          </w:p>
        </w:tc>
        <w:tc>
          <w:tcPr>
            <w:tcW w:w="2373" w:type="dxa"/>
            <w:tcBorders>
              <w:right w:val="single" w:sz="4" w:space="0" w:color="000000"/>
            </w:tcBorders>
          </w:tcPr>
          <w:p>
            <w:pPr>
              <w:pStyle w:val="TableParagraph"/>
              <w:rPr>
                <w:rFonts w:ascii="Times New Roman"/>
                <w:sz w:val="20"/>
              </w:rPr>
            </w:pPr>
          </w:p>
        </w:tc>
      </w:tr>
      <w:tr>
        <w:trPr>
          <w:trHeight w:val="287" w:hRule="atLeast"/>
        </w:trPr>
        <w:tc>
          <w:tcPr>
            <w:tcW w:w="4553" w:type="dxa"/>
            <w:tcBorders>
              <w:left w:val="single" w:sz="4" w:space="0" w:color="000000"/>
            </w:tcBorders>
          </w:tcPr>
          <w:p>
            <w:pPr>
              <w:pStyle w:val="TableParagraph"/>
              <w:rPr>
                <w:rFonts w:ascii="Times New Roman"/>
                <w:sz w:val="20"/>
              </w:rPr>
            </w:pPr>
          </w:p>
        </w:tc>
        <w:tc>
          <w:tcPr>
            <w:tcW w:w="2583" w:type="dxa"/>
          </w:tcPr>
          <w:p>
            <w:pPr>
              <w:pStyle w:val="TableParagraph"/>
              <w:spacing w:line="213" w:lineRule="exact" w:before="54"/>
              <w:ind w:left="164" w:right="176"/>
              <w:jc w:val="center"/>
              <w:rPr>
                <w:b/>
                <w:sz w:val="20"/>
              </w:rPr>
            </w:pPr>
            <w:r>
              <w:rPr>
                <w:b/>
                <w:sz w:val="20"/>
              </w:rPr>
              <w:t>In-Network Transplant</w:t>
            </w:r>
          </w:p>
        </w:tc>
        <w:tc>
          <w:tcPr>
            <w:tcW w:w="2373" w:type="dxa"/>
            <w:tcBorders>
              <w:right w:val="single" w:sz="4" w:space="0" w:color="000000"/>
            </w:tcBorders>
          </w:tcPr>
          <w:p>
            <w:pPr>
              <w:pStyle w:val="TableParagraph"/>
              <w:spacing w:line="213" w:lineRule="exact" w:before="54"/>
              <w:ind w:left="187" w:right="247"/>
              <w:jc w:val="center"/>
              <w:rPr>
                <w:b/>
                <w:sz w:val="20"/>
              </w:rPr>
            </w:pPr>
            <w:r>
              <w:rPr>
                <w:b/>
                <w:sz w:val="20"/>
              </w:rPr>
              <w:t>Out-of-Network</w:t>
            </w:r>
          </w:p>
        </w:tc>
      </w:tr>
      <w:tr>
        <w:trPr>
          <w:trHeight w:val="229"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6"/>
              <w:jc w:val="center"/>
              <w:rPr>
                <w:b/>
                <w:sz w:val="20"/>
              </w:rPr>
            </w:pPr>
            <w:r>
              <w:rPr>
                <w:b/>
                <w:sz w:val="20"/>
              </w:rPr>
              <w:t>Provider Professional</w:t>
            </w:r>
          </w:p>
        </w:tc>
        <w:tc>
          <w:tcPr>
            <w:tcW w:w="2373" w:type="dxa"/>
            <w:tcBorders>
              <w:right w:val="single" w:sz="4" w:space="0" w:color="000000"/>
            </w:tcBorders>
          </w:tcPr>
          <w:p>
            <w:pPr>
              <w:pStyle w:val="TableParagraph"/>
              <w:spacing w:line="210" w:lineRule="exact"/>
              <w:ind w:left="187" w:right="249"/>
              <w:jc w:val="center"/>
              <w:rPr>
                <w:b/>
                <w:sz w:val="20"/>
              </w:rPr>
            </w:pPr>
            <w:r>
              <w:rPr>
                <w:b/>
                <w:sz w:val="20"/>
              </w:rPr>
              <w:t>Transplant Provider</w:t>
            </w: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2"/>
              <w:jc w:val="center"/>
              <w:rPr>
                <w:b/>
                <w:sz w:val="20"/>
              </w:rPr>
            </w:pPr>
            <w:r>
              <w:rPr>
                <w:b/>
                <w:sz w:val="20"/>
              </w:rPr>
              <w:t>and Ancillary (non-</w:t>
            </w:r>
          </w:p>
        </w:tc>
        <w:tc>
          <w:tcPr>
            <w:tcW w:w="2373" w:type="dxa"/>
            <w:tcBorders>
              <w:right w:val="single" w:sz="4" w:space="0" w:color="000000"/>
            </w:tcBorders>
          </w:tcPr>
          <w:p>
            <w:pPr>
              <w:pStyle w:val="TableParagraph"/>
              <w:spacing w:line="210" w:lineRule="exact"/>
              <w:ind w:left="187" w:right="250"/>
              <w:jc w:val="center"/>
              <w:rPr>
                <w:b/>
                <w:sz w:val="20"/>
              </w:rPr>
            </w:pPr>
            <w:r>
              <w:rPr>
                <w:b/>
                <w:sz w:val="20"/>
              </w:rPr>
              <w:t>Professional and</w:t>
            </w:r>
          </w:p>
        </w:tc>
      </w:tr>
      <w:tr>
        <w:trPr>
          <w:trHeight w:val="230" w:hRule="atLeast"/>
        </w:trPr>
        <w:tc>
          <w:tcPr>
            <w:tcW w:w="4553" w:type="dxa"/>
            <w:tcBorders>
              <w:left w:val="single" w:sz="4" w:space="0" w:color="000000"/>
            </w:tcBorders>
          </w:tcPr>
          <w:p>
            <w:pPr>
              <w:pStyle w:val="TableParagraph"/>
              <w:rPr>
                <w:rFonts w:ascii="Times New Roman"/>
                <w:sz w:val="16"/>
              </w:rPr>
            </w:pPr>
          </w:p>
        </w:tc>
        <w:tc>
          <w:tcPr>
            <w:tcW w:w="2583" w:type="dxa"/>
          </w:tcPr>
          <w:p>
            <w:pPr>
              <w:pStyle w:val="TableParagraph"/>
              <w:spacing w:line="210" w:lineRule="exact"/>
              <w:ind w:left="164" w:right="173"/>
              <w:jc w:val="center"/>
              <w:rPr>
                <w:b/>
                <w:sz w:val="20"/>
              </w:rPr>
            </w:pPr>
            <w:r>
              <w:rPr>
                <w:b/>
                <w:sz w:val="20"/>
              </w:rPr>
              <w:t>Hospital) Providers</w:t>
            </w:r>
          </w:p>
        </w:tc>
        <w:tc>
          <w:tcPr>
            <w:tcW w:w="2373" w:type="dxa"/>
            <w:tcBorders>
              <w:right w:val="single" w:sz="4" w:space="0" w:color="000000"/>
            </w:tcBorders>
          </w:tcPr>
          <w:p>
            <w:pPr>
              <w:pStyle w:val="TableParagraph"/>
              <w:spacing w:line="210" w:lineRule="exact"/>
              <w:ind w:left="187" w:right="245"/>
              <w:jc w:val="center"/>
              <w:rPr>
                <w:b/>
                <w:sz w:val="20"/>
              </w:rPr>
            </w:pPr>
            <w:r>
              <w:rPr>
                <w:b/>
                <w:sz w:val="20"/>
              </w:rPr>
              <w:t>Ancillary (non-</w:t>
            </w:r>
          </w:p>
        </w:tc>
      </w:tr>
      <w:tr>
        <w:trPr>
          <w:trHeight w:val="288" w:hRule="atLeast"/>
        </w:trPr>
        <w:tc>
          <w:tcPr>
            <w:tcW w:w="4553" w:type="dxa"/>
            <w:tcBorders>
              <w:left w:val="single" w:sz="4" w:space="0" w:color="000000"/>
            </w:tcBorders>
          </w:tcPr>
          <w:p>
            <w:pPr>
              <w:pStyle w:val="TableParagraph"/>
              <w:rPr>
                <w:rFonts w:ascii="Times New Roman"/>
                <w:sz w:val="20"/>
              </w:rPr>
            </w:pPr>
          </w:p>
        </w:tc>
        <w:tc>
          <w:tcPr>
            <w:tcW w:w="2583" w:type="dxa"/>
          </w:tcPr>
          <w:p>
            <w:pPr>
              <w:pStyle w:val="TableParagraph"/>
              <w:rPr>
                <w:rFonts w:ascii="Times New Roman"/>
                <w:sz w:val="20"/>
              </w:rPr>
            </w:pPr>
          </w:p>
        </w:tc>
        <w:tc>
          <w:tcPr>
            <w:tcW w:w="2373" w:type="dxa"/>
            <w:tcBorders>
              <w:right w:val="single" w:sz="4" w:space="0" w:color="000000"/>
            </w:tcBorders>
          </w:tcPr>
          <w:p>
            <w:pPr>
              <w:pStyle w:val="TableParagraph"/>
              <w:spacing w:line="227" w:lineRule="exact"/>
              <w:ind w:left="187" w:right="247"/>
              <w:jc w:val="center"/>
              <w:rPr>
                <w:b/>
                <w:sz w:val="20"/>
              </w:rPr>
            </w:pPr>
            <w:r>
              <w:rPr>
                <w:b/>
                <w:sz w:val="20"/>
              </w:rPr>
              <w:t>Hospital) Providers</w:t>
            </w:r>
          </w:p>
        </w:tc>
      </w:tr>
      <w:tr>
        <w:trPr>
          <w:trHeight w:val="287" w:hRule="atLeast"/>
        </w:trPr>
        <w:tc>
          <w:tcPr>
            <w:tcW w:w="4553" w:type="dxa"/>
            <w:tcBorders>
              <w:left w:val="single" w:sz="4" w:space="0" w:color="000000"/>
            </w:tcBorders>
          </w:tcPr>
          <w:p>
            <w:pPr>
              <w:pStyle w:val="TableParagraph"/>
              <w:spacing w:line="213" w:lineRule="exact" w:before="54"/>
              <w:ind w:left="120"/>
              <w:rPr>
                <w:b/>
                <w:sz w:val="20"/>
              </w:rPr>
            </w:pPr>
            <w:r>
              <w:rPr>
                <w:b/>
                <w:sz w:val="20"/>
              </w:rPr>
              <w:t>Covered Transplant Procedure during the</w:t>
            </w:r>
          </w:p>
        </w:tc>
        <w:tc>
          <w:tcPr>
            <w:tcW w:w="2583" w:type="dxa"/>
          </w:tcPr>
          <w:p>
            <w:pPr>
              <w:pStyle w:val="TableParagraph"/>
              <w:spacing w:line="213" w:lineRule="exact" w:before="54"/>
              <w:ind w:left="164" w:right="172"/>
              <w:jc w:val="center"/>
              <w:rPr>
                <w:sz w:val="20"/>
              </w:rPr>
            </w:pPr>
            <w:r>
              <w:rPr>
                <w:sz w:val="20"/>
              </w:rPr>
              <w:t>30% Coinsurance after</w:t>
            </w:r>
          </w:p>
        </w:tc>
        <w:tc>
          <w:tcPr>
            <w:tcW w:w="2373" w:type="dxa"/>
            <w:tcBorders>
              <w:right w:val="single" w:sz="4" w:space="0" w:color="000000"/>
            </w:tcBorders>
          </w:tcPr>
          <w:p>
            <w:pPr>
              <w:pStyle w:val="TableParagraph"/>
              <w:spacing w:line="213" w:lineRule="exact" w:before="54"/>
              <w:ind w:left="187" w:right="245"/>
              <w:jc w:val="center"/>
              <w:rPr>
                <w:sz w:val="20"/>
              </w:rPr>
            </w:pPr>
            <w:r>
              <w:rPr>
                <w:sz w:val="20"/>
              </w:rPr>
              <w:t>Not covered</w:t>
            </w:r>
          </w:p>
        </w:tc>
      </w:tr>
      <w:tr>
        <w:trPr>
          <w:trHeight w:val="443" w:hRule="atLeast"/>
        </w:trPr>
        <w:tc>
          <w:tcPr>
            <w:tcW w:w="4553" w:type="dxa"/>
            <w:tcBorders>
              <w:left w:val="single" w:sz="4" w:space="0" w:color="000000"/>
            </w:tcBorders>
          </w:tcPr>
          <w:p>
            <w:pPr>
              <w:pStyle w:val="TableParagraph"/>
              <w:spacing w:line="227" w:lineRule="exact"/>
              <w:ind w:left="120"/>
              <w:rPr>
                <w:b/>
                <w:sz w:val="20"/>
              </w:rPr>
            </w:pPr>
            <w:r>
              <w:rPr>
                <w:b/>
                <w:sz w:val="20"/>
              </w:rPr>
              <w:t>Transplant Benefit Period</w:t>
            </w:r>
          </w:p>
        </w:tc>
        <w:tc>
          <w:tcPr>
            <w:tcW w:w="2583" w:type="dxa"/>
          </w:tcPr>
          <w:p>
            <w:pPr>
              <w:pStyle w:val="TableParagraph"/>
              <w:spacing w:line="227" w:lineRule="exact"/>
              <w:ind w:left="164" w:right="171"/>
              <w:jc w:val="center"/>
              <w:rPr>
                <w:sz w:val="20"/>
              </w:rPr>
            </w:pPr>
            <w:r>
              <w:rPr>
                <w:sz w:val="20"/>
              </w:rPr>
              <w:t>Deductible</w:t>
            </w:r>
          </w:p>
        </w:tc>
        <w:tc>
          <w:tcPr>
            <w:tcW w:w="2373" w:type="dxa"/>
            <w:tcBorders>
              <w:right w:val="single" w:sz="4" w:space="0" w:color="000000"/>
            </w:tcBorders>
          </w:tcPr>
          <w:p>
            <w:pPr>
              <w:pStyle w:val="TableParagraph"/>
              <w:rPr>
                <w:rFonts w:ascii="Times New Roman"/>
                <w:sz w:val="20"/>
              </w:rPr>
            </w:pPr>
          </w:p>
        </w:tc>
      </w:tr>
    </w:tbl>
    <w:p>
      <w:pPr>
        <w:spacing w:after="0"/>
        <w:rPr>
          <w:rFonts w:ascii="Times New Roman"/>
          <w:sz w:val="20"/>
        </w:rPr>
        <w:sectPr>
          <w:pgSz w:w="12240" w:h="15840"/>
          <w:pgMar w:header="0" w:footer="900" w:top="1440" w:bottom="118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0"/>
      </w:tblGrid>
      <w:tr>
        <w:trPr>
          <w:trHeight w:val="6667" w:hRule="atLeast"/>
        </w:trPr>
        <w:tc>
          <w:tcPr>
            <w:tcW w:w="9510" w:type="dxa"/>
          </w:tcPr>
          <w:p>
            <w:pPr>
              <w:pStyle w:val="TableParagraph"/>
              <w:tabs>
                <w:tab w:pos="9499" w:val="left" w:leader="none"/>
              </w:tabs>
              <w:spacing w:before="22"/>
              <w:ind w:left="10"/>
              <w:rPr>
                <w:b/>
                <w:sz w:val="20"/>
              </w:rPr>
            </w:pPr>
            <w:r>
              <w:rPr>
                <w:b/>
                <w:sz w:val="20"/>
                <w:u w:val="single"/>
              </w:rPr>
              <w:t> </w:t>
            </w:r>
            <w:r>
              <w:rPr>
                <w:b/>
                <w:spacing w:val="-2"/>
                <w:sz w:val="20"/>
                <w:u w:val="single"/>
              </w:rPr>
              <w:t> </w:t>
            </w:r>
            <w:r>
              <w:rPr>
                <w:b/>
                <w:sz w:val="20"/>
                <w:u w:val="single"/>
              </w:rPr>
              <w:t>Human</w:t>
            </w:r>
            <w:r>
              <w:rPr>
                <w:b/>
                <w:spacing w:val="-6"/>
                <w:sz w:val="20"/>
                <w:u w:val="single"/>
              </w:rPr>
              <w:t> </w:t>
            </w:r>
            <w:r>
              <w:rPr>
                <w:b/>
                <w:sz w:val="20"/>
                <w:u w:val="single"/>
              </w:rPr>
              <w:t>Organ</w:t>
            </w:r>
            <w:r>
              <w:rPr>
                <w:b/>
                <w:spacing w:val="-6"/>
                <w:sz w:val="20"/>
                <w:u w:val="single"/>
              </w:rPr>
              <w:t> </w:t>
            </w:r>
            <w:r>
              <w:rPr>
                <w:b/>
                <w:sz w:val="20"/>
                <w:u w:val="single"/>
              </w:rPr>
              <w:t>and</w:t>
            </w:r>
            <w:r>
              <w:rPr>
                <w:b/>
                <w:spacing w:val="-6"/>
                <w:sz w:val="20"/>
                <w:u w:val="single"/>
              </w:rPr>
              <w:t> </w:t>
            </w:r>
            <w:r>
              <w:rPr>
                <w:b/>
                <w:sz w:val="20"/>
                <w:u w:val="single"/>
              </w:rPr>
              <w:t>Tissue</w:t>
            </w:r>
            <w:r>
              <w:rPr>
                <w:b/>
                <w:spacing w:val="-6"/>
                <w:sz w:val="20"/>
                <w:u w:val="single"/>
              </w:rPr>
              <w:t> </w:t>
            </w:r>
            <w:r>
              <w:rPr>
                <w:b/>
                <w:sz w:val="20"/>
                <w:u w:val="single"/>
              </w:rPr>
              <w:t>Transplant</w:t>
            </w:r>
            <w:r>
              <w:rPr>
                <w:b/>
                <w:spacing w:val="-6"/>
                <w:sz w:val="20"/>
                <w:u w:val="single"/>
              </w:rPr>
              <w:t> </w:t>
            </w:r>
            <w:r>
              <w:rPr>
                <w:b/>
                <w:sz w:val="20"/>
                <w:u w:val="single"/>
              </w:rPr>
              <w:t>(Bone</w:t>
            </w:r>
            <w:r>
              <w:rPr>
                <w:b/>
                <w:spacing w:val="-6"/>
                <w:sz w:val="20"/>
                <w:u w:val="single"/>
              </w:rPr>
              <w:t> </w:t>
            </w:r>
            <w:r>
              <w:rPr>
                <w:b/>
                <w:sz w:val="20"/>
                <w:u w:val="single"/>
              </w:rPr>
              <w:t>Marrow</w:t>
            </w:r>
            <w:r>
              <w:rPr>
                <w:b/>
                <w:spacing w:val="-6"/>
                <w:sz w:val="20"/>
                <w:u w:val="single"/>
              </w:rPr>
              <w:t> </w:t>
            </w:r>
            <w:r>
              <w:rPr>
                <w:b/>
                <w:sz w:val="20"/>
                <w:u w:val="single"/>
              </w:rPr>
              <w:t>/</w:t>
            </w:r>
            <w:r>
              <w:rPr>
                <w:b/>
                <w:spacing w:val="-6"/>
                <w:sz w:val="20"/>
                <w:u w:val="single"/>
              </w:rPr>
              <w:t> </w:t>
            </w:r>
            <w:r>
              <w:rPr>
                <w:b/>
                <w:sz w:val="20"/>
                <w:u w:val="single"/>
              </w:rPr>
              <w:t>Stem</w:t>
            </w:r>
            <w:r>
              <w:rPr>
                <w:b/>
                <w:spacing w:val="-6"/>
                <w:sz w:val="20"/>
                <w:u w:val="single"/>
              </w:rPr>
              <w:t> </w:t>
            </w:r>
            <w:r>
              <w:rPr>
                <w:b/>
                <w:sz w:val="20"/>
                <w:u w:val="single"/>
              </w:rPr>
              <w:t>Cell)</w:t>
            </w:r>
            <w:r>
              <w:rPr>
                <w:b/>
                <w:spacing w:val="-6"/>
                <w:sz w:val="20"/>
                <w:u w:val="single"/>
              </w:rPr>
              <w:t> </w:t>
            </w:r>
            <w:r>
              <w:rPr>
                <w:b/>
                <w:sz w:val="20"/>
                <w:u w:val="single"/>
              </w:rPr>
              <w:t>Services</w:t>
              <w:tab/>
            </w:r>
          </w:p>
          <w:p>
            <w:pPr>
              <w:pStyle w:val="TableParagraph"/>
              <w:tabs>
                <w:tab w:pos="4816" w:val="left" w:leader="none"/>
                <w:tab w:pos="7744" w:val="left" w:leader="none"/>
              </w:tabs>
              <w:spacing w:before="63"/>
              <w:ind w:left="5361" w:right="675" w:hanging="5242"/>
              <w:rPr>
                <w:sz w:val="20"/>
              </w:rPr>
            </w:pPr>
            <w:r>
              <w:rPr>
                <w:b/>
                <w:sz w:val="20"/>
              </w:rPr>
              <w:t>Transportation</w:t>
            </w:r>
            <w:r>
              <w:rPr>
                <w:b/>
                <w:spacing w:val="-7"/>
                <w:sz w:val="20"/>
              </w:rPr>
              <w:t> </w:t>
            </w:r>
            <w:r>
              <w:rPr>
                <w:b/>
                <w:sz w:val="20"/>
              </w:rPr>
              <w:t>and</w:t>
            </w:r>
            <w:r>
              <w:rPr>
                <w:b/>
                <w:spacing w:val="-7"/>
                <w:sz w:val="20"/>
              </w:rPr>
              <w:t> </w:t>
            </w:r>
            <w:r>
              <w:rPr>
                <w:b/>
                <w:sz w:val="20"/>
              </w:rPr>
              <w:t>Lodging</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spacing w:before="3"/>
              <w:rPr>
                <w:sz w:val="23"/>
              </w:rPr>
            </w:pPr>
          </w:p>
          <w:p>
            <w:pPr>
              <w:pStyle w:val="TableParagraph"/>
              <w:numPr>
                <w:ilvl w:val="0"/>
                <w:numId w:val="25"/>
              </w:numPr>
              <w:tabs>
                <w:tab w:pos="479" w:val="left" w:leader="none"/>
                <w:tab w:pos="480" w:val="left" w:leader="none"/>
                <w:tab w:pos="4849" w:val="left" w:leader="none"/>
                <w:tab w:pos="7744" w:val="left" w:leader="none"/>
              </w:tabs>
              <w:spacing w:line="241" w:lineRule="exact" w:before="1" w:after="0"/>
              <w:ind w:left="4755" w:right="0" w:hanging="4635"/>
              <w:jc w:val="left"/>
              <w:rPr>
                <w:sz w:val="20"/>
              </w:rPr>
            </w:pPr>
            <w:r>
              <w:rPr>
                <w:b/>
                <w:sz w:val="20"/>
              </w:rPr>
              <w:t>Transportation and</w:t>
            </w:r>
            <w:r>
              <w:rPr>
                <w:b/>
                <w:spacing w:val="-5"/>
                <w:sz w:val="20"/>
              </w:rPr>
              <w:t> </w:t>
            </w:r>
            <w:r>
              <w:rPr>
                <w:b/>
                <w:sz w:val="20"/>
              </w:rPr>
              <w:t>Lodging</w:t>
            </w:r>
            <w:r>
              <w:rPr>
                <w:b/>
                <w:spacing w:val="-3"/>
                <w:sz w:val="20"/>
              </w:rPr>
              <w:t> </w:t>
            </w:r>
            <w:r>
              <w:rPr>
                <w:b/>
                <w:sz w:val="20"/>
              </w:rPr>
              <w:t>Limit</w:t>
              <w:tab/>
            </w:r>
            <w:r>
              <w:rPr>
                <w:position w:val="2"/>
                <w:sz w:val="20"/>
              </w:rPr>
              <w:t>Covered,</w:t>
            </w:r>
            <w:r>
              <w:rPr>
                <w:spacing w:val="-3"/>
                <w:position w:val="2"/>
                <w:sz w:val="20"/>
              </w:rPr>
              <w:t> </w:t>
            </w:r>
            <w:r>
              <w:rPr>
                <w:position w:val="2"/>
                <w:sz w:val="20"/>
              </w:rPr>
              <w:t>as</w:t>
            </w:r>
            <w:r>
              <w:rPr>
                <w:spacing w:val="-3"/>
                <w:position w:val="2"/>
                <w:sz w:val="20"/>
              </w:rPr>
              <w:t> </w:t>
            </w:r>
            <w:r>
              <w:rPr>
                <w:position w:val="2"/>
                <w:sz w:val="20"/>
              </w:rPr>
              <w:t>approved</w:t>
              <w:tab/>
              <w:t>Not</w:t>
            </w:r>
            <w:r>
              <w:rPr>
                <w:spacing w:val="-2"/>
                <w:position w:val="2"/>
                <w:sz w:val="20"/>
              </w:rPr>
              <w:t> </w:t>
            </w:r>
            <w:r>
              <w:rPr>
                <w:position w:val="2"/>
                <w:sz w:val="20"/>
              </w:rPr>
              <w:t>covered</w:t>
            </w:r>
          </w:p>
          <w:p>
            <w:pPr>
              <w:pStyle w:val="TableParagraph"/>
              <w:ind w:left="4755" w:right="2585"/>
              <w:jc w:val="center"/>
              <w:rPr>
                <w:sz w:val="20"/>
              </w:rPr>
            </w:pPr>
            <w:r>
              <w:rPr>
                <w:sz w:val="20"/>
              </w:rPr>
              <w:t>by us, up to $10,000 per transplant</w:t>
            </w:r>
          </w:p>
          <w:p>
            <w:pPr>
              <w:pStyle w:val="TableParagraph"/>
              <w:tabs>
                <w:tab w:pos="4816" w:val="left" w:leader="none"/>
                <w:tab w:pos="7744" w:val="left" w:leader="none"/>
              </w:tabs>
              <w:spacing w:before="105"/>
              <w:ind w:left="120"/>
              <w:rPr>
                <w:sz w:val="20"/>
              </w:rPr>
            </w:pPr>
            <w:r>
              <w:rPr>
                <w:b/>
                <w:sz w:val="20"/>
              </w:rPr>
              <w:t>Unrelated donor searches</w:t>
            </w:r>
            <w:r>
              <w:rPr>
                <w:b/>
                <w:spacing w:val="-15"/>
                <w:sz w:val="20"/>
              </w:rPr>
              <w:t> </w:t>
            </w:r>
            <w:r>
              <w:rPr>
                <w:b/>
                <w:sz w:val="20"/>
              </w:rPr>
              <w:t>from</w:t>
            </w:r>
            <w:r>
              <w:rPr>
                <w:b/>
                <w:spacing w:val="-5"/>
                <w:sz w:val="20"/>
              </w:rPr>
              <w:t> </w:t>
            </w:r>
            <w:r>
              <w:rPr>
                <w:b/>
                <w:sz w:val="20"/>
              </w:rPr>
              <w:t>an</w:t>
              <w:tab/>
            </w:r>
            <w:r>
              <w:rPr>
                <w:sz w:val="20"/>
              </w:rPr>
              <w:t>30%</w:t>
            </w:r>
            <w:r>
              <w:rPr>
                <w:spacing w:val="-5"/>
                <w:sz w:val="20"/>
              </w:rPr>
              <w:t> </w:t>
            </w:r>
            <w:r>
              <w:rPr>
                <w:sz w:val="20"/>
              </w:rPr>
              <w:t>Coinsurance</w:t>
            </w:r>
            <w:r>
              <w:rPr>
                <w:spacing w:val="-5"/>
                <w:sz w:val="20"/>
              </w:rPr>
              <w:t> </w:t>
            </w:r>
            <w:r>
              <w:rPr>
                <w:sz w:val="20"/>
              </w:rPr>
              <w:t>after</w:t>
              <w:tab/>
              <w:t>Not</w:t>
            </w:r>
            <w:r>
              <w:rPr>
                <w:spacing w:val="-2"/>
                <w:sz w:val="20"/>
              </w:rPr>
              <w:t> </w:t>
            </w:r>
            <w:r>
              <w:rPr>
                <w:sz w:val="20"/>
              </w:rPr>
              <w:t>covered</w:t>
            </w:r>
          </w:p>
          <w:p>
            <w:pPr>
              <w:pStyle w:val="TableParagraph"/>
              <w:tabs>
                <w:tab w:pos="5361" w:val="left" w:leader="none"/>
              </w:tabs>
              <w:ind w:left="120"/>
              <w:rPr>
                <w:sz w:val="20"/>
              </w:rPr>
            </w:pPr>
            <w:r>
              <w:rPr>
                <w:b/>
                <w:sz w:val="20"/>
              </w:rPr>
              <w:t>authorized, licensed registry</w:t>
            </w:r>
            <w:r>
              <w:rPr>
                <w:b/>
                <w:spacing w:val="-18"/>
                <w:sz w:val="20"/>
              </w:rPr>
              <w:t> </w:t>
            </w:r>
            <w:r>
              <w:rPr>
                <w:b/>
                <w:sz w:val="20"/>
              </w:rPr>
              <w:t>for</w:t>
            </w:r>
            <w:r>
              <w:rPr>
                <w:b/>
                <w:spacing w:val="-6"/>
                <w:sz w:val="20"/>
              </w:rPr>
              <w:t> </w:t>
            </w:r>
            <w:r>
              <w:rPr>
                <w:b/>
                <w:sz w:val="20"/>
              </w:rPr>
              <w:t>bone</w:t>
              <w:tab/>
            </w:r>
            <w:r>
              <w:rPr>
                <w:sz w:val="20"/>
              </w:rPr>
              <w:t>Deductible</w:t>
            </w:r>
          </w:p>
          <w:p>
            <w:pPr>
              <w:pStyle w:val="TableParagraph"/>
              <w:ind w:left="120" w:right="5247"/>
              <w:rPr>
                <w:b/>
                <w:sz w:val="20"/>
              </w:rPr>
            </w:pPr>
            <w:r>
              <w:rPr>
                <w:b/>
                <w:sz w:val="20"/>
              </w:rPr>
              <w:t>marrow/stem cell transplants for a Covered Transplant Procedure</w:t>
            </w:r>
          </w:p>
          <w:p>
            <w:pPr>
              <w:pStyle w:val="TableParagraph"/>
              <w:numPr>
                <w:ilvl w:val="0"/>
                <w:numId w:val="25"/>
              </w:numPr>
              <w:tabs>
                <w:tab w:pos="479" w:val="left" w:leader="none"/>
                <w:tab w:pos="480" w:val="left" w:leader="none"/>
                <w:tab w:pos="4849" w:val="left" w:leader="none"/>
                <w:tab w:pos="7744" w:val="left" w:leader="none"/>
              </w:tabs>
              <w:spacing w:line="218" w:lineRule="auto" w:before="132" w:after="0"/>
              <w:ind w:left="4755" w:right="675" w:hanging="4635"/>
              <w:jc w:val="left"/>
              <w:rPr>
                <w:sz w:val="20"/>
              </w:rPr>
            </w:pPr>
            <w:r>
              <w:rPr>
                <w:b/>
                <w:position w:val="-1"/>
                <w:sz w:val="20"/>
              </w:rPr>
              <w:t>Donor</w:t>
            </w:r>
            <w:r>
              <w:rPr>
                <w:b/>
                <w:spacing w:val="-4"/>
                <w:position w:val="-1"/>
                <w:sz w:val="20"/>
              </w:rPr>
              <w:t> </w:t>
            </w:r>
            <w:r>
              <w:rPr>
                <w:b/>
                <w:position w:val="-1"/>
                <w:sz w:val="20"/>
              </w:rPr>
              <w:t>Search</w:t>
            </w:r>
            <w:r>
              <w:rPr>
                <w:b/>
                <w:spacing w:val="-4"/>
                <w:position w:val="-1"/>
                <w:sz w:val="20"/>
              </w:rPr>
              <w:t> </w:t>
            </w:r>
            <w:r>
              <w:rPr>
                <w:b/>
                <w:position w:val="-1"/>
                <w:sz w:val="20"/>
              </w:rPr>
              <w:t>Limit</w:t>
              <w:tab/>
              <w:tab/>
            </w:r>
            <w:r>
              <w:rPr>
                <w:sz w:val="20"/>
              </w:rPr>
              <w:t>Covered,</w:t>
            </w:r>
            <w:r>
              <w:rPr>
                <w:spacing w:val="-5"/>
                <w:sz w:val="20"/>
              </w:rPr>
              <w:t> </w:t>
            </w:r>
            <w:r>
              <w:rPr>
                <w:sz w:val="20"/>
              </w:rPr>
              <w:t>as</w:t>
            </w:r>
            <w:r>
              <w:rPr>
                <w:spacing w:val="-5"/>
                <w:sz w:val="20"/>
              </w:rPr>
              <w:t> </w:t>
            </w:r>
            <w:r>
              <w:rPr>
                <w:sz w:val="20"/>
              </w:rPr>
              <w:t>approved</w:t>
              <w:tab/>
              <w:t>Not covered by us, up to $30,000</w:t>
            </w:r>
            <w:r>
              <w:rPr>
                <w:spacing w:val="-6"/>
                <w:sz w:val="20"/>
              </w:rPr>
              <w:t> </w:t>
            </w:r>
            <w:r>
              <w:rPr>
                <w:sz w:val="20"/>
              </w:rPr>
              <w:t>per</w:t>
            </w:r>
          </w:p>
          <w:p>
            <w:pPr>
              <w:pStyle w:val="TableParagraph"/>
              <w:spacing w:before="5"/>
              <w:ind w:left="4751" w:right="2585"/>
              <w:jc w:val="center"/>
              <w:rPr>
                <w:sz w:val="20"/>
              </w:rPr>
            </w:pPr>
            <w:r>
              <w:rPr>
                <w:sz w:val="20"/>
              </w:rPr>
              <w:t>transplant</w:t>
            </w:r>
          </w:p>
          <w:p>
            <w:pPr>
              <w:pStyle w:val="TableParagraph"/>
              <w:tabs>
                <w:tab w:pos="4816" w:val="left" w:leader="none"/>
                <w:tab w:pos="7744" w:val="left" w:leader="none"/>
              </w:tabs>
              <w:spacing w:before="116"/>
              <w:ind w:left="5361" w:right="675" w:hanging="5242"/>
              <w:rPr>
                <w:sz w:val="20"/>
              </w:rPr>
            </w:pPr>
            <w:r>
              <w:rPr>
                <w:b/>
                <w:sz w:val="20"/>
              </w:rPr>
              <w:t>Live Donor</w:t>
            </w:r>
            <w:r>
              <w:rPr>
                <w:b/>
                <w:spacing w:val="-10"/>
                <w:sz w:val="20"/>
              </w:rPr>
              <w:t> </w:t>
            </w:r>
            <w:r>
              <w:rPr>
                <w:b/>
                <w:sz w:val="20"/>
              </w:rPr>
              <w:t>Health</w:t>
            </w:r>
            <w:r>
              <w:rPr>
                <w:b/>
                <w:spacing w:val="-5"/>
                <w:sz w:val="20"/>
              </w:rPr>
              <w:t> </w:t>
            </w:r>
            <w:r>
              <w:rPr>
                <w:b/>
                <w:sz w:val="20"/>
              </w:rPr>
              <w:t>Services</w:t>
              <w:tab/>
            </w:r>
            <w:r>
              <w:rPr>
                <w:sz w:val="20"/>
              </w:rPr>
              <w:t>30%</w:t>
            </w:r>
            <w:r>
              <w:rPr>
                <w:spacing w:val="-5"/>
                <w:sz w:val="20"/>
              </w:rPr>
              <w:t> </w:t>
            </w:r>
            <w:r>
              <w:rPr>
                <w:sz w:val="20"/>
              </w:rPr>
              <w:t>Coinsurance</w:t>
            </w:r>
            <w:r>
              <w:rPr>
                <w:spacing w:val="-5"/>
                <w:sz w:val="20"/>
              </w:rPr>
              <w:t> </w:t>
            </w:r>
            <w:r>
              <w:rPr>
                <w:sz w:val="20"/>
              </w:rPr>
              <w:t>after</w:t>
              <w:tab/>
              <w:t>Not covered Deductible</w:t>
            </w:r>
          </w:p>
          <w:p>
            <w:pPr>
              <w:pStyle w:val="TableParagraph"/>
              <w:spacing w:before="8"/>
              <w:rPr>
                <w:sz w:val="19"/>
              </w:rPr>
            </w:pPr>
          </w:p>
          <w:p>
            <w:pPr>
              <w:pStyle w:val="TableParagraph"/>
              <w:numPr>
                <w:ilvl w:val="0"/>
                <w:numId w:val="25"/>
              </w:numPr>
              <w:tabs>
                <w:tab w:pos="472" w:val="left" w:leader="none"/>
                <w:tab w:pos="473" w:val="left" w:leader="none"/>
                <w:tab w:pos="4916" w:val="left" w:leader="none"/>
                <w:tab w:pos="7744" w:val="left" w:leader="none"/>
              </w:tabs>
              <w:spacing w:line="218" w:lineRule="auto" w:before="0" w:after="0"/>
              <w:ind w:left="4866" w:right="675" w:hanging="4753"/>
              <w:jc w:val="left"/>
              <w:rPr>
                <w:sz w:val="20"/>
              </w:rPr>
            </w:pPr>
            <w:r>
              <w:rPr>
                <w:b/>
                <w:position w:val="-1"/>
                <w:sz w:val="20"/>
              </w:rPr>
              <w:t>Donor Health</w:t>
            </w:r>
            <w:r>
              <w:rPr>
                <w:b/>
                <w:spacing w:val="-10"/>
                <w:position w:val="-1"/>
                <w:sz w:val="20"/>
              </w:rPr>
              <w:t> </w:t>
            </w:r>
            <w:r>
              <w:rPr>
                <w:b/>
                <w:position w:val="-1"/>
                <w:sz w:val="20"/>
              </w:rPr>
              <w:t>Service</w:t>
            </w:r>
            <w:r>
              <w:rPr>
                <w:b/>
                <w:spacing w:val="-5"/>
                <w:position w:val="-1"/>
                <w:sz w:val="20"/>
              </w:rPr>
              <w:t> </w:t>
            </w:r>
            <w:r>
              <w:rPr>
                <w:b/>
                <w:position w:val="-1"/>
                <w:sz w:val="20"/>
              </w:rPr>
              <w:t>Limit</w:t>
              <w:tab/>
              <w:tab/>
            </w:r>
            <w:r>
              <w:rPr>
                <w:sz w:val="20"/>
              </w:rPr>
              <w:t>Medically</w:t>
            </w:r>
            <w:r>
              <w:rPr>
                <w:spacing w:val="-6"/>
                <w:sz w:val="20"/>
              </w:rPr>
              <w:t> </w:t>
            </w:r>
            <w:r>
              <w:rPr>
                <w:sz w:val="20"/>
              </w:rPr>
              <w:t>Necessary</w:t>
              <w:tab/>
              <w:t>Not covered charges for getting</w:t>
            </w:r>
            <w:r>
              <w:rPr>
                <w:spacing w:val="-4"/>
                <w:sz w:val="20"/>
              </w:rPr>
              <w:t> </w:t>
            </w:r>
            <w:r>
              <w:rPr>
                <w:sz w:val="20"/>
              </w:rPr>
              <w:t>an</w:t>
            </w:r>
          </w:p>
          <w:p>
            <w:pPr>
              <w:pStyle w:val="TableParagraph"/>
              <w:spacing w:line="230" w:lineRule="atLeast" w:before="5"/>
              <w:ind w:left="4755" w:right="2588"/>
              <w:jc w:val="center"/>
              <w:rPr>
                <w:sz w:val="20"/>
              </w:rPr>
            </w:pPr>
            <w:r>
              <w:rPr>
                <w:sz w:val="20"/>
              </w:rPr>
              <w:t>organ from a live donor are covered up to our Maximum Allowed Amount, including complications from the donor procedure for up to six weeks from the date of procurement.</w:t>
            </w:r>
          </w:p>
        </w:tc>
      </w:tr>
    </w:tbl>
    <w:p>
      <w:pPr>
        <w:pStyle w:val="BodyText"/>
      </w:pPr>
    </w:p>
    <w:p>
      <w:pPr>
        <w:pStyle w:val="BodyText"/>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1"/>
      </w:tblGrid>
      <w:tr>
        <w:trPr>
          <w:trHeight w:val="346" w:hRule="atLeast"/>
        </w:trPr>
        <w:tc>
          <w:tcPr>
            <w:tcW w:w="9511" w:type="dxa"/>
          </w:tcPr>
          <w:p>
            <w:pPr>
              <w:pStyle w:val="TableParagraph"/>
              <w:spacing w:before="51"/>
              <w:ind w:left="120"/>
              <w:rPr>
                <w:b/>
                <w:sz w:val="20"/>
              </w:rPr>
            </w:pPr>
            <w:r>
              <w:rPr>
                <w:b/>
                <w:sz w:val="20"/>
              </w:rPr>
              <w:t>Prescription Drug Retail Pharmacy and Home Delivery (Mail Order) Benefits</w:t>
            </w:r>
          </w:p>
        </w:tc>
      </w:tr>
      <w:tr>
        <w:trPr>
          <w:trHeight w:val="5273" w:hRule="atLeast"/>
        </w:trPr>
        <w:tc>
          <w:tcPr>
            <w:tcW w:w="9511" w:type="dxa"/>
            <w:tcBorders>
              <w:bottom w:val="nil"/>
            </w:tcBorders>
          </w:tcPr>
          <w:p>
            <w:pPr>
              <w:pStyle w:val="TableParagraph"/>
              <w:spacing w:before="51"/>
              <w:ind w:left="120" w:right="161"/>
              <w:rPr>
                <w:sz w:val="20"/>
              </w:rPr>
            </w:pPr>
            <w:r>
              <w:rPr>
                <w:sz w:val="20"/>
              </w:rPr>
              <w:t>At least one product in all 18 approved methods of contraception is covered under this policy without cost sharing as required by federal and state law. Otherwise, each Prescription Drug will be subject to a cost share (e.g., Copayment/Coinsurance) as described below. If your Prescription Order includes more than one Prescription Drug, a separate cost share will apply to each covered Drug. You will be required to pay the lesser of your scheduled cost share or the Maximum Allowed Amount.</w:t>
            </w:r>
          </w:p>
          <w:p>
            <w:pPr>
              <w:pStyle w:val="TableParagraph"/>
              <w:spacing w:before="1"/>
              <w:rPr>
                <w:sz w:val="22"/>
              </w:rPr>
            </w:pPr>
          </w:p>
          <w:p>
            <w:pPr>
              <w:pStyle w:val="TableParagraph"/>
              <w:ind w:left="113"/>
              <w:rPr>
                <w:rFonts w:ascii="Times New Roman" w:hAnsi="Times New Roman"/>
                <w:sz w:val="20"/>
              </w:rPr>
            </w:pPr>
            <w:r>
              <w:rPr>
                <w:b/>
                <w:sz w:val="20"/>
              </w:rPr>
              <w:t>Day Supply Limitations – </w:t>
            </w:r>
            <w:r>
              <w:rPr>
                <w:sz w:val="20"/>
              </w:rPr>
              <w:t>Prescription Drugs will be subject to various day supply and quantity limits. Certain Prescription Drugs may have a lower day-supply limit than the amount shown below due to other Plan requirements such as prior authorization, quantity limits, and/or age limits and utilization guidelines</w:t>
            </w:r>
            <w:r>
              <w:rPr>
                <w:rFonts w:ascii="Times New Roman" w:hAnsi="Times New Roman"/>
                <w:sz w:val="20"/>
              </w:rPr>
              <w:t>.</w:t>
            </w:r>
          </w:p>
          <w:p>
            <w:pPr>
              <w:pStyle w:val="TableParagraph"/>
              <w:spacing w:before="9"/>
              <w:rPr>
                <w:sz w:val="19"/>
              </w:rPr>
            </w:pPr>
          </w:p>
          <w:p>
            <w:pPr>
              <w:pStyle w:val="TableParagraph"/>
              <w:tabs>
                <w:tab w:pos="6808" w:val="left" w:leader="none"/>
              </w:tabs>
              <w:spacing w:before="1"/>
              <w:ind w:left="473"/>
              <w:rPr>
                <w:sz w:val="20"/>
              </w:rPr>
            </w:pPr>
            <w:r>
              <w:rPr>
                <w:sz w:val="20"/>
              </w:rPr>
              <w:t>Retail</w:t>
            </w:r>
            <w:r>
              <w:rPr>
                <w:spacing w:val="-5"/>
                <w:sz w:val="20"/>
              </w:rPr>
              <w:t> </w:t>
            </w:r>
            <w:r>
              <w:rPr>
                <w:sz w:val="20"/>
              </w:rPr>
              <w:t>Pharmacy</w:t>
              <w:tab/>
              <w:t>30</w:t>
            </w:r>
            <w:r>
              <w:rPr>
                <w:spacing w:val="-2"/>
                <w:sz w:val="20"/>
              </w:rPr>
              <w:t> </w:t>
            </w:r>
            <w:r>
              <w:rPr>
                <w:sz w:val="20"/>
              </w:rPr>
              <w:t>days</w:t>
            </w:r>
          </w:p>
          <w:p>
            <w:pPr>
              <w:pStyle w:val="TableParagraph"/>
              <w:spacing w:before="166"/>
              <w:ind w:left="4748" w:right="129" w:firstLine="1"/>
              <w:jc w:val="center"/>
              <w:rPr>
                <w:sz w:val="20"/>
              </w:rPr>
            </w:pPr>
            <w:r>
              <w:rPr>
                <w:b/>
                <w:sz w:val="20"/>
              </w:rPr>
              <w:t>Note</w:t>
            </w:r>
            <w:r>
              <w:rPr>
                <w:sz w:val="20"/>
              </w:rPr>
              <w:t>: A 90-day supply is available at Maintenance Pharmacies. When you get a 90-day supply at a Maintenance Pharmacy, three (3) Retail Pharmacy Copayments</w:t>
            </w:r>
            <w:r>
              <w:rPr>
                <w:spacing w:val="-6"/>
                <w:sz w:val="20"/>
              </w:rPr>
              <w:t> </w:t>
            </w:r>
            <w:r>
              <w:rPr>
                <w:sz w:val="20"/>
              </w:rPr>
              <w:t>(one</w:t>
            </w:r>
            <w:r>
              <w:rPr>
                <w:spacing w:val="-6"/>
                <w:sz w:val="20"/>
              </w:rPr>
              <w:t> </w:t>
            </w:r>
            <w:r>
              <w:rPr>
                <w:sz w:val="20"/>
              </w:rPr>
              <w:t>for</w:t>
            </w:r>
            <w:r>
              <w:rPr>
                <w:spacing w:val="-6"/>
                <w:sz w:val="20"/>
              </w:rPr>
              <w:t> </w:t>
            </w:r>
            <w:r>
              <w:rPr>
                <w:sz w:val="20"/>
              </w:rPr>
              <w:t>each</w:t>
            </w:r>
            <w:r>
              <w:rPr>
                <w:spacing w:val="-6"/>
                <w:sz w:val="20"/>
              </w:rPr>
              <w:t> </w:t>
            </w:r>
            <w:r>
              <w:rPr>
                <w:sz w:val="20"/>
              </w:rPr>
              <w:t>30-day</w:t>
            </w:r>
            <w:r>
              <w:rPr>
                <w:spacing w:val="-6"/>
                <w:sz w:val="20"/>
              </w:rPr>
              <w:t> </w:t>
            </w:r>
            <w:r>
              <w:rPr>
                <w:sz w:val="20"/>
              </w:rPr>
              <w:t>period)</w:t>
            </w:r>
            <w:r>
              <w:rPr>
                <w:spacing w:val="-6"/>
                <w:sz w:val="20"/>
              </w:rPr>
              <w:t> </w:t>
            </w:r>
            <w:r>
              <w:rPr>
                <w:sz w:val="20"/>
              </w:rPr>
              <w:t>will</w:t>
            </w:r>
            <w:r>
              <w:rPr>
                <w:spacing w:val="-6"/>
                <w:sz w:val="20"/>
              </w:rPr>
              <w:t> </w:t>
            </w:r>
            <w:r>
              <w:rPr>
                <w:sz w:val="20"/>
              </w:rPr>
              <w:t>apply.</w:t>
            </w:r>
          </w:p>
          <w:p>
            <w:pPr>
              <w:pStyle w:val="TableParagraph"/>
              <w:ind w:left="4755" w:right="136"/>
              <w:jc w:val="center"/>
              <w:rPr>
                <w:sz w:val="20"/>
              </w:rPr>
            </w:pPr>
            <w:r>
              <w:rPr>
                <w:sz w:val="20"/>
              </w:rPr>
              <w:t>When you get a 30-day supply, one Copayment per Prescription Order will apply.</w:t>
            </w:r>
          </w:p>
          <w:p>
            <w:pPr>
              <w:pStyle w:val="TableParagraph"/>
              <w:spacing w:before="4"/>
              <w:rPr>
                <w:sz w:val="32"/>
              </w:rPr>
            </w:pPr>
          </w:p>
          <w:p>
            <w:pPr>
              <w:pStyle w:val="TableParagraph"/>
              <w:tabs>
                <w:tab w:pos="6808" w:val="left" w:leader="none"/>
              </w:tabs>
              <w:spacing w:before="1"/>
              <w:ind w:left="480"/>
              <w:rPr>
                <w:sz w:val="20"/>
              </w:rPr>
            </w:pPr>
            <w:r>
              <w:rPr>
                <w:sz w:val="20"/>
              </w:rPr>
              <w:t>Home Delivery (Mail</w:t>
            </w:r>
            <w:r>
              <w:rPr>
                <w:spacing w:val="-16"/>
                <w:sz w:val="20"/>
              </w:rPr>
              <w:t> </w:t>
            </w:r>
            <w:r>
              <w:rPr>
                <w:sz w:val="20"/>
              </w:rPr>
              <w:t>Order)</w:t>
            </w:r>
            <w:r>
              <w:rPr>
                <w:spacing w:val="-6"/>
                <w:sz w:val="20"/>
              </w:rPr>
              <w:t> </w:t>
            </w:r>
            <w:r>
              <w:rPr>
                <w:sz w:val="20"/>
              </w:rPr>
              <w:t>Pharmacy</w:t>
              <w:tab/>
              <w:t>90</w:t>
            </w:r>
            <w:r>
              <w:rPr>
                <w:spacing w:val="-6"/>
                <w:sz w:val="20"/>
              </w:rPr>
              <w:t> </w:t>
            </w:r>
            <w:r>
              <w:rPr>
                <w:sz w:val="20"/>
              </w:rPr>
              <w:t>days</w:t>
            </w:r>
          </w:p>
          <w:p>
            <w:pPr>
              <w:pStyle w:val="TableParagraph"/>
              <w:tabs>
                <w:tab w:pos="6755" w:val="left" w:leader="none"/>
              </w:tabs>
              <w:spacing w:before="197"/>
              <w:ind w:left="480"/>
              <w:rPr>
                <w:sz w:val="20"/>
              </w:rPr>
            </w:pPr>
            <w:r>
              <w:rPr>
                <w:sz w:val="20"/>
              </w:rPr>
              <w:t>Specialty</w:t>
            </w:r>
            <w:r>
              <w:rPr>
                <w:spacing w:val="-6"/>
                <w:sz w:val="20"/>
              </w:rPr>
              <w:t> </w:t>
            </w:r>
            <w:r>
              <w:rPr>
                <w:sz w:val="20"/>
              </w:rPr>
              <w:t>Pharmacy</w:t>
              <w:tab/>
              <w:t>30</w:t>
            </w:r>
            <w:r>
              <w:rPr>
                <w:spacing w:val="-7"/>
                <w:sz w:val="20"/>
              </w:rPr>
              <w:t> </w:t>
            </w:r>
            <w:r>
              <w:rPr>
                <w:sz w:val="20"/>
              </w:rPr>
              <w:t>days*</w:t>
            </w:r>
          </w:p>
        </w:tc>
      </w:tr>
    </w:tbl>
    <w:p>
      <w:pPr>
        <w:spacing w:after="0"/>
        <w:rPr>
          <w:sz w:val="20"/>
        </w:rPr>
        <w:sectPr>
          <w:pgSz w:w="12240" w:h="15840"/>
          <w:pgMar w:header="0" w:footer="900" w:top="1440" w:bottom="1180" w:left="1200" w:right="6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37"/>
        <w:gridCol w:w="5073"/>
      </w:tblGrid>
      <w:tr>
        <w:trPr>
          <w:trHeight w:val="345" w:hRule="atLeast"/>
        </w:trPr>
        <w:tc>
          <w:tcPr>
            <w:tcW w:w="95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1"/>
              <w:ind w:left="120"/>
              <w:rPr>
                <w:b/>
                <w:sz w:val="20"/>
              </w:rPr>
            </w:pPr>
            <w:r>
              <w:rPr>
                <w:b/>
                <w:sz w:val="20"/>
              </w:rPr>
              <w:t>Prescription Drug Retail Pharmacy and Home Delivery (Mail Order) Benefits</w:t>
            </w:r>
          </w:p>
        </w:tc>
      </w:tr>
      <w:tr>
        <w:trPr>
          <w:trHeight w:val="538" w:hRule="atLeast"/>
        </w:trPr>
        <w:tc>
          <w:tcPr>
            <w:tcW w:w="4437" w:type="dxa"/>
            <w:tcBorders>
              <w:top w:val="single" w:sz="4" w:space="0" w:color="000000"/>
              <w:left w:val="single" w:sz="4" w:space="0" w:color="000000"/>
            </w:tcBorders>
          </w:tcPr>
          <w:p>
            <w:pPr>
              <w:pStyle w:val="TableParagraph"/>
              <w:rPr>
                <w:rFonts w:ascii="Times New Roman"/>
                <w:sz w:val="20"/>
              </w:rPr>
            </w:pPr>
          </w:p>
        </w:tc>
        <w:tc>
          <w:tcPr>
            <w:tcW w:w="5073" w:type="dxa"/>
            <w:tcBorders>
              <w:top w:val="single" w:sz="4" w:space="0" w:color="000000"/>
              <w:right w:val="single" w:sz="4" w:space="0" w:color="000000"/>
            </w:tcBorders>
          </w:tcPr>
          <w:p>
            <w:pPr>
              <w:pStyle w:val="TableParagraph"/>
              <w:spacing w:before="6"/>
              <w:rPr>
                <w:sz w:val="26"/>
              </w:rPr>
            </w:pPr>
          </w:p>
          <w:p>
            <w:pPr>
              <w:pStyle w:val="TableParagraph"/>
              <w:spacing w:line="213" w:lineRule="exact"/>
              <w:ind w:left="450"/>
              <w:rPr>
                <w:sz w:val="20"/>
              </w:rPr>
            </w:pPr>
            <w:r>
              <w:rPr>
                <w:sz w:val="20"/>
              </w:rPr>
              <w:t>*See additional information in the “Specialty Drug</w:t>
            </w:r>
          </w:p>
        </w:tc>
      </w:tr>
      <w:tr>
        <w:trPr>
          <w:trHeight w:val="333"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727"/>
              <w:rPr>
                <w:sz w:val="20"/>
              </w:rPr>
            </w:pPr>
            <w:r>
              <w:rPr>
                <w:sz w:val="20"/>
              </w:rPr>
              <w:t>Copayments / Coinsurance” section below.</w:t>
            </w:r>
          </w:p>
        </w:tc>
      </w:tr>
      <w:tr>
        <w:trPr>
          <w:trHeight w:val="333" w:hRule="atLeast"/>
        </w:trPr>
        <w:tc>
          <w:tcPr>
            <w:tcW w:w="4437" w:type="dxa"/>
            <w:tcBorders>
              <w:left w:val="single" w:sz="4" w:space="0" w:color="000000"/>
            </w:tcBorders>
          </w:tcPr>
          <w:p>
            <w:pPr>
              <w:pStyle w:val="TableParagraph"/>
              <w:spacing w:line="213" w:lineRule="exact" w:before="100"/>
              <w:ind w:left="113"/>
              <w:rPr>
                <w:b/>
                <w:sz w:val="20"/>
              </w:rPr>
            </w:pPr>
            <w:r>
              <w:rPr>
                <w:b/>
                <w:sz w:val="20"/>
              </w:rPr>
              <w:t>Incentive Choice Level 1 Retail Pharmacy</w:t>
            </w:r>
          </w:p>
        </w:tc>
        <w:tc>
          <w:tcPr>
            <w:tcW w:w="5073" w:type="dxa"/>
            <w:tcBorders>
              <w:right w:val="single" w:sz="4" w:space="0" w:color="000000"/>
            </w:tcBorders>
          </w:tcPr>
          <w:p>
            <w:pPr>
              <w:pStyle w:val="TableParagraph"/>
              <w:tabs>
                <w:tab w:pos="3126" w:val="left" w:leader="none"/>
              </w:tabs>
              <w:spacing w:line="213" w:lineRule="exact" w:before="100"/>
              <w:ind w:left="887"/>
              <w:rPr>
                <w:b/>
                <w:sz w:val="20"/>
              </w:rPr>
            </w:pPr>
            <w:r>
              <w:rPr>
                <w:b/>
                <w:sz w:val="20"/>
              </w:rPr>
              <w:t>In-Network</w:t>
              <w:tab/>
              <w:t>Out-of-Network</w:t>
            </w:r>
          </w:p>
        </w:tc>
      </w:tr>
      <w:tr>
        <w:trPr>
          <w:trHeight w:val="301" w:hRule="atLeast"/>
        </w:trPr>
        <w:tc>
          <w:tcPr>
            <w:tcW w:w="4437" w:type="dxa"/>
            <w:tcBorders>
              <w:left w:val="single" w:sz="4" w:space="0" w:color="000000"/>
            </w:tcBorders>
          </w:tcPr>
          <w:p>
            <w:pPr>
              <w:pStyle w:val="TableParagraph"/>
              <w:spacing w:line="227" w:lineRule="exact"/>
              <w:ind w:left="113"/>
              <w:rPr>
                <w:b/>
                <w:sz w:val="20"/>
              </w:rPr>
            </w:pPr>
            <w:r>
              <w:rPr>
                <w:b/>
                <w:sz w:val="20"/>
              </w:rPr>
              <w:t>Copayments / Coinsurance:</w:t>
            </w:r>
          </w:p>
        </w:tc>
        <w:tc>
          <w:tcPr>
            <w:tcW w:w="5073" w:type="dxa"/>
            <w:tcBorders>
              <w:right w:val="single" w:sz="4" w:space="0" w:color="000000"/>
            </w:tcBorders>
          </w:tcPr>
          <w:p>
            <w:pPr>
              <w:pStyle w:val="TableParagraph"/>
              <w:rPr>
                <w:rFonts w:ascii="Times New Roman"/>
                <w:sz w:val="20"/>
              </w:rPr>
            </w:pPr>
          </w:p>
        </w:tc>
      </w:tr>
      <w:tr>
        <w:trPr>
          <w:trHeight w:val="301" w:hRule="atLeast"/>
        </w:trPr>
        <w:tc>
          <w:tcPr>
            <w:tcW w:w="4437" w:type="dxa"/>
            <w:tcBorders>
              <w:left w:val="single" w:sz="4" w:space="0" w:color="000000"/>
            </w:tcBorders>
          </w:tcPr>
          <w:p>
            <w:pPr>
              <w:pStyle w:val="TableParagraph"/>
              <w:spacing w:line="213" w:lineRule="exact" w:before="68"/>
              <w:ind w:left="113"/>
              <w:rPr>
                <w:sz w:val="20"/>
              </w:rPr>
            </w:pPr>
            <w:r>
              <w:rPr>
                <w:sz w:val="20"/>
              </w:rPr>
              <w:t>Tier 1a Prescription Drugs</w:t>
            </w:r>
          </w:p>
        </w:tc>
        <w:tc>
          <w:tcPr>
            <w:tcW w:w="5073" w:type="dxa"/>
            <w:tcBorders>
              <w:right w:val="single" w:sz="4" w:space="0" w:color="000000"/>
            </w:tcBorders>
          </w:tcPr>
          <w:p>
            <w:pPr>
              <w:pStyle w:val="TableParagraph"/>
              <w:tabs>
                <w:tab w:pos="3314" w:val="left" w:leader="none"/>
              </w:tabs>
              <w:spacing w:line="213" w:lineRule="exact" w:before="68"/>
              <w:ind w:left="581"/>
              <w:rPr>
                <w:sz w:val="20"/>
              </w:rPr>
            </w:pPr>
            <w:r>
              <w:rPr>
                <w:sz w:val="20"/>
              </w:rPr>
              <w:t>$0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90"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631"/>
              <w:rPr>
                <w:sz w:val="20"/>
              </w:rPr>
            </w:pPr>
            <w:r>
              <w:rPr>
                <w:sz w:val="20"/>
              </w:rPr>
              <w:t>Prescription Drug</w:t>
            </w:r>
          </w:p>
        </w:tc>
      </w:tr>
      <w:tr>
        <w:trPr>
          <w:trHeight w:val="289" w:hRule="atLeast"/>
        </w:trPr>
        <w:tc>
          <w:tcPr>
            <w:tcW w:w="4437" w:type="dxa"/>
            <w:tcBorders>
              <w:left w:val="single" w:sz="4" w:space="0" w:color="000000"/>
            </w:tcBorders>
          </w:tcPr>
          <w:p>
            <w:pPr>
              <w:pStyle w:val="TableParagraph"/>
              <w:spacing w:line="213" w:lineRule="exact" w:before="56"/>
              <w:ind w:left="113"/>
              <w:rPr>
                <w:sz w:val="20"/>
              </w:rPr>
            </w:pPr>
            <w:r>
              <w:rPr>
                <w:sz w:val="20"/>
              </w:rPr>
              <w:t>Tier 1b Prescription Drugs</w:t>
            </w:r>
          </w:p>
        </w:tc>
        <w:tc>
          <w:tcPr>
            <w:tcW w:w="5073" w:type="dxa"/>
            <w:tcBorders>
              <w:right w:val="single" w:sz="4" w:space="0" w:color="000000"/>
            </w:tcBorders>
          </w:tcPr>
          <w:p>
            <w:pPr>
              <w:pStyle w:val="TableParagraph"/>
              <w:tabs>
                <w:tab w:pos="3314" w:val="left" w:leader="none"/>
              </w:tabs>
              <w:spacing w:line="213" w:lineRule="exact" w:before="56"/>
              <w:ind w:left="525"/>
              <w:rPr>
                <w:sz w:val="20"/>
              </w:rPr>
            </w:pPr>
            <w:r>
              <w:rPr>
                <w:sz w:val="20"/>
              </w:rPr>
              <w:t>$20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89"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631"/>
              <w:rPr>
                <w:sz w:val="20"/>
              </w:rPr>
            </w:pPr>
            <w:r>
              <w:rPr>
                <w:sz w:val="20"/>
              </w:rPr>
              <w:t>Prescription Drug</w:t>
            </w:r>
          </w:p>
        </w:tc>
      </w:tr>
      <w:tr>
        <w:trPr>
          <w:trHeight w:val="290" w:hRule="atLeast"/>
        </w:trPr>
        <w:tc>
          <w:tcPr>
            <w:tcW w:w="4437" w:type="dxa"/>
            <w:tcBorders>
              <w:left w:val="single" w:sz="4" w:space="0" w:color="000000"/>
            </w:tcBorders>
          </w:tcPr>
          <w:p>
            <w:pPr>
              <w:pStyle w:val="TableParagraph"/>
              <w:spacing w:line="213" w:lineRule="exact" w:before="56"/>
              <w:ind w:left="113"/>
              <w:rPr>
                <w:sz w:val="20"/>
              </w:rPr>
            </w:pPr>
            <w:r>
              <w:rPr>
                <w:sz w:val="20"/>
              </w:rPr>
              <w:t>Tier 2 Prescription Drugs</w:t>
            </w:r>
          </w:p>
        </w:tc>
        <w:tc>
          <w:tcPr>
            <w:tcW w:w="5073" w:type="dxa"/>
            <w:tcBorders>
              <w:right w:val="single" w:sz="4" w:space="0" w:color="000000"/>
            </w:tcBorders>
          </w:tcPr>
          <w:p>
            <w:pPr>
              <w:pStyle w:val="TableParagraph"/>
              <w:tabs>
                <w:tab w:pos="3314" w:val="left" w:leader="none"/>
              </w:tabs>
              <w:spacing w:line="213" w:lineRule="exact" w:before="56"/>
              <w:ind w:left="525"/>
              <w:rPr>
                <w:sz w:val="20"/>
              </w:rPr>
            </w:pPr>
            <w:r>
              <w:rPr>
                <w:sz w:val="20"/>
              </w:rPr>
              <w:t>$40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30" w:hRule="atLeast"/>
        </w:trPr>
        <w:tc>
          <w:tcPr>
            <w:tcW w:w="4437" w:type="dxa"/>
            <w:tcBorders>
              <w:left w:val="single" w:sz="4" w:space="0" w:color="000000"/>
            </w:tcBorders>
          </w:tcPr>
          <w:p>
            <w:pPr>
              <w:pStyle w:val="TableParagraph"/>
              <w:rPr>
                <w:rFonts w:ascii="Times New Roman"/>
                <w:sz w:val="16"/>
              </w:rPr>
            </w:pPr>
          </w:p>
        </w:tc>
        <w:tc>
          <w:tcPr>
            <w:tcW w:w="5073" w:type="dxa"/>
            <w:tcBorders>
              <w:right w:val="single" w:sz="4" w:space="0" w:color="000000"/>
            </w:tcBorders>
          </w:tcPr>
          <w:p>
            <w:pPr>
              <w:pStyle w:val="TableParagraph"/>
              <w:spacing w:line="210" w:lineRule="exact"/>
              <w:ind w:left="403"/>
              <w:rPr>
                <w:sz w:val="20"/>
              </w:rPr>
            </w:pPr>
            <w:r>
              <w:rPr>
                <w:sz w:val="20"/>
              </w:rPr>
              <w:t>Prescription Drug after</w:t>
            </w:r>
          </w:p>
        </w:tc>
      </w:tr>
      <w:tr>
        <w:trPr>
          <w:trHeight w:val="290"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931"/>
              <w:rPr>
                <w:sz w:val="20"/>
              </w:rPr>
            </w:pPr>
            <w:r>
              <w:rPr>
                <w:sz w:val="20"/>
              </w:rPr>
              <w:t>Deductible</w:t>
            </w:r>
          </w:p>
        </w:tc>
      </w:tr>
      <w:tr>
        <w:trPr>
          <w:trHeight w:val="290" w:hRule="atLeast"/>
        </w:trPr>
        <w:tc>
          <w:tcPr>
            <w:tcW w:w="4437" w:type="dxa"/>
            <w:tcBorders>
              <w:left w:val="single" w:sz="4" w:space="0" w:color="000000"/>
            </w:tcBorders>
          </w:tcPr>
          <w:p>
            <w:pPr>
              <w:pStyle w:val="TableParagraph"/>
              <w:spacing w:line="213" w:lineRule="exact" w:before="56"/>
              <w:ind w:left="113"/>
              <w:rPr>
                <w:sz w:val="20"/>
              </w:rPr>
            </w:pPr>
            <w:r>
              <w:rPr>
                <w:sz w:val="20"/>
              </w:rPr>
              <w:t>Tier 3 Prescription Drugs</w:t>
            </w:r>
          </w:p>
        </w:tc>
        <w:tc>
          <w:tcPr>
            <w:tcW w:w="5073" w:type="dxa"/>
            <w:tcBorders>
              <w:right w:val="single" w:sz="4" w:space="0" w:color="000000"/>
            </w:tcBorders>
          </w:tcPr>
          <w:p>
            <w:pPr>
              <w:pStyle w:val="TableParagraph"/>
              <w:tabs>
                <w:tab w:pos="3314" w:val="left" w:leader="none"/>
              </w:tabs>
              <w:spacing w:line="213" w:lineRule="exact" w:before="56"/>
              <w:ind w:left="525"/>
              <w:rPr>
                <w:sz w:val="20"/>
              </w:rPr>
            </w:pPr>
            <w:r>
              <w:rPr>
                <w:sz w:val="20"/>
              </w:rPr>
              <w:t>$80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29" w:hRule="atLeast"/>
        </w:trPr>
        <w:tc>
          <w:tcPr>
            <w:tcW w:w="4437" w:type="dxa"/>
            <w:tcBorders>
              <w:left w:val="single" w:sz="4" w:space="0" w:color="000000"/>
            </w:tcBorders>
          </w:tcPr>
          <w:p>
            <w:pPr>
              <w:pStyle w:val="TableParagraph"/>
              <w:rPr>
                <w:rFonts w:ascii="Times New Roman"/>
                <w:sz w:val="16"/>
              </w:rPr>
            </w:pPr>
          </w:p>
        </w:tc>
        <w:tc>
          <w:tcPr>
            <w:tcW w:w="5073" w:type="dxa"/>
            <w:tcBorders>
              <w:right w:val="single" w:sz="4" w:space="0" w:color="000000"/>
            </w:tcBorders>
          </w:tcPr>
          <w:p>
            <w:pPr>
              <w:pStyle w:val="TableParagraph"/>
              <w:spacing w:line="210" w:lineRule="exact"/>
              <w:ind w:left="403"/>
              <w:rPr>
                <w:sz w:val="20"/>
              </w:rPr>
            </w:pPr>
            <w:r>
              <w:rPr>
                <w:sz w:val="20"/>
              </w:rPr>
              <w:t>Prescription Drug after</w:t>
            </w:r>
          </w:p>
        </w:tc>
      </w:tr>
      <w:tr>
        <w:trPr>
          <w:trHeight w:val="290"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931"/>
              <w:rPr>
                <w:sz w:val="20"/>
              </w:rPr>
            </w:pPr>
            <w:r>
              <w:rPr>
                <w:sz w:val="20"/>
              </w:rPr>
              <w:t>Deductible</w:t>
            </w:r>
          </w:p>
        </w:tc>
      </w:tr>
      <w:tr>
        <w:trPr>
          <w:trHeight w:val="290" w:hRule="atLeast"/>
        </w:trPr>
        <w:tc>
          <w:tcPr>
            <w:tcW w:w="4437" w:type="dxa"/>
            <w:tcBorders>
              <w:left w:val="single" w:sz="4" w:space="0" w:color="000000"/>
            </w:tcBorders>
          </w:tcPr>
          <w:p>
            <w:pPr>
              <w:pStyle w:val="TableParagraph"/>
              <w:spacing w:line="213" w:lineRule="exact" w:before="56"/>
              <w:ind w:left="113"/>
              <w:rPr>
                <w:sz w:val="20"/>
              </w:rPr>
            </w:pPr>
            <w:r>
              <w:rPr>
                <w:sz w:val="20"/>
              </w:rPr>
              <w:t>Tier 4 Prescription Drugs</w:t>
            </w:r>
          </w:p>
        </w:tc>
        <w:tc>
          <w:tcPr>
            <w:tcW w:w="5073" w:type="dxa"/>
            <w:tcBorders>
              <w:right w:val="single" w:sz="4" w:space="0" w:color="000000"/>
            </w:tcBorders>
          </w:tcPr>
          <w:p>
            <w:pPr>
              <w:pStyle w:val="TableParagraph"/>
              <w:tabs>
                <w:tab w:pos="3314" w:val="left" w:leader="none"/>
              </w:tabs>
              <w:spacing w:line="213" w:lineRule="exact" w:before="56"/>
              <w:ind w:left="470"/>
              <w:rPr>
                <w:sz w:val="20"/>
              </w:rPr>
            </w:pPr>
            <w:r>
              <w:rPr>
                <w:sz w:val="20"/>
              </w:rPr>
              <w:t>$375</w:t>
            </w:r>
            <w:r>
              <w:rPr>
                <w:spacing w:val="-5"/>
                <w:sz w:val="20"/>
              </w:rPr>
              <w:t> </w:t>
            </w:r>
            <w:r>
              <w:rPr>
                <w:sz w:val="20"/>
              </w:rPr>
              <w:t>Copayment</w:t>
            </w:r>
            <w:r>
              <w:rPr>
                <w:spacing w:val="-5"/>
                <w:sz w:val="20"/>
              </w:rPr>
              <w:t> </w:t>
            </w:r>
            <w:r>
              <w:rPr>
                <w:sz w:val="20"/>
              </w:rPr>
              <w:t>per</w:t>
              <w:tab/>
              <w:t>Not</w:t>
            </w:r>
            <w:r>
              <w:rPr>
                <w:spacing w:val="-2"/>
                <w:sz w:val="20"/>
              </w:rPr>
              <w:t> </w:t>
            </w:r>
            <w:r>
              <w:rPr>
                <w:sz w:val="20"/>
              </w:rPr>
              <w:t>covered</w:t>
            </w:r>
          </w:p>
        </w:tc>
      </w:tr>
      <w:tr>
        <w:trPr>
          <w:trHeight w:val="230" w:hRule="atLeast"/>
        </w:trPr>
        <w:tc>
          <w:tcPr>
            <w:tcW w:w="4437" w:type="dxa"/>
            <w:tcBorders>
              <w:left w:val="single" w:sz="4" w:space="0" w:color="000000"/>
            </w:tcBorders>
          </w:tcPr>
          <w:p>
            <w:pPr>
              <w:pStyle w:val="TableParagraph"/>
              <w:rPr>
                <w:rFonts w:ascii="Times New Roman"/>
                <w:sz w:val="16"/>
              </w:rPr>
            </w:pPr>
          </w:p>
        </w:tc>
        <w:tc>
          <w:tcPr>
            <w:tcW w:w="5073" w:type="dxa"/>
            <w:tcBorders>
              <w:right w:val="single" w:sz="4" w:space="0" w:color="000000"/>
            </w:tcBorders>
          </w:tcPr>
          <w:p>
            <w:pPr>
              <w:pStyle w:val="TableParagraph"/>
              <w:spacing w:line="210" w:lineRule="exact"/>
              <w:ind w:left="403"/>
              <w:rPr>
                <w:sz w:val="20"/>
              </w:rPr>
            </w:pPr>
            <w:r>
              <w:rPr>
                <w:sz w:val="20"/>
              </w:rPr>
              <w:t>Prescription Drug after</w:t>
            </w:r>
          </w:p>
        </w:tc>
      </w:tr>
      <w:tr>
        <w:trPr>
          <w:trHeight w:val="289"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931"/>
              <w:rPr>
                <w:sz w:val="20"/>
              </w:rPr>
            </w:pPr>
            <w:r>
              <w:rPr>
                <w:sz w:val="20"/>
              </w:rPr>
              <w:t>Deductible</w:t>
            </w:r>
          </w:p>
        </w:tc>
      </w:tr>
      <w:tr>
        <w:trPr>
          <w:trHeight w:val="289" w:hRule="atLeast"/>
        </w:trPr>
        <w:tc>
          <w:tcPr>
            <w:tcW w:w="4437" w:type="dxa"/>
            <w:tcBorders>
              <w:left w:val="single" w:sz="4" w:space="0" w:color="000000"/>
            </w:tcBorders>
          </w:tcPr>
          <w:p>
            <w:pPr>
              <w:pStyle w:val="TableParagraph"/>
              <w:spacing w:line="213" w:lineRule="exact" w:before="56"/>
              <w:ind w:left="113"/>
              <w:rPr>
                <w:b/>
                <w:sz w:val="20"/>
              </w:rPr>
            </w:pPr>
            <w:r>
              <w:rPr>
                <w:b/>
                <w:sz w:val="20"/>
              </w:rPr>
              <w:t>Incentive Choice Level 2 Retail Pharmacy</w:t>
            </w:r>
          </w:p>
        </w:tc>
        <w:tc>
          <w:tcPr>
            <w:tcW w:w="5073" w:type="dxa"/>
            <w:tcBorders>
              <w:right w:val="single" w:sz="4" w:space="0" w:color="000000"/>
            </w:tcBorders>
          </w:tcPr>
          <w:p>
            <w:pPr>
              <w:pStyle w:val="TableParagraph"/>
              <w:tabs>
                <w:tab w:pos="3126" w:val="left" w:leader="none"/>
              </w:tabs>
              <w:spacing w:line="213" w:lineRule="exact" w:before="56"/>
              <w:ind w:left="887"/>
              <w:rPr>
                <w:b/>
                <w:sz w:val="20"/>
              </w:rPr>
            </w:pPr>
            <w:r>
              <w:rPr>
                <w:b/>
                <w:sz w:val="20"/>
              </w:rPr>
              <w:t>In-Network</w:t>
              <w:tab/>
              <w:t>Out-of-Network</w:t>
            </w:r>
          </w:p>
        </w:tc>
      </w:tr>
      <w:tr>
        <w:trPr>
          <w:trHeight w:val="300" w:hRule="atLeast"/>
        </w:trPr>
        <w:tc>
          <w:tcPr>
            <w:tcW w:w="4437" w:type="dxa"/>
            <w:tcBorders>
              <w:left w:val="single" w:sz="4" w:space="0" w:color="000000"/>
            </w:tcBorders>
          </w:tcPr>
          <w:p>
            <w:pPr>
              <w:pStyle w:val="TableParagraph"/>
              <w:spacing w:line="227" w:lineRule="exact"/>
              <w:ind w:left="113"/>
              <w:rPr>
                <w:b/>
                <w:sz w:val="20"/>
              </w:rPr>
            </w:pPr>
            <w:r>
              <w:rPr>
                <w:b/>
                <w:sz w:val="20"/>
              </w:rPr>
              <w:t>Copayments / Coinsurance:</w:t>
            </w:r>
          </w:p>
        </w:tc>
        <w:tc>
          <w:tcPr>
            <w:tcW w:w="5073" w:type="dxa"/>
            <w:tcBorders>
              <w:right w:val="single" w:sz="4" w:space="0" w:color="000000"/>
            </w:tcBorders>
          </w:tcPr>
          <w:p>
            <w:pPr>
              <w:pStyle w:val="TableParagraph"/>
              <w:rPr>
                <w:rFonts w:ascii="Times New Roman"/>
                <w:sz w:val="20"/>
              </w:rPr>
            </w:pPr>
          </w:p>
        </w:tc>
      </w:tr>
      <w:tr>
        <w:trPr>
          <w:trHeight w:val="300" w:hRule="atLeast"/>
        </w:trPr>
        <w:tc>
          <w:tcPr>
            <w:tcW w:w="4437" w:type="dxa"/>
            <w:tcBorders>
              <w:left w:val="single" w:sz="4" w:space="0" w:color="000000"/>
            </w:tcBorders>
          </w:tcPr>
          <w:p>
            <w:pPr>
              <w:pStyle w:val="TableParagraph"/>
              <w:spacing w:line="213" w:lineRule="exact" w:before="67"/>
              <w:ind w:left="120"/>
              <w:rPr>
                <w:sz w:val="20"/>
              </w:rPr>
            </w:pPr>
            <w:r>
              <w:rPr>
                <w:sz w:val="20"/>
              </w:rPr>
              <w:t>Tier 1a Prescription Drugs</w:t>
            </w:r>
          </w:p>
        </w:tc>
        <w:tc>
          <w:tcPr>
            <w:tcW w:w="5073" w:type="dxa"/>
            <w:tcBorders>
              <w:right w:val="single" w:sz="4" w:space="0" w:color="000000"/>
            </w:tcBorders>
          </w:tcPr>
          <w:p>
            <w:pPr>
              <w:pStyle w:val="TableParagraph"/>
              <w:tabs>
                <w:tab w:pos="3313" w:val="left" w:leader="none"/>
              </w:tabs>
              <w:spacing w:line="213" w:lineRule="exact" w:before="67"/>
              <w:ind w:left="524"/>
              <w:rPr>
                <w:sz w:val="20"/>
              </w:rPr>
            </w:pPr>
            <w:r>
              <w:rPr>
                <w:sz w:val="20"/>
              </w:rPr>
              <w:t>$10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417"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630"/>
              <w:rPr>
                <w:sz w:val="20"/>
              </w:rPr>
            </w:pPr>
            <w:r>
              <w:rPr>
                <w:sz w:val="20"/>
              </w:rPr>
              <w:t>Prescription Drug</w:t>
            </w:r>
          </w:p>
        </w:tc>
      </w:tr>
      <w:tr>
        <w:trPr>
          <w:trHeight w:val="417" w:hRule="atLeast"/>
        </w:trPr>
        <w:tc>
          <w:tcPr>
            <w:tcW w:w="4437" w:type="dxa"/>
            <w:tcBorders>
              <w:left w:val="single" w:sz="4" w:space="0" w:color="000000"/>
            </w:tcBorders>
          </w:tcPr>
          <w:p>
            <w:pPr>
              <w:pStyle w:val="TableParagraph"/>
              <w:spacing w:line="213" w:lineRule="exact" w:before="184"/>
              <w:ind w:left="120"/>
              <w:rPr>
                <w:sz w:val="20"/>
              </w:rPr>
            </w:pPr>
            <w:r>
              <w:rPr>
                <w:sz w:val="20"/>
              </w:rPr>
              <w:t>Tier 1b Prescription Drugs</w:t>
            </w:r>
          </w:p>
        </w:tc>
        <w:tc>
          <w:tcPr>
            <w:tcW w:w="5073" w:type="dxa"/>
            <w:tcBorders>
              <w:right w:val="single" w:sz="4" w:space="0" w:color="000000"/>
            </w:tcBorders>
          </w:tcPr>
          <w:p>
            <w:pPr>
              <w:pStyle w:val="TableParagraph"/>
              <w:tabs>
                <w:tab w:pos="3313" w:val="left" w:leader="none"/>
              </w:tabs>
              <w:spacing w:line="213" w:lineRule="exact" w:before="184"/>
              <w:ind w:left="524"/>
              <w:rPr>
                <w:sz w:val="20"/>
              </w:rPr>
            </w:pPr>
            <w:r>
              <w:rPr>
                <w:sz w:val="20"/>
              </w:rPr>
              <w:t>$30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417"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630"/>
              <w:rPr>
                <w:sz w:val="20"/>
              </w:rPr>
            </w:pPr>
            <w:r>
              <w:rPr>
                <w:sz w:val="20"/>
              </w:rPr>
              <w:t>Prescription Drug</w:t>
            </w:r>
          </w:p>
        </w:tc>
      </w:tr>
      <w:tr>
        <w:trPr>
          <w:trHeight w:val="417" w:hRule="atLeast"/>
        </w:trPr>
        <w:tc>
          <w:tcPr>
            <w:tcW w:w="4437" w:type="dxa"/>
            <w:tcBorders>
              <w:left w:val="single" w:sz="4" w:space="0" w:color="000000"/>
            </w:tcBorders>
          </w:tcPr>
          <w:p>
            <w:pPr>
              <w:pStyle w:val="TableParagraph"/>
              <w:spacing w:line="213" w:lineRule="exact" w:before="184"/>
              <w:ind w:left="120"/>
              <w:rPr>
                <w:sz w:val="20"/>
              </w:rPr>
            </w:pPr>
            <w:r>
              <w:rPr>
                <w:sz w:val="20"/>
              </w:rPr>
              <w:t>Tier 2 Prescription Drugs</w:t>
            </w:r>
          </w:p>
        </w:tc>
        <w:tc>
          <w:tcPr>
            <w:tcW w:w="5073" w:type="dxa"/>
            <w:tcBorders>
              <w:right w:val="single" w:sz="4" w:space="0" w:color="000000"/>
            </w:tcBorders>
          </w:tcPr>
          <w:p>
            <w:pPr>
              <w:pStyle w:val="TableParagraph"/>
              <w:tabs>
                <w:tab w:pos="3313" w:val="left" w:leader="none"/>
              </w:tabs>
              <w:spacing w:line="213" w:lineRule="exact" w:before="184"/>
              <w:ind w:left="524"/>
              <w:rPr>
                <w:sz w:val="20"/>
              </w:rPr>
            </w:pPr>
            <w:r>
              <w:rPr>
                <w:sz w:val="20"/>
              </w:rPr>
              <w:t>$50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30" w:hRule="atLeast"/>
        </w:trPr>
        <w:tc>
          <w:tcPr>
            <w:tcW w:w="4437" w:type="dxa"/>
            <w:tcBorders>
              <w:left w:val="single" w:sz="4" w:space="0" w:color="000000"/>
            </w:tcBorders>
          </w:tcPr>
          <w:p>
            <w:pPr>
              <w:pStyle w:val="TableParagraph"/>
              <w:rPr>
                <w:rFonts w:ascii="Times New Roman"/>
                <w:sz w:val="16"/>
              </w:rPr>
            </w:pPr>
          </w:p>
        </w:tc>
        <w:tc>
          <w:tcPr>
            <w:tcW w:w="5073" w:type="dxa"/>
            <w:tcBorders>
              <w:right w:val="single" w:sz="4" w:space="0" w:color="000000"/>
            </w:tcBorders>
          </w:tcPr>
          <w:p>
            <w:pPr>
              <w:pStyle w:val="TableParagraph"/>
              <w:spacing w:line="210" w:lineRule="exact"/>
              <w:ind w:left="402"/>
              <w:rPr>
                <w:sz w:val="20"/>
              </w:rPr>
            </w:pPr>
            <w:r>
              <w:rPr>
                <w:sz w:val="20"/>
              </w:rPr>
              <w:t>Prescription Drug after</w:t>
            </w:r>
          </w:p>
        </w:tc>
      </w:tr>
      <w:tr>
        <w:trPr>
          <w:trHeight w:val="417"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930"/>
              <w:rPr>
                <w:sz w:val="20"/>
              </w:rPr>
            </w:pPr>
            <w:r>
              <w:rPr>
                <w:sz w:val="20"/>
              </w:rPr>
              <w:t>Deductible</w:t>
            </w:r>
          </w:p>
        </w:tc>
      </w:tr>
      <w:tr>
        <w:trPr>
          <w:trHeight w:val="417" w:hRule="atLeast"/>
        </w:trPr>
        <w:tc>
          <w:tcPr>
            <w:tcW w:w="4437" w:type="dxa"/>
            <w:tcBorders>
              <w:left w:val="single" w:sz="4" w:space="0" w:color="000000"/>
            </w:tcBorders>
          </w:tcPr>
          <w:p>
            <w:pPr>
              <w:pStyle w:val="TableParagraph"/>
              <w:spacing w:line="213" w:lineRule="exact" w:before="184"/>
              <w:ind w:left="120"/>
              <w:rPr>
                <w:sz w:val="20"/>
              </w:rPr>
            </w:pPr>
            <w:r>
              <w:rPr>
                <w:sz w:val="20"/>
              </w:rPr>
              <w:t>Tier 3 Prescription Drugs</w:t>
            </w:r>
          </w:p>
        </w:tc>
        <w:tc>
          <w:tcPr>
            <w:tcW w:w="5073" w:type="dxa"/>
            <w:tcBorders>
              <w:right w:val="single" w:sz="4" w:space="0" w:color="000000"/>
            </w:tcBorders>
          </w:tcPr>
          <w:p>
            <w:pPr>
              <w:pStyle w:val="TableParagraph"/>
              <w:tabs>
                <w:tab w:pos="3313" w:val="left" w:leader="none"/>
              </w:tabs>
              <w:spacing w:line="213" w:lineRule="exact" w:before="184"/>
              <w:ind w:left="524"/>
              <w:rPr>
                <w:sz w:val="20"/>
              </w:rPr>
            </w:pPr>
            <w:r>
              <w:rPr>
                <w:sz w:val="20"/>
              </w:rPr>
              <w:t>$90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29" w:hRule="atLeast"/>
        </w:trPr>
        <w:tc>
          <w:tcPr>
            <w:tcW w:w="4437" w:type="dxa"/>
            <w:tcBorders>
              <w:left w:val="single" w:sz="4" w:space="0" w:color="000000"/>
            </w:tcBorders>
          </w:tcPr>
          <w:p>
            <w:pPr>
              <w:pStyle w:val="TableParagraph"/>
              <w:rPr>
                <w:rFonts w:ascii="Times New Roman"/>
                <w:sz w:val="16"/>
              </w:rPr>
            </w:pPr>
          </w:p>
        </w:tc>
        <w:tc>
          <w:tcPr>
            <w:tcW w:w="5073" w:type="dxa"/>
            <w:tcBorders>
              <w:right w:val="single" w:sz="4" w:space="0" w:color="000000"/>
            </w:tcBorders>
          </w:tcPr>
          <w:p>
            <w:pPr>
              <w:pStyle w:val="TableParagraph"/>
              <w:spacing w:line="210" w:lineRule="exact"/>
              <w:ind w:left="402"/>
              <w:rPr>
                <w:sz w:val="20"/>
              </w:rPr>
            </w:pPr>
            <w:r>
              <w:rPr>
                <w:sz w:val="20"/>
              </w:rPr>
              <w:t>Prescription Drug after</w:t>
            </w:r>
          </w:p>
        </w:tc>
      </w:tr>
      <w:tr>
        <w:trPr>
          <w:trHeight w:val="417"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930"/>
              <w:rPr>
                <w:sz w:val="20"/>
              </w:rPr>
            </w:pPr>
            <w:r>
              <w:rPr>
                <w:sz w:val="20"/>
              </w:rPr>
              <w:t>Deductible</w:t>
            </w:r>
          </w:p>
        </w:tc>
      </w:tr>
      <w:tr>
        <w:trPr>
          <w:trHeight w:val="417" w:hRule="atLeast"/>
        </w:trPr>
        <w:tc>
          <w:tcPr>
            <w:tcW w:w="4437" w:type="dxa"/>
            <w:tcBorders>
              <w:left w:val="single" w:sz="4" w:space="0" w:color="000000"/>
            </w:tcBorders>
          </w:tcPr>
          <w:p>
            <w:pPr>
              <w:pStyle w:val="TableParagraph"/>
              <w:spacing w:line="213" w:lineRule="exact" w:before="184"/>
              <w:ind w:left="120"/>
              <w:rPr>
                <w:sz w:val="20"/>
              </w:rPr>
            </w:pPr>
            <w:r>
              <w:rPr>
                <w:sz w:val="20"/>
              </w:rPr>
              <w:t>Tier 4 Prescription Drugs</w:t>
            </w:r>
          </w:p>
        </w:tc>
        <w:tc>
          <w:tcPr>
            <w:tcW w:w="5073" w:type="dxa"/>
            <w:tcBorders>
              <w:right w:val="single" w:sz="4" w:space="0" w:color="000000"/>
            </w:tcBorders>
          </w:tcPr>
          <w:p>
            <w:pPr>
              <w:pStyle w:val="TableParagraph"/>
              <w:tabs>
                <w:tab w:pos="3313" w:val="left" w:leader="none"/>
              </w:tabs>
              <w:spacing w:line="213" w:lineRule="exact" w:before="184"/>
              <w:ind w:left="468"/>
              <w:rPr>
                <w:sz w:val="20"/>
              </w:rPr>
            </w:pPr>
            <w:r>
              <w:rPr>
                <w:sz w:val="20"/>
              </w:rPr>
              <w:t>$375</w:t>
            </w:r>
            <w:r>
              <w:rPr>
                <w:spacing w:val="-5"/>
                <w:sz w:val="20"/>
              </w:rPr>
              <w:t> </w:t>
            </w:r>
            <w:r>
              <w:rPr>
                <w:sz w:val="20"/>
              </w:rPr>
              <w:t>Copayment</w:t>
            </w:r>
            <w:r>
              <w:rPr>
                <w:spacing w:val="-5"/>
                <w:sz w:val="20"/>
              </w:rPr>
              <w:t> </w:t>
            </w:r>
            <w:r>
              <w:rPr>
                <w:sz w:val="20"/>
              </w:rPr>
              <w:t>per</w:t>
              <w:tab/>
              <w:t>Not</w:t>
            </w:r>
            <w:r>
              <w:rPr>
                <w:spacing w:val="-2"/>
                <w:sz w:val="20"/>
              </w:rPr>
              <w:t> </w:t>
            </w:r>
            <w:r>
              <w:rPr>
                <w:sz w:val="20"/>
              </w:rPr>
              <w:t>covered</w:t>
            </w:r>
          </w:p>
        </w:tc>
      </w:tr>
      <w:tr>
        <w:trPr>
          <w:trHeight w:val="230" w:hRule="atLeast"/>
        </w:trPr>
        <w:tc>
          <w:tcPr>
            <w:tcW w:w="4437" w:type="dxa"/>
            <w:tcBorders>
              <w:left w:val="single" w:sz="4" w:space="0" w:color="000000"/>
            </w:tcBorders>
          </w:tcPr>
          <w:p>
            <w:pPr>
              <w:pStyle w:val="TableParagraph"/>
              <w:rPr>
                <w:rFonts w:ascii="Times New Roman"/>
                <w:sz w:val="16"/>
              </w:rPr>
            </w:pPr>
          </w:p>
        </w:tc>
        <w:tc>
          <w:tcPr>
            <w:tcW w:w="5073" w:type="dxa"/>
            <w:tcBorders>
              <w:right w:val="single" w:sz="4" w:space="0" w:color="000000"/>
            </w:tcBorders>
          </w:tcPr>
          <w:p>
            <w:pPr>
              <w:pStyle w:val="TableParagraph"/>
              <w:spacing w:line="210" w:lineRule="exact"/>
              <w:ind w:left="402"/>
              <w:rPr>
                <w:sz w:val="20"/>
              </w:rPr>
            </w:pPr>
            <w:r>
              <w:rPr>
                <w:sz w:val="20"/>
              </w:rPr>
              <w:t>Prescription Drug after</w:t>
            </w:r>
          </w:p>
        </w:tc>
      </w:tr>
      <w:tr>
        <w:trPr>
          <w:trHeight w:val="430"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930"/>
              <w:rPr>
                <w:sz w:val="20"/>
              </w:rPr>
            </w:pPr>
            <w:r>
              <w:rPr>
                <w:sz w:val="20"/>
              </w:rPr>
              <w:t>Deductible</w:t>
            </w:r>
          </w:p>
        </w:tc>
      </w:tr>
      <w:tr>
        <w:trPr>
          <w:trHeight w:val="430" w:hRule="atLeast"/>
        </w:trPr>
        <w:tc>
          <w:tcPr>
            <w:tcW w:w="4437" w:type="dxa"/>
            <w:tcBorders>
              <w:left w:val="single" w:sz="4" w:space="0" w:color="000000"/>
            </w:tcBorders>
          </w:tcPr>
          <w:p>
            <w:pPr>
              <w:pStyle w:val="TableParagraph"/>
              <w:spacing w:line="213" w:lineRule="exact" w:before="196"/>
              <w:ind w:left="113"/>
              <w:rPr>
                <w:b/>
                <w:sz w:val="20"/>
              </w:rPr>
            </w:pPr>
            <w:r>
              <w:rPr>
                <w:b/>
                <w:sz w:val="20"/>
              </w:rPr>
              <w:t>Home Delivery Pharmacy Copayments /</w:t>
            </w:r>
          </w:p>
        </w:tc>
        <w:tc>
          <w:tcPr>
            <w:tcW w:w="5073" w:type="dxa"/>
            <w:tcBorders>
              <w:right w:val="single" w:sz="4" w:space="0" w:color="000000"/>
            </w:tcBorders>
          </w:tcPr>
          <w:p>
            <w:pPr>
              <w:pStyle w:val="TableParagraph"/>
              <w:tabs>
                <w:tab w:pos="3126" w:val="left" w:leader="none"/>
              </w:tabs>
              <w:spacing w:line="213" w:lineRule="exact" w:before="196"/>
              <w:ind w:left="887"/>
              <w:rPr>
                <w:b/>
                <w:sz w:val="20"/>
              </w:rPr>
            </w:pPr>
            <w:r>
              <w:rPr>
                <w:b/>
                <w:sz w:val="20"/>
              </w:rPr>
              <w:t>In-Network</w:t>
              <w:tab/>
              <w:t>Out-of-Network</w:t>
            </w:r>
          </w:p>
        </w:tc>
      </w:tr>
      <w:tr>
        <w:trPr>
          <w:trHeight w:val="301" w:hRule="atLeast"/>
        </w:trPr>
        <w:tc>
          <w:tcPr>
            <w:tcW w:w="4437" w:type="dxa"/>
            <w:tcBorders>
              <w:left w:val="single" w:sz="4" w:space="0" w:color="000000"/>
            </w:tcBorders>
          </w:tcPr>
          <w:p>
            <w:pPr>
              <w:pStyle w:val="TableParagraph"/>
              <w:spacing w:line="227" w:lineRule="exact"/>
              <w:ind w:left="113"/>
              <w:rPr>
                <w:b/>
                <w:sz w:val="20"/>
              </w:rPr>
            </w:pPr>
            <w:r>
              <w:rPr>
                <w:b/>
                <w:sz w:val="20"/>
              </w:rPr>
              <w:t>Coinsurance:</w:t>
            </w:r>
          </w:p>
        </w:tc>
        <w:tc>
          <w:tcPr>
            <w:tcW w:w="5073" w:type="dxa"/>
            <w:tcBorders>
              <w:right w:val="single" w:sz="4" w:space="0" w:color="000000"/>
            </w:tcBorders>
          </w:tcPr>
          <w:p>
            <w:pPr>
              <w:pStyle w:val="TableParagraph"/>
              <w:rPr>
                <w:rFonts w:ascii="Times New Roman"/>
                <w:sz w:val="20"/>
              </w:rPr>
            </w:pPr>
          </w:p>
        </w:tc>
      </w:tr>
      <w:tr>
        <w:trPr>
          <w:trHeight w:val="301" w:hRule="atLeast"/>
        </w:trPr>
        <w:tc>
          <w:tcPr>
            <w:tcW w:w="4437" w:type="dxa"/>
            <w:tcBorders>
              <w:left w:val="single" w:sz="4" w:space="0" w:color="000000"/>
            </w:tcBorders>
          </w:tcPr>
          <w:p>
            <w:pPr>
              <w:pStyle w:val="TableParagraph"/>
              <w:spacing w:line="213" w:lineRule="exact" w:before="68"/>
              <w:ind w:left="113"/>
              <w:rPr>
                <w:sz w:val="20"/>
              </w:rPr>
            </w:pPr>
            <w:r>
              <w:rPr>
                <w:sz w:val="20"/>
              </w:rPr>
              <w:t>Tier 1a - Prescription Drugs</w:t>
            </w:r>
          </w:p>
        </w:tc>
        <w:tc>
          <w:tcPr>
            <w:tcW w:w="5073" w:type="dxa"/>
            <w:tcBorders>
              <w:right w:val="single" w:sz="4" w:space="0" w:color="000000"/>
            </w:tcBorders>
          </w:tcPr>
          <w:p>
            <w:pPr>
              <w:pStyle w:val="TableParagraph"/>
              <w:tabs>
                <w:tab w:pos="3314" w:val="left" w:leader="none"/>
              </w:tabs>
              <w:spacing w:line="213" w:lineRule="exact" w:before="68"/>
              <w:ind w:left="581"/>
              <w:rPr>
                <w:sz w:val="20"/>
              </w:rPr>
            </w:pPr>
            <w:r>
              <w:rPr>
                <w:sz w:val="20"/>
              </w:rPr>
              <w:t>$0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90" w:hRule="atLeast"/>
        </w:trPr>
        <w:tc>
          <w:tcPr>
            <w:tcW w:w="4437" w:type="dxa"/>
            <w:tcBorders>
              <w:left w:val="single" w:sz="4" w:space="0" w:color="000000"/>
            </w:tcBorders>
          </w:tcPr>
          <w:p>
            <w:pPr>
              <w:pStyle w:val="TableParagraph"/>
              <w:rPr>
                <w:rFonts w:ascii="Times New Roman"/>
                <w:sz w:val="20"/>
              </w:rPr>
            </w:pPr>
          </w:p>
        </w:tc>
        <w:tc>
          <w:tcPr>
            <w:tcW w:w="5073" w:type="dxa"/>
            <w:tcBorders>
              <w:right w:val="single" w:sz="4" w:space="0" w:color="000000"/>
            </w:tcBorders>
          </w:tcPr>
          <w:p>
            <w:pPr>
              <w:pStyle w:val="TableParagraph"/>
              <w:spacing w:line="227" w:lineRule="exact"/>
              <w:ind w:left="631"/>
              <w:rPr>
                <w:sz w:val="20"/>
              </w:rPr>
            </w:pPr>
            <w:r>
              <w:rPr>
                <w:sz w:val="20"/>
              </w:rPr>
              <w:t>Prescription Drug</w:t>
            </w:r>
          </w:p>
        </w:tc>
      </w:tr>
      <w:tr>
        <w:trPr>
          <w:trHeight w:val="290" w:hRule="atLeast"/>
        </w:trPr>
        <w:tc>
          <w:tcPr>
            <w:tcW w:w="4437" w:type="dxa"/>
            <w:tcBorders>
              <w:left w:val="single" w:sz="4" w:space="0" w:color="000000"/>
            </w:tcBorders>
          </w:tcPr>
          <w:p>
            <w:pPr>
              <w:pStyle w:val="TableParagraph"/>
              <w:spacing w:line="213" w:lineRule="exact" w:before="56"/>
              <w:ind w:left="113"/>
              <w:rPr>
                <w:sz w:val="20"/>
              </w:rPr>
            </w:pPr>
            <w:r>
              <w:rPr>
                <w:sz w:val="20"/>
              </w:rPr>
              <w:t>Tier 1b - Prescription Drugs</w:t>
            </w:r>
          </w:p>
        </w:tc>
        <w:tc>
          <w:tcPr>
            <w:tcW w:w="5073" w:type="dxa"/>
            <w:tcBorders>
              <w:right w:val="single" w:sz="4" w:space="0" w:color="000000"/>
            </w:tcBorders>
          </w:tcPr>
          <w:p>
            <w:pPr>
              <w:pStyle w:val="TableParagraph"/>
              <w:tabs>
                <w:tab w:pos="3314" w:val="left" w:leader="none"/>
              </w:tabs>
              <w:spacing w:line="213" w:lineRule="exact" w:before="56"/>
              <w:ind w:left="525"/>
              <w:rPr>
                <w:sz w:val="20"/>
              </w:rPr>
            </w:pPr>
            <w:r>
              <w:rPr>
                <w:sz w:val="20"/>
              </w:rPr>
              <w:t>$50</w:t>
            </w:r>
            <w:r>
              <w:rPr>
                <w:spacing w:val="-4"/>
                <w:sz w:val="20"/>
              </w:rPr>
              <w:t> </w:t>
            </w:r>
            <w:r>
              <w:rPr>
                <w:sz w:val="20"/>
              </w:rPr>
              <w:t>Copayment</w:t>
            </w:r>
            <w:r>
              <w:rPr>
                <w:spacing w:val="-4"/>
                <w:sz w:val="20"/>
              </w:rPr>
              <w:t> </w:t>
            </w:r>
            <w:r>
              <w:rPr>
                <w:sz w:val="20"/>
              </w:rPr>
              <w:t>per</w:t>
              <w:tab/>
              <w:t>Not</w:t>
            </w:r>
            <w:r>
              <w:rPr>
                <w:spacing w:val="-2"/>
                <w:sz w:val="20"/>
              </w:rPr>
              <w:t> </w:t>
            </w:r>
            <w:r>
              <w:rPr>
                <w:sz w:val="20"/>
              </w:rPr>
              <w:t>covered</w:t>
            </w:r>
          </w:p>
        </w:tc>
      </w:tr>
      <w:tr>
        <w:trPr>
          <w:trHeight w:val="233" w:hRule="atLeast"/>
        </w:trPr>
        <w:tc>
          <w:tcPr>
            <w:tcW w:w="4437" w:type="dxa"/>
            <w:tcBorders>
              <w:left w:val="single" w:sz="4" w:space="0" w:color="000000"/>
            </w:tcBorders>
          </w:tcPr>
          <w:p>
            <w:pPr>
              <w:pStyle w:val="TableParagraph"/>
              <w:rPr>
                <w:rFonts w:ascii="Times New Roman"/>
                <w:sz w:val="16"/>
              </w:rPr>
            </w:pPr>
          </w:p>
        </w:tc>
        <w:tc>
          <w:tcPr>
            <w:tcW w:w="5073" w:type="dxa"/>
            <w:tcBorders>
              <w:right w:val="single" w:sz="4" w:space="0" w:color="000000"/>
            </w:tcBorders>
          </w:tcPr>
          <w:p>
            <w:pPr>
              <w:pStyle w:val="TableParagraph"/>
              <w:spacing w:line="213" w:lineRule="exact"/>
              <w:ind w:left="631"/>
              <w:rPr>
                <w:sz w:val="20"/>
              </w:rPr>
            </w:pPr>
            <w:r>
              <w:rPr>
                <w:sz w:val="20"/>
              </w:rPr>
              <w:t>Prescription Drug</w:t>
            </w:r>
          </w:p>
        </w:tc>
      </w:tr>
    </w:tbl>
    <w:p>
      <w:pPr>
        <w:spacing w:after="0" w:line="213" w:lineRule="exact"/>
        <w:rPr>
          <w:sz w:val="20"/>
        </w:rPr>
        <w:sectPr>
          <w:pgSz w:w="12240" w:h="15840"/>
          <w:pgMar w:header="0" w:footer="900" w:top="1440" w:bottom="118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1"/>
      </w:tblGrid>
      <w:tr>
        <w:trPr>
          <w:trHeight w:val="345" w:hRule="atLeast"/>
        </w:trPr>
        <w:tc>
          <w:tcPr>
            <w:tcW w:w="9511" w:type="dxa"/>
          </w:tcPr>
          <w:p>
            <w:pPr>
              <w:pStyle w:val="TableParagraph"/>
              <w:spacing w:before="51"/>
              <w:ind w:left="120"/>
              <w:rPr>
                <w:b/>
                <w:sz w:val="20"/>
              </w:rPr>
            </w:pPr>
            <w:r>
              <w:rPr>
                <w:b/>
                <w:sz w:val="20"/>
              </w:rPr>
              <w:t>Prescription Drug Retail Pharmacy and Home Delivery (Mail Order) Benefits</w:t>
            </w:r>
          </w:p>
        </w:tc>
      </w:tr>
      <w:tr>
        <w:trPr>
          <w:trHeight w:val="5211" w:hRule="atLeast"/>
        </w:trPr>
        <w:tc>
          <w:tcPr>
            <w:tcW w:w="9511" w:type="dxa"/>
          </w:tcPr>
          <w:p>
            <w:pPr>
              <w:pStyle w:val="TableParagraph"/>
              <w:tabs>
                <w:tab w:pos="4901" w:val="left" w:leader="none"/>
                <w:tab w:pos="7746" w:val="left" w:leader="none"/>
              </w:tabs>
              <w:spacing w:before="108"/>
              <w:ind w:left="4835" w:right="674" w:hanging="4723"/>
              <w:rPr>
                <w:sz w:val="20"/>
              </w:rPr>
            </w:pPr>
            <w:r>
              <w:rPr>
                <w:sz w:val="20"/>
              </w:rPr>
              <w:t>Tier 2</w:t>
            </w:r>
            <w:r>
              <w:rPr>
                <w:spacing w:val="-10"/>
                <w:sz w:val="20"/>
              </w:rPr>
              <w:t> </w:t>
            </w:r>
            <w:r>
              <w:rPr>
                <w:sz w:val="20"/>
              </w:rPr>
              <w:t>Prescription</w:t>
            </w:r>
            <w:r>
              <w:rPr>
                <w:spacing w:val="-5"/>
                <w:sz w:val="20"/>
              </w:rPr>
              <w:t> </w:t>
            </w:r>
            <w:r>
              <w:rPr>
                <w:sz w:val="20"/>
              </w:rPr>
              <w:t>Drugs</w:t>
              <w:tab/>
              <w:tab/>
              <w:t>$120</w:t>
            </w:r>
            <w:r>
              <w:rPr>
                <w:spacing w:val="-5"/>
                <w:sz w:val="20"/>
              </w:rPr>
              <w:t> </w:t>
            </w:r>
            <w:r>
              <w:rPr>
                <w:sz w:val="20"/>
              </w:rPr>
              <w:t>Copayment</w:t>
            </w:r>
            <w:r>
              <w:rPr>
                <w:spacing w:val="-5"/>
                <w:sz w:val="20"/>
              </w:rPr>
              <w:t> </w:t>
            </w:r>
            <w:r>
              <w:rPr>
                <w:sz w:val="20"/>
              </w:rPr>
              <w:t>per</w:t>
              <w:tab/>
              <w:t>Not covered Prescription Drug</w:t>
            </w:r>
            <w:r>
              <w:rPr>
                <w:spacing w:val="-3"/>
                <w:sz w:val="20"/>
              </w:rPr>
              <w:t> </w:t>
            </w:r>
            <w:r>
              <w:rPr>
                <w:sz w:val="20"/>
              </w:rPr>
              <w:t>after</w:t>
            </w:r>
          </w:p>
          <w:p>
            <w:pPr>
              <w:pStyle w:val="TableParagraph"/>
              <w:ind w:left="2306" w:right="136"/>
              <w:jc w:val="center"/>
              <w:rPr>
                <w:sz w:val="20"/>
              </w:rPr>
            </w:pPr>
            <w:r>
              <w:rPr>
                <w:sz w:val="20"/>
              </w:rPr>
              <w:t>Deductible</w:t>
            </w:r>
          </w:p>
          <w:p>
            <w:pPr>
              <w:pStyle w:val="TableParagraph"/>
              <w:tabs>
                <w:tab w:pos="4901" w:val="left" w:leader="none"/>
                <w:tab w:pos="7746" w:val="left" w:leader="none"/>
              </w:tabs>
              <w:spacing w:before="120"/>
              <w:ind w:left="4835" w:right="674" w:hanging="4723"/>
              <w:rPr>
                <w:sz w:val="20"/>
              </w:rPr>
            </w:pPr>
            <w:r>
              <w:rPr>
                <w:sz w:val="20"/>
              </w:rPr>
              <w:t>Tier 3</w:t>
            </w:r>
            <w:r>
              <w:rPr>
                <w:spacing w:val="-10"/>
                <w:sz w:val="20"/>
              </w:rPr>
              <w:t> </w:t>
            </w:r>
            <w:r>
              <w:rPr>
                <w:sz w:val="20"/>
              </w:rPr>
              <w:t>Prescription</w:t>
            </w:r>
            <w:r>
              <w:rPr>
                <w:spacing w:val="-5"/>
                <w:sz w:val="20"/>
              </w:rPr>
              <w:t> </w:t>
            </w:r>
            <w:r>
              <w:rPr>
                <w:sz w:val="20"/>
              </w:rPr>
              <w:t>Drugs</w:t>
              <w:tab/>
              <w:tab/>
              <w:t>$240</w:t>
            </w:r>
            <w:r>
              <w:rPr>
                <w:spacing w:val="-5"/>
                <w:sz w:val="20"/>
              </w:rPr>
              <w:t> </w:t>
            </w:r>
            <w:r>
              <w:rPr>
                <w:sz w:val="20"/>
              </w:rPr>
              <w:t>Copayment</w:t>
            </w:r>
            <w:r>
              <w:rPr>
                <w:spacing w:val="-5"/>
                <w:sz w:val="20"/>
              </w:rPr>
              <w:t> </w:t>
            </w:r>
            <w:r>
              <w:rPr>
                <w:sz w:val="20"/>
              </w:rPr>
              <w:t>per</w:t>
              <w:tab/>
              <w:t>Not covered Prescription Drug</w:t>
            </w:r>
            <w:r>
              <w:rPr>
                <w:spacing w:val="-3"/>
                <w:sz w:val="20"/>
              </w:rPr>
              <w:t> </w:t>
            </w:r>
            <w:r>
              <w:rPr>
                <w:sz w:val="20"/>
              </w:rPr>
              <w:t>after</w:t>
            </w:r>
          </w:p>
          <w:p>
            <w:pPr>
              <w:pStyle w:val="TableParagraph"/>
              <w:ind w:left="2306" w:right="136"/>
              <w:jc w:val="center"/>
              <w:rPr>
                <w:sz w:val="20"/>
              </w:rPr>
            </w:pPr>
            <w:r>
              <w:rPr>
                <w:sz w:val="20"/>
              </w:rPr>
              <w:t>Deductible</w:t>
            </w:r>
          </w:p>
          <w:p>
            <w:pPr>
              <w:pStyle w:val="TableParagraph"/>
              <w:tabs>
                <w:tab w:pos="4901" w:val="left" w:leader="none"/>
                <w:tab w:pos="7746" w:val="left" w:leader="none"/>
              </w:tabs>
              <w:spacing w:before="120"/>
              <w:ind w:left="4835" w:right="674" w:hanging="4723"/>
              <w:rPr>
                <w:sz w:val="20"/>
              </w:rPr>
            </w:pPr>
            <w:r>
              <w:rPr>
                <w:sz w:val="20"/>
              </w:rPr>
              <w:t>Tier 4</w:t>
            </w:r>
            <w:r>
              <w:rPr>
                <w:spacing w:val="-10"/>
                <w:sz w:val="20"/>
              </w:rPr>
              <w:t> </w:t>
            </w:r>
            <w:r>
              <w:rPr>
                <w:sz w:val="20"/>
              </w:rPr>
              <w:t>Prescription</w:t>
            </w:r>
            <w:r>
              <w:rPr>
                <w:spacing w:val="-5"/>
                <w:sz w:val="20"/>
              </w:rPr>
              <w:t> </w:t>
            </w:r>
            <w:r>
              <w:rPr>
                <w:sz w:val="20"/>
              </w:rPr>
              <w:t>Drugs</w:t>
              <w:tab/>
              <w:tab/>
              <w:t>$375</w:t>
            </w:r>
            <w:r>
              <w:rPr>
                <w:spacing w:val="-5"/>
                <w:sz w:val="20"/>
              </w:rPr>
              <w:t> </w:t>
            </w:r>
            <w:r>
              <w:rPr>
                <w:sz w:val="20"/>
              </w:rPr>
              <w:t>Copayment</w:t>
            </w:r>
            <w:r>
              <w:rPr>
                <w:spacing w:val="-5"/>
                <w:sz w:val="20"/>
              </w:rPr>
              <w:t> </w:t>
            </w:r>
            <w:r>
              <w:rPr>
                <w:sz w:val="20"/>
              </w:rPr>
              <w:t>per</w:t>
              <w:tab/>
              <w:t>Not covered Prescription Drug</w:t>
            </w:r>
            <w:r>
              <w:rPr>
                <w:spacing w:val="-3"/>
                <w:sz w:val="20"/>
              </w:rPr>
              <w:t> </w:t>
            </w:r>
            <w:r>
              <w:rPr>
                <w:sz w:val="20"/>
              </w:rPr>
              <w:t>after</w:t>
            </w:r>
          </w:p>
          <w:p>
            <w:pPr>
              <w:pStyle w:val="TableParagraph"/>
              <w:ind w:left="2306" w:right="136"/>
              <w:jc w:val="center"/>
              <w:rPr>
                <w:sz w:val="20"/>
              </w:rPr>
            </w:pPr>
            <w:r>
              <w:rPr>
                <w:sz w:val="20"/>
              </w:rPr>
              <w:t>Deductible</w:t>
            </w:r>
          </w:p>
          <w:p>
            <w:pPr>
              <w:pStyle w:val="TableParagraph"/>
              <w:spacing w:before="197"/>
              <w:ind w:left="120"/>
              <w:rPr>
                <w:b/>
                <w:sz w:val="20"/>
              </w:rPr>
            </w:pPr>
            <w:r>
              <w:rPr>
                <w:b/>
                <w:sz w:val="20"/>
              </w:rPr>
              <w:t>Specialty Drug Copayments / Coinsurance:</w:t>
            </w:r>
          </w:p>
          <w:p>
            <w:pPr>
              <w:pStyle w:val="TableParagraph"/>
              <w:spacing w:before="116"/>
              <w:ind w:left="120" w:right="119"/>
              <w:rPr>
                <w:sz w:val="20"/>
              </w:rPr>
            </w:pPr>
            <w:r>
              <w:rPr>
                <w:sz w:val="20"/>
              </w:rPr>
              <w:t>Please note that certain Specialty Drugs are only available from the Specialty Pharmacy and you will not be able to get them at a Retail Pharmacy or through the Home Delivery (Mail Order) Pharmacy. Please see “Specialty Pharmacy” in the section “Prescription Drug Benefit at a Retail or Home Delivery (Mail Order) Pharmacy” for further details. When you get Specialty Drugs from the Specialty Pharmacy, you will have to pay the same Copayments/Coinsurance you pay for a 30-day supply at a Retail Pharmacy.</w:t>
            </w:r>
          </w:p>
          <w:p>
            <w:pPr>
              <w:pStyle w:val="TableParagraph"/>
              <w:spacing w:before="116"/>
              <w:ind w:left="120" w:right="161"/>
              <w:rPr>
                <w:sz w:val="20"/>
              </w:rPr>
            </w:pPr>
            <w:r>
              <w:rPr>
                <w:b/>
                <w:sz w:val="20"/>
              </w:rPr>
              <w:t>Note</w:t>
            </w:r>
            <w:r>
              <w:rPr>
                <w:sz w:val="20"/>
              </w:rPr>
              <w:t>: No Copayment, Deductible, or Coinsurance applies to certain diabetic and asthmatic supplies when you get them from an In-Network Pharmacy. These supplies are not covered if you get them from an Out-of-Network Pharmacy. Diabetic test strips are covered subject to applicable Prescription Drug Copayment / Coinsurance.</w:t>
            </w:r>
          </w:p>
        </w:tc>
      </w:tr>
    </w:tbl>
    <w:p>
      <w:pPr>
        <w:spacing w:after="0"/>
        <w:rPr>
          <w:sz w:val="20"/>
        </w:rPr>
        <w:sectPr>
          <w:pgSz w:w="12240" w:h="15840"/>
          <w:pgMar w:header="0" w:footer="900" w:top="1440" w:bottom="1180" w:left="1200" w:right="600"/>
        </w:sectPr>
      </w:pPr>
    </w:p>
    <w:p>
      <w:pPr>
        <w:pStyle w:val="Heading1"/>
      </w:pPr>
      <w:r>
        <w:rPr/>
        <w:t>Federal Patient Protection and Affordable Care Act Notices</w:t>
      </w:r>
    </w:p>
    <w:p>
      <w:pPr>
        <w:pStyle w:val="Heading2"/>
        <w:spacing w:before="241"/>
      </w:pPr>
      <w:r>
        <w:rPr/>
        <w:t>Choice of Primary Care Physician / Provider</w:t>
      </w:r>
    </w:p>
    <w:p>
      <w:pPr>
        <w:pStyle w:val="BodyText"/>
        <w:spacing w:before="243"/>
        <w:ind w:left="240" w:right="863"/>
      </w:pPr>
      <w:r>
        <w:rPr/>
        <w:t>We generally allow the designation of a Primary Care Physician / Provider (PCP). You have the right to designate any PCP who participates in our network and who is available to accept you or your family members. For information on how to select a PCP, and for a list of PCPs, contact the telephone number on the back of your Identification Card or refer to our website, </w:t>
      </w:r>
      <w:hyperlink r:id="rId7">
        <w:r>
          <w:rPr/>
          <w:t>www.anthem.com. </w:t>
        </w:r>
      </w:hyperlink>
      <w:r>
        <w:rPr/>
        <w:t>For children, you may designate a pediatrician as the PCP.</w:t>
      </w:r>
    </w:p>
    <w:p>
      <w:pPr>
        <w:pStyle w:val="BodyText"/>
        <w:spacing w:before="7"/>
      </w:pPr>
    </w:p>
    <w:p>
      <w:pPr>
        <w:pStyle w:val="Heading2"/>
      </w:pPr>
      <w:r>
        <w:rPr/>
        <w:t>Access to Obstetrical and Gynecological (ObGyn) Care</w:t>
      </w:r>
    </w:p>
    <w:p>
      <w:pPr>
        <w:pStyle w:val="BodyText"/>
        <w:spacing w:before="242"/>
        <w:ind w:left="240" w:right="1038"/>
      </w:pPr>
      <w:r>
        <w:rPr/>
        <w:t>You do not need referral or authorization from us or from any other person (including a PCP) in order to obtain access to obstetrical or gynecological care from a health care professional in our network who specializes in obstetrics or gynecology. The health care professional, however, may be required to comply with certain procedures, including obtaining prior authorization for certain services, following a pre-approved treatment plan, or procedures for making referrals. For a list of participating health care professionals who specialize in obstetrics or gynecology, contact the telephone number on the back of your Identification Card or refer to our website, </w:t>
      </w:r>
      <w:hyperlink r:id="rId7">
        <w:r>
          <w:rPr/>
          <w:t>www.anthem.com.</w:t>
        </w:r>
      </w:hyperlink>
    </w:p>
    <w:p>
      <w:pPr>
        <w:spacing w:after="0"/>
        <w:sectPr>
          <w:pgSz w:w="12240" w:h="15840"/>
          <w:pgMar w:header="0" w:footer="900" w:top="1360" w:bottom="1180" w:left="1200" w:right="600"/>
        </w:sectPr>
      </w:pPr>
    </w:p>
    <w:p>
      <w:pPr>
        <w:pStyle w:val="Heading1"/>
      </w:pPr>
      <w:r>
        <w:rPr/>
        <w:t>Additional Federal Notices</w:t>
      </w:r>
    </w:p>
    <w:p>
      <w:pPr>
        <w:pStyle w:val="Heading2"/>
        <w:spacing w:before="241"/>
        <w:ind w:right="825"/>
      </w:pPr>
      <w:r>
        <w:rPr/>
        <w:t>Statement of Rights under the Newborns’ and Mother’s Health Protection Act</w:t>
      </w:r>
    </w:p>
    <w:p>
      <w:pPr>
        <w:pStyle w:val="BodyText"/>
        <w:spacing w:before="243"/>
        <w:ind w:left="240" w:right="863"/>
      </w:pPr>
      <w:r>
        <w:rPr/>
        <w:t>Group health plans and health insurance issuers generally may not, under Federal law, restrict benefits for any Hospital length of stay in connection with childbirth for the mother or newborn child to less than 48 hours following a vaginal delivery, or less than 96 hours following a cesarean section. However, Federal law generally does not prohibit the mother’s or newborn’s attending Provider, after consulting with the mother, from discharging the mother or her newborn earlier than 48 hours (or 96 hours as applicable). In any case, plans and issuers may not, under Federal law, require that a provider obtain authorization from the Plan or the insurance issuer for prescribing a length of stay not in excess of 48 hours (or 96 hours).</w:t>
      </w:r>
    </w:p>
    <w:p>
      <w:pPr>
        <w:pStyle w:val="BodyText"/>
        <w:spacing w:before="7"/>
      </w:pPr>
    </w:p>
    <w:p>
      <w:pPr>
        <w:pStyle w:val="Heading2"/>
      </w:pPr>
      <w:r>
        <w:rPr/>
        <w:t>Statement of Rights under the Women’s Cancer Rights Act of 1998</w:t>
      </w:r>
    </w:p>
    <w:p>
      <w:pPr>
        <w:pStyle w:val="BodyText"/>
        <w:spacing w:before="242"/>
        <w:ind w:left="240" w:right="825"/>
      </w:pPr>
      <w:r>
        <w:rPr/>
        <w:t>If you have had or are going to have a mastectomy, you may be entitled to certain benefits under the Women’s Health and Cancer Rights Act of 1998 (WHCRA). For individuals receiving mastectomy-related benefits, coverage will be provided in a manner determined in consultation with the attending Physician and the patient, for:</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All stages of reconstruction of the breast on which the mastectomy was</w:t>
      </w:r>
      <w:r>
        <w:rPr>
          <w:spacing w:val="-23"/>
          <w:sz w:val="20"/>
        </w:rPr>
        <w:t> </w:t>
      </w:r>
      <w:r>
        <w:rPr>
          <w:sz w:val="20"/>
        </w:rPr>
        <w:t>performed;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Surgery and reconstruction of the other breast to produce a symmetrical</w:t>
      </w:r>
      <w:r>
        <w:rPr>
          <w:spacing w:val="-22"/>
          <w:sz w:val="20"/>
        </w:rPr>
        <w:t> </w:t>
      </w:r>
      <w:r>
        <w:rPr>
          <w:sz w:val="20"/>
        </w:rPr>
        <w:t>appearance;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Prostheses;</w:t>
      </w:r>
      <w:r>
        <w:rPr>
          <w:spacing w:val="-2"/>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Treatment of physical complications of the mastectomy, including</w:t>
      </w:r>
      <w:r>
        <w:rPr>
          <w:spacing w:val="-15"/>
          <w:sz w:val="20"/>
        </w:rPr>
        <w:t> </w:t>
      </w:r>
      <w:r>
        <w:rPr>
          <w:sz w:val="20"/>
        </w:rPr>
        <w:t>lymphedema.</w:t>
      </w:r>
    </w:p>
    <w:p>
      <w:pPr>
        <w:pStyle w:val="BodyText"/>
        <w:spacing w:before="9"/>
      </w:pPr>
    </w:p>
    <w:p>
      <w:pPr>
        <w:pStyle w:val="BodyText"/>
        <w:ind w:left="240" w:right="825"/>
      </w:pPr>
      <w:r>
        <w:rPr/>
        <w:t>These benefits will be provided subject to the same Deductibles and Coinsurance applicable to other medical and surgical benefits provided under this Plan. (See the “Schedule of Benefits (Who Pays What)” for details.) If you would like more information on WHCRA benefits, call us at the number on the back of your Identification Card.</w:t>
      </w:r>
    </w:p>
    <w:p>
      <w:pPr>
        <w:pStyle w:val="BodyText"/>
        <w:spacing w:before="7"/>
      </w:pPr>
    </w:p>
    <w:p>
      <w:pPr>
        <w:pStyle w:val="Heading2"/>
        <w:spacing w:before="0"/>
        <w:ind w:right="825"/>
      </w:pPr>
      <w:r>
        <w:rPr/>
        <w:t>Coverage for a Child Due to a Qualified Medical Support Order (“QMCSO”)</w:t>
      </w:r>
    </w:p>
    <w:p>
      <w:pPr>
        <w:pStyle w:val="BodyText"/>
        <w:spacing w:before="243"/>
        <w:ind w:left="240" w:right="1141"/>
      </w:pPr>
      <w:r>
        <w:rPr/>
        <w:t>If you or your spouse are required, due to a QMCSO, to provide coverage for your child(ren), you may ask the Group to provide you, without charge, a written statement outlining the procedures for getting coverage for such child(ren).</w:t>
      </w:r>
    </w:p>
    <w:p>
      <w:pPr>
        <w:pStyle w:val="BodyText"/>
        <w:spacing w:before="7"/>
      </w:pPr>
    </w:p>
    <w:p>
      <w:pPr>
        <w:pStyle w:val="Heading2"/>
        <w:spacing w:before="0"/>
      </w:pPr>
      <w:r>
        <w:rPr/>
        <w:t>Mental Health Parity and Addiction Equity Act</w:t>
      </w:r>
    </w:p>
    <w:p>
      <w:pPr>
        <w:pStyle w:val="BodyText"/>
        <w:spacing w:before="243"/>
        <w:ind w:left="240" w:right="907"/>
      </w:pPr>
      <w:r>
        <w:rPr/>
        <w:t>The Mental Health Parity and Addiction Equity Act provides for parity in the application of aggregate treatment limitations (day or visit limits) on mental health and substance abuse benefits with day or visit limits on medical and surgical benefits. In general, group health plans offering mental health and substance abuse benefits cannot set day/visit limits on mental health or substance abuse benefits that are lower than any such day or visit limits for medical and surgical benefits. A plan that does not impose day or visit limits on medical and surgical benefits may not impose such day or visit limits on mental health and substance abuse benefits offered under the Plan.</w:t>
      </w:r>
      <w:r>
        <w:rPr>
          <w:spacing w:val="-13"/>
        </w:rPr>
        <w:t> </w:t>
      </w:r>
      <w:r>
        <w:rPr/>
        <w:t>Also, the Plan may not impose Deductibles, Copayment, Coinsurance, and out of pocket expenses on mental health and substance abuse benefits that are more restrictive than Deductibles, Copayment, Coinsurance and out of pocket expenses applicable</w:t>
      </w:r>
      <w:r>
        <w:rPr>
          <w:spacing w:val="-5"/>
        </w:rPr>
        <w:t> </w:t>
      </w:r>
      <w:r>
        <w:rPr/>
        <w:t>to</w:t>
      </w:r>
      <w:r>
        <w:rPr>
          <w:spacing w:val="-5"/>
        </w:rPr>
        <w:t> </w:t>
      </w:r>
      <w:r>
        <w:rPr/>
        <w:t>other</w:t>
      </w:r>
      <w:r>
        <w:rPr>
          <w:spacing w:val="-5"/>
        </w:rPr>
        <w:t> </w:t>
      </w:r>
      <w:r>
        <w:rPr/>
        <w:t>medical</w:t>
      </w:r>
      <w:r>
        <w:rPr>
          <w:spacing w:val="-5"/>
        </w:rPr>
        <w:t> </w:t>
      </w:r>
      <w:r>
        <w:rPr/>
        <w:t>and</w:t>
      </w:r>
      <w:r>
        <w:rPr>
          <w:spacing w:val="-5"/>
        </w:rPr>
        <w:t> </w:t>
      </w:r>
      <w:r>
        <w:rPr/>
        <w:t>surgical</w:t>
      </w:r>
      <w:r>
        <w:rPr>
          <w:spacing w:val="-5"/>
        </w:rPr>
        <w:t> </w:t>
      </w:r>
      <w:r>
        <w:rPr/>
        <w:t>benefits.</w:t>
      </w:r>
      <w:r>
        <w:rPr>
          <w:spacing w:val="-5"/>
        </w:rPr>
        <w:t> </w:t>
      </w:r>
      <w:r>
        <w:rPr/>
        <w:t>Medical</w:t>
      </w:r>
      <w:r>
        <w:rPr>
          <w:spacing w:val="-5"/>
        </w:rPr>
        <w:t> </w:t>
      </w:r>
      <w:r>
        <w:rPr/>
        <w:t>Necessity</w:t>
      </w:r>
      <w:r>
        <w:rPr>
          <w:spacing w:val="-5"/>
        </w:rPr>
        <w:t> </w:t>
      </w:r>
      <w:r>
        <w:rPr/>
        <w:t>criteria</w:t>
      </w:r>
      <w:r>
        <w:rPr>
          <w:spacing w:val="-5"/>
        </w:rPr>
        <w:t> </w:t>
      </w:r>
      <w:r>
        <w:rPr/>
        <w:t>are</w:t>
      </w:r>
      <w:r>
        <w:rPr>
          <w:spacing w:val="-5"/>
        </w:rPr>
        <w:t> </w:t>
      </w:r>
      <w:r>
        <w:rPr/>
        <w:t>available</w:t>
      </w:r>
      <w:r>
        <w:rPr>
          <w:spacing w:val="-5"/>
        </w:rPr>
        <w:t> </w:t>
      </w:r>
      <w:r>
        <w:rPr/>
        <w:t>upon</w:t>
      </w:r>
      <w:r>
        <w:rPr>
          <w:spacing w:val="-5"/>
        </w:rPr>
        <w:t> </w:t>
      </w:r>
      <w:r>
        <w:rPr/>
        <w:t>request.</w:t>
      </w:r>
    </w:p>
    <w:p>
      <w:pPr>
        <w:spacing w:after="0"/>
        <w:sectPr>
          <w:pgSz w:w="12240" w:h="15840"/>
          <w:pgMar w:header="0" w:footer="900" w:top="1360" w:bottom="1180" w:left="1200" w:right="600"/>
        </w:sectPr>
      </w:pPr>
    </w:p>
    <w:p>
      <w:pPr>
        <w:pStyle w:val="Heading2"/>
        <w:spacing w:before="70"/>
      </w:pPr>
      <w:r>
        <w:rPr/>
        <w:t>Special Enrollment Notice</w:t>
      </w:r>
    </w:p>
    <w:p>
      <w:pPr>
        <w:pStyle w:val="BodyText"/>
        <w:spacing w:before="243"/>
        <w:ind w:left="240" w:right="850"/>
      </w:pPr>
      <w:r>
        <w:rPr/>
        <w:t>If you are declining enrollment for yourself or your Dependents (including your spouse) because of other health insurance coverage, you may in the future be able to enroll yourself or your Dependents in this Plan if you or your Dependents lose eligibility for that other coverage (or if the employer stops contributing towards your or your Dependents’ other coverage). However, you must request enrollment within 31 days after your or your Dependents’ other coverage ends (or after the employer stops contributing toward the other coverage).</w:t>
      </w:r>
    </w:p>
    <w:p>
      <w:pPr>
        <w:pStyle w:val="BodyText"/>
        <w:spacing w:before="10"/>
      </w:pPr>
    </w:p>
    <w:p>
      <w:pPr>
        <w:pStyle w:val="BodyText"/>
        <w:ind w:left="240" w:right="1367"/>
      </w:pPr>
      <w:r>
        <w:rPr/>
        <w:t>In addition, if you have a new Dependent as a result of marriage, birth, adoption, or placement for adoption, you may be able to enroll yourself and Your Dependents. However, you must request enrollment within 31 days after the marriage, birth, adoption, or placement for adoption.</w:t>
      </w:r>
    </w:p>
    <w:p>
      <w:pPr>
        <w:pStyle w:val="BodyText"/>
        <w:spacing w:before="10"/>
      </w:pPr>
    </w:p>
    <w:p>
      <w:pPr>
        <w:pStyle w:val="BodyText"/>
        <w:ind w:left="240"/>
      </w:pPr>
      <w:r>
        <w:rPr/>
        <w:t>Eligible Subscribers and Dependents may also enroll under two additional circumstances: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971" w:hanging="360"/>
        <w:jc w:val="left"/>
        <w:rPr>
          <w:sz w:val="20"/>
        </w:rPr>
      </w:pPr>
      <w:r>
        <w:rPr>
          <w:sz w:val="20"/>
        </w:rPr>
        <w:t>The</w:t>
      </w:r>
      <w:r>
        <w:rPr>
          <w:spacing w:val="-7"/>
          <w:sz w:val="20"/>
        </w:rPr>
        <w:t> </w:t>
      </w:r>
      <w:r>
        <w:rPr>
          <w:sz w:val="20"/>
        </w:rPr>
        <w:t>Subscriber’s</w:t>
      </w:r>
      <w:r>
        <w:rPr>
          <w:spacing w:val="-7"/>
          <w:sz w:val="20"/>
        </w:rPr>
        <w:t> </w:t>
      </w:r>
      <w:r>
        <w:rPr>
          <w:sz w:val="20"/>
        </w:rPr>
        <w:t>or</w:t>
      </w:r>
      <w:r>
        <w:rPr>
          <w:spacing w:val="-7"/>
          <w:sz w:val="20"/>
        </w:rPr>
        <w:t> </w:t>
      </w:r>
      <w:r>
        <w:rPr>
          <w:sz w:val="20"/>
        </w:rPr>
        <w:t>Dependent’s</w:t>
      </w:r>
      <w:r>
        <w:rPr>
          <w:spacing w:val="-7"/>
          <w:sz w:val="20"/>
        </w:rPr>
        <w:t> </w:t>
      </w:r>
      <w:r>
        <w:rPr>
          <w:sz w:val="20"/>
        </w:rPr>
        <w:t>Medicaid</w:t>
      </w:r>
      <w:r>
        <w:rPr>
          <w:spacing w:val="-7"/>
          <w:sz w:val="20"/>
        </w:rPr>
        <w:t> </w:t>
      </w:r>
      <w:r>
        <w:rPr>
          <w:sz w:val="20"/>
        </w:rPr>
        <w:t>or</w:t>
      </w:r>
      <w:r>
        <w:rPr>
          <w:spacing w:val="-7"/>
          <w:sz w:val="20"/>
        </w:rPr>
        <w:t> </w:t>
      </w:r>
      <w:r>
        <w:rPr>
          <w:sz w:val="20"/>
        </w:rPr>
        <w:t>Children’s</w:t>
      </w:r>
      <w:r>
        <w:rPr>
          <w:spacing w:val="-7"/>
          <w:sz w:val="20"/>
        </w:rPr>
        <w:t> </w:t>
      </w:r>
      <w:r>
        <w:rPr>
          <w:sz w:val="20"/>
        </w:rPr>
        <w:t>Health</w:t>
      </w:r>
      <w:r>
        <w:rPr>
          <w:spacing w:val="-7"/>
          <w:sz w:val="20"/>
        </w:rPr>
        <w:t> </w:t>
      </w:r>
      <w:r>
        <w:rPr>
          <w:sz w:val="20"/>
        </w:rPr>
        <w:t>Insurance</w:t>
      </w:r>
      <w:r>
        <w:rPr>
          <w:spacing w:val="-7"/>
          <w:sz w:val="20"/>
        </w:rPr>
        <w:t> </w:t>
      </w:r>
      <w:r>
        <w:rPr>
          <w:sz w:val="20"/>
        </w:rPr>
        <w:t>Program</w:t>
      </w:r>
      <w:r>
        <w:rPr>
          <w:spacing w:val="-7"/>
          <w:sz w:val="20"/>
        </w:rPr>
        <w:t> </w:t>
      </w:r>
      <w:r>
        <w:rPr>
          <w:sz w:val="20"/>
        </w:rPr>
        <w:t>(CHIP)</w:t>
      </w:r>
      <w:r>
        <w:rPr>
          <w:spacing w:val="-7"/>
          <w:sz w:val="20"/>
        </w:rPr>
        <w:t> </w:t>
      </w:r>
      <w:r>
        <w:rPr>
          <w:sz w:val="20"/>
        </w:rPr>
        <w:t>coverage is terminated as a result of loss of eligibility;</w:t>
      </w:r>
      <w:r>
        <w:rPr>
          <w:spacing w:val="-13"/>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The Subscriber or Dependent becomes eligible for a subsidy (state premium assistance</w:t>
      </w:r>
      <w:r>
        <w:rPr>
          <w:spacing w:val="-34"/>
          <w:sz w:val="20"/>
        </w:rPr>
        <w:t> </w:t>
      </w:r>
      <w:r>
        <w:rPr>
          <w:sz w:val="20"/>
        </w:rPr>
        <w:t>program).</w:t>
      </w:r>
    </w:p>
    <w:p>
      <w:pPr>
        <w:pStyle w:val="BodyText"/>
        <w:spacing w:before="8"/>
      </w:pPr>
    </w:p>
    <w:p>
      <w:pPr>
        <w:pStyle w:val="BodyText"/>
        <w:spacing w:before="1"/>
        <w:ind w:left="240" w:right="825"/>
      </w:pPr>
      <w:r>
        <w:rPr/>
        <w:t>The Subscriber or Dependent must request Special Enrollment within 60 days of the loss of Medicaid/CHIP or of the eligibility determination.</w:t>
      </w:r>
    </w:p>
    <w:p>
      <w:pPr>
        <w:pStyle w:val="BodyText"/>
        <w:spacing w:before="10"/>
      </w:pPr>
    </w:p>
    <w:p>
      <w:pPr>
        <w:pStyle w:val="BodyText"/>
        <w:ind w:left="240" w:right="825"/>
      </w:pPr>
      <w:r>
        <w:rPr/>
        <w:t>To request special enrollment or obtain more information, call us at the Member Services telephone number on your Identification Card, or contact the Group.</w:t>
      </w:r>
    </w:p>
    <w:p>
      <w:pPr>
        <w:pStyle w:val="BodyText"/>
        <w:spacing w:before="7"/>
      </w:pPr>
    </w:p>
    <w:p>
      <w:pPr>
        <w:pStyle w:val="Heading2"/>
        <w:spacing w:before="0"/>
      </w:pPr>
      <w:r>
        <w:rPr/>
        <w:t>Statement of ERISA Rights</w:t>
      </w:r>
    </w:p>
    <w:p>
      <w:pPr>
        <w:pStyle w:val="BodyText"/>
        <w:spacing w:before="243"/>
        <w:ind w:left="240" w:right="871"/>
        <w:jc w:val="both"/>
      </w:pPr>
      <w:r>
        <w:rPr/>
        <w:t>Please note: This section applies to employer sponsored plans </w:t>
      </w:r>
      <w:r>
        <w:rPr>
          <w:b/>
        </w:rPr>
        <w:t>other than </w:t>
      </w:r>
      <w:r>
        <w:rPr/>
        <w:t>Church employer groups and government groups. If you have questions about whether this Plan is governed by ERISA, please contact the Plan Administrator (the Group).</w:t>
      </w:r>
    </w:p>
    <w:p>
      <w:pPr>
        <w:pStyle w:val="BodyText"/>
        <w:spacing w:before="10"/>
      </w:pPr>
    </w:p>
    <w:p>
      <w:pPr>
        <w:pStyle w:val="BodyText"/>
        <w:ind w:left="240" w:right="825"/>
      </w:pPr>
      <w:r>
        <w:rPr/>
        <w:t>The Employee Retirement Income Security Act of 1974 (ERISA) entitles you, as a Member of the Group under this Contract, to:</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888" w:hanging="360"/>
        <w:jc w:val="left"/>
        <w:rPr>
          <w:sz w:val="20"/>
        </w:rPr>
      </w:pPr>
      <w:r>
        <w:rPr>
          <w:sz w:val="20"/>
        </w:rPr>
        <w:t>Examine, without charge, at the Plan Administrator’s office and at other specified locations such as worksites and union halls, all plan documents, including insurance contracts, collective bargaining agreements</w:t>
      </w:r>
      <w:r>
        <w:rPr>
          <w:spacing w:val="-5"/>
          <w:sz w:val="20"/>
        </w:rPr>
        <w:t> </w:t>
      </w:r>
      <w:r>
        <w:rPr>
          <w:sz w:val="20"/>
        </w:rPr>
        <w:t>and</w:t>
      </w:r>
      <w:r>
        <w:rPr>
          <w:spacing w:val="-5"/>
          <w:sz w:val="20"/>
        </w:rPr>
        <w:t> </w:t>
      </w:r>
      <w:r>
        <w:rPr>
          <w:sz w:val="20"/>
        </w:rPr>
        <w:t>copies</w:t>
      </w:r>
      <w:r>
        <w:rPr>
          <w:spacing w:val="-5"/>
          <w:sz w:val="20"/>
        </w:rPr>
        <w:t> </w:t>
      </w:r>
      <w:r>
        <w:rPr>
          <w:sz w:val="20"/>
        </w:rPr>
        <w:t>of</w:t>
      </w:r>
      <w:r>
        <w:rPr>
          <w:spacing w:val="-5"/>
          <w:sz w:val="20"/>
        </w:rPr>
        <w:t> </w:t>
      </w:r>
      <w:r>
        <w:rPr>
          <w:sz w:val="20"/>
        </w:rPr>
        <w:t>all</w:t>
      </w:r>
      <w:r>
        <w:rPr>
          <w:spacing w:val="-5"/>
          <w:sz w:val="20"/>
        </w:rPr>
        <w:t> </w:t>
      </w:r>
      <w:r>
        <w:rPr>
          <w:sz w:val="20"/>
        </w:rPr>
        <w:t>documents</w:t>
      </w:r>
      <w:r>
        <w:rPr>
          <w:spacing w:val="-5"/>
          <w:sz w:val="20"/>
        </w:rPr>
        <w:t> </w:t>
      </w:r>
      <w:r>
        <w:rPr>
          <w:sz w:val="20"/>
        </w:rPr>
        <w:t>filed</w:t>
      </w:r>
      <w:r>
        <w:rPr>
          <w:spacing w:val="-5"/>
          <w:sz w:val="20"/>
        </w:rPr>
        <w:t> </w:t>
      </w:r>
      <w:r>
        <w:rPr>
          <w:sz w:val="20"/>
        </w:rPr>
        <w:t>by</w:t>
      </w:r>
      <w:r>
        <w:rPr>
          <w:spacing w:val="-5"/>
          <w:sz w:val="20"/>
        </w:rPr>
        <w:t> </w:t>
      </w:r>
      <w:r>
        <w:rPr>
          <w:sz w:val="20"/>
        </w:rPr>
        <w:t>this</w:t>
      </w:r>
      <w:r>
        <w:rPr>
          <w:spacing w:val="-5"/>
          <w:sz w:val="20"/>
        </w:rPr>
        <w:t> </w:t>
      </w:r>
      <w:r>
        <w:rPr>
          <w:sz w:val="20"/>
        </w:rPr>
        <w:t>plan</w:t>
      </w:r>
      <w:r>
        <w:rPr>
          <w:spacing w:val="-5"/>
          <w:sz w:val="20"/>
        </w:rPr>
        <w:t> </w:t>
      </w:r>
      <w:r>
        <w:rPr>
          <w:sz w:val="20"/>
        </w:rPr>
        <w:t>with</w:t>
      </w:r>
      <w:r>
        <w:rPr>
          <w:spacing w:val="-5"/>
          <w:sz w:val="20"/>
        </w:rPr>
        <w:t> </w:t>
      </w:r>
      <w:r>
        <w:rPr>
          <w:sz w:val="20"/>
        </w:rPr>
        <w:t>the</w:t>
      </w:r>
      <w:r>
        <w:rPr>
          <w:spacing w:val="-5"/>
          <w:sz w:val="20"/>
        </w:rPr>
        <w:t> </w:t>
      </w:r>
      <w:r>
        <w:rPr>
          <w:sz w:val="20"/>
        </w:rPr>
        <w:t>U.S.</w:t>
      </w:r>
      <w:r>
        <w:rPr>
          <w:spacing w:val="-5"/>
          <w:sz w:val="20"/>
        </w:rPr>
        <w:t> </w:t>
      </w:r>
      <w:r>
        <w:rPr>
          <w:sz w:val="20"/>
        </w:rPr>
        <w:t>Department</w:t>
      </w:r>
      <w:r>
        <w:rPr>
          <w:spacing w:val="-5"/>
          <w:sz w:val="20"/>
        </w:rPr>
        <w:t> </w:t>
      </w:r>
      <w:r>
        <w:rPr>
          <w:sz w:val="20"/>
        </w:rPr>
        <w:t>of</w:t>
      </w:r>
      <w:r>
        <w:rPr>
          <w:spacing w:val="-5"/>
          <w:sz w:val="20"/>
        </w:rPr>
        <w:t> </w:t>
      </w:r>
      <w:r>
        <w:rPr>
          <w:sz w:val="20"/>
        </w:rPr>
        <w:t>Labor,</w:t>
      </w:r>
      <w:r>
        <w:rPr>
          <w:spacing w:val="-5"/>
          <w:sz w:val="20"/>
        </w:rPr>
        <w:t> </w:t>
      </w:r>
      <w:r>
        <w:rPr>
          <w:sz w:val="20"/>
        </w:rPr>
        <w:t>such</w:t>
      </w:r>
      <w:r>
        <w:rPr>
          <w:spacing w:val="-5"/>
          <w:sz w:val="20"/>
        </w:rPr>
        <w:t> </w:t>
      </w:r>
      <w:r>
        <w:rPr>
          <w:sz w:val="20"/>
        </w:rPr>
        <w:t>as detailed annual reports and plan</w:t>
      </w:r>
      <w:r>
        <w:rPr>
          <w:spacing w:val="-7"/>
          <w:sz w:val="20"/>
        </w:rPr>
        <w:t> </w:t>
      </w:r>
      <w:r>
        <w:rPr>
          <w:sz w:val="20"/>
        </w:rPr>
        <w:t>descriptions;</w:t>
      </w:r>
    </w:p>
    <w:p>
      <w:pPr>
        <w:pStyle w:val="ListParagraph"/>
        <w:numPr>
          <w:ilvl w:val="0"/>
          <w:numId w:val="1"/>
        </w:numPr>
        <w:tabs>
          <w:tab w:pos="599" w:val="left" w:leader="none"/>
          <w:tab w:pos="600" w:val="left" w:leader="none"/>
        </w:tabs>
        <w:spacing w:line="240" w:lineRule="auto" w:before="5" w:after="0"/>
        <w:ind w:left="600" w:right="1420" w:hanging="360"/>
        <w:jc w:val="left"/>
        <w:rPr>
          <w:sz w:val="20"/>
        </w:rPr>
      </w:pPr>
      <w:r>
        <w:rPr>
          <w:sz w:val="20"/>
        </w:rPr>
        <w:t>Obtain</w:t>
      </w:r>
      <w:r>
        <w:rPr>
          <w:spacing w:val="-5"/>
          <w:sz w:val="20"/>
        </w:rPr>
        <w:t> </w:t>
      </w:r>
      <w:r>
        <w:rPr>
          <w:sz w:val="20"/>
        </w:rPr>
        <w:t>copies</w:t>
      </w:r>
      <w:r>
        <w:rPr>
          <w:spacing w:val="-5"/>
          <w:sz w:val="20"/>
        </w:rPr>
        <w:t> </w:t>
      </w:r>
      <w:r>
        <w:rPr>
          <w:sz w:val="20"/>
        </w:rPr>
        <w:t>of</w:t>
      </w:r>
      <w:r>
        <w:rPr>
          <w:spacing w:val="-5"/>
          <w:sz w:val="20"/>
        </w:rPr>
        <w:t> </w:t>
      </w:r>
      <w:r>
        <w:rPr>
          <w:sz w:val="20"/>
        </w:rPr>
        <w:t>all</w:t>
      </w:r>
      <w:r>
        <w:rPr>
          <w:spacing w:val="-5"/>
          <w:sz w:val="20"/>
        </w:rPr>
        <w:t> </w:t>
      </w:r>
      <w:r>
        <w:rPr>
          <w:sz w:val="20"/>
        </w:rPr>
        <w:t>plan</w:t>
      </w:r>
      <w:r>
        <w:rPr>
          <w:spacing w:val="-5"/>
          <w:sz w:val="20"/>
        </w:rPr>
        <w:t> </w:t>
      </w:r>
      <w:r>
        <w:rPr>
          <w:sz w:val="20"/>
        </w:rPr>
        <w:t>documents</w:t>
      </w:r>
      <w:r>
        <w:rPr>
          <w:spacing w:val="-5"/>
          <w:sz w:val="20"/>
        </w:rPr>
        <w:t> </w:t>
      </w:r>
      <w:r>
        <w:rPr>
          <w:sz w:val="20"/>
        </w:rPr>
        <w:t>and</w:t>
      </w:r>
      <w:r>
        <w:rPr>
          <w:spacing w:val="-5"/>
          <w:sz w:val="20"/>
        </w:rPr>
        <w:t> </w:t>
      </w:r>
      <w:r>
        <w:rPr>
          <w:sz w:val="20"/>
        </w:rPr>
        <w:t>other</w:t>
      </w:r>
      <w:r>
        <w:rPr>
          <w:spacing w:val="-5"/>
          <w:sz w:val="20"/>
        </w:rPr>
        <w:t> </w:t>
      </w:r>
      <w:r>
        <w:rPr>
          <w:sz w:val="20"/>
        </w:rPr>
        <w:t>plan</w:t>
      </w:r>
      <w:r>
        <w:rPr>
          <w:spacing w:val="-5"/>
          <w:sz w:val="20"/>
        </w:rPr>
        <w:t> </w:t>
      </w:r>
      <w:r>
        <w:rPr>
          <w:sz w:val="20"/>
        </w:rPr>
        <w:t>information</w:t>
      </w:r>
      <w:r>
        <w:rPr>
          <w:spacing w:val="-5"/>
          <w:sz w:val="20"/>
        </w:rPr>
        <w:t> </w:t>
      </w:r>
      <w:r>
        <w:rPr>
          <w:sz w:val="20"/>
        </w:rPr>
        <w:t>upon</w:t>
      </w:r>
      <w:r>
        <w:rPr>
          <w:spacing w:val="-5"/>
          <w:sz w:val="20"/>
        </w:rPr>
        <w:t> </w:t>
      </w:r>
      <w:r>
        <w:rPr>
          <w:sz w:val="20"/>
        </w:rPr>
        <w:t>written</w:t>
      </w:r>
      <w:r>
        <w:rPr>
          <w:spacing w:val="-5"/>
          <w:sz w:val="20"/>
        </w:rPr>
        <w:t> </w:t>
      </w:r>
      <w:r>
        <w:rPr>
          <w:sz w:val="20"/>
        </w:rPr>
        <w:t>request</w:t>
      </w:r>
      <w:r>
        <w:rPr>
          <w:spacing w:val="-5"/>
          <w:sz w:val="20"/>
        </w:rPr>
        <w:t> </w:t>
      </w:r>
      <w:r>
        <w:rPr>
          <w:sz w:val="20"/>
        </w:rPr>
        <w:t>to</w:t>
      </w:r>
      <w:r>
        <w:rPr>
          <w:spacing w:val="-5"/>
          <w:sz w:val="20"/>
        </w:rPr>
        <w:t> </w:t>
      </w:r>
      <w:r>
        <w:rPr>
          <w:sz w:val="20"/>
        </w:rPr>
        <w:t>the</w:t>
      </w:r>
      <w:r>
        <w:rPr>
          <w:spacing w:val="-5"/>
          <w:sz w:val="20"/>
        </w:rPr>
        <w:t> </w:t>
      </w:r>
      <w:r>
        <w:rPr>
          <w:sz w:val="20"/>
        </w:rPr>
        <w:t>Plan Administrator. The Plan Administrator may make a reasonable charge for these copies;</w:t>
      </w:r>
      <w:r>
        <w:rPr>
          <w:spacing w:val="6"/>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894" w:hanging="360"/>
        <w:jc w:val="left"/>
        <w:rPr>
          <w:sz w:val="20"/>
        </w:rPr>
      </w:pPr>
      <w:r>
        <w:rPr>
          <w:sz w:val="20"/>
        </w:rPr>
        <w:t>Receive a summary of the plan’s annual financial report. The Plan Administrator is required by law to furnish each participant with a copy of this summary financial</w:t>
      </w:r>
      <w:r>
        <w:rPr>
          <w:spacing w:val="-16"/>
          <w:sz w:val="20"/>
        </w:rPr>
        <w:t> </w:t>
      </w:r>
      <w:r>
        <w:rPr>
          <w:sz w:val="20"/>
        </w:rPr>
        <w:t>report.</w:t>
      </w:r>
    </w:p>
    <w:p>
      <w:pPr>
        <w:pStyle w:val="BodyText"/>
        <w:spacing w:before="8"/>
      </w:pPr>
    </w:p>
    <w:p>
      <w:pPr>
        <w:pStyle w:val="BodyText"/>
        <w:ind w:left="240" w:right="863"/>
      </w:pPr>
      <w:r>
        <w:rPr/>
        <w:t>In addition to creating rights for you and other employees, ERISA imposes duties on the people responsible for the operation of your employee benefit plan. The people who operate your plan are called plan fiduciaries. They must handle your plan prudently and in the best interest of you and other plan participants and beneficiaries. No one, including your employer, your union, or any other person, may fire you or otherwise discriminate against you in any way to prevent you from obtaining a welfare benefit or exercising your right under ERISA. If your claim for welfare benefits is denied, in whole or in part, you must receive a written explanation of the reason for the denial. You have the right to have your claims reviewed and reconsidered.</w:t>
      </w:r>
    </w:p>
    <w:p>
      <w:pPr>
        <w:pStyle w:val="BodyText"/>
        <w:spacing w:before="10"/>
      </w:pPr>
    </w:p>
    <w:p>
      <w:pPr>
        <w:pStyle w:val="BodyText"/>
        <w:ind w:left="240" w:right="825"/>
      </w:pPr>
      <w:r>
        <w:rPr/>
        <w:t>Under ERISA, there are steps you can take to enforce the above rights. For instance, if you request materials from the Plan Administrator and do not receive them within 30 days, you may file suit in a</w:t>
      </w:r>
    </w:p>
    <w:p>
      <w:pPr>
        <w:spacing w:after="0"/>
        <w:sectPr>
          <w:pgSz w:w="12240" w:h="15840"/>
          <w:pgMar w:header="0" w:footer="900" w:top="1360" w:bottom="1180" w:left="1200" w:right="600"/>
        </w:sectPr>
      </w:pPr>
    </w:p>
    <w:p>
      <w:pPr>
        <w:pStyle w:val="BodyText"/>
        <w:spacing w:before="73"/>
        <w:ind w:left="240" w:right="874"/>
      </w:pPr>
      <w:r>
        <w:rPr/>
        <w:t>federal court. In such case, the court may require the Plan Administrator to provide you the materials and pay you up to $110 a day until you receive the materials, unless the materials are not sent because of reasons beyond the control of the Plan Administrator. If your claim for benefits is denied or ignored, in whole or in part, you may file suit in a state or federal court. If plan fiduciaries misuse the plan’s money or if you are discriminated against for asserting your rights, you may seek assistance from the U.S. Department of Labor, or may file suit in a federal court. The court will decide who should pay court costs and legal fees. It may order you to pay these expenses, for example, if it finds your claim is frivolous. If you have any questions about your plan, you should contact the Plan Administrator. If you have any questions about this statement or about your rights under ERISA, you should contact the nearest office of the Employee Benefits Security Administration, U.S. Department of Labor, listed in your telephone directory or the Division of Technical Assistance and Inquiries, Employee Benefits Security Administration, U.S. Department of Labor, 200 Constitution Avenue, N.W., Washington, D.C. 20210.</w:t>
      </w:r>
    </w:p>
    <w:p>
      <w:pPr>
        <w:spacing w:after="0"/>
        <w:sectPr>
          <w:pgSz w:w="12240" w:h="15840"/>
          <w:pgMar w:header="0" w:footer="900" w:top="1360" w:bottom="1180" w:left="1200" w:right="600"/>
        </w:sectPr>
      </w:pPr>
    </w:p>
    <w:p>
      <w:pPr>
        <w:pStyle w:val="Heading1"/>
      </w:pPr>
      <w:r>
        <w:rPr/>
        <w:t>Notices Required by State Law</w:t>
      </w:r>
    </w:p>
    <w:p>
      <w:pPr>
        <w:pStyle w:val="Heading2"/>
        <w:spacing w:before="241"/>
      </w:pPr>
      <w:r>
        <w:rPr/>
        <w:t>Cancer Screenings</w:t>
      </w:r>
    </w:p>
    <w:p>
      <w:pPr>
        <w:pStyle w:val="BodyText"/>
        <w:spacing w:before="243"/>
        <w:ind w:left="240" w:right="825"/>
      </w:pPr>
      <w:r>
        <w:rPr/>
        <w:t>At Anthem Blue Cross and Blue Shield and our subsidiary company, HMO Colorado, Inc., we believe cancer screenings provide important preventive care that supports our mission: to improve the lives of the people we serve and the health of our communities. We cover cancer screenings as described below.</w:t>
      </w:r>
    </w:p>
    <w:p>
      <w:pPr>
        <w:pStyle w:val="BodyText"/>
        <w:spacing w:before="10"/>
      </w:pPr>
    </w:p>
    <w:p>
      <w:pPr>
        <w:pStyle w:val="Heading4"/>
      </w:pPr>
      <w:r>
        <w:rPr/>
        <w:t>Pap Tests</w:t>
      </w:r>
    </w:p>
    <w:p>
      <w:pPr>
        <w:pStyle w:val="BodyText"/>
        <w:spacing w:before="10"/>
        <w:rPr>
          <w:b/>
        </w:rPr>
      </w:pPr>
    </w:p>
    <w:p>
      <w:pPr>
        <w:pStyle w:val="BodyText"/>
        <w:ind w:left="240" w:right="907"/>
      </w:pPr>
      <w:r>
        <w:rPr/>
        <w:t>All Plans provide coverage under the preventive care benefits for a routine annual Pap test and the related office visit. Payment for the routine Pap test is based on the Plan’s provisions for preventive care service. Payment for the related office visit is based on the Plan’s preventive care provisions.</w:t>
      </w:r>
    </w:p>
    <w:p>
      <w:pPr>
        <w:pStyle w:val="BodyText"/>
        <w:spacing w:before="10"/>
      </w:pPr>
    </w:p>
    <w:p>
      <w:pPr>
        <w:pStyle w:val="Heading4"/>
      </w:pPr>
      <w:r>
        <w:rPr/>
        <w:t>Mammogram Screenings</w:t>
      </w:r>
    </w:p>
    <w:p>
      <w:pPr>
        <w:pStyle w:val="BodyText"/>
        <w:spacing w:before="10"/>
        <w:rPr>
          <w:b/>
        </w:rPr>
      </w:pPr>
    </w:p>
    <w:p>
      <w:pPr>
        <w:pStyle w:val="BodyText"/>
        <w:ind w:left="240" w:right="825"/>
      </w:pPr>
      <w:r>
        <w:rPr/>
        <w:t>All Plans provide coverage under the preventive care benefits for routine screening or diagnostic mammogram regardless of age. Payment for the mammogram screening benefit is based on the Plan’s provisions for preventive care.</w:t>
      </w:r>
    </w:p>
    <w:p>
      <w:pPr>
        <w:pStyle w:val="BodyText"/>
        <w:spacing w:before="10"/>
      </w:pPr>
    </w:p>
    <w:p>
      <w:pPr>
        <w:pStyle w:val="Heading4"/>
      </w:pPr>
      <w:r>
        <w:rPr/>
        <w:t>Prostate Cancer Screenings</w:t>
      </w:r>
    </w:p>
    <w:p>
      <w:pPr>
        <w:pStyle w:val="BodyText"/>
        <w:spacing w:before="10"/>
        <w:rPr>
          <w:b/>
        </w:rPr>
      </w:pPr>
    </w:p>
    <w:p>
      <w:pPr>
        <w:pStyle w:val="BodyText"/>
        <w:ind w:left="240" w:right="825"/>
      </w:pPr>
      <w:r>
        <w:rPr/>
        <w:t>All Plans provide coverage under the preventive care benefits for routine prostate cancer screening for men. Payment for the prostate cancer screening is based on the Plan’s provisions for preventive care.</w:t>
      </w:r>
    </w:p>
    <w:p>
      <w:pPr>
        <w:pStyle w:val="BodyText"/>
        <w:spacing w:before="10"/>
      </w:pPr>
    </w:p>
    <w:p>
      <w:pPr>
        <w:pStyle w:val="Heading4"/>
      </w:pPr>
      <w:r>
        <w:rPr/>
        <w:t>Colorectal Cancer Screenings</w:t>
      </w:r>
    </w:p>
    <w:p>
      <w:pPr>
        <w:pStyle w:val="BodyText"/>
        <w:spacing w:before="10"/>
        <w:rPr>
          <w:b/>
        </w:rPr>
      </w:pPr>
    </w:p>
    <w:p>
      <w:pPr>
        <w:pStyle w:val="BodyText"/>
        <w:ind w:left="240" w:right="825"/>
      </w:pPr>
      <w:r>
        <w:rPr/>
        <w:t>Several types of colorectal cancer screening methods exist. All Plans provide coverage for routine colorectal cancer screenings, such as fecal occult blood tests, barium enema, sigmoidoscopies and colonoscopies. Depending on the type of colorectal cancer screening received, payment for the benefit is based on where the services are rendered and if rendered as a screening or medical procedure.</w:t>
      </w:r>
    </w:p>
    <w:p>
      <w:pPr>
        <w:pStyle w:val="BodyText"/>
        <w:ind w:left="240" w:right="907"/>
      </w:pPr>
      <w:r>
        <w:rPr/>
        <w:t>Colorectal cancer screenings are covered under preventive care as long as the services provided are for a preventive screening. Payment for preventive colorectal cancer screenings based on the Plan’s provisions for preventive care.</w:t>
      </w:r>
    </w:p>
    <w:p>
      <w:pPr>
        <w:pStyle w:val="BodyText"/>
        <w:spacing w:before="8"/>
      </w:pPr>
    </w:p>
    <w:p>
      <w:pPr>
        <w:pStyle w:val="Heading2"/>
        <w:spacing w:before="0"/>
      </w:pPr>
      <w:r>
        <w:rPr/>
        <w:t>No-Adult Dental Services</w:t>
      </w:r>
    </w:p>
    <w:p>
      <w:pPr>
        <w:pStyle w:val="BodyText"/>
        <w:spacing w:before="242"/>
        <w:ind w:left="240" w:right="907"/>
      </w:pPr>
      <w:r>
        <w:rPr/>
        <w:t>This policy does not provide any dental benefits to individuals age nineteen (19) or older, except as specifically provided in the benefit booklet. This policy is being offered so the purchaser will have pediatric dental coverage as required by the Affordable Care Act. If you want adult dental benefits, you will need to buy a plan that has adult dental benefits. Except as stated in the benefit booklet, this plan will not pay for any adult dental care, so you will have to pay the full price of any care you receive.</w:t>
      </w:r>
    </w:p>
    <w:p>
      <w:pPr>
        <w:spacing w:after="0"/>
        <w:sectPr>
          <w:pgSz w:w="12240" w:h="15840"/>
          <w:pgMar w:header="0" w:footer="900" w:top="1360" w:bottom="1180" w:left="1200" w:right="600"/>
        </w:sectPr>
      </w:pPr>
    </w:p>
    <w:p>
      <w:pPr>
        <w:pStyle w:val="Heading1"/>
        <w:ind w:left="1434" w:right="2044"/>
        <w:jc w:val="center"/>
      </w:pPr>
      <w:bookmarkStart w:name="Section 2. Title Page (Cover Page) " w:id="2"/>
      <w:bookmarkEnd w:id="2"/>
      <w:r>
        <w:rPr>
          <w:b w:val="0"/>
        </w:rPr>
      </w:r>
      <w:bookmarkStart w:name="_bookmark1" w:id="3"/>
      <w:bookmarkEnd w:id="3"/>
      <w:r>
        <w:rPr>
          <w:b w:val="0"/>
        </w:rPr>
      </w:r>
      <w:r>
        <w:rPr/>
        <w:t>Section 2. Title Page (Cover Page)</w:t>
      </w:r>
    </w:p>
    <w:p>
      <w:pPr>
        <w:pStyle w:val="BodyText"/>
        <w:spacing w:before="1"/>
        <w:rPr>
          <w:b/>
          <w:sz w:val="41"/>
        </w:rPr>
      </w:pPr>
    </w:p>
    <w:p>
      <w:pPr>
        <w:spacing w:before="0"/>
        <w:ind w:left="1439" w:right="2037" w:firstLine="0"/>
        <w:jc w:val="center"/>
        <w:rPr>
          <w:sz w:val="24"/>
        </w:rPr>
      </w:pPr>
      <w:r>
        <w:rPr>
          <w:sz w:val="24"/>
        </w:rPr>
        <w:t>HMO Colorado</w:t>
      </w:r>
    </w:p>
    <w:p>
      <w:pPr>
        <w:pStyle w:val="BodyText"/>
        <w:rPr>
          <w:sz w:val="24"/>
        </w:rPr>
      </w:pPr>
    </w:p>
    <w:p>
      <w:pPr>
        <w:pStyle w:val="Heading3"/>
        <w:ind w:left="1439" w:right="2042"/>
        <w:jc w:val="center"/>
      </w:pPr>
      <w:r>
        <w:rPr/>
        <w:t>Anthem Bronze Pathway HMO 6650/30%/7150</w:t>
      </w:r>
    </w:p>
    <w:p>
      <w:pPr>
        <w:spacing w:after="0"/>
        <w:jc w:val="center"/>
        <w:sectPr>
          <w:pgSz w:w="12240" w:h="15840"/>
          <w:pgMar w:header="0" w:footer="900" w:top="1360" w:bottom="1180" w:left="1200" w:right="600"/>
        </w:sectPr>
      </w:pPr>
    </w:p>
    <w:p>
      <w:pPr>
        <w:pStyle w:val="Heading1"/>
        <w:spacing w:before="169"/>
        <w:ind w:left="3275"/>
      </w:pPr>
      <w:bookmarkStart w:name="_bookmark2" w:id="4"/>
      <w:bookmarkEnd w:id="4"/>
      <w:r>
        <w:rPr>
          <w:b w:val="0"/>
        </w:rPr>
      </w:r>
      <w:r>
        <w:rPr/>
        <w:t>Section 3. Contact Us</w:t>
      </w:r>
    </w:p>
    <w:p>
      <w:pPr>
        <w:pStyle w:val="Heading2"/>
        <w:spacing w:before="241"/>
      </w:pPr>
      <w:bookmarkStart w:name="Welcome to HMO Colorado! " w:id="5"/>
      <w:bookmarkEnd w:id="5"/>
      <w:r>
        <w:rPr>
          <w:b w:val="0"/>
        </w:rPr>
      </w:r>
      <w:bookmarkStart w:name="_bookmark3" w:id="6"/>
      <w:bookmarkEnd w:id="6"/>
      <w:r>
        <w:rPr>
          <w:b w:val="0"/>
        </w:rPr>
      </w:r>
      <w:r>
        <w:rPr/>
        <w:t>Welcome to HMO Colorado!</w:t>
      </w:r>
    </w:p>
    <w:p>
      <w:pPr>
        <w:pStyle w:val="BodyText"/>
        <w:spacing w:before="243"/>
        <w:ind w:left="240" w:right="1038"/>
      </w:pPr>
      <w:r>
        <w:rPr/>
        <w:t>We are pleased that you have become a Member of our health insurance Plan. We want to make sure that our services are easy to use. We’ve designed this Booklet to give a clear description of your benefits, as well as our rules and procedures.</w:t>
      </w:r>
    </w:p>
    <w:p>
      <w:pPr>
        <w:pStyle w:val="BodyText"/>
        <w:spacing w:before="10"/>
      </w:pPr>
    </w:p>
    <w:p>
      <w:pPr>
        <w:pStyle w:val="BodyText"/>
        <w:ind w:left="240" w:right="928"/>
      </w:pPr>
      <w:r>
        <w:rPr/>
        <w:t>The Booklet explains many of the rights and duties between you and us. It also describes how to get health care, what services are covered, and what part of the costs you will need to pay. Many parts of this</w:t>
      </w:r>
      <w:r>
        <w:rPr>
          <w:spacing w:val="-5"/>
        </w:rPr>
        <w:t> </w:t>
      </w:r>
      <w:r>
        <w:rPr/>
        <w:t>Booklet</w:t>
      </w:r>
      <w:r>
        <w:rPr>
          <w:spacing w:val="-5"/>
        </w:rPr>
        <w:t> </w:t>
      </w:r>
      <w:r>
        <w:rPr/>
        <w:t>are</w:t>
      </w:r>
      <w:r>
        <w:rPr>
          <w:spacing w:val="-5"/>
        </w:rPr>
        <w:t> </w:t>
      </w:r>
      <w:r>
        <w:rPr/>
        <w:t>related.</w:t>
      </w:r>
      <w:r>
        <w:rPr>
          <w:spacing w:val="-5"/>
        </w:rPr>
        <w:t> </w:t>
      </w:r>
      <w:r>
        <w:rPr/>
        <w:t>Therefore,</w:t>
      </w:r>
      <w:r>
        <w:rPr>
          <w:spacing w:val="-5"/>
        </w:rPr>
        <w:t> </w:t>
      </w:r>
      <w:r>
        <w:rPr/>
        <w:t>reading</w:t>
      </w:r>
      <w:r>
        <w:rPr>
          <w:spacing w:val="-5"/>
        </w:rPr>
        <w:t> </w:t>
      </w:r>
      <w:r>
        <w:rPr/>
        <w:t>just</w:t>
      </w:r>
      <w:r>
        <w:rPr>
          <w:spacing w:val="-5"/>
        </w:rPr>
        <w:t> </w:t>
      </w:r>
      <w:r>
        <w:rPr/>
        <w:t>one</w:t>
      </w:r>
      <w:r>
        <w:rPr>
          <w:spacing w:val="-5"/>
        </w:rPr>
        <w:t> </w:t>
      </w:r>
      <w:r>
        <w:rPr/>
        <w:t>or</w:t>
      </w:r>
      <w:r>
        <w:rPr>
          <w:spacing w:val="-5"/>
        </w:rPr>
        <w:t> </w:t>
      </w:r>
      <w:r>
        <w:rPr/>
        <w:t>two</w:t>
      </w:r>
      <w:r>
        <w:rPr>
          <w:spacing w:val="-5"/>
        </w:rPr>
        <w:t> </w:t>
      </w:r>
      <w:r>
        <w:rPr/>
        <w:t>sections</w:t>
      </w:r>
      <w:r>
        <w:rPr>
          <w:spacing w:val="-5"/>
        </w:rPr>
        <w:t> </w:t>
      </w:r>
      <w:r>
        <w:rPr/>
        <w:t>may</w:t>
      </w:r>
      <w:r>
        <w:rPr>
          <w:spacing w:val="-5"/>
        </w:rPr>
        <w:t> </w:t>
      </w:r>
      <w:r>
        <w:rPr/>
        <w:t>not</w:t>
      </w:r>
      <w:r>
        <w:rPr>
          <w:spacing w:val="-5"/>
        </w:rPr>
        <w:t> </w:t>
      </w:r>
      <w:r>
        <w:rPr/>
        <w:t>give</w:t>
      </w:r>
      <w:r>
        <w:rPr>
          <w:spacing w:val="-5"/>
        </w:rPr>
        <w:t> </w:t>
      </w:r>
      <w:r>
        <w:rPr/>
        <w:t>you</w:t>
      </w:r>
      <w:r>
        <w:rPr>
          <w:spacing w:val="-5"/>
        </w:rPr>
        <w:t> </w:t>
      </w:r>
      <w:r>
        <w:rPr/>
        <w:t>a</w:t>
      </w:r>
      <w:r>
        <w:rPr>
          <w:spacing w:val="-5"/>
        </w:rPr>
        <w:t> </w:t>
      </w:r>
      <w:r>
        <w:rPr/>
        <w:t>full</w:t>
      </w:r>
      <w:r>
        <w:rPr>
          <w:spacing w:val="-5"/>
        </w:rPr>
        <w:t> </w:t>
      </w:r>
      <w:r>
        <w:rPr/>
        <w:t>understanding of your coverage. You should read the whole Booklet to know the terms of your</w:t>
      </w:r>
      <w:r>
        <w:rPr>
          <w:spacing w:val="-25"/>
        </w:rPr>
        <w:t> </w:t>
      </w:r>
      <w:r>
        <w:rPr/>
        <w:t>coverage.</w:t>
      </w:r>
    </w:p>
    <w:p>
      <w:pPr>
        <w:pStyle w:val="BodyText"/>
        <w:spacing w:before="10"/>
      </w:pPr>
    </w:p>
    <w:p>
      <w:pPr>
        <w:pStyle w:val="BodyText"/>
        <w:ind w:left="240" w:right="825"/>
      </w:pPr>
      <w:r>
        <w:rPr/>
        <w:t>This Booklet replaces any Booklet issued to you in the past. The coverage described is based upon the terms of the Group Contract issued to your Group, and the Plan that your Group chose for you. This Booklet, and any endorsements, amendments or riders attached, form the entire legal contract under which Covered Services are available. In addition the Group has a Group Contract and Group Application which includes terms that apply to this coverage.</w:t>
      </w:r>
    </w:p>
    <w:p>
      <w:pPr>
        <w:pStyle w:val="BodyText"/>
        <w:spacing w:before="10"/>
      </w:pPr>
    </w:p>
    <w:p>
      <w:pPr>
        <w:pStyle w:val="BodyText"/>
        <w:ind w:left="240" w:right="1038"/>
      </w:pPr>
      <w:r>
        <w:rPr/>
        <w:t>Many words used in the Booklet have special meanings (e.g., Group, Covered Services, and Medical Necessity). These words are capitalized and are defined in the "Definitions" section. See these definitions for the best understanding of what is being stated. Throughout this Booklet you will also see references to “we,” “us,” “our,” “you,” and “your.” The words “we,” “us,” and “our” mean HMO Colorado. The words “you” and “your” mean the Member, Subscriber and each covered Dependent.</w:t>
      </w:r>
    </w:p>
    <w:p>
      <w:pPr>
        <w:pStyle w:val="BodyText"/>
        <w:spacing w:before="10"/>
      </w:pPr>
    </w:p>
    <w:p>
      <w:pPr>
        <w:pStyle w:val="BodyText"/>
        <w:ind w:left="240" w:right="825"/>
      </w:pPr>
      <w:r>
        <w:rPr/>
        <w:t>If you have any questions about your Plan, please be sure to call Member Services at the number on the back of your Identification Card. You can also contact us at:</w:t>
      </w:r>
    </w:p>
    <w:p>
      <w:pPr>
        <w:pStyle w:val="BodyText"/>
        <w:spacing w:before="10"/>
      </w:pPr>
    </w:p>
    <w:p>
      <w:pPr>
        <w:pStyle w:val="BodyText"/>
        <w:ind w:left="1439" w:right="2037"/>
        <w:jc w:val="center"/>
      </w:pPr>
      <w:r>
        <w:rPr/>
        <w:t>800-234-0111</w:t>
      </w:r>
    </w:p>
    <w:p>
      <w:pPr>
        <w:pStyle w:val="BodyText"/>
        <w:ind w:left="3308" w:right="3914"/>
        <w:jc w:val="center"/>
      </w:pPr>
      <w:r>
        <w:rPr/>
        <w:t>Anthem Blue Cross and Blue Shield 700 Broadway</w:t>
      </w:r>
    </w:p>
    <w:p>
      <w:pPr>
        <w:pStyle w:val="BodyText"/>
        <w:ind w:left="1439" w:right="2038"/>
        <w:jc w:val="center"/>
      </w:pPr>
      <w:r>
        <w:rPr/>
        <w:t>Denver, CO 80273</w:t>
      </w:r>
    </w:p>
    <w:p>
      <w:pPr>
        <w:pStyle w:val="BodyText"/>
        <w:spacing w:before="10"/>
      </w:pPr>
    </w:p>
    <w:p>
      <w:pPr>
        <w:pStyle w:val="BodyText"/>
        <w:ind w:left="240" w:right="825"/>
      </w:pPr>
      <w:r>
        <w:rPr/>
        <w:t>Also be sure to check our website, </w:t>
      </w:r>
      <w:hyperlink r:id="rId7">
        <w:r>
          <w:rPr/>
          <w:t>www.anthem.com </w:t>
        </w:r>
      </w:hyperlink>
      <w:r>
        <w:rPr/>
        <w:t>for details on how to find a Provider, get answers to questions, and access valuable health and wellness tips. Thank you again for enrolling in the Plan!</w:t>
      </w:r>
    </w:p>
    <w:p>
      <w:pPr>
        <w:pStyle w:val="BodyText"/>
        <w:spacing w:before="8"/>
      </w:pPr>
    </w:p>
    <w:p>
      <w:pPr>
        <w:pStyle w:val="Heading2"/>
        <w:spacing w:before="0"/>
      </w:pPr>
      <w:bookmarkStart w:name="How to Get Language Assistance " w:id="7"/>
      <w:bookmarkEnd w:id="7"/>
      <w:r>
        <w:rPr>
          <w:b w:val="0"/>
        </w:rPr>
      </w:r>
      <w:bookmarkStart w:name="_bookmark4" w:id="8"/>
      <w:bookmarkEnd w:id="8"/>
      <w:r>
        <w:rPr>
          <w:b w:val="0"/>
        </w:rPr>
      </w:r>
      <w:r>
        <w:rPr/>
        <w:t>How to Get Language Assistance</w:t>
      </w:r>
    </w:p>
    <w:p>
      <w:pPr>
        <w:pStyle w:val="BodyText"/>
        <w:spacing w:before="242"/>
        <w:ind w:left="240" w:right="870"/>
      </w:pPr>
      <w:r>
        <w:rPr/>
        <w:t>HMO Colorado is committed to communicating with our Members about their health Plan, no matter what their language is. HMO Colorado employs a language line interpretation service for use by all of our Member Services call centers. Simply call the Member Services phone number on the back of your Identification Card and a representative will be able to help you. Translation of written materials about your benefits can also be asked for by contacting Member Services. TTY/TDD services also are available by dialing 711. A special operator will get in touch with us to help with your needs.</w:t>
      </w:r>
    </w:p>
    <w:p>
      <w:pPr>
        <w:spacing w:after="0"/>
        <w:sectPr>
          <w:pgSz w:w="12240" w:h="15840"/>
          <w:pgMar w:header="0" w:footer="900" w:top="1500" w:bottom="1180" w:left="1200" w:right="600"/>
        </w:sectPr>
      </w:pPr>
    </w:p>
    <w:p>
      <w:pPr>
        <w:pStyle w:val="Heading2"/>
        <w:spacing w:before="70"/>
      </w:pPr>
      <w:bookmarkStart w:name="Identity Protection Services " w:id="9"/>
      <w:bookmarkEnd w:id="9"/>
      <w:r>
        <w:rPr>
          <w:b w:val="0"/>
        </w:rPr>
      </w:r>
      <w:bookmarkStart w:name="_bookmark5" w:id="10"/>
      <w:bookmarkEnd w:id="10"/>
      <w:r>
        <w:rPr>
          <w:b w:val="0"/>
        </w:rPr>
      </w:r>
      <w:r>
        <w:rPr/>
        <w:t>Identity Protection Services</w:t>
      </w:r>
    </w:p>
    <w:p>
      <w:pPr>
        <w:pStyle w:val="BodyText"/>
        <w:spacing w:before="243"/>
        <w:ind w:left="240" w:right="825"/>
      </w:pPr>
      <w:r>
        <w:rPr/>
        <w:t>Identity protection services are available with our HMO Colorado health plans. To learn more about these services, please visit</w:t>
      </w:r>
      <w:hyperlink r:id="rId8">
        <w:r>
          <w:rPr/>
          <w:t> www.anthem.com/resources.</w:t>
        </w:r>
      </w:hyperlink>
    </w:p>
    <w:p>
      <w:pPr>
        <w:pStyle w:val="BodyText"/>
        <w:spacing w:before="7"/>
        <w:rPr>
          <w:sz w:val="25"/>
        </w:rPr>
      </w:pPr>
      <w:r>
        <w:rPr/>
        <w:drawing>
          <wp:anchor distT="0" distB="0" distL="0" distR="0" allowOverlap="1" layoutInCell="1" locked="0" behindDoc="0" simplePos="0" relativeHeight="1048">
            <wp:simplePos x="0" y="0"/>
            <wp:positionH relativeFrom="page">
              <wp:posOffset>963231</wp:posOffset>
            </wp:positionH>
            <wp:positionV relativeFrom="paragraph">
              <wp:posOffset>212132</wp:posOffset>
            </wp:positionV>
            <wp:extent cx="2279229" cy="44805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279229" cy="448055"/>
                    </a:xfrm>
                    <a:prstGeom prst="rect">
                      <a:avLst/>
                    </a:prstGeom>
                  </pic:spPr>
                </pic:pic>
              </a:graphicData>
            </a:graphic>
          </wp:anchor>
        </w:drawing>
      </w:r>
    </w:p>
    <w:p>
      <w:pPr>
        <w:pStyle w:val="BodyText"/>
        <w:spacing w:before="5"/>
        <w:rPr>
          <w:sz w:val="24"/>
        </w:rPr>
      </w:pPr>
    </w:p>
    <w:p>
      <w:pPr>
        <w:pStyle w:val="BodyText"/>
        <w:spacing w:before="1"/>
        <w:ind w:left="240"/>
      </w:pPr>
      <w:r>
        <w:rPr/>
        <w:t>Mike Ramseier</w:t>
      </w:r>
    </w:p>
    <w:p>
      <w:pPr>
        <w:pStyle w:val="BodyText"/>
        <w:ind w:left="240" w:right="6907"/>
      </w:pPr>
      <w:r>
        <w:rPr/>
        <w:t>President and General Manager HMO Colorado</w:t>
      </w:r>
    </w:p>
    <w:p>
      <w:pPr>
        <w:spacing w:after="0"/>
        <w:sectPr>
          <w:pgSz w:w="12240" w:h="15840"/>
          <w:pgMar w:header="0" w:footer="900" w:top="1360" w:bottom="1180" w:left="1200" w:right="600"/>
        </w:sectPr>
      </w:pPr>
    </w:p>
    <w:p>
      <w:pPr>
        <w:pStyle w:val="BodyText"/>
        <w:spacing w:before="10"/>
        <w:rPr>
          <w:sz w:val="26"/>
        </w:rPr>
      </w:pPr>
    </w:p>
    <w:p>
      <w:pPr>
        <w:pStyle w:val="Heading2"/>
        <w:spacing w:before="91"/>
      </w:pPr>
      <w:bookmarkStart w:name="Member Rights and Responsibilities " w:id="11"/>
      <w:bookmarkEnd w:id="11"/>
      <w:r>
        <w:rPr>
          <w:b w:val="0"/>
        </w:rPr>
      </w:r>
      <w:bookmarkStart w:name="_bookmark6" w:id="12"/>
      <w:bookmarkEnd w:id="12"/>
      <w:r>
        <w:rPr>
          <w:b w:val="0"/>
        </w:rPr>
      </w:r>
      <w:r>
        <w:rPr/>
        <w:t>Member Rights and Responsibilities</w:t>
      </w:r>
    </w:p>
    <w:p>
      <w:pPr>
        <w:pStyle w:val="BodyText"/>
        <w:spacing w:before="243"/>
        <w:ind w:left="240" w:right="883"/>
      </w:pPr>
      <w:r>
        <w:rPr/>
        <w:t>As a Member you have rights and responsibilities when receiving health care. As your health care partner, we want to make sure your rights are respected while providing your health benefits. That means giving you access to our network health care Providers and the information you need to make the best decisions for your health. As a Member, you should also take an active role in your care.</w:t>
      </w:r>
    </w:p>
    <w:p>
      <w:pPr>
        <w:pStyle w:val="BodyText"/>
        <w:spacing w:before="10"/>
      </w:pPr>
    </w:p>
    <w:p>
      <w:pPr>
        <w:pStyle w:val="Heading4"/>
      </w:pPr>
      <w:r>
        <w:rPr/>
        <w:t>You have the right to:</w:t>
      </w:r>
    </w:p>
    <w:p>
      <w:pPr>
        <w:pStyle w:val="ListParagraph"/>
        <w:numPr>
          <w:ilvl w:val="0"/>
          <w:numId w:val="1"/>
        </w:numPr>
        <w:tabs>
          <w:tab w:pos="599" w:val="left" w:leader="none"/>
          <w:tab w:pos="600" w:val="left" w:leader="none"/>
        </w:tabs>
        <w:spacing w:line="276" w:lineRule="auto" w:before="161" w:after="0"/>
        <w:ind w:left="600" w:right="902" w:hanging="360"/>
        <w:jc w:val="left"/>
        <w:rPr>
          <w:sz w:val="20"/>
        </w:rPr>
      </w:pPr>
      <w:r>
        <w:rPr>
          <w:sz w:val="20"/>
        </w:rPr>
        <w:t>Speak</w:t>
      </w:r>
      <w:r>
        <w:rPr>
          <w:spacing w:val="-5"/>
          <w:sz w:val="20"/>
        </w:rPr>
        <w:t> </w:t>
      </w:r>
      <w:r>
        <w:rPr>
          <w:sz w:val="20"/>
        </w:rPr>
        <w:t>freely</w:t>
      </w:r>
      <w:r>
        <w:rPr>
          <w:spacing w:val="-5"/>
          <w:sz w:val="20"/>
        </w:rPr>
        <w:t> </w:t>
      </w:r>
      <w:r>
        <w:rPr>
          <w:sz w:val="20"/>
        </w:rPr>
        <w:t>and</w:t>
      </w:r>
      <w:r>
        <w:rPr>
          <w:spacing w:val="-5"/>
          <w:sz w:val="20"/>
        </w:rPr>
        <w:t> </w:t>
      </w:r>
      <w:r>
        <w:rPr>
          <w:sz w:val="20"/>
        </w:rPr>
        <w:t>privately</w:t>
      </w:r>
      <w:r>
        <w:rPr>
          <w:spacing w:val="-5"/>
          <w:sz w:val="20"/>
        </w:rPr>
        <w:t> </w:t>
      </w:r>
      <w:r>
        <w:rPr>
          <w:sz w:val="20"/>
        </w:rPr>
        <w:t>with</w:t>
      </w:r>
      <w:r>
        <w:rPr>
          <w:spacing w:val="-5"/>
          <w:sz w:val="20"/>
        </w:rPr>
        <w:t> </w:t>
      </w:r>
      <w:r>
        <w:rPr>
          <w:sz w:val="20"/>
        </w:rPr>
        <w:t>your</w:t>
      </w:r>
      <w:r>
        <w:rPr>
          <w:spacing w:val="-5"/>
          <w:sz w:val="20"/>
        </w:rPr>
        <w:t> </w:t>
      </w:r>
      <w:r>
        <w:rPr>
          <w:sz w:val="20"/>
        </w:rPr>
        <w:t>health</w:t>
      </w:r>
      <w:r>
        <w:rPr>
          <w:spacing w:val="-5"/>
          <w:sz w:val="20"/>
        </w:rPr>
        <w:t> </w:t>
      </w:r>
      <w:r>
        <w:rPr>
          <w:sz w:val="20"/>
        </w:rPr>
        <w:t>care</w:t>
      </w:r>
      <w:r>
        <w:rPr>
          <w:spacing w:val="-5"/>
          <w:sz w:val="20"/>
        </w:rPr>
        <w:t> </w:t>
      </w:r>
      <w:r>
        <w:rPr>
          <w:sz w:val="20"/>
        </w:rPr>
        <w:t>Providers</w:t>
      </w:r>
      <w:r>
        <w:rPr>
          <w:spacing w:val="-5"/>
          <w:sz w:val="20"/>
        </w:rPr>
        <w:t> </w:t>
      </w:r>
      <w:r>
        <w:rPr>
          <w:sz w:val="20"/>
        </w:rPr>
        <w:t>about</w:t>
      </w:r>
      <w:r>
        <w:rPr>
          <w:spacing w:val="-5"/>
          <w:sz w:val="20"/>
        </w:rPr>
        <w:t> </w:t>
      </w:r>
      <w:r>
        <w:rPr>
          <w:sz w:val="20"/>
        </w:rPr>
        <w:t>all</w:t>
      </w:r>
      <w:r>
        <w:rPr>
          <w:spacing w:val="-5"/>
          <w:sz w:val="20"/>
        </w:rPr>
        <w:t> </w:t>
      </w:r>
      <w:r>
        <w:rPr>
          <w:sz w:val="20"/>
        </w:rPr>
        <w:t>health</w:t>
      </w:r>
      <w:r>
        <w:rPr>
          <w:spacing w:val="-5"/>
          <w:sz w:val="20"/>
        </w:rPr>
        <w:t> </w:t>
      </w:r>
      <w:r>
        <w:rPr>
          <w:sz w:val="20"/>
        </w:rPr>
        <w:t>care</w:t>
      </w:r>
      <w:r>
        <w:rPr>
          <w:spacing w:val="-5"/>
          <w:sz w:val="20"/>
        </w:rPr>
        <w:t> </w:t>
      </w:r>
      <w:r>
        <w:rPr>
          <w:sz w:val="20"/>
        </w:rPr>
        <w:t>options</w:t>
      </w:r>
      <w:r>
        <w:rPr>
          <w:spacing w:val="-5"/>
          <w:sz w:val="20"/>
        </w:rPr>
        <w:t> </w:t>
      </w:r>
      <w:r>
        <w:rPr>
          <w:sz w:val="20"/>
        </w:rPr>
        <w:t>and</w:t>
      </w:r>
      <w:r>
        <w:rPr>
          <w:spacing w:val="-5"/>
          <w:sz w:val="20"/>
        </w:rPr>
        <w:t> </w:t>
      </w:r>
      <w:r>
        <w:rPr>
          <w:sz w:val="20"/>
        </w:rPr>
        <w:t>treatment needed for your condition, no matter what the cost or whether it is covered under your</w:t>
      </w:r>
      <w:r>
        <w:rPr>
          <w:spacing w:val="-34"/>
          <w:sz w:val="20"/>
        </w:rPr>
        <w:t> </w:t>
      </w:r>
      <w:r>
        <w:rPr>
          <w:sz w:val="20"/>
        </w:rPr>
        <w:t>Plan.</w:t>
      </w:r>
    </w:p>
    <w:p>
      <w:pPr>
        <w:pStyle w:val="ListParagraph"/>
        <w:numPr>
          <w:ilvl w:val="0"/>
          <w:numId w:val="1"/>
        </w:numPr>
        <w:tabs>
          <w:tab w:pos="599" w:val="left" w:leader="none"/>
          <w:tab w:pos="600" w:val="left" w:leader="none"/>
        </w:tabs>
        <w:spacing w:line="240" w:lineRule="auto" w:before="126" w:after="0"/>
        <w:ind w:left="600" w:right="0" w:hanging="360"/>
        <w:jc w:val="left"/>
        <w:rPr>
          <w:sz w:val="20"/>
        </w:rPr>
      </w:pPr>
      <w:r>
        <w:rPr>
          <w:sz w:val="20"/>
        </w:rPr>
        <w:t>Work with your Doctors to make choices about your health</w:t>
      </w:r>
      <w:r>
        <w:rPr>
          <w:spacing w:val="-13"/>
          <w:sz w:val="20"/>
        </w:rPr>
        <w:t> </w:t>
      </w:r>
      <w:r>
        <w:rPr>
          <w:sz w:val="20"/>
        </w:rPr>
        <w:t>care.</w:t>
      </w:r>
    </w:p>
    <w:p>
      <w:pPr>
        <w:pStyle w:val="ListParagraph"/>
        <w:numPr>
          <w:ilvl w:val="0"/>
          <w:numId w:val="1"/>
        </w:numPr>
        <w:tabs>
          <w:tab w:pos="599" w:val="left" w:leader="none"/>
          <w:tab w:pos="600" w:val="left" w:leader="none"/>
        </w:tabs>
        <w:spacing w:line="240" w:lineRule="auto" w:before="162" w:after="0"/>
        <w:ind w:left="600" w:right="0" w:hanging="360"/>
        <w:jc w:val="left"/>
        <w:rPr>
          <w:sz w:val="20"/>
        </w:rPr>
      </w:pPr>
      <w:r>
        <w:rPr>
          <w:sz w:val="20"/>
        </w:rPr>
        <w:t>Be treated with respect and</w:t>
      </w:r>
      <w:r>
        <w:rPr>
          <w:spacing w:val="-6"/>
          <w:sz w:val="20"/>
        </w:rPr>
        <w:t> </w:t>
      </w:r>
      <w:r>
        <w:rPr>
          <w:sz w:val="20"/>
        </w:rPr>
        <w:t>dignity.</w:t>
      </w:r>
    </w:p>
    <w:p>
      <w:pPr>
        <w:pStyle w:val="ListParagraph"/>
        <w:numPr>
          <w:ilvl w:val="0"/>
          <w:numId w:val="1"/>
        </w:numPr>
        <w:tabs>
          <w:tab w:pos="599" w:val="left" w:leader="none"/>
          <w:tab w:pos="600" w:val="left" w:leader="none"/>
        </w:tabs>
        <w:spacing w:line="276" w:lineRule="auto" w:before="163" w:after="0"/>
        <w:ind w:left="600" w:right="900" w:hanging="360"/>
        <w:jc w:val="left"/>
        <w:rPr>
          <w:sz w:val="20"/>
        </w:rPr>
      </w:pPr>
      <w:r>
        <w:rPr>
          <w:sz w:val="20"/>
        </w:rPr>
        <w:t>Expect</w:t>
      </w:r>
      <w:r>
        <w:rPr>
          <w:spacing w:val="-5"/>
          <w:sz w:val="20"/>
        </w:rPr>
        <w:t> </w:t>
      </w:r>
      <w:r>
        <w:rPr>
          <w:sz w:val="20"/>
        </w:rPr>
        <w:t>us</w:t>
      </w:r>
      <w:r>
        <w:rPr>
          <w:spacing w:val="-5"/>
          <w:sz w:val="20"/>
        </w:rPr>
        <w:t> </w:t>
      </w:r>
      <w:r>
        <w:rPr>
          <w:sz w:val="20"/>
        </w:rPr>
        <w:t>to</w:t>
      </w:r>
      <w:r>
        <w:rPr>
          <w:spacing w:val="-5"/>
          <w:sz w:val="20"/>
        </w:rPr>
        <w:t> </w:t>
      </w:r>
      <w:r>
        <w:rPr>
          <w:sz w:val="20"/>
        </w:rPr>
        <w:t>keep</w:t>
      </w:r>
      <w:r>
        <w:rPr>
          <w:spacing w:val="-5"/>
          <w:sz w:val="20"/>
        </w:rPr>
        <w:t> </w:t>
      </w:r>
      <w:r>
        <w:rPr>
          <w:sz w:val="20"/>
        </w:rPr>
        <w:t>your</w:t>
      </w:r>
      <w:r>
        <w:rPr>
          <w:spacing w:val="-5"/>
          <w:sz w:val="20"/>
        </w:rPr>
        <w:t> </w:t>
      </w:r>
      <w:r>
        <w:rPr>
          <w:sz w:val="20"/>
        </w:rPr>
        <w:t>personal</w:t>
      </w:r>
      <w:r>
        <w:rPr>
          <w:spacing w:val="-5"/>
          <w:sz w:val="20"/>
        </w:rPr>
        <w:t> </w:t>
      </w:r>
      <w:r>
        <w:rPr>
          <w:sz w:val="20"/>
        </w:rPr>
        <w:t>health</w:t>
      </w:r>
      <w:r>
        <w:rPr>
          <w:spacing w:val="-5"/>
          <w:sz w:val="20"/>
        </w:rPr>
        <w:t> </w:t>
      </w:r>
      <w:r>
        <w:rPr>
          <w:sz w:val="20"/>
        </w:rPr>
        <w:t>information</w:t>
      </w:r>
      <w:r>
        <w:rPr>
          <w:spacing w:val="-5"/>
          <w:sz w:val="20"/>
        </w:rPr>
        <w:t> </w:t>
      </w:r>
      <w:r>
        <w:rPr>
          <w:sz w:val="20"/>
        </w:rPr>
        <w:t>private</w:t>
      </w:r>
      <w:r>
        <w:rPr>
          <w:spacing w:val="-5"/>
          <w:sz w:val="20"/>
        </w:rPr>
        <w:t> </w:t>
      </w:r>
      <w:r>
        <w:rPr>
          <w:sz w:val="20"/>
        </w:rPr>
        <w:t>by</w:t>
      </w:r>
      <w:r>
        <w:rPr>
          <w:spacing w:val="-5"/>
          <w:sz w:val="20"/>
        </w:rPr>
        <w:t> </w:t>
      </w:r>
      <w:r>
        <w:rPr>
          <w:sz w:val="20"/>
        </w:rPr>
        <w:t>following</w:t>
      </w:r>
      <w:r>
        <w:rPr>
          <w:spacing w:val="-5"/>
          <w:sz w:val="20"/>
        </w:rPr>
        <w:t> </w:t>
      </w:r>
      <w:r>
        <w:rPr>
          <w:sz w:val="20"/>
        </w:rPr>
        <w:t>our</w:t>
      </w:r>
      <w:r>
        <w:rPr>
          <w:spacing w:val="-5"/>
          <w:sz w:val="20"/>
        </w:rPr>
        <w:t> </w:t>
      </w:r>
      <w:r>
        <w:rPr>
          <w:sz w:val="20"/>
        </w:rPr>
        <w:t>privacy</w:t>
      </w:r>
      <w:r>
        <w:rPr>
          <w:spacing w:val="-5"/>
          <w:sz w:val="20"/>
        </w:rPr>
        <w:t> </w:t>
      </w:r>
      <w:r>
        <w:rPr>
          <w:sz w:val="20"/>
        </w:rPr>
        <w:t>policies,</w:t>
      </w:r>
      <w:r>
        <w:rPr>
          <w:spacing w:val="-5"/>
          <w:sz w:val="20"/>
        </w:rPr>
        <w:t> </w:t>
      </w:r>
      <w:r>
        <w:rPr>
          <w:sz w:val="20"/>
        </w:rPr>
        <w:t>and</w:t>
      </w:r>
      <w:r>
        <w:rPr>
          <w:spacing w:val="-5"/>
          <w:sz w:val="20"/>
        </w:rPr>
        <w:t> </w:t>
      </w:r>
      <w:r>
        <w:rPr>
          <w:sz w:val="20"/>
        </w:rPr>
        <w:t>state and Federal</w:t>
      </w:r>
      <w:r>
        <w:rPr>
          <w:spacing w:val="-3"/>
          <w:sz w:val="20"/>
        </w:rPr>
        <w:t> </w:t>
      </w:r>
      <w:r>
        <w:rPr>
          <w:sz w:val="20"/>
        </w:rPr>
        <w:t>laws.</w:t>
      </w:r>
    </w:p>
    <w:p>
      <w:pPr>
        <w:pStyle w:val="ListParagraph"/>
        <w:numPr>
          <w:ilvl w:val="0"/>
          <w:numId w:val="1"/>
        </w:numPr>
        <w:tabs>
          <w:tab w:pos="599" w:val="left" w:leader="none"/>
          <w:tab w:pos="600" w:val="left" w:leader="none"/>
        </w:tabs>
        <w:spacing w:line="276" w:lineRule="auto" w:before="126" w:after="0"/>
        <w:ind w:left="600" w:right="1133" w:hanging="360"/>
        <w:jc w:val="left"/>
        <w:rPr>
          <w:sz w:val="20"/>
        </w:rPr>
      </w:pPr>
      <w:r>
        <w:rPr>
          <w:sz w:val="20"/>
        </w:rPr>
        <w:t>Get</w:t>
      </w:r>
      <w:r>
        <w:rPr>
          <w:spacing w:val="-4"/>
          <w:sz w:val="20"/>
        </w:rPr>
        <w:t> </w:t>
      </w:r>
      <w:r>
        <w:rPr>
          <w:sz w:val="20"/>
        </w:rPr>
        <w:t>the</w:t>
      </w:r>
      <w:r>
        <w:rPr>
          <w:spacing w:val="-4"/>
          <w:sz w:val="20"/>
        </w:rPr>
        <w:t> </w:t>
      </w:r>
      <w:r>
        <w:rPr>
          <w:sz w:val="20"/>
        </w:rPr>
        <w:t>information</w:t>
      </w:r>
      <w:r>
        <w:rPr>
          <w:spacing w:val="-4"/>
          <w:sz w:val="20"/>
        </w:rPr>
        <w:t> </w:t>
      </w:r>
      <w:r>
        <w:rPr>
          <w:sz w:val="20"/>
        </w:rPr>
        <w:t>you</w:t>
      </w:r>
      <w:r>
        <w:rPr>
          <w:spacing w:val="-4"/>
          <w:sz w:val="20"/>
        </w:rPr>
        <w:t> </w:t>
      </w:r>
      <w:r>
        <w:rPr>
          <w:sz w:val="20"/>
        </w:rPr>
        <w:t>need</w:t>
      </w:r>
      <w:r>
        <w:rPr>
          <w:spacing w:val="-4"/>
          <w:sz w:val="20"/>
        </w:rPr>
        <w:t> </w:t>
      </w:r>
      <w:r>
        <w:rPr>
          <w:sz w:val="20"/>
        </w:rPr>
        <w:t>to</w:t>
      </w:r>
      <w:r>
        <w:rPr>
          <w:spacing w:val="-4"/>
          <w:sz w:val="20"/>
        </w:rPr>
        <w:t> </w:t>
      </w:r>
      <w:r>
        <w:rPr>
          <w:sz w:val="20"/>
        </w:rPr>
        <w:t>help</w:t>
      </w:r>
      <w:r>
        <w:rPr>
          <w:spacing w:val="-4"/>
          <w:sz w:val="20"/>
        </w:rPr>
        <w:t> </w:t>
      </w:r>
      <w:r>
        <w:rPr>
          <w:sz w:val="20"/>
        </w:rPr>
        <w:t>make</w:t>
      </w:r>
      <w:r>
        <w:rPr>
          <w:spacing w:val="-4"/>
          <w:sz w:val="20"/>
        </w:rPr>
        <w:t> </w:t>
      </w:r>
      <w:r>
        <w:rPr>
          <w:sz w:val="20"/>
        </w:rPr>
        <w:t>sure</w:t>
      </w:r>
      <w:r>
        <w:rPr>
          <w:spacing w:val="-4"/>
          <w:sz w:val="20"/>
        </w:rPr>
        <w:t> </w:t>
      </w:r>
      <w:r>
        <w:rPr>
          <w:sz w:val="20"/>
        </w:rPr>
        <w:t>you</w:t>
      </w:r>
      <w:r>
        <w:rPr>
          <w:spacing w:val="-4"/>
          <w:sz w:val="20"/>
        </w:rPr>
        <w:t> </w:t>
      </w:r>
      <w:r>
        <w:rPr>
          <w:sz w:val="20"/>
        </w:rPr>
        <w:t>get</w:t>
      </w:r>
      <w:r>
        <w:rPr>
          <w:spacing w:val="-4"/>
          <w:sz w:val="20"/>
        </w:rPr>
        <w:t> </w:t>
      </w:r>
      <w:r>
        <w:rPr>
          <w:sz w:val="20"/>
        </w:rPr>
        <w:t>the</w:t>
      </w:r>
      <w:r>
        <w:rPr>
          <w:spacing w:val="-4"/>
          <w:sz w:val="20"/>
        </w:rPr>
        <w:t> </w:t>
      </w:r>
      <w:r>
        <w:rPr>
          <w:sz w:val="20"/>
        </w:rPr>
        <w:t>most</w:t>
      </w:r>
      <w:r>
        <w:rPr>
          <w:spacing w:val="-4"/>
          <w:sz w:val="20"/>
        </w:rPr>
        <w:t> </w:t>
      </w:r>
      <w:r>
        <w:rPr>
          <w:sz w:val="20"/>
        </w:rPr>
        <w:t>from</w:t>
      </w:r>
      <w:r>
        <w:rPr>
          <w:spacing w:val="-4"/>
          <w:sz w:val="20"/>
        </w:rPr>
        <w:t> </w:t>
      </w:r>
      <w:r>
        <w:rPr>
          <w:sz w:val="20"/>
        </w:rPr>
        <w:t>your</w:t>
      </w:r>
      <w:r>
        <w:rPr>
          <w:spacing w:val="-4"/>
          <w:sz w:val="20"/>
        </w:rPr>
        <w:t> </w:t>
      </w:r>
      <w:r>
        <w:rPr>
          <w:sz w:val="20"/>
        </w:rPr>
        <w:t>health</w:t>
      </w:r>
      <w:r>
        <w:rPr>
          <w:spacing w:val="-4"/>
          <w:sz w:val="20"/>
        </w:rPr>
        <w:t> </w:t>
      </w:r>
      <w:r>
        <w:rPr>
          <w:sz w:val="20"/>
        </w:rPr>
        <w:t>Plan,</w:t>
      </w:r>
      <w:r>
        <w:rPr>
          <w:spacing w:val="-4"/>
          <w:sz w:val="20"/>
        </w:rPr>
        <w:t> </w:t>
      </w:r>
      <w:r>
        <w:rPr>
          <w:sz w:val="20"/>
        </w:rPr>
        <w:t>and</w:t>
      </w:r>
      <w:r>
        <w:rPr>
          <w:spacing w:val="-4"/>
          <w:sz w:val="20"/>
        </w:rPr>
        <w:t> </w:t>
      </w:r>
      <w:r>
        <w:rPr>
          <w:sz w:val="20"/>
        </w:rPr>
        <w:t>share your feedback. This includes information</w:t>
      </w:r>
      <w:r>
        <w:rPr>
          <w:spacing w:val="-7"/>
          <w:sz w:val="20"/>
        </w:rPr>
        <w:t> </w:t>
      </w:r>
      <w:r>
        <w:rPr>
          <w:sz w:val="20"/>
        </w:rPr>
        <w:t>on:</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Our company and</w:t>
      </w:r>
      <w:r>
        <w:rPr>
          <w:spacing w:val="-4"/>
          <w:sz w:val="20"/>
        </w:rPr>
        <w:t> </w:t>
      </w:r>
      <w:r>
        <w:rPr>
          <w:sz w:val="20"/>
        </w:rPr>
        <w:t>services.</w:t>
      </w:r>
    </w:p>
    <w:p>
      <w:pPr>
        <w:pStyle w:val="ListParagraph"/>
        <w:numPr>
          <w:ilvl w:val="1"/>
          <w:numId w:val="1"/>
        </w:numPr>
        <w:tabs>
          <w:tab w:pos="959" w:val="left" w:leader="none"/>
          <w:tab w:pos="960" w:val="left" w:leader="none"/>
        </w:tabs>
        <w:spacing w:line="240" w:lineRule="auto" w:before="163" w:after="0"/>
        <w:ind w:left="960" w:right="0" w:hanging="360"/>
        <w:jc w:val="left"/>
        <w:rPr>
          <w:sz w:val="20"/>
        </w:rPr>
      </w:pPr>
      <w:r>
        <w:rPr>
          <w:sz w:val="20"/>
        </w:rPr>
        <w:t>Our network of health care</w:t>
      </w:r>
      <w:r>
        <w:rPr>
          <w:spacing w:val="-6"/>
          <w:sz w:val="20"/>
        </w:rPr>
        <w:t> </w:t>
      </w:r>
      <w:r>
        <w:rPr>
          <w:sz w:val="20"/>
        </w:rPr>
        <w:t>Providers.</w:t>
      </w:r>
    </w:p>
    <w:p>
      <w:pPr>
        <w:pStyle w:val="ListParagraph"/>
        <w:numPr>
          <w:ilvl w:val="1"/>
          <w:numId w:val="1"/>
        </w:numPr>
        <w:tabs>
          <w:tab w:pos="959" w:val="left" w:leader="none"/>
          <w:tab w:pos="960" w:val="left" w:leader="none"/>
        </w:tabs>
        <w:spacing w:line="240" w:lineRule="auto" w:before="162" w:after="0"/>
        <w:ind w:left="960" w:right="0" w:hanging="360"/>
        <w:jc w:val="left"/>
        <w:rPr>
          <w:sz w:val="20"/>
        </w:rPr>
      </w:pPr>
      <w:r>
        <w:rPr>
          <w:sz w:val="20"/>
        </w:rPr>
        <w:t>Your rights and</w:t>
      </w:r>
      <w:r>
        <w:rPr>
          <w:spacing w:val="-4"/>
          <w:sz w:val="20"/>
        </w:rPr>
        <w:t> </w:t>
      </w:r>
      <w:r>
        <w:rPr>
          <w:sz w:val="20"/>
        </w:rPr>
        <w:t>responsibilities.</w:t>
      </w:r>
    </w:p>
    <w:p>
      <w:pPr>
        <w:pStyle w:val="ListParagraph"/>
        <w:numPr>
          <w:ilvl w:val="1"/>
          <w:numId w:val="1"/>
        </w:numPr>
        <w:tabs>
          <w:tab w:pos="959" w:val="left" w:leader="none"/>
          <w:tab w:pos="960" w:val="left" w:leader="none"/>
        </w:tabs>
        <w:spacing w:line="240" w:lineRule="auto" w:before="163" w:after="0"/>
        <w:ind w:left="960" w:right="0" w:hanging="360"/>
        <w:jc w:val="left"/>
        <w:rPr>
          <w:sz w:val="20"/>
        </w:rPr>
      </w:pPr>
      <w:r>
        <w:rPr>
          <w:sz w:val="20"/>
        </w:rPr>
        <w:t>The rules of your health</w:t>
      </w:r>
      <w:r>
        <w:rPr>
          <w:spacing w:val="-6"/>
          <w:sz w:val="20"/>
        </w:rPr>
        <w:t> </w:t>
      </w:r>
      <w:r>
        <w:rPr>
          <w:sz w:val="20"/>
        </w:rPr>
        <w:t>Plan.</w:t>
      </w:r>
    </w:p>
    <w:p>
      <w:pPr>
        <w:pStyle w:val="ListParagraph"/>
        <w:numPr>
          <w:ilvl w:val="1"/>
          <w:numId w:val="1"/>
        </w:numPr>
        <w:tabs>
          <w:tab w:pos="959" w:val="left" w:leader="none"/>
          <w:tab w:pos="960" w:val="left" w:leader="none"/>
        </w:tabs>
        <w:spacing w:line="240" w:lineRule="auto" w:before="162" w:after="0"/>
        <w:ind w:left="960" w:right="0" w:hanging="360"/>
        <w:jc w:val="left"/>
        <w:rPr>
          <w:sz w:val="20"/>
        </w:rPr>
      </w:pPr>
      <w:r>
        <w:rPr>
          <w:sz w:val="20"/>
        </w:rPr>
        <w:t>The way your health Plan</w:t>
      </w:r>
      <w:r>
        <w:rPr>
          <w:spacing w:val="-6"/>
          <w:sz w:val="20"/>
        </w:rPr>
        <w:t> </w:t>
      </w:r>
      <w:r>
        <w:rPr>
          <w:sz w:val="20"/>
        </w:rPr>
        <w:t>works.</w:t>
      </w:r>
    </w:p>
    <w:p>
      <w:pPr>
        <w:pStyle w:val="ListParagraph"/>
        <w:numPr>
          <w:ilvl w:val="0"/>
          <w:numId w:val="1"/>
        </w:numPr>
        <w:tabs>
          <w:tab w:pos="599" w:val="left" w:leader="none"/>
          <w:tab w:pos="600" w:val="left" w:leader="none"/>
        </w:tabs>
        <w:spacing w:line="240" w:lineRule="auto" w:before="163" w:after="0"/>
        <w:ind w:left="600" w:right="0" w:hanging="360"/>
        <w:jc w:val="left"/>
        <w:rPr>
          <w:sz w:val="20"/>
        </w:rPr>
      </w:pPr>
      <w:r>
        <w:rPr>
          <w:sz w:val="20"/>
        </w:rPr>
        <w:t>Make a complaint or file an appeal</w:t>
      </w:r>
      <w:r>
        <w:rPr>
          <w:spacing w:val="-9"/>
          <w:sz w:val="20"/>
        </w:rPr>
        <w:t> </w:t>
      </w:r>
      <w:r>
        <w:rPr>
          <w:sz w:val="20"/>
        </w:rPr>
        <w:t>about:</w:t>
      </w:r>
    </w:p>
    <w:p>
      <w:pPr>
        <w:pStyle w:val="ListParagraph"/>
        <w:numPr>
          <w:ilvl w:val="1"/>
          <w:numId w:val="1"/>
        </w:numPr>
        <w:tabs>
          <w:tab w:pos="959" w:val="left" w:leader="none"/>
          <w:tab w:pos="960" w:val="left" w:leader="none"/>
        </w:tabs>
        <w:spacing w:line="240" w:lineRule="auto" w:before="162" w:after="0"/>
        <w:ind w:left="960" w:right="0" w:hanging="360"/>
        <w:jc w:val="left"/>
        <w:rPr>
          <w:sz w:val="20"/>
        </w:rPr>
      </w:pPr>
      <w:r>
        <w:rPr>
          <w:sz w:val="20"/>
        </w:rPr>
        <w:t>Your health Plan and any care you</w:t>
      </w:r>
      <w:r>
        <w:rPr>
          <w:spacing w:val="-8"/>
          <w:sz w:val="20"/>
        </w:rPr>
        <w:t> </w:t>
      </w:r>
      <w:r>
        <w:rPr>
          <w:sz w:val="20"/>
        </w:rPr>
        <w:t>receive.</w:t>
      </w:r>
    </w:p>
    <w:p>
      <w:pPr>
        <w:pStyle w:val="ListParagraph"/>
        <w:numPr>
          <w:ilvl w:val="1"/>
          <w:numId w:val="1"/>
        </w:numPr>
        <w:tabs>
          <w:tab w:pos="959" w:val="left" w:leader="none"/>
          <w:tab w:pos="960" w:val="left" w:leader="none"/>
        </w:tabs>
        <w:spacing w:line="240" w:lineRule="auto" w:before="163" w:after="0"/>
        <w:ind w:left="960" w:right="0" w:hanging="360"/>
        <w:jc w:val="left"/>
        <w:rPr>
          <w:sz w:val="20"/>
        </w:rPr>
      </w:pPr>
      <w:r>
        <w:rPr>
          <w:sz w:val="20"/>
        </w:rPr>
        <w:t>Any Covered Service or benefit decision that your health Plan</w:t>
      </w:r>
      <w:r>
        <w:rPr>
          <w:spacing w:val="-16"/>
          <w:sz w:val="20"/>
        </w:rPr>
        <w:t> </w:t>
      </w:r>
      <w:r>
        <w:rPr>
          <w:sz w:val="20"/>
        </w:rPr>
        <w:t>makes.</w:t>
      </w:r>
    </w:p>
    <w:p>
      <w:pPr>
        <w:pStyle w:val="ListParagraph"/>
        <w:numPr>
          <w:ilvl w:val="0"/>
          <w:numId w:val="1"/>
        </w:numPr>
        <w:tabs>
          <w:tab w:pos="599" w:val="left" w:leader="none"/>
          <w:tab w:pos="600" w:val="left" w:leader="none"/>
        </w:tabs>
        <w:spacing w:line="276" w:lineRule="auto" w:before="162" w:after="0"/>
        <w:ind w:left="600" w:right="902" w:hanging="360"/>
        <w:jc w:val="left"/>
        <w:rPr>
          <w:sz w:val="20"/>
        </w:rPr>
      </w:pPr>
      <w:r>
        <w:rPr>
          <w:sz w:val="20"/>
        </w:rPr>
        <w:t>Say no to care, for any condition, sickness or disease, without having an effect on any care you may get</w:t>
      </w:r>
      <w:r>
        <w:rPr>
          <w:spacing w:val="-4"/>
          <w:sz w:val="20"/>
        </w:rPr>
        <w:t> </w:t>
      </w:r>
      <w:r>
        <w:rPr>
          <w:sz w:val="20"/>
        </w:rPr>
        <w:t>in</w:t>
      </w:r>
      <w:r>
        <w:rPr>
          <w:spacing w:val="-4"/>
          <w:sz w:val="20"/>
        </w:rPr>
        <w:t> </w:t>
      </w:r>
      <w:r>
        <w:rPr>
          <w:sz w:val="20"/>
        </w:rPr>
        <w:t>the</w:t>
      </w:r>
      <w:r>
        <w:rPr>
          <w:spacing w:val="-4"/>
          <w:sz w:val="20"/>
        </w:rPr>
        <w:t> </w:t>
      </w:r>
      <w:r>
        <w:rPr>
          <w:sz w:val="20"/>
        </w:rPr>
        <w:t>future.</w:t>
      </w:r>
      <w:r>
        <w:rPr>
          <w:spacing w:val="-4"/>
          <w:sz w:val="20"/>
        </w:rPr>
        <w:t> </w:t>
      </w:r>
      <w:r>
        <w:rPr>
          <w:sz w:val="20"/>
        </w:rPr>
        <w:t>This</w:t>
      </w:r>
      <w:r>
        <w:rPr>
          <w:spacing w:val="-4"/>
          <w:sz w:val="20"/>
        </w:rPr>
        <w:t> </w:t>
      </w:r>
      <w:r>
        <w:rPr>
          <w:sz w:val="20"/>
        </w:rPr>
        <w:t>includes</w:t>
      </w:r>
      <w:r>
        <w:rPr>
          <w:spacing w:val="-4"/>
          <w:sz w:val="20"/>
        </w:rPr>
        <w:t> </w:t>
      </w:r>
      <w:r>
        <w:rPr>
          <w:sz w:val="20"/>
        </w:rPr>
        <w:t>asking</w:t>
      </w:r>
      <w:r>
        <w:rPr>
          <w:spacing w:val="-4"/>
          <w:sz w:val="20"/>
        </w:rPr>
        <w:t> </w:t>
      </w:r>
      <w:r>
        <w:rPr>
          <w:sz w:val="20"/>
        </w:rPr>
        <w:t>your</w:t>
      </w:r>
      <w:r>
        <w:rPr>
          <w:spacing w:val="-4"/>
          <w:sz w:val="20"/>
        </w:rPr>
        <w:t> </w:t>
      </w:r>
      <w:r>
        <w:rPr>
          <w:sz w:val="20"/>
        </w:rPr>
        <w:t>Doctor</w:t>
      </w:r>
      <w:r>
        <w:rPr>
          <w:spacing w:val="-4"/>
          <w:sz w:val="20"/>
        </w:rPr>
        <w:t> </w:t>
      </w:r>
      <w:r>
        <w:rPr>
          <w:sz w:val="20"/>
        </w:rPr>
        <w:t>to</w:t>
      </w:r>
      <w:r>
        <w:rPr>
          <w:spacing w:val="-4"/>
          <w:sz w:val="20"/>
        </w:rPr>
        <w:t> </w:t>
      </w:r>
      <w:r>
        <w:rPr>
          <w:sz w:val="20"/>
        </w:rPr>
        <w:t>tell</w:t>
      </w:r>
      <w:r>
        <w:rPr>
          <w:spacing w:val="-4"/>
          <w:sz w:val="20"/>
        </w:rPr>
        <w:t> </w:t>
      </w:r>
      <w:r>
        <w:rPr>
          <w:sz w:val="20"/>
        </w:rPr>
        <w:t>you</w:t>
      </w:r>
      <w:r>
        <w:rPr>
          <w:spacing w:val="-4"/>
          <w:sz w:val="20"/>
        </w:rPr>
        <w:t> </w:t>
      </w:r>
      <w:r>
        <w:rPr>
          <w:sz w:val="20"/>
        </w:rPr>
        <w:t>how</w:t>
      </w:r>
      <w:r>
        <w:rPr>
          <w:spacing w:val="-4"/>
          <w:sz w:val="20"/>
        </w:rPr>
        <w:t> </w:t>
      </w:r>
      <w:r>
        <w:rPr>
          <w:sz w:val="20"/>
        </w:rPr>
        <w:t>that</w:t>
      </w:r>
      <w:r>
        <w:rPr>
          <w:spacing w:val="-4"/>
          <w:sz w:val="20"/>
        </w:rPr>
        <w:t> </w:t>
      </w:r>
      <w:r>
        <w:rPr>
          <w:sz w:val="20"/>
        </w:rPr>
        <w:t>may</w:t>
      </w:r>
      <w:r>
        <w:rPr>
          <w:spacing w:val="-4"/>
          <w:sz w:val="20"/>
        </w:rPr>
        <w:t> </w:t>
      </w:r>
      <w:r>
        <w:rPr>
          <w:sz w:val="20"/>
        </w:rPr>
        <w:t>affect</w:t>
      </w:r>
      <w:r>
        <w:rPr>
          <w:spacing w:val="-4"/>
          <w:sz w:val="20"/>
        </w:rPr>
        <w:t> </w:t>
      </w:r>
      <w:r>
        <w:rPr>
          <w:sz w:val="20"/>
        </w:rPr>
        <w:t>your</w:t>
      </w:r>
      <w:r>
        <w:rPr>
          <w:spacing w:val="-4"/>
          <w:sz w:val="20"/>
        </w:rPr>
        <w:t> </w:t>
      </w:r>
      <w:r>
        <w:rPr>
          <w:sz w:val="20"/>
        </w:rPr>
        <w:t>health</w:t>
      </w:r>
      <w:r>
        <w:rPr>
          <w:spacing w:val="-4"/>
          <w:sz w:val="20"/>
        </w:rPr>
        <w:t> </w:t>
      </w:r>
      <w:r>
        <w:rPr>
          <w:sz w:val="20"/>
        </w:rPr>
        <w:t>now</w:t>
      </w:r>
      <w:r>
        <w:rPr>
          <w:spacing w:val="-4"/>
          <w:sz w:val="20"/>
        </w:rPr>
        <w:t> </w:t>
      </w:r>
      <w:r>
        <w:rPr>
          <w:sz w:val="20"/>
        </w:rPr>
        <w:t>and in the</w:t>
      </w:r>
      <w:r>
        <w:rPr>
          <w:spacing w:val="-3"/>
          <w:sz w:val="20"/>
        </w:rPr>
        <w:t> </w:t>
      </w:r>
      <w:r>
        <w:rPr>
          <w:sz w:val="20"/>
        </w:rPr>
        <w:t>future.</w:t>
      </w:r>
    </w:p>
    <w:p>
      <w:pPr>
        <w:pStyle w:val="ListParagraph"/>
        <w:numPr>
          <w:ilvl w:val="0"/>
          <w:numId w:val="1"/>
        </w:numPr>
        <w:tabs>
          <w:tab w:pos="599" w:val="left" w:leader="none"/>
          <w:tab w:pos="600" w:val="left" w:leader="none"/>
        </w:tabs>
        <w:spacing w:line="276" w:lineRule="auto" w:before="126" w:after="0"/>
        <w:ind w:left="600" w:right="885" w:hanging="360"/>
        <w:jc w:val="left"/>
        <w:rPr>
          <w:sz w:val="20"/>
        </w:rPr>
      </w:pPr>
      <w:r>
        <w:rPr>
          <w:sz w:val="20"/>
        </w:rPr>
        <w:t>Get the most up-to-date information from a health care Provider about the cause of your illness, your treatment and what may result from it.</w:t>
      </w:r>
      <w:r>
        <w:rPr>
          <w:spacing w:val="-15"/>
          <w:sz w:val="20"/>
        </w:rPr>
        <w:t> </w:t>
      </w:r>
      <w:r>
        <w:rPr>
          <w:sz w:val="20"/>
        </w:rPr>
        <w:t>You can ask for help if you do not understand this information.</w:t>
      </w:r>
    </w:p>
    <w:p>
      <w:pPr>
        <w:pStyle w:val="Heading4"/>
        <w:spacing w:before="119"/>
      </w:pPr>
      <w:r>
        <w:rPr/>
        <w:t>You have the responsibility to:</w:t>
      </w:r>
    </w:p>
    <w:p>
      <w:pPr>
        <w:pStyle w:val="ListParagraph"/>
        <w:numPr>
          <w:ilvl w:val="0"/>
          <w:numId w:val="1"/>
        </w:numPr>
        <w:tabs>
          <w:tab w:pos="599" w:val="left" w:leader="none"/>
          <w:tab w:pos="600" w:val="left" w:leader="none"/>
        </w:tabs>
        <w:spacing w:line="240" w:lineRule="auto" w:before="127" w:after="0"/>
        <w:ind w:left="600" w:right="0" w:hanging="360"/>
        <w:jc w:val="left"/>
        <w:rPr>
          <w:sz w:val="20"/>
        </w:rPr>
      </w:pPr>
      <w:r>
        <w:rPr>
          <w:sz w:val="20"/>
        </w:rPr>
        <w:t>Read all information about your health benefits and ask for help if you have</w:t>
      </w:r>
      <w:r>
        <w:rPr>
          <w:spacing w:val="-28"/>
          <w:sz w:val="20"/>
        </w:rPr>
        <w:t> </w:t>
      </w:r>
      <w:r>
        <w:rPr>
          <w:sz w:val="20"/>
        </w:rPr>
        <w:t>questions.</w:t>
      </w:r>
    </w:p>
    <w:p>
      <w:pPr>
        <w:pStyle w:val="ListParagraph"/>
        <w:numPr>
          <w:ilvl w:val="0"/>
          <w:numId w:val="1"/>
        </w:numPr>
        <w:tabs>
          <w:tab w:pos="599" w:val="left" w:leader="none"/>
          <w:tab w:pos="600" w:val="left" w:leader="none"/>
        </w:tabs>
        <w:spacing w:line="240" w:lineRule="auto" w:before="162" w:after="0"/>
        <w:ind w:left="600" w:right="0" w:hanging="360"/>
        <w:jc w:val="left"/>
        <w:rPr>
          <w:sz w:val="20"/>
        </w:rPr>
      </w:pPr>
      <w:r>
        <w:rPr>
          <w:sz w:val="20"/>
        </w:rPr>
        <w:t>Follow all health Plan rules and</w:t>
      </w:r>
      <w:r>
        <w:rPr>
          <w:spacing w:val="-8"/>
          <w:sz w:val="20"/>
        </w:rPr>
        <w:t> </w:t>
      </w:r>
      <w:r>
        <w:rPr>
          <w:sz w:val="20"/>
        </w:rPr>
        <w:t>policies.</w:t>
      </w:r>
    </w:p>
    <w:p>
      <w:pPr>
        <w:pStyle w:val="ListParagraph"/>
        <w:numPr>
          <w:ilvl w:val="0"/>
          <w:numId w:val="1"/>
        </w:numPr>
        <w:tabs>
          <w:tab w:pos="599" w:val="left" w:leader="none"/>
          <w:tab w:pos="600" w:val="left" w:leader="none"/>
        </w:tabs>
        <w:spacing w:line="276" w:lineRule="auto" w:before="163" w:after="0"/>
        <w:ind w:left="600" w:right="1342" w:hanging="360"/>
        <w:jc w:val="left"/>
        <w:rPr>
          <w:sz w:val="20"/>
        </w:rPr>
      </w:pPr>
      <w:r>
        <w:rPr>
          <w:sz w:val="20"/>
        </w:rPr>
        <w:t>Choose an In-Network Primary Care Physician</w:t>
      </w:r>
      <w:r>
        <w:rPr>
          <w:spacing w:val="-2"/>
          <w:sz w:val="20"/>
        </w:rPr>
        <w:t> </w:t>
      </w:r>
      <w:r>
        <w:rPr>
          <w:sz w:val="20"/>
        </w:rPr>
        <w:t>/ Provider, also called a PCP, if your health Plan requires</w:t>
      </w:r>
      <w:r>
        <w:rPr>
          <w:spacing w:val="-2"/>
          <w:sz w:val="20"/>
        </w:rPr>
        <w:t> </w:t>
      </w:r>
      <w:r>
        <w:rPr>
          <w:sz w:val="20"/>
        </w:rPr>
        <w:t>it.</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Treat all Doctors, health care Providers and staff with</w:t>
      </w:r>
      <w:r>
        <w:rPr>
          <w:spacing w:val="-13"/>
          <w:sz w:val="20"/>
        </w:rPr>
        <w:t> </w:t>
      </w:r>
      <w:r>
        <w:rPr>
          <w:sz w:val="20"/>
        </w:rPr>
        <w:t>respect.</w:t>
      </w:r>
    </w:p>
    <w:p>
      <w:pPr>
        <w:spacing w:after="0" w:line="240" w:lineRule="auto"/>
        <w:jc w:val="left"/>
        <w:rPr>
          <w:sz w:val="20"/>
        </w:rPr>
        <w:sectPr>
          <w:pgSz w:w="12240" w:h="15840"/>
          <w:pgMar w:header="0" w:footer="900" w:top="1500" w:bottom="1180" w:left="1200" w:right="600"/>
        </w:sectPr>
      </w:pPr>
    </w:p>
    <w:p>
      <w:pPr>
        <w:pStyle w:val="ListParagraph"/>
        <w:numPr>
          <w:ilvl w:val="0"/>
          <w:numId w:val="1"/>
        </w:numPr>
        <w:tabs>
          <w:tab w:pos="599" w:val="left" w:leader="none"/>
          <w:tab w:pos="600" w:val="left" w:leader="none"/>
        </w:tabs>
        <w:spacing w:line="276" w:lineRule="auto" w:before="80" w:after="0"/>
        <w:ind w:left="600" w:right="900" w:hanging="360"/>
        <w:jc w:val="left"/>
        <w:rPr>
          <w:sz w:val="20"/>
        </w:rPr>
      </w:pPr>
      <w:r>
        <w:rPr>
          <w:sz w:val="20"/>
        </w:rPr>
        <w:t>Keep</w:t>
      </w:r>
      <w:r>
        <w:rPr>
          <w:spacing w:val="-4"/>
          <w:sz w:val="20"/>
        </w:rPr>
        <w:t> </w:t>
      </w:r>
      <w:r>
        <w:rPr>
          <w:sz w:val="20"/>
        </w:rPr>
        <w:t>all</w:t>
      </w:r>
      <w:r>
        <w:rPr>
          <w:spacing w:val="-4"/>
          <w:sz w:val="20"/>
        </w:rPr>
        <w:t> </w:t>
      </w:r>
      <w:r>
        <w:rPr>
          <w:sz w:val="20"/>
        </w:rPr>
        <w:t>scheduled</w:t>
      </w:r>
      <w:r>
        <w:rPr>
          <w:spacing w:val="-4"/>
          <w:sz w:val="20"/>
        </w:rPr>
        <w:t> </w:t>
      </w:r>
      <w:r>
        <w:rPr>
          <w:sz w:val="20"/>
        </w:rPr>
        <w:t>appointments.</w:t>
      </w:r>
      <w:r>
        <w:rPr>
          <w:spacing w:val="-4"/>
          <w:sz w:val="20"/>
        </w:rPr>
        <w:t> </w:t>
      </w:r>
      <w:r>
        <w:rPr>
          <w:sz w:val="20"/>
        </w:rPr>
        <w:t>Call</w:t>
      </w:r>
      <w:r>
        <w:rPr>
          <w:spacing w:val="-4"/>
          <w:sz w:val="20"/>
        </w:rPr>
        <w:t> </w:t>
      </w:r>
      <w:r>
        <w:rPr>
          <w:sz w:val="20"/>
        </w:rPr>
        <w:t>your</w:t>
      </w:r>
      <w:r>
        <w:rPr>
          <w:spacing w:val="-4"/>
          <w:sz w:val="20"/>
        </w:rPr>
        <w:t> </w:t>
      </w:r>
      <w:r>
        <w:rPr>
          <w:sz w:val="20"/>
        </w:rPr>
        <w:t>health</w:t>
      </w:r>
      <w:r>
        <w:rPr>
          <w:spacing w:val="-4"/>
          <w:sz w:val="20"/>
        </w:rPr>
        <w:t> </w:t>
      </w:r>
      <w:r>
        <w:rPr>
          <w:sz w:val="20"/>
        </w:rPr>
        <w:t>care</w:t>
      </w:r>
      <w:r>
        <w:rPr>
          <w:spacing w:val="-4"/>
          <w:sz w:val="20"/>
        </w:rPr>
        <w:t> </w:t>
      </w:r>
      <w:r>
        <w:rPr>
          <w:sz w:val="20"/>
        </w:rPr>
        <w:t>Provider’s</w:t>
      </w:r>
      <w:r>
        <w:rPr>
          <w:spacing w:val="-4"/>
          <w:sz w:val="20"/>
        </w:rPr>
        <w:t> </w:t>
      </w:r>
      <w:r>
        <w:rPr>
          <w:sz w:val="20"/>
        </w:rPr>
        <w:t>office</w:t>
      </w:r>
      <w:r>
        <w:rPr>
          <w:spacing w:val="-4"/>
          <w:sz w:val="20"/>
        </w:rPr>
        <w:t> </w:t>
      </w:r>
      <w:r>
        <w:rPr>
          <w:sz w:val="20"/>
        </w:rPr>
        <w:t>if</w:t>
      </w:r>
      <w:r>
        <w:rPr>
          <w:spacing w:val="-4"/>
          <w:sz w:val="20"/>
        </w:rPr>
        <w:t> </w:t>
      </w:r>
      <w:r>
        <w:rPr>
          <w:sz w:val="20"/>
        </w:rPr>
        <w:t>you</w:t>
      </w:r>
      <w:r>
        <w:rPr>
          <w:spacing w:val="-4"/>
          <w:sz w:val="20"/>
        </w:rPr>
        <w:t> </w:t>
      </w:r>
      <w:r>
        <w:rPr>
          <w:sz w:val="20"/>
        </w:rPr>
        <w:t>may</w:t>
      </w:r>
      <w:r>
        <w:rPr>
          <w:spacing w:val="-4"/>
          <w:sz w:val="20"/>
        </w:rPr>
        <w:t> </w:t>
      </w:r>
      <w:r>
        <w:rPr>
          <w:sz w:val="20"/>
        </w:rPr>
        <w:t>be</w:t>
      </w:r>
      <w:r>
        <w:rPr>
          <w:spacing w:val="-4"/>
          <w:sz w:val="20"/>
        </w:rPr>
        <w:t> </w:t>
      </w:r>
      <w:r>
        <w:rPr>
          <w:sz w:val="20"/>
        </w:rPr>
        <w:t>late</w:t>
      </w:r>
      <w:r>
        <w:rPr>
          <w:spacing w:val="-4"/>
          <w:sz w:val="20"/>
        </w:rPr>
        <w:t> </w:t>
      </w:r>
      <w:r>
        <w:rPr>
          <w:sz w:val="20"/>
        </w:rPr>
        <w:t>or</w:t>
      </w:r>
      <w:r>
        <w:rPr>
          <w:spacing w:val="-4"/>
          <w:sz w:val="20"/>
        </w:rPr>
        <w:t> </w:t>
      </w:r>
      <w:r>
        <w:rPr>
          <w:sz w:val="20"/>
        </w:rPr>
        <w:t>need</w:t>
      </w:r>
      <w:r>
        <w:rPr>
          <w:spacing w:val="-4"/>
          <w:sz w:val="20"/>
        </w:rPr>
        <w:t> </w:t>
      </w:r>
      <w:r>
        <w:rPr>
          <w:sz w:val="20"/>
        </w:rPr>
        <w:t>to cancel.</w:t>
      </w:r>
    </w:p>
    <w:p>
      <w:pPr>
        <w:pStyle w:val="ListParagraph"/>
        <w:numPr>
          <w:ilvl w:val="0"/>
          <w:numId w:val="1"/>
        </w:numPr>
        <w:tabs>
          <w:tab w:pos="599" w:val="left" w:leader="none"/>
          <w:tab w:pos="600" w:val="left" w:leader="none"/>
        </w:tabs>
        <w:spacing w:line="276" w:lineRule="auto" w:before="125" w:after="0"/>
        <w:ind w:left="600" w:right="1309" w:hanging="360"/>
        <w:jc w:val="left"/>
        <w:rPr>
          <w:sz w:val="20"/>
        </w:rPr>
      </w:pPr>
      <w:r>
        <w:rPr>
          <w:sz w:val="20"/>
        </w:rPr>
        <w:t>Understand</w:t>
      </w:r>
      <w:r>
        <w:rPr>
          <w:spacing w:val="-4"/>
          <w:sz w:val="20"/>
        </w:rPr>
        <w:t> </w:t>
      </w:r>
      <w:r>
        <w:rPr>
          <w:sz w:val="20"/>
        </w:rPr>
        <w:t>your</w:t>
      </w:r>
      <w:r>
        <w:rPr>
          <w:spacing w:val="-4"/>
          <w:sz w:val="20"/>
        </w:rPr>
        <w:t> </w:t>
      </w:r>
      <w:r>
        <w:rPr>
          <w:sz w:val="20"/>
        </w:rPr>
        <w:t>health</w:t>
      </w:r>
      <w:r>
        <w:rPr>
          <w:spacing w:val="-4"/>
          <w:sz w:val="20"/>
        </w:rPr>
        <w:t> </w:t>
      </w:r>
      <w:r>
        <w:rPr>
          <w:sz w:val="20"/>
        </w:rPr>
        <w:t>problems</w:t>
      </w:r>
      <w:r>
        <w:rPr>
          <w:spacing w:val="-4"/>
          <w:sz w:val="20"/>
        </w:rPr>
        <w:t> </w:t>
      </w:r>
      <w:r>
        <w:rPr>
          <w:sz w:val="20"/>
        </w:rPr>
        <w:t>as</w:t>
      </w:r>
      <w:r>
        <w:rPr>
          <w:spacing w:val="-4"/>
          <w:sz w:val="20"/>
        </w:rPr>
        <w:t> </w:t>
      </w:r>
      <w:r>
        <w:rPr>
          <w:sz w:val="20"/>
        </w:rPr>
        <w:t>well</w:t>
      </w:r>
      <w:r>
        <w:rPr>
          <w:spacing w:val="-4"/>
          <w:sz w:val="20"/>
        </w:rPr>
        <w:t> </w:t>
      </w:r>
      <w:r>
        <w:rPr>
          <w:sz w:val="20"/>
        </w:rPr>
        <w:t>as</w:t>
      </w:r>
      <w:r>
        <w:rPr>
          <w:spacing w:val="-4"/>
          <w:sz w:val="20"/>
        </w:rPr>
        <w:t> </w:t>
      </w:r>
      <w:r>
        <w:rPr>
          <w:sz w:val="20"/>
        </w:rPr>
        <w:t>you</w:t>
      </w:r>
      <w:r>
        <w:rPr>
          <w:spacing w:val="-4"/>
          <w:sz w:val="20"/>
        </w:rPr>
        <w:t> </w:t>
      </w:r>
      <w:r>
        <w:rPr>
          <w:sz w:val="20"/>
        </w:rPr>
        <w:t>can</w:t>
      </w:r>
      <w:r>
        <w:rPr>
          <w:spacing w:val="-4"/>
          <w:sz w:val="20"/>
        </w:rPr>
        <w:t> </w:t>
      </w:r>
      <w:r>
        <w:rPr>
          <w:sz w:val="20"/>
        </w:rPr>
        <w:t>and</w:t>
      </w:r>
      <w:r>
        <w:rPr>
          <w:spacing w:val="-4"/>
          <w:sz w:val="20"/>
        </w:rPr>
        <w:t> </w:t>
      </w:r>
      <w:r>
        <w:rPr>
          <w:sz w:val="20"/>
        </w:rPr>
        <w:t>work</w:t>
      </w:r>
      <w:r>
        <w:rPr>
          <w:spacing w:val="-4"/>
          <w:sz w:val="20"/>
        </w:rPr>
        <w:t> </w:t>
      </w:r>
      <w:r>
        <w:rPr>
          <w:sz w:val="20"/>
        </w:rPr>
        <w:t>with</w:t>
      </w:r>
      <w:r>
        <w:rPr>
          <w:spacing w:val="-4"/>
          <w:sz w:val="20"/>
        </w:rPr>
        <w:t> </w:t>
      </w:r>
      <w:r>
        <w:rPr>
          <w:sz w:val="20"/>
        </w:rPr>
        <w:t>your</w:t>
      </w:r>
      <w:r>
        <w:rPr>
          <w:spacing w:val="-4"/>
          <w:sz w:val="20"/>
        </w:rPr>
        <w:t> </w:t>
      </w:r>
      <w:r>
        <w:rPr>
          <w:sz w:val="20"/>
        </w:rPr>
        <w:t>health</w:t>
      </w:r>
      <w:r>
        <w:rPr>
          <w:spacing w:val="-4"/>
          <w:sz w:val="20"/>
        </w:rPr>
        <w:t> </w:t>
      </w:r>
      <w:r>
        <w:rPr>
          <w:sz w:val="20"/>
        </w:rPr>
        <w:t>care</w:t>
      </w:r>
      <w:r>
        <w:rPr>
          <w:spacing w:val="-4"/>
          <w:sz w:val="20"/>
        </w:rPr>
        <w:t> </w:t>
      </w:r>
      <w:r>
        <w:rPr>
          <w:sz w:val="20"/>
        </w:rPr>
        <w:t>Providers</w:t>
      </w:r>
      <w:r>
        <w:rPr>
          <w:spacing w:val="-4"/>
          <w:sz w:val="20"/>
        </w:rPr>
        <w:t> </w:t>
      </w:r>
      <w:r>
        <w:rPr>
          <w:sz w:val="20"/>
        </w:rPr>
        <w:t>to make a treatment plan that you all agree</w:t>
      </w:r>
      <w:r>
        <w:rPr>
          <w:spacing w:val="-11"/>
          <w:sz w:val="20"/>
        </w:rPr>
        <w:t> </w:t>
      </w:r>
      <w:r>
        <w:rPr>
          <w:sz w:val="20"/>
        </w:rPr>
        <w:t>on.</w:t>
      </w:r>
    </w:p>
    <w:p>
      <w:pPr>
        <w:pStyle w:val="ListParagraph"/>
        <w:numPr>
          <w:ilvl w:val="0"/>
          <w:numId w:val="1"/>
        </w:numPr>
        <w:tabs>
          <w:tab w:pos="599" w:val="left" w:leader="none"/>
          <w:tab w:pos="600" w:val="left" w:leader="none"/>
        </w:tabs>
        <w:spacing w:line="276" w:lineRule="auto" w:before="126" w:after="0"/>
        <w:ind w:left="600" w:right="934" w:hanging="360"/>
        <w:jc w:val="left"/>
        <w:rPr>
          <w:sz w:val="20"/>
        </w:rPr>
      </w:pPr>
      <w:r>
        <w:rPr>
          <w:sz w:val="20"/>
        </w:rPr>
        <w:t>Inform</w:t>
      </w:r>
      <w:r>
        <w:rPr>
          <w:spacing w:val="-4"/>
          <w:sz w:val="20"/>
        </w:rPr>
        <w:t> </w:t>
      </w:r>
      <w:r>
        <w:rPr>
          <w:sz w:val="20"/>
        </w:rPr>
        <w:t>your</w:t>
      </w:r>
      <w:r>
        <w:rPr>
          <w:spacing w:val="-4"/>
          <w:sz w:val="20"/>
        </w:rPr>
        <w:t> </w:t>
      </w:r>
      <w:r>
        <w:rPr>
          <w:sz w:val="20"/>
        </w:rPr>
        <w:t>health</w:t>
      </w:r>
      <w:r>
        <w:rPr>
          <w:spacing w:val="-4"/>
          <w:sz w:val="20"/>
        </w:rPr>
        <w:t> </w:t>
      </w:r>
      <w:r>
        <w:rPr>
          <w:sz w:val="20"/>
        </w:rPr>
        <w:t>care</w:t>
      </w:r>
      <w:r>
        <w:rPr>
          <w:spacing w:val="-4"/>
          <w:sz w:val="20"/>
        </w:rPr>
        <w:t> </w:t>
      </w:r>
      <w:r>
        <w:rPr>
          <w:sz w:val="20"/>
        </w:rPr>
        <w:t>Providers</w:t>
      </w:r>
      <w:r>
        <w:rPr>
          <w:spacing w:val="-4"/>
          <w:sz w:val="20"/>
        </w:rPr>
        <w:t> </w:t>
      </w:r>
      <w:r>
        <w:rPr>
          <w:sz w:val="20"/>
        </w:rPr>
        <w:t>if</w:t>
      </w:r>
      <w:r>
        <w:rPr>
          <w:spacing w:val="-4"/>
          <w:sz w:val="20"/>
        </w:rPr>
        <w:t> </w:t>
      </w:r>
      <w:r>
        <w:rPr>
          <w:sz w:val="20"/>
        </w:rPr>
        <w:t>you</w:t>
      </w:r>
      <w:r>
        <w:rPr>
          <w:spacing w:val="-4"/>
          <w:sz w:val="20"/>
        </w:rPr>
        <w:t> </w:t>
      </w:r>
      <w:r>
        <w:rPr>
          <w:sz w:val="20"/>
        </w:rPr>
        <w:t>don’t</w:t>
      </w:r>
      <w:r>
        <w:rPr>
          <w:spacing w:val="-4"/>
          <w:sz w:val="20"/>
        </w:rPr>
        <w:t> </w:t>
      </w:r>
      <w:r>
        <w:rPr>
          <w:sz w:val="20"/>
        </w:rPr>
        <w:t>understand</w:t>
      </w:r>
      <w:r>
        <w:rPr>
          <w:spacing w:val="-4"/>
          <w:sz w:val="20"/>
        </w:rPr>
        <w:t> </w:t>
      </w:r>
      <w:r>
        <w:rPr>
          <w:sz w:val="20"/>
        </w:rPr>
        <w:t>any</w:t>
      </w:r>
      <w:r>
        <w:rPr>
          <w:spacing w:val="-4"/>
          <w:sz w:val="20"/>
        </w:rPr>
        <w:t> </w:t>
      </w:r>
      <w:r>
        <w:rPr>
          <w:sz w:val="20"/>
        </w:rPr>
        <w:t>type</w:t>
      </w:r>
      <w:r>
        <w:rPr>
          <w:spacing w:val="-4"/>
          <w:sz w:val="20"/>
        </w:rPr>
        <w:t> </w:t>
      </w:r>
      <w:r>
        <w:rPr>
          <w:sz w:val="20"/>
        </w:rPr>
        <w:t>of</w:t>
      </w:r>
      <w:r>
        <w:rPr>
          <w:spacing w:val="-4"/>
          <w:sz w:val="20"/>
        </w:rPr>
        <w:t> </w:t>
      </w:r>
      <w:r>
        <w:rPr>
          <w:sz w:val="20"/>
        </w:rPr>
        <w:t>care</w:t>
      </w:r>
      <w:r>
        <w:rPr>
          <w:spacing w:val="-4"/>
          <w:sz w:val="20"/>
        </w:rPr>
        <w:t> </w:t>
      </w:r>
      <w:r>
        <w:rPr>
          <w:sz w:val="20"/>
        </w:rPr>
        <w:t>you’re</w:t>
      </w:r>
      <w:r>
        <w:rPr>
          <w:spacing w:val="-4"/>
          <w:sz w:val="20"/>
        </w:rPr>
        <w:t> </w:t>
      </w:r>
      <w:r>
        <w:rPr>
          <w:sz w:val="20"/>
        </w:rPr>
        <w:t>getting</w:t>
      </w:r>
      <w:r>
        <w:rPr>
          <w:spacing w:val="-4"/>
          <w:sz w:val="20"/>
        </w:rPr>
        <w:t> </w:t>
      </w:r>
      <w:r>
        <w:rPr>
          <w:sz w:val="20"/>
        </w:rPr>
        <w:t>or</w:t>
      </w:r>
      <w:r>
        <w:rPr>
          <w:spacing w:val="-4"/>
          <w:sz w:val="20"/>
        </w:rPr>
        <w:t> </w:t>
      </w:r>
      <w:r>
        <w:rPr>
          <w:sz w:val="20"/>
        </w:rPr>
        <w:t>what</w:t>
      </w:r>
      <w:r>
        <w:rPr>
          <w:spacing w:val="-4"/>
          <w:sz w:val="20"/>
        </w:rPr>
        <w:t> </w:t>
      </w:r>
      <w:r>
        <w:rPr>
          <w:sz w:val="20"/>
        </w:rPr>
        <w:t>they want you to do as part of your care</w:t>
      </w:r>
      <w:r>
        <w:rPr>
          <w:spacing w:val="-11"/>
          <w:sz w:val="20"/>
        </w:rPr>
        <w:t> </w:t>
      </w:r>
      <w:r>
        <w:rPr>
          <w:sz w:val="20"/>
        </w:rPr>
        <w:t>plan.</w:t>
      </w:r>
    </w:p>
    <w:p>
      <w:pPr>
        <w:pStyle w:val="ListParagraph"/>
        <w:numPr>
          <w:ilvl w:val="0"/>
          <w:numId w:val="1"/>
        </w:numPr>
        <w:tabs>
          <w:tab w:pos="599" w:val="left" w:leader="none"/>
          <w:tab w:pos="600" w:val="left" w:leader="none"/>
        </w:tabs>
        <w:spacing w:line="240" w:lineRule="auto" w:before="126" w:after="0"/>
        <w:ind w:left="600" w:right="0" w:hanging="360"/>
        <w:jc w:val="left"/>
        <w:rPr>
          <w:sz w:val="20"/>
        </w:rPr>
      </w:pPr>
      <w:r>
        <w:rPr>
          <w:sz w:val="20"/>
        </w:rPr>
        <w:t>Follow the health care plan that you have agreed on with your health care</w:t>
      </w:r>
      <w:r>
        <w:rPr>
          <w:spacing w:val="-25"/>
          <w:sz w:val="20"/>
        </w:rPr>
        <w:t> </w:t>
      </w:r>
      <w:r>
        <w:rPr>
          <w:sz w:val="20"/>
        </w:rPr>
        <w:t>Providers.</w:t>
      </w:r>
    </w:p>
    <w:p>
      <w:pPr>
        <w:pStyle w:val="ListParagraph"/>
        <w:numPr>
          <w:ilvl w:val="0"/>
          <w:numId w:val="1"/>
        </w:numPr>
        <w:tabs>
          <w:tab w:pos="599" w:val="left" w:leader="none"/>
          <w:tab w:pos="600" w:val="left" w:leader="none"/>
        </w:tabs>
        <w:spacing w:line="276" w:lineRule="auto" w:before="162" w:after="0"/>
        <w:ind w:left="600" w:right="1133" w:hanging="360"/>
        <w:jc w:val="left"/>
        <w:rPr>
          <w:sz w:val="20"/>
        </w:rPr>
      </w:pPr>
      <w:r>
        <w:rPr>
          <w:sz w:val="20"/>
        </w:rPr>
        <w:t>Give us, your Doctors and other health care Providers the information needed to help you get the best</w:t>
      </w:r>
      <w:r>
        <w:rPr>
          <w:spacing w:val="-5"/>
          <w:sz w:val="20"/>
        </w:rPr>
        <w:t> </w:t>
      </w:r>
      <w:r>
        <w:rPr>
          <w:sz w:val="20"/>
        </w:rPr>
        <w:t>possible</w:t>
      </w:r>
      <w:r>
        <w:rPr>
          <w:spacing w:val="-5"/>
          <w:sz w:val="20"/>
        </w:rPr>
        <w:t> </w:t>
      </w:r>
      <w:r>
        <w:rPr>
          <w:sz w:val="20"/>
        </w:rPr>
        <w:t>care</w:t>
      </w:r>
      <w:r>
        <w:rPr>
          <w:spacing w:val="-5"/>
          <w:sz w:val="20"/>
        </w:rPr>
        <w:t> </w:t>
      </w:r>
      <w:r>
        <w:rPr>
          <w:sz w:val="20"/>
        </w:rPr>
        <w:t>and</w:t>
      </w:r>
      <w:r>
        <w:rPr>
          <w:spacing w:val="-5"/>
          <w:sz w:val="20"/>
        </w:rPr>
        <w:t> </w:t>
      </w:r>
      <w:r>
        <w:rPr>
          <w:sz w:val="20"/>
        </w:rPr>
        <w:t>all</w:t>
      </w:r>
      <w:r>
        <w:rPr>
          <w:spacing w:val="-5"/>
          <w:sz w:val="20"/>
        </w:rPr>
        <w:t> </w:t>
      </w:r>
      <w:r>
        <w:rPr>
          <w:sz w:val="20"/>
        </w:rPr>
        <w:t>the</w:t>
      </w:r>
      <w:r>
        <w:rPr>
          <w:spacing w:val="-5"/>
          <w:sz w:val="20"/>
        </w:rPr>
        <w:t> </w:t>
      </w:r>
      <w:r>
        <w:rPr>
          <w:sz w:val="20"/>
        </w:rPr>
        <w:t>benefits</w:t>
      </w:r>
      <w:r>
        <w:rPr>
          <w:spacing w:val="-5"/>
          <w:sz w:val="20"/>
        </w:rPr>
        <w:t> </w:t>
      </w:r>
      <w:r>
        <w:rPr>
          <w:sz w:val="20"/>
        </w:rPr>
        <w:t>you</w:t>
      </w:r>
      <w:r>
        <w:rPr>
          <w:spacing w:val="-5"/>
          <w:sz w:val="20"/>
        </w:rPr>
        <w:t> </w:t>
      </w:r>
      <w:r>
        <w:rPr>
          <w:sz w:val="20"/>
        </w:rPr>
        <w:t>are</w:t>
      </w:r>
      <w:r>
        <w:rPr>
          <w:spacing w:val="-5"/>
          <w:sz w:val="20"/>
        </w:rPr>
        <w:t> </w:t>
      </w:r>
      <w:r>
        <w:rPr>
          <w:sz w:val="20"/>
        </w:rPr>
        <w:t>eligible</w:t>
      </w:r>
      <w:r>
        <w:rPr>
          <w:spacing w:val="-5"/>
          <w:sz w:val="20"/>
        </w:rPr>
        <w:t> </w:t>
      </w:r>
      <w:r>
        <w:rPr>
          <w:sz w:val="20"/>
        </w:rPr>
        <w:t>for</w:t>
      </w:r>
      <w:r>
        <w:rPr>
          <w:spacing w:val="-5"/>
          <w:sz w:val="20"/>
        </w:rPr>
        <w:t> </w:t>
      </w:r>
      <w:r>
        <w:rPr>
          <w:sz w:val="20"/>
        </w:rPr>
        <w:t>under</w:t>
      </w:r>
      <w:r>
        <w:rPr>
          <w:spacing w:val="-5"/>
          <w:sz w:val="20"/>
        </w:rPr>
        <w:t> </w:t>
      </w:r>
      <w:r>
        <w:rPr>
          <w:sz w:val="20"/>
        </w:rPr>
        <w:t>your</w:t>
      </w:r>
      <w:r>
        <w:rPr>
          <w:spacing w:val="-5"/>
          <w:sz w:val="20"/>
        </w:rPr>
        <w:t> </w:t>
      </w:r>
      <w:r>
        <w:rPr>
          <w:sz w:val="20"/>
        </w:rPr>
        <w:t>health</w:t>
      </w:r>
      <w:r>
        <w:rPr>
          <w:spacing w:val="-5"/>
          <w:sz w:val="20"/>
        </w:rPr>
        <w:t> </w:t>
      </w:r>
      <w:r>
        <w:rPr>
          <w:sz w:val="20"/>
        </w:rPr>
        <w:t>Plan.</w:t>
      </w:r>
      <w:r>
        <w:rPr>
          <w:spacing w:val="-5"/>
          <w:sz w:val="20"/>
        </w:rPr>
        <w:t> </w:t>
      </w:r>
      <w:r>
        <w:rPr>
          <w:sz w:val="20"/>
        </w:rPr>
        <w:t>This</w:t>
      </w:r>
      <w:r>
        <w:rPr>
          <w:spacing w:val="-5"/>
          <w:sz w:val="20"/>
        </w:rPr>
        <w:t> </w:t>
      </w:r>
      <w:r>
        <w:rPr>
          <w:sz w:val="20"/>
        </w:rPr>
        <w:t>may</w:t>
      </w:r>
      <w:r>
        <w:rPr>
          <w:spacing w:val="-5"/>
          <w:sz w:val="20"/>
        </w:rPr>
        <w:t> </w:t>
      </w:r>
      <w:r>
        <w:rPr>
          <w:sz w:val="20"/>
        </w:rPr>
        <w:t>include information</w:t>
      </w:r>
      <w:r>
        <w:rPr>
          <w:spacing w:val="-4"/>
          <w:sz w:val="20"/>
        </w:rPr>
        <w:t> </w:t>
      </w:r>
      <w:r>
        <w:rPr>
          <w:sz w:val="20"/>
        </w:rPr>
        <w:t>about</w:t>
      </w:r>
      <w:r>
        <w:rPr>
          <w:spacing w:val="-4"/>
          <w:sz w:val="20"/>
        </w:rPr>
        <w:t> </w:t>
      </w:r>
      <w:r>
        <w:rPr>
          <w:sz w:val="20"/>
        </w:rPr>
        <w:t>other</w:t>
      </w:r>
      <w:r>
        <w:rPr>
          <w:spacing w:val="-4"/>
          <w:sz w:val="20"/>
        </w:rPr>
        <w:t> </w:t>
      </w:r>
      <w:r>
        <w:rPr>
          <w:sz w:val="20"/>
        </w:rPr>
        <w:t>health</w:t>
      </w:r>
      <w:r>
        <w:rPr>
          <w:spacing w:val="-4"/>
          <w:sz w:val="20"/>
        </w:rPr>
        <w:t> </w:t>
      </w:r>
      <w:r>
        <w:rPr>
          <w:sz w:val="20"/>
        </w:rPr>
        <w:t>insurance</w:t>
      </w:r>
      <w:r>
        <w:rPr>
          <w:spacing w:val="-4"/>
          <w:sz w:val="20"/>
        </w:rPr>
        <w:t> </w:t>
      </w:r>
      <w:r>
        <w:rPr>
          <w:sz w:val="20"/>
        </w:rPr>
        <w:t>benefits</w:t>
      </w:r>
      <w:r>
        <w:rPr>
          <w:spacing w:val="-4"/>
          <w:sz w:val="20"/>
        </w:rPr>
        <w:t> </w:t>
      </w:r>
      <w:r>
        <w:rPr>
          <w:sz w:val="20"/>
        </w:rPr>
        <w:t>you</w:t>
      </w:r>
      <w:r>
        <w:rPr>
          <w:spacing w:val="-4"/>
          <w:sz w:val="20"/>
        </w:rPr>
        <w:t> </w:t>
      </w:r>
      <w:r>
        <w:rPr>
          <w:sz w:val="20"/>
        </w:rPr>
        <w:t>have</w:t>
      </w:r>
      <w:r>
        <w:rPr>
          <w:spacing w:val="-4"/>
          <w:sz w:val="20"/>
        </w:rPr>
        <w:t> </w:t>
      </w:r>
      <w:r>
        <w:rPr>
          <w:sz w:val="20"/>
        </w:rPr>
        <w:t>along</w:t>
      </w:r>
      <w:r>
        <w:rPr>
          <w:spacing w:val="-4"/>
          <w:sz w:val="20"/>
        </w:rPr>
        <w:t> </w:t>
      </w:r>
      <w:r>
        <w:rPr>
          <w:sz w:val="20"/>
        </w:rPr>
        <w:t>with</w:t>
      </w:r>
      <w:r>
        <w:rPr>
          <w:spacing w:val="-4"/>
          <w:sz w:val="20"/>
        </w:rPr>
        <w:t> </w:t>
      </w:r>
      <w:r>
        <w:rPr>
          <w:sz w:val="20"/>
        </w:rPr>
        <w:t>your</w:t>
      </w:r>
      <w:r>
        <w:rPr>
          <w:spacing w:val="-4"/>
          <w:sz w:val="20"/>
        </w:rPr>
        <w:t> </w:t>
      </w:r>
      <w:r>
        <w:rPr>
          <w:sz w:val="20"/>
        </w:rPr>
        <w:t>coverage</w:t>
      </w:r>
      <w:r>
        <w:rPr>
          <w:spacing w:val="-4"/>
          <w:sz w:val="20"/>
        </w:rPr>
        <w:t> </w:t>
      </w:r>
      <w:r>
        <w:rPr>
          <w:sz w:val="20"/>
        </w:rPr>
        <w:t>with</w:t>
      </w:r>
      <w:r>
        <w:rPr>
          <w:spacing w:val="-4"/>
          <w:sz w:val="20"/>
        </w:rPr>
        <w:t> </w:t>
      </w:r>
      <w:r>
        <w:rPr>
          <w:sz w:val="20"/>
        </w:rPr>
        <w:t>us.</w:t>
      </w:r>
    </w:p>
    <w:p>
      <w:pPr>
        <w:pStyle w:val="ListParagraph"/>
        <w:numPr>
          <w:ilvl w:val="0"/>
          <w:numId w:val="1"/>
        </w:numPr>
        <w:tabs>
          <w:tab w:pos="599" w:val="left" w:leader="none"/>
          <w:tab w:pos="600" w:val="left" w:leader="none"/>
        </w:tabs>
        <w:spacing w:line="276" w:lineRule="auto" w:before="126" w:after="0"/>
        <w:ind w:left="600" w:right="945" w:hanging="360"/>
        <w:jc w:val="left"/>
        <w:rPr>
          <w:sz w:val="20"/>
        </w:rPr>
      </w:pPr>
      <w:r>
        <w:rPr>
          <w:sz w:val="20"/>
        </w:rPr>
        <w:t>Inform</w:t>
      </w:r>
      <w:r>
        <w:rPr>
          <w:spacing w:val="-4"/>
          <w:sz w:val="20"/>
        </w:rPr>
        <w:t> </w:t>
      </w:r>
      <w:r>
        <w:rPr>
          <w:sz w:val="20"/>
        </w:rPr>
        <w:t>Member</w:t>
      </w:r>
      <w:r>
        <w:rPr>
          <w:spacing w:val="-4"/>
          <w:sz w:val="20"/>
        </w:rPr>
        <w:t> </w:t>
      </w:r>
      <w:r>
        <w:rPr>
          <w:sz w:val="20"/>
        </w:rPr>
        <w:t>Services</w:t>
      </w:r>
      <w:r>
        <w:rPr>
          <w:spacing w:val="-4"/>
          <w:sz w:val="20"/>
        </w:rPr>
        <w:t> </w:t>
      </w:r>
      <w:r>
        <w:rPr>
          <w:sz w:val="20"/>
        </w:rPr>
        <w:t>if</w:t>
      </w:r>
      <w:r>
        <w:rPr>
          <w:spacing w:val="-4"/>
          <w:sz w:val="20"/>
        </w:rPr>
        <w:t> </w:t>
      </w:r>
      <w:r>
        <w:rPr>
          <w:sz w:val="20"/>
        </w:rPr>
        <w:t>you</w:t>
      </w:r>
      <w:r>
        <w:rPr>
          <w:spacing w:val="-4"/>
          <w:sz w:val="20"/>
        </w:rPr>
        <w:t> </w:t>
      </w:r>
      <w:r>
        <w:rPr>
          <w:sz w:val="20"/>
        </w:rPr>
        <w:t>have</w:t>
      </w:r>
      <w:r>
        <w:rPr>
          <w:spacing w:val="-4"/>
          <w:sz w:val="20"/>
        </w:rPr>
        <w:t> </w:t>
      </w:r>
      <w:r>
        <w:rPr>
          <w:sz w:val="20"/>
        </w:rPr>
        <w:t>any</w:t>
      </w:r>
      <w:r>
        <w:rPr>
          <w:spacing w:val="-4"/>
          <w:sz w:val="20"/>
        </w:rPr>
        <w:t> </w:t>
      </w:r>
      <w:r>
        <w:rPr>
          <w:sz w:val="20"/>
        </w:rPr>
        <w:t>changes</w:t>
      </w:r>
      <w:r>
        <w:rPr>
          <w:spacing w:val="-4"/>
          <w:sz w:val="20"/>
        </w:rPr>
        <w:t> </w:t>
      </w:r>
      <w:r>
        <w:rPr>
          <w:sz w:val="20"/>
        </w:rPr>
        <w:t>to</w:t>
      </w:r>
      <w:r>
        <w:rPr>
          <w:spacing w:val="-4"/>
          <w:sz w:val="20"/>
        </w:rPr>
        <w:t> </w:t>
      </w:r>
      <w:r>
        <w:rPr>
          <w:sz w:val="20"/>
        </w:rPr>
        <w:t>your</w:t>
      </w:r>
      <w:r>
        <w:rPr>
          <w:spacing w:val="-4"/>
          <w:sz w:val="20"/>
        </w:rPr>
        <w:t> </w:t>
      </w:r>
      <w:r>
        <w:rPr>
          <w:sz w:val="20"/>
        </w:rPr>
        <w:t>name,</w:t>
      </w:r>
      <w:r>
        <w:rPr>
          <w:spacing w:val="-4"/>
          <w:sz w:val="20"/>
        </w:rPr>
        <w:t> </w:t>
      </w:r>
      <w:r>
        <w:rPr>
          <w:sz w:val="20"/>
        </w:rPr>
        <w:t>address</w:t>
      </w:r>
      <w:r>
        <w:rPr>
          <w:spacing w:val="-4"/>
          <w:sz w:val="20"/>
        </w:rPr>
        <w:t> </w:t>
      </w:r>
      <w:r>
        <w:rPr>
          <w:sz w:val="20"/>
        </w:rPr>
        <w:t>or</w:t>
      </w:r>
      <w:r>
        <w:rPr>
          <w:spacing w:val="-4"/>
          <w:sz w:val="20"/>
        </w:rPr>
        <w:t> </w:t>
      </w:r>
      <w:r>
        <w:rPr>
          <w:sz w:val="20"/>
        </w:rPr>
        <w:t>family</w:t>
      </w:r>
      <w:r>
        <w:rPr>
          <w:spacing w:val="-4"/>
          <w:sz w:val="20"/>
        </w:rPr>
        <w:t> </w:t>
      </w:r>
      <w:r>
        <w:rPr>
          <w:sz w:val="20"/>
        </w:rPr>
        <w:t>members</w:t>
      </w:r>
      <w:r>
        <w:rPr>
          <w:spacing w:val="-4"/>
          <w:sz w:val="20"/>
        </w:rPr>
        <w:t> </w:t>
      </w:r>
      <w:r>
        <w:rPr>
          <w:sz w:val="20"/>
        </w:rPr>
        <w:t>covered under your</w:t>
      </w:r>
      <w:r>
        <w:rPr>
          <w:spacing w:val="-3"/>
          <w:sz w:val="20"/>
        </w:rPr>
        <w:t> </w:t>
      </w:r>
      <w:r>
        <w:rPr>
          <w:sz w:val="20"/>
        </w:rPr>
        <w:t>Plan.</w:t>
      </w:r>
    </w:p>
    <w:p>
      <w:pPr>
        <w:pStyle w:val="BodyText"/>
        <w:spacing w:before="10"/>
        <w:rPr>
          <w:sz w:val="19"/>
        </w:rPr>
      </w:pPr>
    </w:p>
    <w:p>
      <w:pPr>
        <w:pStyle w:val="BodyText"/>
        <w:spacing w:before="1"/>
        <w:ind w:left="240" w:right="825"/>
      </w:pPr>
      <w:r>
        <w:rPr/>
        <w:t>If you would like more information, have comments, or would like to contact us, please go to anthem.com and select Customer Support &gt; Contact Us. Or call the Member Services number on your ID card.</w:t>
      </w:r>
    </w:p>
    <w:p>
      <w:pPr>
        <w:pStyle w:val="BodyText"/>
      </w:pPr>
    </w:p>
    <w:p>
      <w:pPr>
        <w:pStyle w:val="BodyText"/>
        <w:ind w:left="240" w:right="1038"/>
      </w:pPr>
      <w:r>
        <w:rPr/>
        <w:t>We want to provide high quality benefits and Member Services to our Members. Benefits and coverage for services given under the Plan are governed by the Booklet and not by this Member Rights and Responsibilities statement.</w:t>
      </w:r>
    </w:p>
    <w:p>
      <w:pPr>
        <w:pStyle w:val="BodyText"/>
      </w:pPr>
    </w:p>
    <w:p>
      <w:pPr>
        <w:pStyle w:val="BodyText"/>
        <w:ind w:left="240" w:right="896"/>
      </w:pPr>
      <w:r>
        <w:rPr/>
        <w:t>We value your feedback regarding the benefits and service provided under Our policies and your overall thoughts and concerns regarding Our operations. If you have any concerns regarding how your benefits were applied or any concerns about services you requested which were not covered under this Booklet, you are free to file a complaint or appeal as explained in this Booklet. If you have any concerns regarding a participating Provider or facility, you can file a grievance as explained in this Booklet. And if you have any concerns or suggestions on how we can improve Our overall operations and service, We encourage you to contact Member Services.</w:t>
      </w:r>
    </w:p>
    <w:p>
      <w:pPr>
        <w:spacing w:after="0"/>
        <w:sectPr>
          <w:pgSz w:w="12240" w:h="15840"/>
          <w:pgMar w:header="0" w:footer="900" w:top="1360" w:bottom="1180" w:left="1200" w:right="600"/>
        </w:sectPr>
      </w:pPr>
    </w:p>
    <w:p>
      <w:pPr>
        <w:pStyle w:val="Heading1"/>
        <w:spacing w:before="169"/>
        <w:ind w:left="1436" w:right="2044"/>
        <w:jc w:val="center"/>
      </w:pPr>
      <w:bookmarkStart w:name="Section 4. Table of Contents " w:id="13"/>
      <w:bookmarkEnd w:id="13"/>
      <w:r>
        <w:rPr>
          <w:b w:val="0"/>
        </w:rPr>
      </w:r>
      <w:bookmarkStart w:name="_bookmark7" w:id="14"/>
      <w:bookmarkEnd w:id="14"/>
      <w:r>
        <w:rPr>
          <w:b w:val="0"/>
        </w:rPr>
      </w:r>
      <w:r>
        <w:rPr/>
        <w:t>Section 4. Table of Contents</w:t>
      </w:r>
    </w:p>
    <w:p>
      <w:pPr>
        <w:spacing w:after="0"/>
        <w:jc w:val="center"/>
        <w:sectPr>
          <w:pgSz w:w="12240" w:h="15840"/>
          <w:pgMar w:header="0" w:footer="900" w:top="1500" w:bottom="1507" w:left="1200" w:right="600"/>
        </w:sectPr>
      </w:pPr>
    </w:p>
    <w:sdt>
      <w:sdtPr>
        <w:docPartObj>
          <w:docPartGallery w:val="Table of Contents"/>
          <w:docPartUnique/>
        </w:docPartObj>
      </w:sdtPr>
      <w:sdtEndPr/>
      <w:sdtContent>
        <w:p>
          <w:pPr>
            <w:pStyle w:val="TOC1"/>
            <w:tabs>
              <w:tab w:pos="9248" w:val="left" w:leader="dot"/>
            </w:tabs>
          </w:pPr>
          <w:hyperlink w:history="true" w:anchor="_bookmark0">
            <w:r>
              <w:rPr/>
              <w:t>Section 1. Schedule of Benefits </w:t>
            </w:r>
          </w:hyperlink>
          <w:hyperlink w:history="true" w:anchor="_bookmark0">
            <w:r>
              <w:rPr/>
              <w:t>(Who</w:t>
            </w:r>
            <w:r>
              <w:rPr>
                <w:spacing w:val="-20"/>
              </w:rPr>
              <w:t> </w:t>
            </w:r>
            <w:r>
              <w:rPr/>
              <w:t>Pays</w:t>
            </w:r>
            <w:r>
              <w:rPr>
                <w:spacing w:val="-5"/>
              </w:rPr>
              <w:t> </w:t>
            </w:r>
            <w:r>
              <w:rPr/>
              <w:t>What)</w:t>
            </w:r>
          </w:hyperlink>
          <w:r>
            <w:rPr/>
            <w:tab/>
          </w:r>
          <w:hyperlink w:history="true" w:anchor="_bookmark0">
            <w:r>
              <w:rPr/>
              <w:t>1</w:t>
            </w:r>
          </w:hyperlink>
        </w:p>
        <w:p>
          <w:pPr>
            <w:pStyle w:val="TOC3"/>
            <w:tabs>
              <w:tab w:pos="9377" w:val="left" w:leader="dot"/>
            </w:tabs>
          </w:pPr>
          <w:hyperlink w:history="true" w:anchor="_bookmark1">
            <w:r>
              <w:rPr/>
              <w:t>Section 2. Title Page</w:t>
            </w:r>
            <w:r>
              <w:rPr>
                <w:spacing w:val="-18"/>
              </w:rPr>
              <w:t> </w:t>
            </w:r>
            <w:r>
              <w:rPr/>
              <w:t>(Cover</w:t>
            </w:r>
            <w:r>
              <w:rPr>
                <w:spacing w:val="-5"/>
              </w:rPr>
              <w:t> </w:t>
            </w:r>
            <w:r>
              <w:rPr/>
              <w:t>Page)</w:t>
            </w:r>
          </w:hyperlink>
          <w:r>
            <w:rPr/>
            <w:tab/>
          </w:r>
          <w:hyperlink w:history="true" w:anchor="_bookmark1">
            <w:r>
              <w:rPr/>
              <w:t>25</w:t>
            </w:r>
          </w:hyperlink>
        </w:p>
        <w:p>
          <w:pPr>
            <w:pStyle w:val="TOC3"/>
            <w:tabs>
              <w:tab w:pos="9377" w:val="left" w:leader="dot"/>
            </w:tabs>
          </w:pPr>
          <w:hyperlink w:history="true" w:anchor="_bookmark2">
            <w:r>
              <w:rPr/>
              <w:t>Section 3.</w:t>
            </w:r>
            <w:r>
              <w:rPr>
                <w:spacing w:val="-8"/>
              </w:rPr>
              <w:t> </w:t>
            </w:r>
            <w:r>
              <w:rPr/>
              <w:t>Contact</w:t>
            </w:r>
            <w:r>
              <w:rPr>
                <w:spacing w:val="-4"/>
              </w:rPr>
              <w:t> </w:t>
            </w:r>
            <w:r>
              <w:rPr/>
              <w:t>Us</w:t>
            </w:r>
          </w:hyperlink>
          <w:r>
            <w:rPr/>
            <w:tab/>
          </w:r>
          <w:hyperlink w:history="true" w:anchor="_bookmark2">
            <w:r>
              <w:rPr/>
              <w:t>26</w:t>
            </w:r>
          </w:hyperlink>
        </w:p>
        <w:p>
          <w:pPr>
            <w:pStyle w:val="TOC4"/>
            <w:tabs>
              <w:tab w:pos="9377" w:val="left" w:leader="dot"/>
            </w:tabs>
          </w:pPr>
          <w:hyperlink w:history="true" w:anchor="_bookmark3">
            <w:r>
              <w:rPr/>
              <w:t>Welcome to</w:t>
            </w:r>
            <w:r>
              <w:rPr>
                <w:spacing w:val="-10"/>
              </w:rPr>
              <w:t> </w:t>
            </w:r>
            <w:r>
              <w:rPr/>
              <w:t>HMO</w:t>
            </w:r>
            <w:r>
              <w:rPr>
                <w:spacing w:val="-5"/>
              </w:rPr>
              <w:t> </w:t>
            </w:r>
            <w:r>
              <w:rPr/>
              <w:t>Colorado!</w:t>
            </w:r>
          </w:hyperlink>
          <w:r>
            <w:rPr/>
            <w:tab/>
          </w:r>
          <w:hyperlink w:history="true" w:anchor="_bookmark3">
            <w:r>
              <w:rPr/>
              <w:t>26</w:t>
            </w:r>
          </w:hyperlink>
        </w:p>
        <w:p>
          <w:pPr>
            <w:pStyle w:val="TOC4"/>
            <w:tabs>
              <w:tab w:pos="9377" w:val="left" w:leader="dot"/>
            </w:tabs>
          </w:pPr>
          <w:hyperlink w:history="true" w:anchor="_bookmark4">
            <w:r>
              <w:rPr/>
              <w:t>How to Get</w:t>
            </w:r>
            <w:r>
              <w:rPr>
                <w:spacing w:val="-14"/>
              </w:rPr>
              <w:t> </w:t>
            </w:r>
            <w:r>
              <w:rPr/>
              <w:t>Language</w:t>
            </w:r>
            <w:r>
              <w:rPr>
                <w:spacing w:val="-5"/>
              </w:rPr>
              <w:t> </w:t>
            </w:r>
            <w:r>
              <w:rPr/>
              <w:t>Assistance</w:t>
            </w:r>
          </w:hyperlink>
          <w:r>
            <w:rPr/>
            <w:tab/>
          </w:r>
          <w:hyperlink w:history="true" w:anchor="_bookmark4">
            <w:r>
              <w:rPr/>
              <w:t>26</w:t>
            </w:r>
          </w:hyperlink>
        </w:p>
        <w:p>
          <w:pPr>
            <w:pStyle w:val="TOC4"/>
            <w:tabs>
              <w:tab w:pos="9377" w:val="left" w:leader="dot"/>
            </w:tabs>
          </w:pPr>
          <w:hyperlink w:history="true" w:anchor="_bookmark5">
            <w:r>
              <w:rPr/>
              <w:t>Identity</w:t>
            </w:r>
            <w:r>
              <w:rPr>
                <w:spacing w:val="-7"/>
              </w:rPr>
              <w:t> </w:t>
            </w:r>
            <w:r>
              <w:rPr/>
              <w:t>Protection</w:t>
            </w:r>
            <w:r>
              <w:rPr>
                <w:spacing w:val="-7"/>
              </w:rPr>
              <w:t> </w:t>
            </w:r>
            <w:r>
              <w:rPr/>
              <w:t>Services</w:t>
            </w:r>
          </w:hyperlink>
          <w:r>
            <w:rPr/>
            <w:tab/>
          </w:r>
          <w:hyperlink w:history="true" w:anchor="_bookmark5">
            <w:r>
              <w:rPr/>
              <w:t>27</w:t>
            </w:r>
          </w:hyperlink>
        </w:p>
        <w:p>
          <w:pPr>
            <w:pStyle w:val="TOC4"/>
            <w:tabs>
              <w:tab w:pos="9377" w:val="left" w:leader="dot"/>
            </w:tabs>
          </w:pPr>
          <w:hyperlink w:history="true" w:anchor="_bookmark6">
            <w:r>
              <w:rPr/>
              <w:t>Member Rights</w:t>
            </w:r>
            <w:r>
              <w:rPr>
                <w:spacing w:val="-13"/>
              </w:rPr>
              <w:t> </w:t>
            </w:r>
            <w:r>
              <w:rPr/>
              <w:t>and</w:t>
            </w:r>
            <w:r>
              <w:rPr>
                <w:spacing w:val="-7"/>
              </w:rPr>
              <w:t> </w:t>
            </w:r>
            <w:r>
              <w:rPr/>
              <w:t>Responsibilities</w:t>
            </w:r>
          </w:hyperlink>
          <w:r>
            <w:rPr/>
            <w:tab/>
          </w:r>
          <w:hyperlink w:history="true" w:anchor="_bookmark6">
            <w:r>
              <w:rPr/>
              <w:t>28</w:t>
            </w:r>
          </w:hyperlink>
        </w:p>
        <w:p>
          <w:pPr>
            <w:pStyle w:val="TOC3"/>
            <w:tabs>
              <w:tab w:pos="9377" w:val="left" w:leader="dot"/>
            </w:tabs>
          </w:pPr>
          <w:hyperlink w:history="true" w:anchor="_bookmark7">
            <w:r>
              <w:rPr/>
              <w:t>Section 4. Table</w:t>
            </w:r>
            <w:r>
              <w:rPr>
                <w:spacing w:val="-13"/>
              </w:rPr>
              <w:t> </w:t>
            </w:r>
            <w:r>
              <w:rPr/>
              <w:t>of</w:t>
            </w:r>
            <w:r>
              <w:rPr>
                <w:spacing w:val="-5"/>
              </w:rPr>
              <w:t> </w:t>
            </w:r>
            <w:r>
              <w:rPr/>
              <w:t>Contents</w:t>
            </w:r>
          </w:hyperlink>
          <w:r>
            <w:rPr/>
            <w:tab/>
          </w:r>
          <w:hyperlink w:history="true" w:anchor="_bookmark7">
            <w:r>
              <w:rPr/>
              <w:t>30</w:t>
            </w:r>
          </w:hyperlink>
        </w:p>
        <w:p>
          <w:pPr>
            <w:pStyle w:val="TOC3"/>
            <w:tabs>
              <w:tab w:pos="9377" w:val="left" w:leader="dot"/>
            </w:tabs>
          </w:pPr>
          <w:hyperlink w:history="true" w:anchor="_bookmark8">
            <w:r>
              <w:rPr/>
              <w:t>Section</w:t>
            </w:r>
            <w:r>
              <w:rPr>
                <w:spacing w:val="-6"/>
              </w:rPr>
              <w:t> </w:t>
            </w:r>
            <w:r>
              <w:rPr/>
              <w:t>5.</w:t>
            </w:r>
            <w:r>
              <w:rPr>
                <w:spacing w:val="-6"/>
              </w:rPr>
              <w:t> </w:t>
            </w:r>
            <w:r>
              <w:rPr/>
              <w:t>Eligibility</w:t>
            </w:r>
          </w:hyperlink>
          <w:r>
            <w:rPr/>
            <w:tab/>
          </w:r>
          <w:hyperlink w:history="true" w:anchor="_bookmark8">
            <w:r>
              <w:rPr/>
              <w:t>34</w:t>
            </w:r>
          </w:hyperlink>
        </w:p>
        <w:p>
          <w:pPr>
            <w:pStyle w:val="TOC4"/>
            <w:tabs>
              <w:tab w:pos="9377" w:val="left" w:leader="dot"/>
            </w:tabs>
          </w:pPr>
          <w:hyperlink w:history="true" w:anchor="_bookmark9">
            <w:r>
              <w:rPr/>
              <w:t>Who is Eligible</w:t>
            </w:r>
            <w:r>
              <w:rPr>
                <w:spacing w:val="-13"/>
              </w:rPr>
              <w:t> </w:t>
            </w:r>
            <w:r>
              <w:rPr/>
              <w:t>for</w:t>
            </w:r>
            <w:r>
              <w:rPr>
                <w:spacing w:val="-5"/>
              </w:rPr>
              <w:t> </w:t>
            </w:r>
            <w:r>
              <w:rPr/>
              <w:t>Coverage</w:t>
            </w:r>
          </w:hyperlink>
          <w:r>
            <w:rPr/>
            <w:tab/>
          </w:r>
          <w:hyperlink w:history="true" w:anchor="_bookmark9">
            <w:r>
              <w:rPr/>
              <w:t>34</w:t>
            </w:r>
          </w:hyperlink>
        </w:p>
        <w:p>
          <w:pPr>
            <w:pStyle w:val="TOC5"/>
            <w:tabs>
              <w:tab w:pos="9377" w:val="left" w:leader="dot"/>
            </w:tabs>
          </w:pPr>
          <w:hyperlink w:history="true" w:anchor="_bookmark10">
            <w:r>
              <w:rPr/>
              <w:t>The</w:t>
            </w:r>
            <w:r>
              <w:rPr>
                <w:spacing w:val="-5"/>
              </w:rPr>
              <w:t> </w:t>
            </w:r>
            <w:r>
              <w:rPr/>
              <w:t>Subscriber</w:t>
            </w:r>
          </w:hyperlink>
          <w:r>
            <w:rPr/>
            <w:tab/>
          </w:r>
          <w:hyperlink w:history="true" w:anchor="_bookmark10">
            <w:r>
              <w:rPr/>
              <w:t>34</w:t>
            </w:r>
          </w:hyperlink>
        </w:p>
        <w:p>
          <w:pPr>
            <w:pStyle w:val="TOC5"/>
            <w:tabs>
              <w:tab w:pos="9377" w:val="left" w:leader="dot"/>
            </w:tabs>
          </w:pPr>
          <w:hyperlink w:history="true" w:anchor="_bookmark11">
            <w:r>
              <w:rPr/>
              <w:t>Dependents</w:t>
            </w:r>
          </w:hyperlink>
          <w:r>
            <w:rPr/>
            <w:tab/>
          </w:r>
          <w:hyperlink w:history="true" w:anchor="_bookmark11">
            <w:r>
              <w:rPr/>
              <w:t>34</w:t>
            </w:r>
          </w:hyperlink>
        </w:p>
        <w:p>
          <w:pPr>
            <w:pStyle w:val="TOC5"/>
            <w:tabs>
              <w:tab w:pos="9377" w:val="left" w:leader="dot"/>
            </w:tabs>
          </w:pPr>
          <w:hyperlink w:history="true" w:anchor="_bookmark12">
            <w:r>
              <w:rPr/>
              <w:t>Types</w:t>
            </w:r>
            <w:r>
              <w:rPr>
                <w:spacing w:val="-5"/>
              </w:rPr>
              <w:t> </w:t>
            </w:r>
            <w:r>
              <w:rPr/>
              <w:t>of</w:t>
            </w:r>
            <w:r>
              <w:rPr>
                <w:spacing w:val="-5"/>
              </w:rPr>
              <w:t> </w:t>
            </w:r>
            <w:r>
              <w:rPr/>
              <w:t>Coverage</w:t>
            </w:r>
          </w:hyperlink>
          <w:r>
            <w:rPr/>
            <w:tab/>
          </w:r>
          <w:hyperlink w:history="true" w:anchor="_bookmark12">
            <w:r>
              <w:rPr/>
              <w:t>35</w:t>
            </w:r>
          </w:hyperlink>
        </w:p>
        <w:p>
          <w:pPr>
            <w:pStyle w:val="TOC4"/>
            <w:tabs>
              <w:tab w:pos="9377" w:val="left" w:leader="dot"/>
            </w:tabs>
          </w:pPr>
          <w:hyperlink w:history="true" w:anchor="_bookmark13">
            <w:r>
              <w:rPr/>
              <w:t>When You</w:t>
            </w:r>
            <w:r>
              <w:rPr>
                <w:spacing w:val="-8"/>
              </w:rPr>
              <w:t> </w:t>
            </w:r>
            <w:r>
              <w:rPr/>
              <w:t>Can</w:t>
            </w:r>
            <w:r>
              <w:rPr>
                <w:spacing w:val="-4"/>
              </w:rPr>
              <w:t> </w:t>
            </w:r>
            <w:r>
              <w:rPr/>
              <w:t>Enroll</w:t>
            </w:r>
          </w:hyperlink>
          <w:r>
            <w:rPr/>
            <w:tab/>
          </w:r>
          <w:hyperlink w:history="true" w:anchor="_bookmark13">
            <w:r>
              <w:rPr/>
              <w:t>35</w:t>
            </w:r>
          </w:hyperlink>
        </w:p>
        <w:p>
          <w:pPr>
            <w:pStyle w:val="TOC5"/>
            <w:tabs>
              <w:tab w:pos="9377" w:val="left" w:leader="dot"/>
            </w:tabs>
          </w:pPr>
          <w:hyperlink w:history="true" w:anchor="_bookmark14">
            <w:r>
              <w:rPr/>
              <w:t>Initial</w:t>
            </w:r>
            <w:r>
              <w:rPr>
                <w:spacing w:val="-7"/>
              </w:rPr>
              <w:t> </w:t>
            </w:r>
            <w:r>
              <w:rPr/>
              <w:t>Enrollment</w:t>
            </w:r>
          </w:hyperlink>
          <w:r>
            <w:rPr/>
            <w:tab/>
          </w:r>
          <w:hyperlink w:history="true" w:anchor="_bookmark14">
            <w:r>
              <w:rPr/>
              <w:t>35</w:t>
            </w:r>
          </w:hyperlink>
        </w:p>
        <w:p>
          <w:pPr>
            <w:pStyle w:val="TOC5"/>
            <w:tabs>
              <w:tab w:pos="9377" w:val="left" w:leader="dot"/>
            </w:tabs>
          </w:pPr>
          <w:hyperlink w:history="true" w:anchor="_bookmark15">
            <w:r>
              <w:rPr/>
              <w:t>Open</w:t>
            </w:r>
            <w:r>
              <w:rPr>
                <w:spacing w:val="-6"/>
              </w:rPr>
              <w:t> </w:t>
            </w:r>
            <w:r>
              <w:rPr/>
              <w:t>Enrollment</w:t>
            </w:r>
          </w:hyperlink>
          <w:r>
            <w:rPr/>
            <w:tab/>
          </w:r>
          <w:hyperlink w:history="true" w:anchor="_bookmark15">
            <w:r>
              <w:rPr/>
              <w:t>36</w:t>
            </w:r>
          </w:hyperlink>
        </w:p>
        <w:p>
          <w:pPr>
            <w:pStyle w:val="TOC5"/>
            <w:tabs>
              <w:tab w:pos="9377" w:val="left" w:leader="dot"/>
            </w:tabs>
          </w:pPr>
          <w:hyperlink w:history="true" w:anchor="_bookmark16">
            <w:r>
              <w:rPr/>
              <w:t>Special</w:t>
            </w:r>
            <w:r>
              <w:rPr>
                <w:spacing w:val="-7"/>
              </w:rPr>
              <w:t> </w:t>
            </w:r>
            <w:r>
              <w:rPr/>
              <w:t>Enrollment</w:t>
            </w:r>
            <w:r>
              <w:rPr>
                <w:spacing w:val="-7"/>
              </w:rPr>
              <w:t> </w:t>
            </w:r>
            <w:r>
              <w:rPr/>
              <w:t>Periods</w:t>
            </w:r>
          </w:hyperlink>
          <w:r>
            <w:rPr/>
            <w:tab/>
          </w:r>
          <w:hyperlink w:history="true" w:anchor="_bookmark16">
            <w:r>
              <w:rPr/>
              <w:t>36</w:t>
            </w:r>
          </w:hyperlink>
        </w:p>
        <w:p>
          <w:pPr>
            <w:pStyle w:val="TOC5"/>
            <w:tabs>
              <w:tab w:pos="9377" w:val="left" w:leader="dot"/>
            </w:tabs>
          </w:pPr>
          <w:hyperlink w:history="true" w:anchor="_bookmark17">
            <w:r>
              <w:rPr/>
              <w:t>Special</w:t>
            </w:r>
            <w:r>
              <w:rPr>
                <w:spacing w:val="-5"/>
              </w:rPr>
              <w:t> </w:t>
            </w:r>
            <w:r>
              <w:rPr/>
              <w:t>Rules</w:t>
            </w:r>
            <w:r>
              <w:rPr>
                <w:spacing w:val="-5"/>
              </w:rPr>
              <w:t> </w:t>
            </w:r>
            <w:r>
              <w:rPr/>
              <w:t>if</w:t>
            </w:r>
            <w:r>
              <w:rPr>
                <w:spacing w:val="-5"/>
              </w:rPr>
              <w:t> </w:t>
            </w:r>
            <w:r>
              <w:rPr/>
              <w:t>Your</w:t>
            </w:r>
            <w:r>
              <w:rPr>
                <w:spacing w:val="-5"/>
              </w:rPr>
              <w:t> </w:t>
            </w:r>
            <w:r>
              <w:rPr/>
              <w:t>Group</w:t>
            </w:r>
            <w:r>
              <w:rPr>
                <w:spacing w:val="-5"/>
              </w:rPr>
              <w:t> </w:t>
            </w:r>
            <w:r>
              <w:rPr/>
              <w:t>Health</w:t>
            </w:r>
            <w:r>
              <w:rPr>
                <w:spacing w:val="-5"/>
              </w:rPr>
              <w:t> </w:t>
            </w:r>
            <w:r>
              <w:rPr/>
              <w:t>Plan</w:t>
            </w:r>
            <w:r>
              <w:rPr>
                <w:spacing w:val="-5"/>
              </w:rPr>
              <w:t> </w:t>
            </w:r>
            <w:r>
              <w:rPr/>
              <w:t>is</w:t>
            </w:r>
            <w:r>
              <w:rPr>
                <w:spacing w:val="-5"/>
              </w:rPr>
              <w:t> </w:t>
            </w:r>
            <w:r>
              <w:rPr/>
              <w:t>Offered</w:t>
            </w:r>
            <w:r>
              <w:rPr>
                <w:spacing w:val="-5"/>
              </w:rPr>
              <w:t> </w:t>
            </w:r>
            <w:r>
              <w:rPr/>
              <w:t>Through</w:t>
            </w:r>
            <w:r>
              <w:rPr>
                <w:spacing w:val="-5"/>
              </w:rPr>
              <w:t> </w:t>
            </w:r>
            <w:r>
              <w:rPr/>
              <w:t>an</w:t>
            </w:r>
            <w:r>
              <w:rPr>
                <w:spacing w:val="-5"/>
              </w:rPr>
              <w:t> </w:t>
            </w:r>
            <w:r>
              <w:rPr/>
              <w:t>Exchange</w:t>
            </w:r>
          </w:hyperlink>
          <w:r>
            <w:rPr/>
            <w:tab/>
          </w:r>
          <w:hyperlink w:history="true" w:anchor="_bookmark17">
            <w:r>
              <w:rPr/>
              <w:t>36</w:t>
            </w:r>
          </w:hyperlink>
        </w:p>
        <w:p>
          <w:pPr>
            <w:pStyle w:val="TOC5"/>
            <w:tabs>
              <w:tab w:pos="9377" w:val="left" w:leader="dot"/>
            </w:tabs>
          </w:pPr>
          <w:hyperlink w:history="true" w:anchor="_bookmark18">
            <w:r>
              <w:rPr/>
              <w:t>Medicaid and Children’s Health Insurance Program</w:t>
            </w:r>
            <w:r>
              <w:rPr>
                <w:spacing w:val="-41"/>
              </w:rPr>
              <w:t> </w:t>
            </w:r>
            <w:r>
              <w:rPr/>
              <w:t>Special</w:t>
            </w:r>
            <w:r>
              <w:rPr>
                <w:spacing w:val="-7"/>
              </w:rPr>
              <w:t> </w:t>
            </w:r>
            <w:r>
              <w:rPr/>
              <w:t>Enrollment</w:t>
            </w:r>
          </w:hyperlink>
          <w:r>
            <w:rPr/>
            <w:tab/>
          </w:r>
          <w:hyperlink w:history="true" w:anchor="_bookmark18">
            <w:r>
              <w:rPr/>
              <w:t>37</w:t>
            </w:r>
          </w:hyperlink>
        </w:p>
        <w:p>
          <w:pPr>
            <w:pStyle w:val="TOC5"/>
            <w:tabs>
              <w:tab w:pos="9377" w:val="left" w:leader="dot"/>
            </w:tabs>
          </w:pPr>
          <w:hyperlink w:history="true" w:anchor="_bookmark19">
            <w:r>
              <w:rPr/>
              <w:t>Late</w:t>
            </w:r>
            <w:r>
              <w:rPr>
                <w:spacing w:val="-5"/>
              </w:rPr>
              <w:t> </w:t>
            </w:r>
            <w:r>
              <w:rPr/>
              <w:t>Enrollees</w:t>
            </w:r>
          </w:hyperlink>
          <w:r>
            <w:rPr/>
            <w:tab/>
          </w:r>
          <w:hyperlink w:history="true" w:anchor="_bookmark19">
            <w:r>
              <w:rPr/>
              <w:t>37</w:t>
            </w:r>
          </w:hyperlink>
        </w:p>
        <w:p>
          <w:pPr>
            <w:pStyle w:val="TOC5"/>
            <w:tabs>
              <w:tab w:pos="9377" w:val="left" w:leader="dot"/>
            </w:tabs>
          </w:pPr>
          <w:hyperlink w:history="true" w:anchor="_bookmark20">
            <w:r>
              <w:rPr/>
              <w:t>Members Covered Under the Group’s</w:t>
            </w:r>
            <w:r>
              <w:rPr>
                <w:spacing w:val="-25"/>
              </w:rPr>
              <w:t> </w:t>
            </w:r>
            <w:r>
              <w:rPr/>
              <w:t>Prior</w:t>
            </w:r>
            <w:r>
              <w:rPr>
                <w:spacing w:val="-5"/>
              </w:rPr>
              <w:t> </w:t>
            </w:r>
            <w:r>
              <w:rPr/>
              <w:t>Plan</w:t>
            </w:r>
          </w:hyperlink>
          <w:r>
            <w:rPr/>
            <w:tab/>
          </w:r>
          <w:hyperlink w:history="true" w:anchor="_bookmark20">
            <w:r>
              <w:rPr/>
              <w:t>37</w:t>
            </w:r>
          </w:hyperlink>
        </w:p>
        <w:p>
          <w:pPr>
            <w:pStyle w:val="TOC4"/>
            <w:tabs>
              <w:tab w:pos="9377" w:val="left" w:leader="dot"/>
            </w:tabs>
          </w:pPr>
          <w:hyperlink w:history="true" w:anchor="_bookmark21">
            <w:r>
              <w:rPr/>
              <w:t>Enrolling</w:t>
            </w:r>
            <w:r>
              <w:rPr>
                <w:spacing w:val="-7"/>
              </w:rPr>
              <w:t> </w:t>
            </w:r>
            <w:r>
              <w:rPr/>
              <w:t>Dependent</w:t>
            </w:r>
            <w:r>
              <w:rPr>
                <w:spacing w:val="-7"/>
              </w:rPr>
              <w:t> </w:t>
            </w:r>
            <w:r>
              <w:rPr/>
              <w:t>Children</w:t>
            </w:r>
          </w:hyperlink>
          <w:r>
            <w:rPr/>
            <w:tab/>
          </w:r>
          <w:hyperlink w:history="true" w:anchor="_bookmark21">
            <w:r>
              <w:rPr/>
              <w:t>37</w:t>
            </w:r>
          </w:hyperlink>
        </w:p>
        <w:p>
          <w:pPr>
            <w:pStyle w:val="TOC5"/>
            <w:tabs>
              <w:tab w:pos="9377" w:val="left" w:leader="dot"/>
            </w:tabs>
          </w:pPr>
          <w:hyperlink w:history="true" w:anchor="_bookmark22">
            <w:r>
              <w:rPr/>
              <w:t>Newborn</w:t>
            </w:r>
            <w:r>
              <w:rPr>
                <w:spacing w:val="-6"/>
              </w:rPr>
              <w:t> </w:t>
            </w:r>
            <w:r>
              <w:rPr/>
              <w:t>Children</w:t>
            </w:r>
          </w:hyperlink>
          <w:r>
            <w:rPr/>
            <w:tab/>
          </w:r>
          <w:hyperlink w:history="true" w:anchor="_bookmark22">
            <w:r>
              <w:rPr/>
              <w:t>37</w:t>
            </w:r>
          </w:hyperlink>
        </w:p>
        <w:p>
          <w:pPr>
            <w:pStyle w:val="TOC5"/>
            <w:tabs>
              <w:tab w:pos="9377" w:val="left" w:leader="dot"/>
            </w:tabs>
          </w:pPr>
          <w:hyperlink w:history="true" w:anchor="_bookmark23">
            <w:r>
              <w:rPr/>
              <w:t>Adopted</w:t>
            </w:r>
            <w:r>
              <w:rPr>
                <w:spacing w:val="-6"/>
              </w:rPr>
              <w:t> </w:t>
            </w:r>
            <w:r>
              <w:rPr/>
              <w:t>Children</w:t>
            </w:r>
          </w:hyperlink>
          <w:r>
            <w:rPr/>
            <w:tab/>
          </w:r>
          <w:hyperlink w:history="true" w:anchor="_bookmark23">
            <w:r>
              <w:rPr/>
              <w:t>37</w:t>
            </w:r>
          </w:hyperlink>
        </w:p>
        <w:p>
          <w:pPr>
            <w:pStyle w:val="TOC5"/>
            <w:tabs>
              <w:tab w:pos="9377" w:val="left" w:leader="dot"/>
            </w:tabs>
          </w:pPr>
          <w:hyperlink w:history="true" w:anchor="_bookmark24">
            <w:r>
              <w:rPr/>
              <w:t>Adding a Child due to Award of Legal Custody</w:t>
            </w:r>
            <w:r>
              <w:rPr>
                <w:spacing w:val="-39"/>
              </w:rPr>
              <w:t> </w:t>
            </w:r>
            <w:r>
              <w:rPr/>
              <w:t>or</w:t>
            </w:r>
            <w:r>
              <w:rPr>
                <w:spacing w:val="-5"/>
              </w:rPr>
              <w:t> </w:t>
            </w:r>
            <w:r>
              <w:rPr/>
              <w:t>Guardianship</w:t>
            </w:r>
          </w:hyperlink>
          <w:r>
            <w:rPr/>
            <w:tab/>
          </w:r>
          <w:hyperlink w:history="true" w:anchor="_bookmark24">
            <w:r>
              <w:rPr/>
              <w:t>38</w:t>
            </w:r>
          </w:hyperlink>
        </w:p>
        <w:p>
          <w:pPr>
            <w:pStyle w:val="TOC5"/>
            <w:tabs>
              <w:tab w:pos="9377" w:val="left" w:leader="dot"/>
            </w:tabs>
          </w:pPr>
          <w:hyperlink w:history="true" w:anchor="_bookmark25">
            <w:r>
              <w:rPr/>
              <w:t>Qualified Medical Child</w:t>
            </w:r>
            <w:r>
              <w:rPr>
                <w:spacing w:val="-18"/>
              </w:rPr>
              <w:t> </w:t>
            </w:r>
            <w:r>
              <w:rPr/>
              <w:t>Support</w:t>
            </w:r>
            <w:r>
              <w:rPr>
                <w:spacing w:val="-6"/>
              </w:rPr>
              <w:t> </w:t>
            </w:r>
            <w:r>
              <w:rPr/>
              <w:t>Order</w:t>
            </w:r>
          </w:hyperlink>
          <w:r>
            <w:rPr/>
            <w:tab/>
          </w:r>
          <w:hyperlink w:history="true" w:anchor="_bookmark25">
            <w:r>
              <w:rPr/>
              <w:t>38</w:t>
            </w:r>
          </w:hyperlink>
        </w:p>
        <w:p>
          <w:pPr>
            <w:pStyle w:val="TOC4"/>
            <w:tabs>
              <w:tab w:pos="9377" w:val="left" w:leader="dot"/>
            </w:tabs>
          </w:pPr>
          <w:hyperlink w:history="true" w:anchor="_bookmark26">
            <w:r>
              <w:rPr/>
              <w:t>Updating Coverage and/or</w:t>
            </w:r>
            <w:r>
              <w:rPr>
                <w:spacing w:val="-21"/>
              </w:rPr>
              <w:t> </w:t>
            </w:r>
            <w:r>
              <w:rPr/>
              <w:t>Removing</w:t>
            </w:r>
            <w:r>
              <w:rPr>
                <w:spacing w:val="-7"/>
              </w:rPr>
              <w:t> </w:t>
            </w:r>
            <w:r>
              <w:rPr/>
              <w:t>Dependents</w:t>
            </w:r>
          </w:hyperlink>
          <w:r>
            <w:rPr/>
            <w:tab/>
          </w:r>
          <w:hyperlink w:history="true" w:anchor="_bookmark26">
            <w:r>
              <w:rPr/>
              <w:t>38</w:t>
            </w:r>
          </w:hyperlink>
        </w:p>
        <w:p>
          <w:pPr>
            <w:pStyle w:val="TOC4"/>
            <w:tabs>
              <w:tab w:pos="9377" w:val="left" w:leader="dot"/>
            </w:tabs>
          </w:pPr>
          <w:hyperlink w:history="true" w:anchor="_bookmark27">
            <w:r>
              <w:rPr/>
              <w:t>Nondiscrimination</w:t>
            </w:r>
          </w:hyperlink>
          <w:r>
            <w:rPr/>
            <w:tab/>
          </w:r>
          <w:hyperlink w:history="true" w:anchor="_bookmark27">
            <w:r>
              <w:rPr/>
              <w:t>38</w:t>
            </w:r>
          </w:hyperlink>
        </w:p>
        <w:p>
          <w:pPr>
            <w:pStyle w:val="TOC4"/>
            <w:tabs>
              <w:tab w:pos="9377" w:val="left" w:leader="dot"/>
            </w:tabs>
          </w:pPr>
          <w:hyperlink w:history="true" w:anchor="_bookmark28">
            <w:r>
              <w:rPr/>
              <w:t>Statements</w:t>
            </w:r>
            <w:r>
              <w:rPr>
                <w:spacing w:val="-5"/>
              </w:rPr>
              <w:t> </w:t>
            </w:r>
            <w:r>
              <w:rPr/>
              <w:t>and</w:t>
            </w:r>
            <w:r>
              <w:rPr>
                <w:spacing w:val="-5"/>
              </w:rPr>
              <w:t> </w:t>
            </w:r>
            <w:r>
              <w:rPr/>
              <w:t>Forms</w:t>
            </w:r>
          </w:hyperlink>
          <w:r>
            <w:rPr/>
            <w:tab/>
          </w:r>
          <w:hyperlink w:history="true" w:anchor="_bookmark28">
            <w:r>
              <w:rPr/>
              <w:t>38</w:t>
            </w:r>
          </w:hyperlink>
        </w:p>
        <w:p>
          <w:pPr>
            <w:pStyle w:val="TOC3"/>
            <w:tabs>
              <w:tab w:pos="9377" w:val="left" w:leader="dot"/>
            </w:tabs>
            <w:ind w:right="839"/>
          </w:pPr>
          <w:hyperlink w:history="true" w:anchor="_bookmark29">
            <w:r>
              <w:rPr/>
              <w:t>Section 6. How </w:t>
            </w:r>
          </w:hyperlink>
          <w:hyperlink w:history="true" w:anchor="_bookmark29">
            <w:r>
              <w:rPr/>
              <w:t>to Access Your Services and Obtain Approval of Benefits (Applicable to managed</w:t>
            </w:r>
          </w:hyperlink>
          <w:r>
            <w:rPr/>
            <w:t> </w:t>
          </w:r>
          <w:hyperlink w:history="true" w:anchor="_bookmark29">
            <w:r>
              <w:rPr/>
              <w:t>care</w:t>
            </w:r>
            <w:r>
              <w:rPr>
                <w:spacing w:val="-4"/>
              </w:rPr>
              <w:t> </w:t>
            </w:r>
            <w:r>
              <w:rPr/>
              <w:t>plans)</w:t>
            </w:r>
          </w:hyperlink>
          <w:r>
            <w:rPr/>
            <w:tab/>
          </w:r>
          <w:hyperlink w:history="true" w:anchor="_bookmark29">
            <w:r>
              <w:rPr/>
              <w:t>40</w:t>
            </w:r>
          </w:hyperlink>
        </w:p>
        <w:p>
          <w:pPr>
            <w:pStyle w:val="TOC4"/>
            <w:tabs>
              <w:tab w:pos="9377" w:val="left" w:leader="dot"/>
            </w:tabs>
          </w:pPr>
          <w:hyperlink w:history="true" w:anchor="_bookmark30">
            <w:r>
              <w:rPr/>
              <w:t>Introduction</w:t>
            </w:r>
          </w:hyperlink>
          <w:r>
            <w:rPr/>
            <w:tab/>
          </w:r>
          <w:hyperlink w:history="true" w:anchor="_bookmark30">
            <w:r>
              <w:rPr/>
              <w:t>40</w:t>
            </w:r>
          </w:hyperlink>
        </w:p>
        <w:p>
          <w:pPr>
            <w:pStyle w:val="TOC4"/>
            <w:tabs>
              <w:tab w:pos="9377" w:val="left" w:leader="dot"/>
            </w:tabs>
          </w:pPr>
          <w:hyperlink w:history="true" w:anchor="_bookmark31">
            <w:r>
              <w:rPr/>
              <w:t>In-Network</w:t>
            </w:r>
            <w:r>
              <w:rPr>
                <w:spacing w:val="-7"/>
              </w:rPr>
              <w:t> </w:t>
            </w:r>
            <w:r>
              <w:rPr/>
              <w:t>Provider</w:t>
            </w:r>
            <w:r>
              <w:rPr>
                <w:spacing w:val="-7"/>
              </w:rPr>
              <w:t> </w:t>
            </w:r>
            <w:r>
              <w:rPr/>
              <w:t>Services</w:t>
            </w:r>
          </w:hyperlink>
          <w:r>
            <w:rPr/>
            <w:tab/>
          </w:r>
          <w:hyperlink w:history="true" w:anchor="_bookmark31">
            <w:r>
              <w:rPr/>
              <w:t>40</w:t>
            </w:r>
          </w:hyperlink>
        </w:p>
        <w:p>
          <w:pPr>
            <w:pStyle w:val="TOC5"/>
            <w:tabs>
              <w:tab w:pos="9377" w:val="left" w:leader="dot"/>
            </w:tabs>
          </w:pPr>
          <w:hyperlink w:history="true" w:anchor="_bookmark32">
            <w:r>
              <w:rPr/>
              <w:t>Primary Care Physicians /</w:t>
            </w:r>
            <w:r>
              <w:rPr>
                <w:spacing w:val="-19"/>
              </w:rPr>
              <w:t> </w:t>
            </w:r>
            <w:r>
              <w:rPr/>
              <w:t>Providers</w:t>
            </w:r>
            <w:r>
              <w:rPr>
                <w:spacing w:val="-5"/>
              </w:rPr>
              <w:t> </w:t>
            </w:r>
            <w:r>
              <w:rPr/>
              <w:t>(PCP)</w:t>
            </w:r>
          </w:hyperlink>
          <w:r>
            <w:rPr/>
            <w:tab/>
          </w:r>
          <w:hyperlink w:history="true" w:anchor="_bookmark32">
            <w:r>
              <w:rPr/>
              <w:t>40</w:t>
            </w:r>
          </w:hyperlink>
        </w:p>
        <w:p>
          <w:pPr>
            <w:pStyle w:val="TOC5"/>
            <w:tabs>
              <w:tab w:pos="9377" w:val="left" w:leader="dot"/>
            </w:tabs>
          </w:pPr>
          <w:hyperlink w:history="true" w:anchor="_bookmark33">
            <w:r>
              <w:rPr/>
              <w:t>First - Make an Office Visit with</w:t>
            </w:r>
            <w:r>
              <w:rPr>
                <w:spacing w:val="-25"/>
              </w:rPr>
              <w:t> </w:t>
            </w:r>
            <w:r>
              <w:rPr/>
              <w:t>Your</w:t>
            </w:r>
            <w:r>
              <w:rPr>
                <w:spacing w:val="-4"/>
              </w:rPr>
              <w:t> </w:t>
            </w:r>
            <w:r>
              <w:rPr/>
              <w:t>PCP</w:t>
            </w:r>
          </w:hyperlink>
          <w:r>
            <w:rPr/>
            <w:tab/>
          </w:r>
          <w:hyperlink w:history="true" w:anchor="_bookmark33">
            <w:r>
              <w:rPr/>
              <w:t>40</w:t>
            </w:r>
          </w:hyperlink>
        </w:p>
        <w:p>
          <w:pPr>
            <w:pStyle w:val="TOC4"/>
            <w:tabs>
              <w:tab w:pos="9377" w:val="left" w:leader="dot"/>
            </w:tabs>
          </w:pPr>
          <w:hyperlink w:history="true" w:anchor="_bookmark34">
            <w:r>
              <w:rPr/>
              <w:t>How to Find a Provider in</w:t>
            </w:r>
            <w:r>
              <w:rPr>
                <w:spacing w:val="-22"/>
              </w:rPr>
              <w:t> </w:t>
            </w:r>
            <w:r>
              <w:rPr/>
              <w:t>the</w:t>
            </w:r>
            <w:r>
              <w:rPr>
                <w:spacing w:val="-4"/>
              </w:rPr>
              <w:t> </w:t>
            </w:r>
            <w:r>
              <w:rPr/>
              <w:t>Network</w:t>
            </w:r>
          </w:hyperlink>
          <w:r>
            <w:rPr/>
            <w:tab/>
          </w:r>
          <w:hyperlink w:history="true" w:anchor="_bookmark34">
            <w:r>
              <w:rPr/>
              <w:t>41</w:t>
            </w:r>
          </w:hyperlink>
        </w:p>
        <w:p>
          <w:pPr>
            <w:pStyle w:val="TOC4"/>
            <w:tabs>
              <w:tab w:pos="9377" w:val="left" w:leader="dot"/>
            </w:tabs>
          </w:pPr>
          <w:hyperlink w:history="true" w:anchor="_bookmark35">
            <w:r>
              <w:rPr/>
              <w:t>Continuity</w:t>
            </w:r>
            <w:r>
              <w:rPr>
                <w:spacing w:val="-5"/>
              </w:rPr>
              <w:t> </w:t>
            </w:r>
            <w:r>
              <w:rPr/>
              <w:t>of</w:t>
            </w:r>
            <w:r>
              <w:rPr>
                <w:spacing w:val="-5"/>
              </w:rPr>
              <w:t> </w:t>
            </w:r>
            <w:r>
              <w:rPr/>
              <w:t>Care</w:t>
            </w:r>
          </w:hyperlink>
          <w:r>
            <w:rPr/>
            <w:tab/>
          </w:r>
          <w:hyperlink w:history="true" w:anchor="_bookmark35">
            <w:r>
              <w:rPr/>
              <w:t>41</w:t>
            </w:r>
          </w:hyperlink>
        </w:p>
        <w:p>
          <w:pPr>
            <w:pStyle w:val="TOC4"/>
            <w:tabs>
              <w:tab w:pos="9377" w:val="left" w:leader="dot"/>
            </w:tabs>
          </w:pPr>
          <w:hyperlink w:history="true" w:anchor="_bookmark36">
            <w:r>
              <w:rPr/>
              <w:t>Crediting Prior</w:t>
            </w:r>
            <w:r>
              <w:rPr>
                <w:spacing w:val="-11"/>
              </w:rPr>
              <w:t> </w:t>
            </w:r>
            <w:r>
              <w:rPr/>
              <w:t>Plan</w:t>
            </w:r>
            <w:r>
              <w:rPr>
                <w:spacing w:val="-6"/>
              </w:rPr>
              <w:t> </w:t>
            </w:r>
            <w:r>
              <w:rPr/>
              <w:t>Coverage</w:t>
            </w:r>
          </w:hyperlink>
          <w:r>
            <w:rPr/>
            <w:tab/>
          </w:r>
          <w:hyperlink w:history="true" w:anchor="_bookmark36">
            <w:r>
              <w:rPr/>
              <w:t>42</w:t>
            </w:r>
          </w:hyperlink>
        </w:p>
        <w:p>
          <w:pPr>
            <w:pStyle w:val="TOC4"/>
            <w:tabs>
              <w:tab w:pos="9377" w:val="left" w:leader="dot"/>
            </w:tabs>
          </w:pPr>
          <w:hyperlink w:history="true" w:anchor="_bookmark37">
            <w:r>
              <w:rPr/>
              <w:t>The</w:t>
            </w:r>
            <w:r>
              <w:rPr>
                <w:spacing w:val="-5"/>
              </w:rPr>
              <w:t> </w:t>
            </w:r>
            <w:r>
              <w:rPr/>
              <w:t>BlueCard</w:t>
            </w:r>
            <w:r>
              <w:rPr>
                <w:spacing w:val="-5"/>
              </w:rPr>
              <w:t> </w:t>
            </w:r>
            <w:r>
              <w:rPr/>
              <w:t>Program</w:t>
            </w:r>
          </w:hyperlink>
          <w:r>
            <w:rPr/>
            <w:tab/>
          </w:r>
          <w:hyperlink w:history="true" w:anchor="_bookmark37">
            <w:r>
              <w:rPr/>
              <w:t>42</w:t>
            </w:r>
          </w:hyperlink>
        </w:p>
        <w:p>
          <w:pPr>
            <w:pStyle w:val="TOC4"/>
            <w:tabs>
              <w:tab w:pos="9377" w:val="left" w:leader="dot"/>
            </w:tabs>
          </w:pPr>
          <w:hyperlink w:history="true" w:anchor="_bookmark38">
            <w:r>
              <w:rPr/>
              <w:t>Identification</w:t>
            </w:r>
            <w:r>
              <w:rPr>
                <w:spacing w:val="-7"/>
              </w:rPr>
              <w:t> </w:t>
            </w:r>
            <w:r>
              <w:rPr/>
              <w:t>Card</w:t>
            </w:r>
          </w:hyperlink>
          <w:r>
            <w:rPr/>
            <w:tab/>
          </w:r>
          <w:hyperlink w:history="true" w:anchor="_bookmark38">
            <w:r>
              <w:rPr/>
              <w:t>43</w:t>
            </w:r>
          </w:hyperlink>
        </w:p>
        <w:p>
          <w:pPr>
            <w:pStyle w:val="TOC4"/>
            <w:tabs>
              <w:tab w:pos="9377" w:val="left" w:leader="dot"/>
            </w:tabs>
          </w:pPr>
          <w:hyperlink w:history="true" w:anchor="_bookmark39">
            <w:r>
              <w:rPr/>
              <w:t>Getting Approval</w:t>
            </w:r>
            <w:r>
              <w:rPr>
                <w:spacing w:val="-11"/>
              </w:rPr>
              <w:t> </w:t>
            </w:r>
            <w:r>
              <w:rPr/>
              <w:t>for</w:t>
            </w:r>
            <w:r>
              <w:rPr>
                <w:spacing w:val="-6"/>
              </w:rPr>
              <w:t> </w:t>
            </w:r>
            <w:r>
              <w:rPr/>
              <w:t>Benefits</w:t>
            </w:r>
          </w:hyperlink>
          <w:r>
            <w:rPr/>
            <w:tab/>
          </w:r>
          <w:hyperlink w:history="true" w:anchor="_bookmark39">
            <w:r>
              <w:rPr/>
              <w:t>43</w:t>
            </w:r>
          </w:hyperlink>
        </w:p>
        <w:p>
          <w:pPr>
            <w:pStyle w:val="TOC4"/>
            <w:tabs>
              <w:tab w:pos="9377" w:val="left" w:leader="dot"/>
            </w:tabs>
          </w:pPr>
          <w:hyperlink w:history="true" w:anchor="_bookmark40">
            <w:r>
              <w:rPr/>
              <w:t>Types</w:t>
            </w:r>
            <w:r>
              <w:rPr>
                <w:spacing w:val="-4"/>
              </w:rPr>
              <w:t> </w:t>
            </w:r>
            <w:r>
              <w:rPr/>
              <w:t>of</w:t>
            </w:r>
            <w:r>
              <w:rPr>
                <w:spacing w:val="-2"/>
              </w:rPr>
              <w:t> </w:t>
            </w:r>
          </w:hyperlink>
          <w:hyperlink w:history="true" w:anchor="_bookmark40">
            <w:r>
              <w:rPr/>
              <w:t>Reviews</w:t>
            </w:r>
          </w:hyperlink>
          <w:r>
            <w:rPr/>
            <w:tab/>
          </w:r>
          <w:hyperlink w:history="true" w:anchor="_bookmark40">
            <w:r>
              <w:rPr/>
              <w:t>43</w:t>
            </w:r>
          </w:hyperlink>
        </w:p>
        <w:p>
          <w:pPr>
            <w:pStyle w:val="TOC4"/>
            <w:tabs>
              <w:tab w:pos="9377" w:val="left" w:leader="dot"/>
            </w:tabs>
          </w:pPr>
          <w:hyperlink w:history="true" w:anchor="_bookmark41">
            <w:r>
              <w:rPr/>
              <w:t>Decision and</w:t>
            </w:r>
            <w:r>
              <w:rPr>
                <w:spacing w:val="-13"/>
              </w:rPr>
              <w:t> </w:t>
            </w:r>
            <w:r>
              <w:rPr/>
              <w:t>Notice</w:t>
            </w:r>
            <w:r>
              <w:rPr>
                <w:spacing w:val="-7"/>
              </w:rPr>
              <w:t> </w:t>
            </w:r>
            <w:r>
              <w:rPr/>
              <w:t>Requirements</w:t>
            </w:r>
          </w:hyperlink>
          <w:r>
            <w:rPr/>
            <w:tab/>
          </w:r>
          <w:hyperlink w:history="true" w:anchor="_bookmark41">
            <w:r>
              <w:rPr/>
              <w:t>46</w:t>
            </w:r>
          </w:hyperlink>
        </w:p>
        <w:p>
          <w:pPr>
            <w:pStyle w:val="TOC4"/>
            <w:tabs>
              <w:tab w:pos="9377" w:val="left" w:leader="dot"/>
            </w:tabs>
          </w:pPr>
          <w:hyperlink w:history="true" w:anchor="_bookmark42">
            <w:r>
              <w:rPr/>
              <w:t>Important</w:t>
            </w:r>
            <w:r>
              <w:rPr>
                <w:spacing w:val="-8"/>
              </w:rPr>
              <w:t> </w:t>
            </w:r>
            <w:r>
              <w:rPr/>
              <w:t>Information</w:t>
            </w:r>
          </w:hyperlink>
          <w:r>
            <w:rPr/>
            <w:tab/>
          </w:r>
          <w:hyperlink w:history="true" w:anchor="_bookmark42">
            <w:r>
              <w:rPr/>
              <w:t>46</w:t>
            </w:r>
          </w:hyperlink>
        </w:p>
        <w:p>
          <w:pPr>
            <w:pStyle w:val="TOC4"/>
            <w:tabs>
              <w:tab w:pos="9377" w:val="left" w:leader="dot"/>
            </w:tabs>
          </w:pPr>
          <w:hyperlink w:history="true" w:anchor="_bookmark43">
            <w:r>
              <w:rPr/>
              <w:t>Health Plan Individual</w:t>
            </w:r>
            <w:r>
              <w:rPr>
                <w:spacing w:val="-13"/>
              </w:rPr>
              <w:t> </w:t>
            </w:r>
            <w:r>
              <w:rPr/>
              <w:t>Case</w:t>
            </w:r>
            <w:r>
              <w:rPr>
                <w:spacing w:val="-5"/>
              </w:rPr>
              <w:t> </w:t>
            </w:r>
            <w:r>
              <w:rPr/>
              <w:t>Management</w:t>
            </w:r>
          </w:hyperlink>
          <w:r>
            <w:rPr/>
            <w:tab/>
          </w:r>
          <w:hyperlink w:history="true" w:anchor="_bookmark43">
            <w:r>
              <w:rPr/>
              <w:t>47</w:t>
            </w:r>
          </w:hyperlink>
        </w:p>
        <w:p>
          <w:pPr>
            <w:pStyle w:val="TOC3"/>
            <w:tabs>
              <w:tab w:pos="9377" w:val="left" w:leader="dot"/>
            </w:tabs>
          </w:pPr>
          <w:hyperlink w:history="true" w:anchor="_bookmark44">
            <w:r>
              <w:rPr/>
              <w:t>Section 7. Benefits/Coverage (What</w:t>
            </w:r>
            <w:r>
              <w:rPr>
                <w:spacing w:val="-25"/>
              </w:rPr>
              <w:t> </w:t>
            </w:r>
            <w:r>
              <w:rPr/>
              <w:t>is</w:t>
            </w:r>
            <w:r>
              <w:rPr>
                <w:spacing w:val="-7"/>
              </w:rPr>
              <w:t> </w:t>
            </w:r>
            <w:r>
              <w:rPr/>
              <w:t>Covered)</w:t>
            </w:r>
          </w:hyperlink>
          <w:r>
            <w:rPr/>
            <w:tab/>
          </w:r>
          <w:hyperlink w:history="true" w:anchor="_bookmark44">
            <w:r>
              <w:rPr/>
              <w:t>48</w:t>
            </w:r>
          </w:hyperlink>
        </w:p>
        <w:p>
          <w:pPr>
            <w:pStyle w:val="TOC4"/>
            <w:tabs>
              <w:tab w:pos="9377" w:val="left" w:leader="dot"/>
            </w:tabs>
          </w:pPr>
          <w:hyperlink w:history="true" w:anchor="_bookmark45">
            <w:r>
              <w:rPr/>
              <w:t>Acupuncture/Nerve</w:t>
            </w:r>
            <w:r>
              <w:rPr>
                <w:spacing w:val="-9"/>
              </w:rPr>
              <w:t> </w:t>
            </w:r>
            <w:r>
              <w:rPr/>
              <w:t>Pathway</w:t>
            </w:r>
            <w:r>
              <w:rPr>
                <w:spacing w:val="-9"/>
              </w:rPr>
              <w:t> </w:t>
            </w:r>
            <w:r>
              <w:rPr/>
              <w:t>Therapy</w:t>
            </w:r>
          </w:hyperlink>
          <w:r>
            <w:rPr/>
            <w:tab/>
          </w:r>
          <w:hyperlink w:history="true" w:anchor="_bookmark45">
            <w:r>
              <w:rPr/>
              <w:t>48</w:t>
            </w:r>
          </w:hyperlink>
        </w:p>
        <w:p>
          <w:pPr>
            <w:pStyle w:val="TOC4"/>
            <w:tabs>
              <w:tab w:pos="9377" w:val="left" w:leader="dot"/>
            </w:tabs>
          </w:pPr>
          <w:hyperlink w:history="true" w:anchor="_bookmark46">
            <w:r>
              <w:rPr/>
              <w:t>Allergy</w:t>
            </w:r>
            <w:r>
              <w:rPr>
                <w:spacing w:val="-6"/>
              </w:rPr>
              <w:t> </w:t>
            </w:r>
            <w:r>
              <w:rPr/>
              <w:t>Services</w:t>
            </w:r>
          </w:hyperlink>
          <w:r>
            <w:rPr/>
            <w:tab/>
          </w:r>
          <w:hyperlink w:history="true" w:anchor="_bookmark46">
            <w:r>
              <w:rPr/>
              <w:t>48</w:t>
            </w:r>
          </w:hyperlink>
        </w:p>
        <w:p>
          <w:pPr>
            <w:pStyle w:val="TOC4"/>
            <w:tabs>
              <w:tab w:pos="9377" w:val="left" w:leader="dot"/>
            </w:tabs>
          </w:pPr>
          <w:hyperlink w:history="true" w:anchor="_bookmark47">
            <w:r>
              <w:rPr/>
              <w:t>Ambulance</w:t>
            </w:r>
            <w:r>
              <w:rPr>
                <w:spacing w:val="-7"/>
              </w:rPr>
              <w:t> </w:t>
            </w:r>
            <w:r>
              <w:rPr/>
              <w:t>Services</w:t>
            </w:r>
          </w:hyperlink>
          <w:r>
            <w:rPr/>
            <w:tab/>
          </w:r>
          <w:hyperlink w:history="true" w:anchor="_bookmark47">
            <w:r>
              <w:rPr/>
              <w:t>48</w:t>
            </w:r>
          </w:hyperlink>
        </w:p>
        <w:p>
          <w:pPr>
            <w:pStyle w:val="TOC4"/>
            <w:tabs>
              <w:tab w:pos="9377" w:val="left" w:leader="dot"/>
            </w:tabs>
          </w:pPr>
          <w:hyperlink w:history="true" w:anchor="_bookmark48">
            <w:r>
              <w:rPr/>
              <w:t>Autism</w:t>
            </w:r>
            <w:r>
              <w:rPr>
                <w:spacing w:val="-6"/>
              </w:rPr>
              <w:t> </w:t>
            </w:r>
            <w:r>
              <w:rPr/>
              <w:t>Services</w:t>
            </w:r>
          </w:hyperlink>
          <w:r>
            <w:rPr/>
            <w:tab/>
          </w:r>
          <w:hyperlink w:history="true" w:anchor="_bookmark48">
            <w:r>
              <w:rPr/>
              <w:t>50</w:t>
            </w:r>
          </w:hyperlink>
        </w:p>
        <w:p>
          <w:pPr>
            <w:pStyle w:val="TOC4"/>
            <w:tabs>
              <w:tab w:pos="9377" w:val="left" w:leader="dot"/>
            </w:tabs>
          </w:pPr>
          <w:hyperlink w:history="true" w:anchor="_bookmark49">
            <w:r>
              <w:rPr/>
              <w:t>Behavioral</w:t>
            </w:r>
            <w:r>
              <w:rPr>
                <w:spacing w:val="-7"/>
              </w:rPr>
              <w:t> </w:t>
            </w:r>
            <w:r>
              <w:rPr/>
              <w:t>Health</w:t>
            </w:r>
            <w:r>
              <w:rPr>
                <w:spacing w:val="-7"/>
              </w:rPr>
              <w:t> </w:t>
            </w:r>
            <w:r>
              <w:rPr/>
              <w:t>Services</w:t>
            </w:r>
          </w:hyperlink>
          <w:r>
            <w:rPr/>
            <w:tab/>
          </w:r>
          <w:hyperlink w:history="true" w:anchor="_bookmark49">
            <w:r>
              <w:rPr/>
              <w:t>50</w:t>
            </w:r>
          </w:hyperlink>
        </w:p>
        <w:p>
          <w:pPr>
            <w:pStyle w:val="TOC4"/>
            <w:tabs>
              <w:tab w:pos="9377" w:val="left" w:leader="dot"/>
            </w:tabs>
            <w:spacing w:after="91"/>
          </w:pPr>
          <w:hyperlink w:history="true" w:anchor="_bookmark50">
            <w:r>
              <w:rPr/>
              <w:t>Cardiac</w:t>
            </w:r>
            <w:r>
              <w:rPr>
                <w:spacing w:val="-8"/>
              </w:rPr>
              <w:t> </w:t>
            </w:r>
            <w:r>
              <w:rPr/>
              <w:t>Rehabilitation</w:t>
            </w:r>
          </w:hyperlink>
          <w:r>
            <w:rPr/>
            <w:tab/>
          </w:r>
          <w:hyperlink w:history="true" w:anchor="_bookmark50">
            <w:r>
              <w:rPr/>
              <w:t>50</w:t>
            </w:r>
          </w:hyperlink>
        </w:p>
        <w:p>
          <w:pPr>
            <w:pStyle w:val="TOC4"/>
            <w:tabs>
              <w:tab w:pos="9377" w:val="left" w:leader="dot"/>
            </w:tabs>
            <w:spacing w:before="73"/>
          </w:pPr>
          <w:hyperlink w:history="true" w:anchor="_bookmark51">
            <w:r>
              <w:rPr/>
              <w:t>Chemotherapy</w:t>
            </w:r>
          </w:hyperlink>
          <w:r>
            <w:rPr/>
            <w:tab/>
          </w:r>
          <w:hyperlink w:history="true" w:anchor="_bookmark51">
            <w:r>
              <w:rPr/>
              <w:t>50</w:t>
            </w:r>
          </w:hyperlink>
        </w:p>
        <w:p>
          <w:pPr>
            <w:pStyle w:val="TOC4"/>
            <w:tabs>
              <w:tab w:pos="9377" w:val="left" w:leader="dot"/>
            </w:tabs>
          </w:pPr>
          <w:hyperlink w:history="true" w:anchor="_bookmark52">
            <w:r>
              <w:rPr/>
              <w:t>Chiropractic</w:t>
            </w:r>
            <w:r>
              <w:rPr>
                <w:spacing w:val="-6"/>
              </w:rPr>
              <w:t> </w:t>
            </w:r>
            <w:r>
              <w:rPr/>
              <w:t>Care</w:t>
            </w:r>
          </w:hyperlink>
          <w:r>
            <w:rPr/>
            <w:tab/>
          </w:r>
          <w:hyperlink w:history="true" w:anchor="_bookmark52">
            <w:r>
              <w:rPr/>
              <w:t>50</w:t>
            </w:r>
          </w:hyperlink>
        </w:p>
        <w:p>
          <w:pPr>
            <w:pStyle w:val="TOC4"/>
            <w:tabs>
              <w:tab w:pos="9377" w:val="left" w:leader="dot"/>
            </w:tabs>
          </w:pPr>
          <w:hyperlink w:history="true" w:anchor="_bookmark53">
            <w:r>
              <w:rPr/>
              <w:t>Clinical</w:t>
            </w:r>
            <w:r>
              <w:rPr>
                <w:spacing w:val="-6"/>
              </w:rPr>
              <w:t> </w:t>
            </w:r>
            <w:r>
              <w:rPr/>
              <w:t>Trials</w:t>
            </w:r>
          </w:hyperlink>
          <w:r>
            <w:rPr/>
            <w:tab/>
          </w:r>
          <w:hyperlink w:history="true" w:anchor="_bookmark53">
            <w:r>
              <w:rPr/>
              <w:t>51</w:t>
            </w:r>
          </w:hyperlink>
        </w:p>
        <w:p>
          <w:pPr>
            <w:pStyle w:val="TOC4"/>
            <w:tabs>
              <w:tab w:pos="9377" w:val="left" w:leader="dot"/>
            </w:tabs>
          </w:pPr>
          <w:hyperlink w:history="true" w:anchor="_bookmark54">
            <w:r>
              <w:rPr/>
              <w:t>Dental</w:t>
            </w:r>
            <w:r>
              <w:rPr>
                <w:spacing w:val="-6"/>
              </w:rPr>
              <w:t> </w:t>
            </w:r>
            <w:r>
              <w:rPr/>
              <w:t>Services</w:t>
            </w:r>
          </w:hyperlink>
          <w:r>
            <w:rPr/>
            <w:tab/>
          </w:r>
          <w:hyperlink w:history="true" w:anchor="_bookmark54">
            <w:r>
              <w:rPr/>
              <w:t>52</w:t>
            </w:r>
          </w:hyperlink>
        </w:p>
        <w:p>
          <w:pPr>
            <w:pStyle w:val="TOC5"/>
            <w:tabs>
              <w:tab w:pos="9377" w:val="left" w:leader="dot"/>
            </w:tabs>
          </w:pPr>
          <w:hyperlink w:history="true" w:anchor="_bookmark55">
            <w:r>
              <w:rPr/>
              <w:t>Your</w:t>
            </w:r>
            <w:r>
              <w:rPr>
                <w:spacing w:val="-5"/>
              </w:rPr>
              <w:t> </w:t>
            </w:r>
            <w:r>
              <w:rPr/>
              <w:t>Dental</w:t>
            </w:r>
            <w:r>
              <w:rPr>
                <w:spacing w:val="-5"/>
              </w:rPr>
              <w:t> </w:t>
            </w:r>
            <w:r>
              <w:rPr/>
              <w:t>Benefits</w:t>
            </w:r>
          </w:hyperlink>
          <w:r>
            <w:rPr/>
            <w:tab/>
          </w:r>
          <w:hyperlink w:history="true" w:anchor="_bookmark55">
            <w:r>
              <w:rPr/>
              <w:t>52</w:t>
            </w:r>
          </w:hyperlink>
        </w:p>
        <w:p>
          <w:pPr>
            <w:pStyle w:val="TOC5"/>
            <w:tabs>
              <w:tab w:pos="9377" w:val="left" w:leader="dot"/>
            </w:tabs>
          </w:pPr>
          <w:hyperlink w:history="true" w:anchor="_bookmark56">
            <w:r>
              <w:rPr/>
              <w:t>Pretreatment</w:t>
            </w:r>
            <w:r>
              <w:rPr>
                <w:spacing w:val="-8"/>
              </w:rPr>
              <w:t> </w:t>
            </w:r>
            <w:r>
              <w:rPr/>
              <w:t>Estimates</w:t>
            </w:r>
          </w:hyperlink>
          <w:r>
            <w:rPr/>
            <w:tab/>
          </w:r>
          <w:hyperlink w:history="true" w:anchor="_bookmark56">
            <w:r>
              <w:rPr/>
              <w:t>52</w:t>
            </w:r>
          </w:hyperlink>
        </w:p>
        <w:p>
          <w:pPr>
            <w:pStyle w:val="TOC5"/>
            <w:tabs>
              <w:tab w:pos="9377" w:val="left" w:leader="dot"/>
            </w:tabs>
          </w:pPr>
          <w:hyperlink w:history="true" w:anchor="_bookmark57">
            <w:r>
              <w:rPr/>
              <w:t>Dental</w:t>
            </w:r>
            <w:r>
              <w:rPr>
                <w:spacing w:val="-6"/>
              </w:rPr>
              <w:t> </w:t>
            </w:r>
            <w:r>
              <w:rPr/>
              <w:t>Providers</w:t>
            </w:r>
          </w:hyperlink>
          <w:r>
            <w:rPr/>
            <w:tab/>
          </w:r>
          <w:hyperlink w:history="true" w:anchor="_bookmark57">
            <w:r>
              <w:rPr/>
              <w:t>52</w:t>
            </w:r>
          </w:hyperlink>
        </w:p>
        <w:p>
          <w:pPr>
            <w:pStyle w:val="TOC4"/>
            <w:tabs>
              <w:tab w:pos="9377" w:val="left" w:leader="dot"/>
            </w:tabs>
          </w:pPr>
          <w:hyperlink w:history="true" w:anchor="_bookmark58">
            <w:r>
              <w:rPr/>
              <w:t>Pediatric Dental</w:t>
            </w:r>
            <w:r>
              <w:rPr>
                <w:spacing w:val="-13"/>
              </w:rPr>
              <w:t> </w:t>
            </w:r>
            <w:r>
              <w:rPr/>
              <w:t>Covered</w:t>
            </w:r>
            <w:r>
              <w:rPr>
                <w:spacing w:val="-7"/>
              </w:rPr>
              <w:t> </w:t>
            </w:r>
            <w:r>
              <w:rPr/>
              <w:t>Services</w:t>
            </w:r>
          </w:hyperlink>
          <w:r>
            <w:rPr/>
            <w:tab/>
          </w:r>
          <w:hyperlink w:history="true" w:anchor="_bookmark58">
            <w:r>
              <w:rPr/>
              <w:t>52</w:t>
            </w:r>
          </w:hyperlink>
        </w:p>
        <w:p>
          <w:pPr>
            <w:pStyle w:val="TOC4"/>
            <w:tabs>
              <w:tab w:pos="9377" w:val="left" w:leader="dot"/>
            </w:tabs>
          </w:pPr>
          <w:hyperlink w:history="true" w:anchor="_bookmark59">
            <w:r>
              <w:rPr/>
              <w:t>Dental Services </w:t>
            </w:r>
          </w:hyperlink>
          <w:hyperlink w:history="true" w:anchor="_bookmark59">
            <w:r>
              <w:rPr/>
              <w:t>(All Members /</w:t>
            </w:r>
            <w:r>
              <w:rPr>
                <w:spacing w:val="-21"/>
              </w:rPr>
              <w:t> </w:t>
            </w:r>
            <w:r>
              <w:rPr/>
              <w:t>All</w:t>
            </w:r>
            <w:r>
              <w:rPr>
                <w:spacing w:val="-5"/>
              </w:rPr>
              <w:t> </w:t>
            </w:r>
            <w:r>
              <w:rPr/>
              <w:t>Ages)</w:t>
            </w:r>
          </w:hyperlink>
          <w:r>
            <w:rPr/>
            <w:tab/>
          </w:r>
          <w:hyperlink w:history="true" w:anchor="_bookmark59">
            <w:r>
              <w:rPr/>
              <w:t>55</w:t>
            </w:r>
          </w:hyperlink>
        </w:p>
        <w:p>
          <w:pPr>
            <w:pStyle w:val="TOC5"/>
            <w:tabs>
              <w:tab w:pos="9377" w:val="left" w:leader="dot"/>
            </w:tabs>
          </w:pPr>
          <w:hyperlink w:history="true" w:anchor="_bookmark60">
            <w:r>
              <w:rPr/>
              <w:t>Preparing the Mouth for</w:t>
            </w:r>
            <w:r>
              <w:rPr>
                <w:spacing w:val="-22"/>
              </w:rPr>
              <w:t> </w:t>
            </w:r>
            <w:r>
              <w:rPr/>
              <w:t>Medical</w:t>
            </w:r>
            <w:r>
              <w:rPr>
                <w:spacing w:val="-6"/>
              </w:rPr>
              <w:t> </w:t>
            </w:r>
            <w:r>
              <w:rPr/>
              <w:t>Treatments</w:t>
            </w:r>
          </w:hyperlink>
          <w:r>
            <w:rPr/>
            <w:tab/>
          </w:r>
          <w:hyperlink w:history="true" w:anchor="_bookmark60">
            <w:r>
              <w:rPr/>
              <w:t>55</w:t>
            </w:r>
          </w:hyperlink>
        </w:p>
        <w:p>
          <w:pPr>
            <w:pStyle w:val="TOC5"/>
            <w:tabs>
              <w:tab w:pos="9377" w:val="left" w:leader="dot"/>
            </w:tabs>
          </w:pPr>
          <w:hyperlink w:history="true" w:anchor="_bookmark61">
            <w:r>
              <w:rPr/>
              <w:t>Cleft Palate and Cleft</w:t>
            </w:r>
            <w:r>
              <w:rPr>
                <w:spacing w:val="-20"/>
              </w:rPr>
              <w:t> </w:t>
            </w:r>
            <w:r>
              <w:rPr/>
              <w:t>Lip</w:t>
            </w:r>
            <w:r>
              <w:rPr>
                <w:spacing w:val="-5"/>
              </w:rPr>
              <w:t> </w:t>
            </w:r>
            <w:r>
              <w:rPr/>
              <w:t>Conditions</w:t>
            </w:r>
          </w:hyperlink>
          <w:r>
            <w:rPr/>
            <w:tab/>
          </w:r>
          <w:hyperlink w:history="true" w:anchor="_bookmark61">
            <w:r>
              <w:rPr/>
              <w:t>56</w:t>
            </w:r>
          </w:hyperlink>
        </w:p>
        <w:p>
          <w:pPr>
            <w:pStyle w:val="TOC5"/>
            <w:tabs>
              <w:tab w:pos="9377" w:val="left" w:leader="dot"/>
            </w:tabs>
          </w:pPr>
          <w:hyperlink w:history="true" w:anchor="_bookmark62">
            <w:r>
              <w:rPr/>
              <w:t>Dental Anesthesia</w:t>
            </w:r>
            <w:r>
              <w:rPr>
                <w:spacing w:val="-12"/>
              </w:rPr>
              <w:t> </w:t>
            </w:r>
            <w:r>
              <w:rPr/>
              <w:t>for</w:t>
            </w:r>
            <w:r>
              <w:rPr>
                <w:spacing w:val="-6"/>
              </w:rPr>
              <w:t> </w:t>
            </w:r>
            <w:r>
              <w:rPr/>
              <w:t>Children</w:t>
            </w:r>
          </w:hyperlink>
          <w:r>
            <w:rPr/>
            <w:tab/>
          </w:r>
          <w:hyperlink w:history="true" w:anchor="_bookmark62">
            <w:r>
              <w:rPr/>
              <w:t>56</w:t>
            </w:r>
          </w:hyperlink>
        </w:p>
        <w:p>
          <w:pPr>
            <w:pStyle w:val="TOC4"/>
            <w:tabs>
              <w:tab w:pos="9377" w:val="left" w:leader="dot"/>
            </w:tabs>
          </w:pPr>
          <w:hyperlink w:history="true" w:anchor="_bookmark63">
            <w:r>
              <w:rPr/>
              <w:t>Diabetes Equipment, Education,</w:t>
            </w:r>
            <w:r>
              <w:rPr>
                <w:spacing w:val="-21"/>
              </w:rPr>
              <w:t> </w:t>
            </w:r>
            <w:r>
              <w:rPr/>
              <w:t>and</w:t>
            </w:r>
            <w:r>
              <w:rPr>
                <w:spacing w:val="-7"/>
              </w:rPr>
              <w:t> </w:t>
            </w:r>
            <w:r>
              <w:rPr/>
              <w:t>Supplies</w:t>
            </w:r>
          </w:hyperlink>
          <w:r>
            <w:rPr/>
            <w:tab/>
          </w:r>
          <w:hyperlink w:history="true" w:anchor="_bookmark63">
            <w:r>
              <w:rPr/>
              <w:t>56</w:t>
            </w:r>
          </w:hyperlink>
        </w:p>
        <w:p>
          <w:pPr>
            <w:pStyle w:val="TOC4"/>
            <w:tabs>
              <w:tab w:pos="9377" w:val="left" w:leader="dot"/>
            </w:tabs>
          </w:pPr>
          <w:hyperlink w:history="true" w:anchor="_bookmark64">
            <w:r>
              <w:rPr/>
              <w:t>Diagnostic</w:t>
            </w:r>
            <w:r>
              <w:rPr>
                <w:spacing w:val="-7"/>
              </w:rPr>
              <w:t> </w:t>
            </w:r>
            <w:r>
              <w:rPr/>
              <w:t>Services</w:t>
            </w:r>
          </w:hyperlink>
          <w:r>
            <w:rPr/>
            <w:tab/>
          </w:r>
          <w:hyperlink w:history="true" w:anchor="_bookmark64">
            <w:r>
              <w:rPr/>
              <w:t>56</w:t>
            </w:r>
          </w:hyperlink>
        </w:p>
        <w:p>
          <w:pPr>
            <w:pStyle w:val="TOC5"/>
            <w:tabs>
              <w:tab w:pos="9377" w:val="left" w:leader="dot"/>
            </w:tabs>
          </w:pPr>
          <w:hyperlink w:history="true" w:anchor="_bookmark65">
            <w:r>
              <w:rPr/>
              <w:t>Diagnostic Laboratory and</w:t>
            </w:r>
            <w:r>
              <w:rPr>
                <w:spacing w:val="-21"/>
              </w:rPr>
              <w:t> </w:t>
            </w:r>
            <w:r>
              <w:rPr/>
              <w:t>Pathology</w:t>
            </w:r>
            <w:r>
              <w:rPr>
                <w:spacing w:val="-7"/>
              </w:rPr>
              <w:t> </w:t>
            </w:r>
            <w:r>
              <w:rPr/>
              <w:t>Services</w:t>
            </w:r>
          </w:hyperlink>
          <w:r>
            <w:rPr/>
            <w:tab/>
          </w:r>
          <w:hyperlink w:history="true" w:anchor="_bookmark65">
            <w:r>
              <w:rPr/>
              <w:t>56</w:t>
            </w:r>
          </w:hyperlink>
        </w:p>
        <w:p>
          <w:pPr>
            <w:pStyle w:val="TOC5"/>
            <w:tabs>
              <w:tab w:pos="9377" w:val="left" w:leader="dot"/>
            </w:tabs>
          </w:pPr>
          <w:hyperlink w:history="true" w:anchor="_bookmark66">
            <w:r>
              <w:rPr/>
              <w:t>Diagnostic Imaging Services and Electronic</w:t>
            </w:r>
            <w:r>
              <w:rPr>
                <w:spacing w:val="-34"/>
              </w:rPr>
              <w:t> </w:t>
            </w:r>
            <w:r>
              <w:rPr/>
              <w:t>Diagnostic</w:t>
            </w:r>
            <w:r>
              <w:rPr>
                <w:spacing w:val="-7"/>
              </w:rPr>
              <w:t> </w:t>
            </w:r>
            <w:r>
              <w:rPr/>
              <w:t>Tests</w:t>
            </w:r>
          </w:hyperlink>
          <w:r>
            <w:rPr/>
            <w:tab/>
          </w:r>
          <w:hyperlink w:history="true" w:anchor="_bookmark66">
            <w:r>
              <w:rPr/>
              <w:t>56</w:t>
            </w:r>
          </w:hyperlink>
        </w:p>
        <w:p>
          <w:pPr>
            <w:pStyle w:val="TOC5"/>
            <w:tabs>
              <w:tab w:pos="9377" w:val="left" w:leader="dot"/>
            </w:tabs>
          </w:pPr>
          <w:hyperlink w:history="true" w:anchor="_bookmark67">
            <w:r>
              <w:rPr/>
              <w:t>Advanced</w:t>
            </w:r>
            <w:r>
              <w:rPr>
                <w:spacing w:val="-7"/>
              </w:rPr>
              <w:t> </w:t>
            </w:r>
            <w:r>
              <w:rPr/>
              <w:t>Imaging</w:t>
            </w:r>
            <w:r>
              <w:rPr>
                <w:spacing w:val="-7"/>
              </w:rPr>
              <w:t> </w:t>
            </w:r>
            <w:r>
              <w:rPr/>
              <w:t>Services</w:t>
            </w:r>
          </w:hyperlink>
          <w:r>
            <w:rPr/>
            <w:tab/>
          </w:r>
          <w:hyperlink w:history="true" w:anchor="_bookmark67">
            <w:r>
              <w:rPr/>
              <w:t>57</w:t>
            </w:r>
          </w:hyperlink>
        </w:p>
        <w:p>
          <w:pPr>
            <w:pStyle w:val="TOC4"/>
            <w:tabs>
              <w:tab w:pos="9377" w:val="left" w:leader="dot"/>
            </w:tabs>
          </w:pPr>
          <w:hyperlink w:history="true" w:anchor="_bookmark68">
            <w:r>
              <w:rPr/>
              <w:t>Dialysis</w:t>
            </w:r>
          </w:hyperlink>
          <w:r>
            <w:rPr/>
            <w:tab/>
          </w:r>
          <w:hyperlink w:history="true" w:anchor="_bookmark68">
            <w:r>
              <w:rPr/>
              <w:t>57</w:t>
            </w:r>
          </w:hyperlink>
        </w:p>
        <w:p>
          <w:pPr>
            <w:pStyle w:val="TOC4"/>
            <w:tabs>
              <w:tab w:pos="9377" w:val="left" w:leader="dot"/>
            </w:tabs>
            <w:ind w:right="839"/>
          </w:pPr>
          <w:hyperlink w:history="true" w:anchor="_bookmark69">
            <w:r>
              <w:rPr/>
              <w:t>Durable Medical Equipment and Medical Devices, Orthotics, Prosthetics, and Medical and Surgical</w:t>
            </w:r>
          </w:hyperlink>
          <w:r>
            <w:rPr/>
            <w:t> </w:t>
          </w:r>
          <w:hyperlink w:history="true" w:anchor="_bookmark69">
            <w:r>
              <w:rPr/>
              <w:t>Supplies</w:t>
            </w:r>
          </w:hyperlink>
          <w:r>
            <w:rPr/>
            <w:tab/>
          </w:r>
          <w:hyperlink w:history="true" w:anchor="_bookmark69">
            <w:r>
              <w:rPr/>
              <w:t>57</w:t>
            </w:r>
          </w:hyperlink>
        </w:p>
        <w:p>
          <w:pPr>
            <w:pStyle w:val="TOC5"/>
            <w:tabs>
              <w:tab w:pos="9377" w:val="left" w:leader="dot"/>
            </w:tabs>
          </w:pPr>
          <w:hyperlink w:history="true" w:anchor="_bookmark70">
            <w:r>
              <w:rPr/>
              <w:t>Durable Medical Equipment and</w:t>
            </w:r>
            <w:r>
              <w:rPr>
                <w:spacing w:val="-24"/>
              </w:rPr>
              <w:t> </w:t>
            </w:r>
            <w:r>
              <w:rPr/>
              <w:t>Medical</w:t>
            </w:r>
            <w:r>
              <w:rPr>
                <w:spacing w:val="-6"/>
              </w:rPr>
              <w:t> </w:t>
            </w:r>
            <w:r>
              <w:rPr/>
              <w:t>Devices</w:t>
            </w:r>
          </w:hyperlink>
          <w:r>
            <w:rPr/>
            <w:tab/>
          </w:r>
          <w:hyperlink w:history="true" w:anchor="_bookmark70">
            <w:r>
              <w:rPr/>
              <w:t>57</w:t>
            </w:r>
          </w:hyperlink>
        </w:p>
        <w:p>
          <w:pPr>
            <w:pStyle w:val="TOC5"/>
            <w:tabs>
              <w:tab w:pos="9377" w:val="left" w:leader="dot"/>
            </w:tabs>
          </w:pPr>
          <w:hyperlink w:history="true" w:anchor="_bookmark71">
            <w:r>
              <w:rPr/>
              <w:t>Hearing</w:t>
            </w:r>
            <w:r>
              <w:rPr>
                <w:spacing w:val="-5"/>
              </w:rPr>
              <w:t> </w:t>
            </w:r>
            <w:r>
              <w:rPr/>
              <w:t>Aid</w:t>
            </w:r>
            <w:r>
              <w:rPr>
                <w:spacing w:val="-5"/>
              </w:rPr>
              <w:t> </w:t>
            </w:r>
            <w:r>
              <w:rPr/>
              <w:t>Services</w:t>
            </w:r>
          </w:hyperlink>
          <w:r>
            <w:rPr/>
            <w:tab/>
          </w:r>
          <w:hyperlink w:history="true" w:anchor="_bookmark71">
            <w:r>
              <w:rPr/>
              <w:t>58</w:t>
            </w:r>
          </w:hyperlink>
        </w:p>
        <w:p>
          <w:pPr>
            <w:pStyle w:val="TOC5"/>
            <w:tabs>
              <w:tab w:pos="9377" w:val="left" w:leader="dot"/>
            </w:tabs>
          </w:pPr>
          <w:hyperlink w:history="true" w:anchor="_bookmark72">
            <w:r>
              <w:rPr/>
              <w:t>Orthotics</w:t>
            </w:r>
          </w:hyperlink>
          <w:r>
            <w:rPr/>
            <w:tab/>
          </w:r>
          <w:hyperlink w:history="true" w:anchor="_bookmark72">
            <w:r>
              <w:rPr/>
              <w:t>58</w:t>
            </w:r>
          </w:hyperlink>
        </w:p>
        <w:p>
          <w:pPr>
            <w:pStyle w:val="TOC5"/>
            <w:tabs>
              <w:tab w:pos="9377" w:val="left" w:leader="dot"/>
            </w:tabs>
          </w:pPr>
          <w:hyperlink w:history="true" w:anchor="_bookmark73">
            <w:r>
              <w:rPr/>
              <w:t>Prosthetics</w:t>
            </w:r>
          </w:hyperlink>
          <w:r>
            <w:rPr/>
            <w:tab/>
          </w:r>
          <w:hyperlink w:history="true" w:anchor="_bookmark73">
            <w:r>
              <w:rPr/>
              <w:t>58</w:t>
            </w:r>
          </w:hyperlink>
        </w:p>
        <w:p>
          <w:pPr>
            <w:pStyle w:val="TOC5"/>
            <w:tabs>
              <w:tab w:pos="9377" w:val="left" w:leader="dot"/>
            </w:tabs>
          </w:pPr>
          <w:hyperlink w:history="true" w:anchor="_bookmark74">
            <w:r>
              <w:rPr/>
              <w:t>Medical and</w:t>
            </w:r>
            <w:r>
              <w:rPr>
                <w:spacing w:val="-11"/>
              </w:rPr>
              <w:t> </w:t>
            </w:r>
            <w:r>
              <w:rPr/>
              <w:t>Surgical</w:t>
            </w:r>
            <w:r>
              <w:rPr>
                <w:spacing w:val="-6"/>
              </w:rPr>
              <w:t> </w:t>
            </w:r>
            <w:r>
              <w:rPr/>
              <w:t>Supplies</w:t>
            </w:r>
          </w:hyperlink>
          <w:r>
            <w:rPr/>
            <w:tab/>
          </w:r>
          <w:hyperlink w:history="true" w:anchor="_bookmark74">
            <w:r>
              <w:rPr/>
              <w:t>58</w:t>
            </w:r>
          </w:hyperlink>
        </w:p>
        <w:p>
          <w:pPr>
            <w:pStyle w:val="TOC5"/>
            <w:tabs>
              <w:tab w:pos="9377" w:val="left" w:leader="dot"/>
            </w:tabs>
          </w:pPr>
          <w:hyperlink w:history="true" w:anchor="_bookmark75">
            <w:r>
              <w:rPr/>
              <w:t>Blood and</w:t>
            </w:r>
            <w:r>
              <w:rPr>
                <w:spacing w:val="-10"/>
              </w:rPr>
              <w:t> </w:t>
            </w:r>
            <w:r>
              <w:rPr/>
              <w:t>Blood</w:t>
            </w:r>
            <w:r>
              <w:rPr>
                <w:spacing w:val="-5"/>
              </w:rPr>
              <w:t> </w:t>
            </w:r>
            <w:r>
              <w:rPr/>
              <w:t>Products</w:t>
            </w:r>
          </w:hyperlink>
          <w:r>
            <w:rPr/>
            <w:tab/>
          </w:r>
          <w:hyperlink w:history="true" w:anchor="_bookmark75">
            <w:r>
              <w:rPr/>
              <w:t>58</w:t>
            </w:r>
          </w:hyperlink>
        </w:p>
        <w:p>
          <w:pPr>
            <w:pStyle w:val="TOC4"/>
            <w:tabs>
              <w:tab w:pos="9377" w:val="left" w:leader="dot"/>
            </w:tabs>
          </w:pPr>
          <w:hyperlink w:history="true" w:anchor="_bookmark76">
            <w:r>
              <w:rPr/>
              <w:t>Emergency</w:t>
            </w:r>
            <w:r>
              <w:rPr>
                <w:spacing w:val="-6"/>
              </w:rPr>
              <w:t> </w:t>
            </w:r>
            <w:r>
              <w:rPr/>
              <w:t>Care</w:t>
            </w:r>
            <w:r>
              <w:rPr>
                <w:spacing w:val="-6"/>
              </w:rPr>
              <w:t> </w:t>
            </w:r>
            <w:r>
              <w:rPr/>
              <w:t>Services</w:t>
            </w:r>
          </w:hyperlink>
          <w:r>
            <w:rPr/>
            <w:tab/>
          </w:r>
          <w:hyperlink w:history="true" w:anchor="_bookmark76">
            <w:r>
              <w:rPr/>
              <w:t>59</w:t>
            </w:r>
          </w:hyperlink>
        </w:p>
        <w:p>
          <w:pPr>
            <w:pStyle w:val="TOC5"/>
            <w:tabs>
              <w:tab w:pos="9377" w:val="left" w:leader="dot"/>
            </w:tabs>
          </w:pPr>
          <w:hyperlink w:history="true" w:anchor="_bookmark77">
            <w:r>
              <w:rPr/>
              <w:t>Emergency</w:t>
            </w:r>
            <w:r>
              <w:rPr>
                <w:spacing w:val="-7"/>
              </w:rPr>
              <w:t> </w:t>
            </w:r>
            <w:r>
              <w:rPr/>
              <w:t>Services</w:t>
            </w:r>
          </w:hyperlink>
          <w:r>
            <w:rPr/>
            <w:tab/>
          </w:r>
          <w:hyperlink w:history="true" w:anchor="_bookmark77">
            <w:r>
              <w:rPr/>
              <w:t>59</w:t>
            </w:r>
          </w:hyperlink>
        </w:p>
        <w:p>
          <w:pPr>
            <w:pStyle w:val="TOC4"/>
            <w:tabs>
              <w:tab w:pos="9377" w:val="left" w:leader="dot"/>
            </w:tabs>
          </w:pPr>
          <w:hyperlink w:history="true" w:anchor="_bookmark78">
            <w:r>
              <w:rPr/>
              <w:t>Habilitative</w:t>
            </w:r>
            <w:r>
              <w:rPr>
                <w:spacing w:val="-7"/>
              </w:rPr>
              <w:t> </w:t>
            </w:r>
          </w:hyperlink>
          <w:hyperlink w:history="true" w:anchor="_bookmark78">
            <w:r>
              <w:rPr/>
              <w:t>Services</w:t>
            </w:r>
          </w:hyperlink>
          <w:r>
            <w:rPr/>
            <w:tab/>
          </w:r>
          <w:hyperlink w:history="true" w:anchor="_bookmark78">
            <w:r>
              <w:rPr/>
              <w:t>59</w:t>
            </w:r>
          </w:hyperlink>
        </w:p>
        <w:p>
          <w:pPr>
            <w:pStyle w:val="TOC4"/>
            <w:tabs>
              <w:tab w:pos="9377" w:val="left" w:leader="dot"/>
            </w:tabs>
          </w:pPr>
          <w:hyperlink w:history="true" w:anchor="_bookmark79">
            <w:r>
              <w:rPr/>
              <w:t>Please</w:t>
            </w:r>
            <w:r>
              <w:rPr>
                <w:spacing w:val="-5"/>
              </w:rPr>
              <w:t> </w:t>
            </w:r>
            <w:r>
              <w:rPr/>
              <w:t>see</w:t>
            </w:r>
            <w:r>
              <w:rPr>
                <w:spacing w:val="-5"/>
              </w:rPr>
              <w:t> </w:t>
            </w:r>
            <w:r>
              <w:rPr/>
              <w:t>“Therapy</w:t>
            </w:r>
            <w:r>
              <w:rPr>
                <w:spacing w:val="-5"/>
              </w:rPr>
              <w:t> </w:t>
            </w:r>
            <w:r>
              <w:rPr/>
              <w:t>Services”</w:t>
            </w:r>
            <w:r>
              <w:rPr>
                <w:spacing w:val="-5"/>
              </w:rPr>
              <w:t> </w:t>
            </w:r>
            <w:r>
              <w:rPr/>
              <w:t>later</w:t>
            </w:r>
            <w:r>
              <w:rPr>
                <w:spacing w:val="-5"/>
              </w:rPr>
              <w:t> </w:t>
            </w:r>
            <w:r>
              <w:rPr/>
              <w:t>in</w:t>
            </w:r>
            <w:r>
              <w:rPr>
                <w:spacing w:val="-5"/>
              </w:rPr>
              <w:t> </w:t>
            </w:r>
            <w:r>
              <w:rPr/>
              <w:t>this</w:t>
            </w:r>
            <w:r>
              <w:rPr>
                <w:spacing w:val="-5"/>
              </w:rPr>
              <w:t> </w:t>
            </w:r>
            <w:r>
              <w:rPr/>
              <w:t>section</w:t>
            </w:r>
            <w:r>
              <w:rPr>
                <w:spacing w:val="-5"/>
              </w:rPr>
              <w:t> </w:t>
            </w:r>
            <w:r>
              <w:rPr/>
              <w:t>for</w:t>
            </w:r>
            <w:r>
              <w:rPr>
                <w:spacing w:val="-5"/>
              </w:rPr>
              <w:t> </w:t>
            </w:r>
            <w:r>
              <w:rPr/>
              <w:t>further</w:t>
            </w:r>
            <w:r>
              <w:rPr>
                <w:spacing w:val="-5"/>
              </w:rPr>
              <w:t> </w:t>
            </w:r>
            <w:r>
              <w:rPr/>
              <w:t>details.</w:t>
            </w:r>
          </w:hyperlink>
          <w:r>
            <w:rPr/>
            <w:tab/>
          </w:r>
          <w:hyperlink w:history="true" w:anchor="_bookmark79">
            <w:r>
              <w:rPr/>
              <w:t>60</w:t>
            </w:r>
          </w:hyperlink>
        </w:p>
        <w:p>
          <w:pPr>
            <w:pStyle w:val="TOC4"/>
            <w:tabs>
              <w:tab w:pos="9377" w:val="left" w:leader="dot"/>
            </w:tabs>
          </w:pPr>
          <w:hyperlink w:history="true" w:anchor="_bookmark80">
            <w:r>
              <w:rPr/>
              <w:t>Home</w:t>
            </w:r>
            <w:r>
              <w:rPr>
                <w:spacing w:val="-5"/>
              </w:rPr>
              <w:t> </w:t>
            </w:r>
            <w:r>
              <w:rPr/>
              <w:t>Care</w:t>
            </w:r>
            <w:r>
              <w:rPr>
                <w:spacing w:val="-5"/>
              </w:rPr>
              <w:t> </w:t>
            </w:r>
            <w:r>
              <w:rPr/>
              <w:t>Services</w:t>
            </w:r>
          </w:hyperlink>
          <w:r>
            <w:rPr/>
            <w:tab/>
          </w:r>
          <w:hyperlink w:history="true" w:anchor="_bookmark80">
            <w:r>
              <w:rPr/>
              <w:t>60</w:t>
            </w:r>
          </w:hyperlink>
        </w:p>
        <w:p>
          <w:pPr>
            <w:pStyle w:val="TOC4"/>
            <w:tabs>
              <w:tab w:pos="9377" w:val="left" w:leader="dot"/>
            </w:tabs>
          </w:pPr>
          <w:hyperlink w:history="true" w:anchor="_bookmark81">
            <w:r>
              <w:rPr/>
              <w:t>Home</w:t>
            </w:r>
            <w:r>
              <w:rPr>
                <w:spacing w:val="-6"/>
              </w:rPr>
              <w:t> </w:t>
            </w:r>
            <w:r>
              <w:rPr/>
              <w:t>Infusion</w:t>
            </w:r>
            <w:r>
              <w:rPr>
                <w:spacing w:val="-6"/>
              </w:rPr>
              <w:t> </w:t>
            </w:r>
            <w:r>
              <w:rPr/>
              <w:t>Therapy</w:t>
            </w:r>
          </w:hyperlink>
          <w:r>
            <w:rPr/>
            <w:tab/>
          </w:r>
          <w:hyperlink w:history="true" w:anchor="_bookmark81">
            <w:r>
              <w:rPr/>
              <w:t>60</w:t>
            </w:r>
          </w:hyperlink>
        </w:p>
        <w:p>
          <w:pPr>
            <w:pStyle w:val="TOC4"/>
            <w:tabs>
              <w:tab w:pos="9377" w:val="left" w:leader="dot"/>
            </w:tabs>
          </w:pPr>
          <w:hyperlink w:history="true" w:anchor="_bookmark82">
            <w:r>
              <w:rPr/>
              <w:t>Hospice</w:t>
            </w:r>
            <w:r>
              <w:rPr>
                <w:spacing w:val="-5"/>
              </w:rPr>
              <w:t> </w:t>
            </w:r>
            <w:r>
              <w:rPr/>
              <w:t>Care</w:t>
            </w:r>
          </w:hyperlink>
          <w:r>
            <w:rPr/>
            <w:tab/>
          </w:r>
          <w:hyperlink w:history="true" w:anchor="_bookmark82">
            <w:r>
              <w:rPr/>
              <w:t>60</w:t>
            </w:r>
          </w:hyperlink>
        </w:p>
        <w:p>
          <w:pPr>
            <w:pStyle w:val="TOC4"/>
            <w:tabs>
              <w:tab w:pos="9377" w:val="left" w:leader="dot"/>
            </w:tabs>
          </w:pPr>
          <w:hyperlink w:history="true" w:anchor="_bookmark83">
            <w:r>
              <w:rPr/>
              <w:t>Human Organ and Tissue Transplant </w:t>
            </w:r>
          </w:hyperlink>
          <w:hyperlink w:history="true" w:anchor="_bookmark83">
            <w:r>
              <w:rPr/>
              <w:t>(Bone Marrow / Stem</w:t>
            </w:r>
            <w:r>
              <w:rPr>
                <w:spacing w:val="-38"/>
              </w:rPr>
              <w:t> </w:t>
            </w:r>
            <w:r>
              <w:rPr/>
              <w:t>Cell)</w:t>
            </w:r>
            <w:r>
              <w:rPr>
                <w:spacing w:val="-5"/>
              </w:rPr>
              <w:t> </w:t>
            </w:r>
            <w:r>
              <w:rPr/>
              <w:t>Services</w:t>
            </w:r>
          </w:hyperlink>
          <w:r>
            <w:rPr/>
            <w:tab/>
          </w:r>
          <w:hyperlink w:history="true" w:anchor="_bookmark83">
            <w:r>
              <w:rPr/>
              <w:t>61</w:t>
            </w:r>
          </w:hyperlink>
        </w:p>
        <w:p>
          <w:pPr>
            <w:pStyle w:val="TOC5"/>
            <w:tabs>
              <w:tab w:pos="9377" w:val="left" w:leader="dot"/>
            </w:tabs>
          </w:pPr>
          <w:hyperlink w:history="true" w:anchor="_bookmark84">
            <w:r>
              <w:rPr/>
              <w:t>Prior Approval</w:t>
            </w:r>
            <w:r>
              <w:rPr>
                <w:spacing w:val="-14"/>
              </w:rPr>
              <w:t> </w:t>
            </w:r>
            <w:r>
              <w:rPr/>
              <w:t>and</w:t>
            </w:r>
            <w:r>
              <w:rPr>
                <w:spacing w:val="-7"/>
              </w:rPr>
              <w:t> </w:t>
            </w:r>
            <w:r>
              <w:rPr/>
              <w:t>Precertification</w:t>
            </w:r>
          </w:hyperlink>
          <w:r>
            <w:rPr/>
            <w:tab/>
          </w:r>
          <w:hyperlink w:history="true" w:anchor="_bookmark84">
            <w:r>
              <w:rPr/>
              <w:t>62</w:t>
            </w:r>
          </w:hyperlink>
        </w:p>
        <w:p>
          <w:pPr>
            <w:pStyle w:val="TOC4"/>
            <w:tabs>
              <w:tab w:pos="9377" w:val="left" w:leader="dot"/>
            </w:tabs>
          </w:pPr>
          <w:hyperlink w:history="true" w:anchor="_bookmark85">
            <w:r>
              <w:rPr/>
              <w:t>Infertility</w:t>
            </w:r>
            <w:r>
              <w:rPr>
                <w:spacing w:val="-7"/>
              </w:rPr>
              <w:t> </w:t>
            </w:r>
            <w:r>
              <w:rPr/>
              <w:t>Services</w:t>
            </w:r>
          </w:hyperlink>
          <w:r>
            <w:rPr/>
            <w:tab/>
          </w:r>
          <w:hyperlink w:history="true" w:anchor="_bookmark85">
            <w:r>
              <w:rPr/>
              <w:t>63</w:t>
            </w:r>
          </w:hyperlink>
        </w:p>
        <w:p>
          <w:pPr>
            <w:pStyle w:val="TOC4"/>
            <w:tabs>
              <w:tab w:pos="9377" w:val="left" w:leader="dot"/>
            </w:tabs>
          </w:pPr>
          <w:hyperlink w:history="true" w:anchor="_bookmark86">
            <w:r>
              <w:rPr/>
              <w:t>Inpatient</w:t>
            </w:r>
            <w:r>
              <w:rPr>
                <w:spacing w:val="-7"/>
              </w:rPr>
              <w:t> </w:t>
            </w:r>
            <w:r>
              <w:rPr/>
              <w:t>Services</w:t>
            </w:r>
          </w:hyperlink>
          <w:r>
            <w:rPr/>
            <w:tab/>
          </w:r>
          <w:hyperlink w:history="true" w:anchor="_bookmark86">
            <w:r>
              <w:rPr/>
              <w:t>63</w:t>
            </w:r>
          </w:hyperlink>
        </w:p>
        <w:p>
          <w:pPr>
            <w:pStyle w:val="TOC5"/>
            <w:tabs>
              <w:tab w:pos="9377" w:val="left" w:leader="dot"/>
            </w:tabs>
          </w:pPr>
          <w:hyperlink w:history="true" w:anchor="_bookmark87">
            <w:r>
              <w:rPr/>
              <w:t>Inpatient</w:t>
            </w:r>
            <w:r>
              <w:rPr>
                <w:spacing w:val="-6"/>
              </w:rPr>
              <w:t> </w:t>
            </w:r>
            <w:r>
              <w:rPr/>
              <w:t>Hospital</w:t>
            </w:r>
            <w:r>
              <w:rPr>
                <w:spacing w:val="-6"/>
              </w:rPr>
              <w:t> </w:t>
            </w:r>
            <w:r>
              <w:rPr/>
              <w:t>Care</w:t>
            </w:r>
          </w:hyperlink>
          <w:r>
            <w:rPr/>
            <w:tab/>
          </w:r>
          <w:hyperlink w:history="true" w:anchor="_bookmark87">
            <w:r>
              <w:rPr/>
              <w:t>63</w:t>
            </w:r>
          </w:hyperlink>
        </w:p>
        <w:p>
          <w:pPr>
            <w:pStyle w:val="TOC5"/>
            <w:tabs>
              <w:tab w:pos="9377" w:val="left" w:leader="dot"/>
            </w:tabs>
          </w:pPr>
          <w:hyperlink w:history="true" w:anchor="_bookmark88">
            <w:r>
              <w:rPr/>
              <w:t>Inpatient</w:t>
            </w:r>
            <w:r>
              <w:rPr>
                <w:spacing w:val="-8"/>
              </w:rPr>
              <w:t> </w:t>
            </w:r>
            <w:r>
              <w:rPr/>
              <w:t>Professional</w:t>
            </w:r>
            <w:r>
              <w:rPr>
                <w:spacing w:val="-8"/>
              </w:rPr>
              <w:t> </w:t>
            </w:r>
            <w:r>
              <w:rPr/>
              <w:t>Services</w:t>
            </w:r>
          </w:hyperlink>
          <w:r>
            <w:rPr/>
            <w:tab/>
          </w:r>
          <w:hyperlink w:history="true" w:anchor="_bookmark88">
            <w:r>
              <w:rPr/>
              <w:t>64</w:t>
            </w:r>
          </w:hyperlink>
        </w:p>
        <w:p>
          <w:pPr>
            <w:pStyle w:val="TOC4"/>
            <w:tabs>
              <w:tab w:pos="9377" w:val="left" w:leader="dot"/>
            </w:tabs>
          </w:pPr>
          <w:hyperlink w:history="true" w:anchor="_bookmark89">
            <w:r>
              <w:rPr/>
              <w:t>Maternity and Reproductive</w:t>
            </w:r>
            <w:r>
              <w:rPr>
                <w:spacing w:val="-20"/>
              </w:rPr>
              <w:t> </w:t>
            </w:r>
            <w:r>
              <w:rPr/>
              <w:t>Health</w:t>
            </w:r>
            <w:r>
              <w:rPr>
                <w:spacing w:val="-7"/>
              </w:rPr>
              <w:t> </w:t>
            </w:r>
            <w:r>
              <w:rPr/>
              <w:t>Services</w:t>
            </w:r>
          </w:hyperlink>
          <w:r>
            <w:rPr/>
            <w:tab/>
          </w:r>
          <w:hyperlink w:history="true" w:anchor="_bookmark89">
            <w:r>
              <w:rPr/>
              <w:t>64</w:t>
            </w:r>
          </w:hyperlink>
        </w:p>
        <w:p>
          <w:pPr>
            <w:pStyle w:val="TOC5"/>
            <w:tabs>
              <w:tab w:pos="9377" w:val="left" w:leader="dot"/>
            </w:tabs>
          </w:pPr>
          <w:hyperlink w:history="true" w:anchor="_bookmark90">
            <w:r>
              <w:rPr/>
              <w:t>Maternity</w:t>
            </w:r>
            <w:r>
              <w:rPr>
                <w:spacing w:val="-7"/>
              </w:rPr>
              <w:t> </w:t>
            </w:r>
            <w:r>
              <w:rPr/>
              <w:t>Services</w:t>
            </w:r>
          </w:hyperlink>
          <w:r>
            <w:rPr/>
            <w:tab/>
          </w:r>
          <w:hyperlink w:history="true" w:anchor="_bookmark90">
            <w:r>
              <w:rPr/>
              <w:t>64</w:t>
            </w:r>
          </w:hyperlink>
        </w:p>
        <w:p>
          <w:pPr>
            <w:pStyle w:val="TOC5"/>
            <w:tabs>
              <w:tab w:pos="9377" w:val="left" w:leader="dot"/>
            </w:tabs>
          </w:pPr>
          <w:hyperlink w:history="true" w:anchor="_bookmark91">
            <w:r>
              <w:rPr/>
              <w:t>Contraceptive</w:t>
            </w:r>
            <w:r>
              <w:rPr>
                <w:spacing w:val="-8"/>
              </w:rPr>
              <w:t> </w:t>
            </w:r>
            <w:r>
              <w:rPr/>
              <w:t>Benefits</w:t>
            </w:r>
          </w:hyperlink>
          <w:r>
            <w:rPr/>
            <w:tab/>
          </w:r>
          <w:hyperlink w:history="true" w:anchor="_bookmark91">
            <w:r>
              <w:rPr/>
              <w:t>65</w:t>
            </w:r>
          </w:hyperlink>
        </w:p>
        <w:p>
          <w:pPr>
            <w:pStyle w:val="TOC5"/>
            <w:tabs>
              <w:tab w:pos="9377" w:val="left" w:leader="dot"/>
            </w:tabs>
          </w:pPr>
          <w:hyperlink w:history="true" w:anchor="_bookmark92">
            <w:r>
              <w:rPr/>
              <w:t>Sterilization</w:t>
            </w:r>
            <w:r>
              <w:rPr>
                <w:spacing w:val="-8"/>
              </w:rPr>
              <w:t> </w:t>
            </w:r>
            <w:r>
              <w:rPr/>
              <w:t>Services</w:t>
            </w:r>
          </w:hyperlink>
          <w:r>
            <w:rPr/>
            <w:tab/>
          </w:r>
          <w:hyperlink w:history="true" w:anchor="_bookmark92">
            <w:r>
              <w:rPr/>
              <w:t>65</w:t>
            </w:r>
          </w:hyperlink>
        </w:p>
        <w:p>
          <w:pPr>
            <w:pStyle w:val="TOC5"/>
            <w:tabs>
              <w:tab w:pos="9377" w:val="left" w:leader="dot"/>
            </w:tabs>
          </w:pPr>
          <w:hyperlink w:history="true" w:anchor="_bookmark93">
            <w:r>
              <w:rPr/>
              <w:t>Abortion</w:t>
            </w:r>
            <w:r>
              <w:rPr>
                <w:spacing w:val="-6"/>
              </w:rPr>
              <w:t> </w:t>
            </w:r>
            <w:r>
              <w:rPr/>
              <w:t>Services</w:t>
            </w:r>
          </w:hyperlink>
          <w:r>
            <w:rPr/>
            <w:tab/>
          </w:r>
          <w:hyperlink w:history="true" w:anchor="_bookmark93">
            <w:r>
              <w:rPr/>
              <w:t>65</w:t>
            </w:r>
          </w:hyperlink>
        </w:p>
        <w:p>
          <w:pPr>
            <w:pStyle w:val="TOC5"/>
            <w:tabs>
              <w:tab w:pos="9377" w:val="left" w:leader="dot"/>
            </w:tabs>
          </w:pPr>
          <w:hyperlink w:history="true" w:anchor="_bookmark94">
            <w:r>
              <w:rPr/>
              <w:t>Infertility</w:t>
            </w:r>
            <w:r>
              <w:rPr>
                <w:spacing w:val="-7"/>
              </w:rPr>
              <w:t> </w:t>
            </w:r>
            <w:r>
              <w:rPr/>
              <w:t>Services</w:t>
            </w:r>
          </w:hyperlink>
          <w:r>
            <w:rPr/>
            <w:tab/>
          </w:r>
          <w:hyperlink w:history="true" w:anchor="_bookmark94">
            <w:r>
              <w:rPr/>
              <w:t>65</w:t>
            </w:r>
          </w:hyperlink>
        </w:p>
        <w:p>
          <w:pPr>
            <w:pStyle w:val="TOC4"/>
            <w:tabs>
              <w:tab w:pos="9377" w:val="left" w:leader="dot"/>
            </w:tabs>
          </w:pPr>
          <w:hyperlink w:history="true" w:anchor="_bookmark95">
            <w:r>
              <w:rPr/>
              <w:t>Medical</w:t>
            </w:r>
            <w:r>
              <w:rPr>
                <w:spacing w:val="-5"/>
              </w:rPr>
              <w:t> </w:t>
            </w:r>
            <w:r>
              <w:rPr/>
              <w:t>Foods</w:t>
            </w:r>
          </w:hyperlink>
          <w:r>
            <w:rPr/>
            <w:tab/>
          </w:r>
          <w:hyperlink w:history="true" w:anchor="_bookmark95">
            <w:r>
              <w:rPr/>
              <w:t>65</w:t>
            </w:r>
          </w:hyperlink>
        </w:p>
        <w:p>
          <w:pPr>
            <w:pStyle w:val="TOC4"/>
            <w:tabs>
              <w:tab w:pos="9377" w:val="left" w:leader="dot"/>
            </w:tabs>
          </w:pPr>
          <w:hyperlink w:history="true" w:anchor="_bookmark96">
            <w:r>
              <w:rPr/>
              <w:t>Mental</w:t>
            </w:r>
            <w:r>
              <w:rPr>
                <w:spacing w:val="-7"/>
              </w:rPr>
              <w:t> </w:t>
            </w:r>
            <w:r>
              <w:rPr/>
              <w:t>Health,</w:t>
            </w:r>
            <w:r>
              <w:rPr>
                <w:spacing w:val="-7"/>
              </w:rPr>
              <w:t> </w:t>
            </w:r>
            <w:r>
              <w:rPr/>
              <w:t>Biologically</w:t>
            </w:r>
            <w:r>
              <w:rPr>
                <w:spacing w:val="-7"/>
              </w:rPr>
              <w:t> </w:t>
            </w:r>
            <w:r>
              <w:rPr/>
              <w:t>Based</w:t>
            </w:r>
            <w:r>
              <w:rPr>
                <w:spacing w:val="-7"/>
              </w:rPr>
              <w:t> </w:t>
            </w:r>
            <w:r>
              <w:rPr/>
              <w:t>Mental</w:t>
            </w:r>
            <w:r>
              <w:rPr>
                <w:spacing w:val="-7"/>
              </w:rPr>
              <w:t> </w:t>
            </w:r>
            <w:r>
              <w:rPr/>
              <w:t>Illness,</w:t>
            </w:r>
            <w:r>
              <w:rPr>
                <w:spacing w:val="-7"/>
              </w:rPr>
              <w:t> </w:t>
            </w:r>
            <w:r>
              <w:rPr/>
              <w:t>Alcohol</w:t>
            </w:r>
            <w:r>
              <w:rPr>
                <w:spacing w:val="-7"/>
              </w:rPr>
              <w:t> </w:t>
            </w:r>
            <w:r>
              <w:rPr/>
              <w:t>and</w:t>
            </w:r>
            <w:r>
              <w:rPr>
                <w:spacing w:val="-7"/>
              </w:rPr>
              <w:t> </w:t>
            </w:r>
            <w:r>
              <w:rPr/>
              <w:t>Substance</w:t>
            </w:r>
            <w:r>
              <w:rPr>
                <w:spacing w:val="-7"/>
              </w:rPr>
              <w:t> </w:t>
            </w:r>
            <w:r>
              <w:rPr/>
              <w:t>Abuse</w:t>
            </w:r>
            <w:r>
              <w:rPr>
                <w:spacing w:val="-7"/>
              </w:rPr>
              <w:t> </w:t>
            </w:r>
            <w:r>
              <w:rPr/>
              <w:t>Services</w:t>
            </w:r>
          </w:hyperlink>
          <w:r>
            <w:rPr/>
            <w:tab/>
          </w:r>
          <w:hyperlink w:history="true" w:anchor="_bookmark96">
            <w:r>
              <w:rPr/>
              <w:t>66</w:t>
            </w:r>
          </w:hyperlink>
        </w:p>
        <w:p>
          <w:pPr>
            <w:pStyle w:val="TOC4"/>
            <w:tabs>
              <w:tab w:pos="9377" w:val="left" w:leader="dot"/>
            </w:tabs>
          </w:pPr>
          <w:hyperlink w:history="true" w:anchor="_bookmark97">
            <w:r>
              <w:rPr/>
              <w:t>Occupational</w:t>
            </w:r>
            <w:r>
              <w:rPr>
                <w:spacing w:val="-7"/>
              </w:rPr>
              <w:t> </w:t>
            </w:r>
            <w:r>
              <w:rPr/>
              <w:t>Therapy</w:t>
            </w:r>
          </w:hyperlink>
          <w:r>
            <w:rPr/>
            <w:tab/>
          </w:r>
          <w:hyperlink w:history="true" w:anchor="_bookmark97">
            <w:r>
              <w:rPr/>
              <w:t>66</w:t>
            </w:r>
          </w:hyperlink>
        </w:p>
        <w:p>
          <w:pPr>
            <w:pStyle w:val="TOC4"/>
            <w:tabs>
              <w:tab w:pos="9377" w:val="left" w:leader="dot"/>
            </w:tabs>
          </w:pPr>
          <w:hyperlink w:history="true" w:anchor="_bookmark98">
            <w:r>
              <w:rPr/>
              <w:t>Office Visits and</w:t>
            </w:r>
            <w:r>
              <w:rPr>
                <w:spacing w:val="-16"/>
              </w:rPr>
              <w:t> </w:t>
            </w:r>
            <w:r>
              <w:rPr/>
              <w:t>Doctor</w:t>
            </w:r>
            <w:r>
              <w:rPr>
                <w:spacing w:val="-6"/>
              </w:rPr>
              <w:t> </w:t>
            </w:r>
            <w:r>
              <w:rPr/>
              <w:t>Services</w:t>
            </w:r>
          </w:hyperlink>
          <w:r>
            <w:rPr/>
            <w:tab/>
          </w:r>
          <w:hyperlink w:history="true" w:anchor="_bookmark98">
            <w:r>
              <w:rPr/>
              <w:t>66</w:t>
            </w:r>
          </w:hyperlink>
        </w:p>
        <w:p>
          <w:pPr>
            <w:pStyle w:val="TOC4"/>
            <w:tabs>
              <w:tab w:pos="9377" w:val="left" w:leader="dot"/>
            </w:tabs>
          </w:pPr>
          <w:hyperlink w:history="true" w:anchor="_bookmark99">
            <w:r>
              <w:rPr/>
              <w:t>Orthotics</w:t>
            </w:r>
          </w:hyperlink>
          <w:r>
            <w:rPr/>
            <w:tab/>
          </w:r>
          <w:hyperlink w:history="true" w:anchor="_bookmark99">
            <w:r>
              <w:rPr/>
              <w:t>67</w:t>
            </w:r>
          </w:hyperlink>
        </w:p>
        <w:p>
          <w:pPr>
            <w:pStyle w:val="TOC4"/>
            <w:tabs>
              <w:tab w:pos="9377" w:val="left" w:leader="dot"/>
            </w:tabs>
          </w:pPr>
          <w:hyperlink w:history="true" w:anchor="_bookmark100">
            <w:r>
              <w:rPr/>
              <w:t>Outpatient</w:t>
            </w:r>
            <w:r>
              <w:rPr>
                <w:spacing w:val="-7"/>
              </w:rPr>
              <w:t> </w:t>
            </w:r>
            <w:r>
              <w:rPr/>
              <w:t>Facility</w:t>
            </w:r>
            <w:r>
              <w:rPr>
                <w:spacing w:val="-7"/>
              </w:rPr>
              <w:t> </w:t>
            </w:r>
            <w:r>
              <w:rPr/>
              <w:t>Services</w:t>
            </w:r>
          </w:hyperlink>
          <w:r>
            <w:rPr/>
            <w:tab/>
          </w:r>
          <w:hyperlink w:history="true" w:anchor="_bookmark100">
            <w:r>
              <w:rPr/>
              <w:t>67</w:t>
            </w:r>
          </w:hyperlink>
        </w:p>
        <w:p>
          <w:pPr>
            <w:pStyle w:val="TOC4"/>
            <w:tabs>
              <w:tab w:pos="9377" w:val="left" w:leader="dot"/>
            </w:tabs>
          </w:pPr>
          <w:hyperlink w:history="true" w:anchor="_bookmark101">
            <w:r>
              <w:rPr/>
              <w:t>Physical</w:t>
            </w:r>
            <w:r>
              <w:rPr>
                <w:spacing w:val="-6"/>
              </w:rPr>
              <w:t> </w:t>
            </w:r>
            <w:r>
              <w:rPr/>
              <w:t>Therapy</w:t>
            </w:r>
          </w:hyperlink>
          <w:r>
            <w:rPr/>
            <w:tab/>
          </w:r>
          <w:hyperlink w:history="true" w:anchor="_bookmark101">
            <w:r>
              <w:rPr/>
              <w:t>68</w:t>
            </w:r>
          </w:hyperlink>
        </w:p>
        <w:p>
          <w:pPr>
            <w:pStyle w:val="TOC4"/>
            <w:tabs>
              <w:tab w:pos="9377" w:val="left" w:leader="dot"/>
            </w:tabs>
          </w:pPr>
          <w:hyperlink w:history="true" w:anchor="_bookmark102">
            <w:r>
              <w:rPr/>
              <w:t>Preventive</w:t>
            </w:r>
            <w:r>
              <w:rPr>
                <w:spacing w:val="-6"/>
              </w:rPr>
              <w:t> </w:t>
            </w:r>
            <w:r>
              <w:rPr/>
              <w:t>Care</w:t>
            </w:r>
          </w:hyperlink>
          <w:r>
            <w:rPr/>
            <w:tab/>
          </w:r>
          <w:hyperlink w:history="true" w:anchor="_bookmark102">
            <w:r>
              <w:rPr/>
              <w:t>68</w:t>
            </w:r>
          </w:hyperlink>
        </w:p>
        <w:p>
          <w:pPr>
            <w:pStyle w:val="TOC4"/>
            <w:tabs>
              <w:tab w:pos="9377" w:val="left" w:leader="dot"/>
            </w:tabs>
          </w:pPr>
          <w:hyperlink w:history="true" w:anchor="_bookmark103">
            <w:r>
              <w:rPr/>
              <w:t>Prosthetics</w:t>
            </w:r>
          </w:hyperlink>
          <w:r>
            <w:rPr/>
            <w:tab/>
          </w:r>
          <w:hyperlink w:history="true" w:anchor="_bookmark103">
            <w:r>
              <w:rPr/>
              <w:t>69</w:t>
            </w:r>
          </w:hyperlink>
        </w:p>
        <w:p>
          <w:pPr>
            <w:pStyle w:val="TOC4"/>
            <w:tabs>
              <w:tab w:pos="9377" w:val="left" w:leader="dot"/>
            </w:tabs>
          </w:pPr>
          <w:hyperlink w:history="true" w:anchor="_bookmark104">
            <w:r>
              <w:rPr/>
              <w:t>Pulmonary</w:t>
            </w:r>
            <w:r>
              <w:rPr>
                <w:spacing w:val="-6"/>
              </w:rPr>
              <w:t> </w:t>
            </w:r>
            <w:r>
              <w:rPr/>
              <w:t>Therapy</w:t>
            </w:r>
          </w:hyperlink>
          <w:r>
            <w:rPr/>
            <w:tab/>
          </w:r>
          <w:hyperlink w:history="true" w:anchor="_bookmark104">
            <w:r>
              <w:rPr/>
              <w:t>69</w:t>
            </w:r>
          </w:hyperlink>
        </w:p>
        <w:p>
          <w:pPr>
            <w:pStyle w:val="TOC4"/>
            <w:tabs>
              <w:tab w:pos="9377" w:val="left" w:leader="dot"/>
            </w:tabs>
            <w:spacing w:after="20"/>
          </w:pPr>
          <w:hyperlink w:history="true" w:anchor="_bookmark105">
            <w:r>
              <w:rPr/>
              <w:t>Radiation</w:t>
            </w:r>
            <w:r>
              <w:rPr>
                <w:spacing w:val="-6"/>
              </w:rPr>
              <w:t> </w:t>
            </w:r>
            <w:r>
              <w:rPr/>
              <w:t>Therapy</w:t>
            </w:r>
          </w:hyperlink>
          <w:r>
            <w:rPr/>
            <w:tab/>
          </w:r>
          <w:hyperlink w:history="true" w:anchor="_bookmark105">
            <w:r>
              <w:rPr/>
              <w:t>69</w:t>
            </w:r>
          </w:hyperlink>
        </w:p>
        <w:p>
          <w:pPr>
            <w:pStyle w:val="TOC4"/>
            <w:tabs>
              <w:tab w:pos="9377" w:val="left" w:leader="dot"/>
            </w:tabs>
            <w:spacing w:before="73"/>
          </w:pPr>
          <w:hyperlink w:history="true" w:anchor="_bookmark106">
            <w:r>
              <w:rPr/>
              <w:t>Rehabilitation</w:t>
            </w:r>
            <w:r>
              <w:rPr>
                <w:spacing w:val="-8"/>
              </w:rPr>
              <w:t> </w:t>
            </w:r>
            <w:r>
              <w:rPr/>
              <w:t>Services</w:t>
            </w:r>
          </w:hyperlink>
          <w:r>
            <w:rPr/>
            <w:tab/>
          </w:r>
          <w:hyperlink w:history="true" w:anchor="_bookmark106">
            <w:r>
              <w:rPr/>
              <w:t>69</w:t>
            </w:r>
          </w:hyperlink>
        </w:p>
        <w:p>
          <w:pPr>
            <w:pStyle w:val="TOC4"/>
            <w:tabs>
              <w:tab w:pos="9377" w:val="left" w:leader="dot"/>
            </w:tabs>
          </w:pPr>
          <w:hyperlink w:history="true" w:anchor="_bookmark107">
            <w:r>
              <w:rPr/>
              <w:t>Respiratory</w:t>
            </w:r>
            <w:r>
              <w:rPr>
                <w:spacing w:val="-7"/>
              </w:rPr>
              <w:t> </w:t>
            </w:r>
            <w:r>
              <w:rPr/>
              <w:t>Therapy</w:t>
            </w:r>
          </w:hyperlink>
          <w:r>
            <w:rPr/>
            <w:tab/>
          </w:r>
          <w:hyperlink w:history="true" w:anchor="_bookmark107">
            <w:r>
              <w:rPr/>
              <w:t>69</w:t>
            </w:r>
          </w:hyperlink>
        </w:p>
        <w:p>
          <w:pPr>
            <w:pStyle w:val="TOC4"/>
            <w:tabs>
              <w:tab w:pos="9377" w:val="left" w:leader="dot"/>
            </w:tabs>
          </w:pPr>
          <w:hyperlink w:history="true" w:anchor="_bookmark108">
            <w:r>
              <w:rPr/>
              <w:t>Skilled</w:t>
            </w:r>
            <w:r>
              <w:rPr>
                <w:spacing w:val="-6"/>
              </w:rPr>
              <w:t> </w:t>
            </w:r>
            <w:r>
              <w:rPr/>
              <w:t>Nursing</w:t>
            </w:r>
            <w:r>
              <w:rPr>
                <w:spacing w:val="-6"/>
              </w:rPr>
              <w:t> </w:t>
            </w:r>
            <w:r>
              <w:rPr/>
              <w:t>Facility</w:t>
            </w:r>
          </w:hyperlink>
          <w:r>
            <w:rPr/>
            <w:tab/>
          </w:r>
          <w:hyperlink w:history="true" w:anchor="_bookmark108">
            <w:r>
              <w:rPr/>
              <w:t>70</w:t>
            </w:r>
          </w:hyperlink>
        </w:p>
        <w:p>
          <w:pPr>
            <w:pStyle w:val="TOC4"/>
            <w:tabs>
              <w:tab w:pos="9377" w:val="left" w:leader="dot"/>
            </w:tabs>
          </w:pPr>
          <w:hyperlink w:history="true" w:anchor="_bookmark109">
            <w:r>
              <w:rPr/>
              <w:t>Smoking</w:t>
            </w:r>
            <w:r>
              <w:rPr>
                <w:spacing w:val="-6"/>
              </w:rPr>
              <w:t> </w:t>
            </w:r>
            <w:r>
              <w:rPr/>
              <w:t>Cessation</w:t>
            </w:r>
          </w:hyperlink>
          <w:r>
            <w:rPr/>
            <w:tab/>
          </w:r>
          <w:hyperlink w:history="true" w:anchor="_bookmark109">
            <w:r>
              <w:rPr/>
              <w:t>70</w:t>
            </w:r>
          </w:hyperlink>
        </w:p>
        <w:p>
          <w:pPr>
            <w:pStyle w:val="TOC4"/>
            <w:tabs>
              <w:tab w:pos="9377" w:val="left" w:leader="dot"/>
            </w:tabs>
          </w:pPr>
          <w:hyperlink w:history="true" w:anchor="_bookmark110">
            <w:r>
              <w:rPr/>
              <w:t>Speech</w:t>
            </w:r>
            <w:r>
              <w:rPr>
                <w:spacing w:val="-5"/>
              </w:rPr>
              <w:t> </w:t>
            </w:r>
            <w:r>
              <w:rPr/>
              <w:t>Therapy</w:t>
            </w:r>
          </w:hyperlink>
          <w:r>
            <w:rPr/>
            <w:tab/>
          </w:r>
          <w:hyperlink w:history="true" w:anchor="_bookmark110">
            <w:r>
              <w:rPr/>
              <w:t>70</w:t>
            </w:r>
          </w:hyperlink>
        </w:p>
        <w:p>
          <w:pPr>
            <w:pStyle w:val="TOC4"/>
            <w:tabs>
              <w:tab w:pos="9377" w:val="left" w:leader="dot"/>
            </w:tabs>
          </w:pPr>
          <w:hyperlink w:history="true" w:anchor="_bookmark111">
            <w:r>
              <w:rPr/>
              <w:t>Surgery</w:t>
            </w:r>
          </w:hyperlink>
          <w:r>
            <w:rPr/>
            <w:tab/>
          </w:r>
          <w:hyperlink w:history="true" w:anchor="_bookmark111">
            <w:r>
              <w:rPr/>
              <w:t>70</w:t>
            </w:r>
          </w:hyperlink>
        </w:p>
        <w:p>
          <w:pPr>
            <w:pStyle w:val="TOC2"/>
            <w:tabs>
              <w:tab w:pos="8737" w:val="left" w:leader="dot"/>
            </w:tabs>
          </w:pPr>
          <w:hyperlink w:history="true" w:anchor="_bookmark112">
            <w:r>
              <w:rPr/>
              <w:t>Bariatric / Weight</w:t>
            </w:r>
            <w:r>
              <w:rPr>
                <w:spacing w:val="-15"/>
              </w:rPr>
              <w:t> </w:t>
            </w:r>
            <w:r>
              <w:rPr/>
              <w:t>Loss</w:t>
            </w:r>
            <w:r>
              <w:rPr>
                <w:spacing w:val="-5"/>
              </w:rPr>
              <w:t> </w:t>
            </w:r>
            <w:r>
              <w:rPr/>
              <w:t>Surgery</w:t>
            </w:r>
          </w:hyperlink>
          <w:r>
            <w:rPr/>
            <w:tab/>
          </w:r>
          <w:hyperlink w:history="true" w:anchor="_bookmark112">
            <w:r>
              <w:rPr/>
              <w:t>70</w:t>
            </w:r>
          </w:hyperlink>
        </w:p>
        <w:p>
          <w:pPr>
            <w:pStyle w:val="TOC2"/>
            <w:tabs>
              <w:tab w:pos="8737" w:val="left" w:leader="dot"/>
            </w:tabs>
          </w:pPr>
          <w:hyperlink w:history="true" w:anchor="_bookmark113">
            <w:r>
              <w:rPr/>
              <w:t>Oral</w:t>
            </w:r>
            <w:r>
              <w:rPr>
                <w:spacing w:val="-5"/>
              </w:rPr>
              <w:t> </w:t>
            </w:r>
            <w:r>
              <w:rPr/>
              <w:t>Surgery</w:t>
            </w:r>
          </w:hyperlink>
          <w:r>
            <w:rPr/>
            <w:tab/>
          </w:r>
          <w:hyperlink w:history="true" w:anchor="_bookmark113">
            <w:r>
              <w:rPr/>
              <w:t>70</w:t>
            </w:r>
          </w:hyperlink>
        </w:p>
        <w:p>
          <w:pPr>
            <w:pStyle w:val="TOC2"/>
            <w:tabs>
              <w:tab w:pos="8737" w:val="left" w:leader="dot"/>
            </w:tabs>
          </w:pPr>
          <w:hyperlink w:history="true" w:anchor="_bookmark114">
            <w:r>
              <w:rPr/>
              <w:t>Reconstructive</w:t>
            </w:r>
            <w:r>
              <w:rPr>
                <w:spacing w:val="-8"/>
              </w:rPr>
              <w:t> </w:t>
            </w:r>
            <w:r>
              <w:rPr/>
              <w:t>Surgery</w:t>
            </w:r>
          </w:hyperlink>
          <w:r>
            <w:rPr/>
            <w:tab/>
          </w:r>
          <w:hyperlink w:history="true" w:anchor="_bookmark114">
            <w:r>
              <w:rPr/>
              <w:t>71</w:t>
            </w:r>
          </w:hyperlink>
        </w:p>
        <w:p>
          <w:pPr>
            <w:pStyle w:val="TOC4"/>
            <w:tabs>
              <w:tab w:pos="9377" w:val="left" w:leader="dot"/>
            </w:tabs>
          </w:pPr>
          <w:hyperlink w:history="true" w:anchor="_bookmark115">
            <w:r>
              <w:rPr/>
              <w:t>Telehealth</w:t>
            </w:r>
            <w:r>
              <w:rPr>
                <w:spacing w:val="-5"/>
              </w:rPr>
              <w:t> </w:t>
            </w:r>
          </w:hyperlink>
          <w:hyperlink w:history="true" w:anchor="_bookmark115">
            <w:r>
              <w:rPr/>
              <w:t>Services</w:t>
            </w:r>
          </w:hyperlink>
          <w:r>
            <w:rPr/>
            <w:tab/>
          </w:r>
          <w:hyperlink w:history="true" w:anchor="_bookmark115">
            <w:r>
              <w:rPr/>
              <w:t>71</w:t>
            </w:r>
          </w:hyperlink>
        </w:p>
        <w:p>
          <w:pPr>
            <w:pStyle w:val="TOC4"/>
            <w:tabs>
              <w:tab w:pos="9377" w:val="left" w:leader="dot"/>
            </w:tabs>
          </w:pPr>
          <w:hyperlink w:history="true" w:anchor="_bookmark116">
            <w:r>
              <w:rPr/>
              <w:t>Temporomandibular Joint (TMJ) and </w:t>
            </w:r>
          </w:hyperlink>
          <w:hyperlink w:history="true" w:anchor="_bookmark116">
            <w:r>
              <w:rPr/>
              <w:t>Craniomandibular</w:t>
            </w:r>
            <w:r>
              <w:rPr>
                <w:spacing w:val="-25"/>
              </w:rPr>
              <w:t> </w:t>
            </w:r>
          </w:hyperlink>
          <w:hyperlink w:history="true" w:anchor="_bookmark116">
            <w:r>
              <w:rPr/>
              <w:t>Joint</w:t>
            </w:r>
            <w:r>
              <w:rPr>
                <w:spacing w:val="-6"/>
              </w:rPr>
              <w:t> </w:t>
            </w:r>
          </w:hyperlink>
          <w:hyperlink w:history="true" w:anchor="_bookmark116">
            <w:r>
              <w:rPr/>
              <w:t>Services</w:t>
            </w:r>
          </w:hyperlink>
          <w:r>
            <w:rPr/>
            <w:tab/>
          </w:r>
          <w:hyperlink w:history="true" w:anchor="_bookmark116">
            <w:r>
              <w:rPr/>
              <w:t>71</w:t>
            </w:r>
          </w:hyperlink>
        </w:p>
        <w:p>
          <w:pPr>
            <w:pStyle w:val="TOC4"/>
            <w:tabs>
              <w:tab w:pos="9377" w:val="left" w:leader="dot"/>
            </w:tabs>
          </w:pPr>
          <w:hyperlink w:history="true" w:anchor="_bookmark117">
            <w:r>
              <w:rPr/>
              <w:t>Therapy</w:t>
            </w:r>
            <w:r>
              <w:rPr>
                <w:spacing w:val="-6"/>
              </w:rPr>
              <w:t> </w:t>
            </w:r>
            <w:r>
              <w:rPr/>
              <w:t>Services</w:t>
            </w:r>
          </w:hyperlink>
          <w:r>
            <w:rPr/>
            <w:tab/>
          </w:r>
          <w:hyperlink w:history="true" w:anchor="_bookmark117">
            <w:r>
              <w:rPr/>
              <w:t>71</w:t>
            </w:r>
          </w:hyperlink>
        </w:p>
        <w:p>
          <w:pPr>
            <w:pStyle w:val="TOC2"/>
            <w:tabs>
              <w:tab w:pos="8737" w:val="left" w:leader="dot"/>
            </w:tabs>
          </w:pPr>
          <w:hyperlink w:history="true" w:anchor="_bookmark118">
            <w:r>
              <w:rPr/>
              <w:t>Physical Medicine</w:t>
            </w:r>
            <w:r>
              <w:rPr>
                <w:spacing w:val="-13"/>
              </w:rPr>
              <w:t> </w:t>
            </w:r>
            <w:r>
              <w:rPr/>
              <w:t>Therapy</w:t>
            </w:r>
            <w:r>
              <w:rPr>
                <w:spacing w:val="-7"/>
              </w:rPr>
              <w:t> </w:t>
            </w:r>
            <w:r>
              <w:rPr/>
              <w:t>Services</w:t>
            </w:r>
          </w:hyperlink>
          <w:r>
            <w:rPr/>
            <w:tab/>
          </w:r>
          <w:hyperlink w:history="true" w:anchor="_bookmark118">
            <w:r>
              <w:rPr/>
              <w:t>71</w:t>
            </w:r>
          </w:hyperlink>
        </w:p>
        <w:p>
          <w:pPr>
            <w:pStyle w:val="TOC2"/>
            <w:tabs>
              <w:tab w:pos="8737" w:val="left" w:leader="dot"/>
            </w:tabs>
          </w:pPr>
          <w:hyperlink w:history="true" w:anchor="_bookmark119">
            <w:r>
              <w:rPr/>
              <w:t>Early</w:t>
            </w:r>
            <w:r>
              <w:rPr>
                <w:spacing w:val="-7"/>
              </w:rPr>
              <w:t> </w:t>
            </w:r>
            <w:r>
              <w:rPr/>
              <w:t>Intervention</w:t>
            </w:r>
            <w:r>
              <w:rPr>
                <w:spacing w:val="-7"/>
              </w:rPr>
              <w:t> </w:t>
            </w:r>
            <w:r>
              <w:rPr/>
              <w:t>Services</w:t>
            </w:r>
          </w:hyperlink>
          <w:r>
            <w:rPr/>
            <w:tab/>
          </w:r>
          <w:hyperlink w:history="true" w:anchor="_bookmark119">
            <w:r>
              <w:rPr/>
              <w:t>72</w:t>
            </w:r>
          </w:hyperlink>
        </w:p>
        <w:p>
          <w:pPr>
            <w:pStyle w:val="TOC2"/>
            <w:tabs>
              <w:tab w:pos="8737" w:val="left" w:leader="dot"/>
            </w:tabs>
          </w:pPr>
          <w:hyperlink w:history="true" w:anchor="_bookmark120">
            <w:r>
              <w:rPr/>
              <w:t>Other</w:t>
            </w:r>
            <w:r>
              <w:rPr>
                <w:spacing w:val="-6"/>
              </w:rPr>
              <w:t> </w:t>
            </w:r>
            <w:r>
              <w:rPr/>
              <w:t>Therapy</w:t>
            </w:r>
            <w:r>
              <w:rPr>
                <w:spacing w:val="-6"/>
              </w:rPr>
              <w:t> </w:t>
            </w:r>
            <w:r>
              <w:rPr/>
              <w:t>Services</w:t>
            </w:r>
          </w:hyperlink>
          <w:r>
            <w:rPr/>
            <w:tab/>
          </w:r>
          <w:hyperlink w:history="true" w:anchor="_bookmark120">
            <w:r>
              <w:rPr/>
              <w:t>72</w:t>
            </w:r>
          </w:hyperlink>
        </w:p>
        <w:p>
          <w:pPr>
            <w:pStyle w:val="TOC4"/>
            <w:tabs>
              <w:tab w:pos="9377" w:val="left" w:leader="dot"/>
            </w:tabs>
          </w:pPr>
          <w:hyperlink w:history="true" w:anchor="_bookmark121">
            <w:r>
              <w:rPr/>
              <w:t>Transgender</w:t>
            </w:r>
            <w:r>
              <w:rPr>
                <w:spacing w:val="-7"/>
              </w:rPr>
              <w:t> </w:t>
            </w:r>
            <w:r>
              <w:rPr/>
              <w:t>Services</w:t>
            </w:r>
          </w:hyperlink>
          <w:r>
            <w:rPr/>
            <w:tab/>
          </w:r>
          <w:hyperlink w:history="true" w:anchor="_bookmark121">
            <w:r>
              <w:rPr/>
              <w:t>73</w:t>
            </w:r>
          </w:hyperlink>
        </w:p>
        <w:p>
          <w:pPr>
            <w:pStyle w:val="TOC4"/>
            <w:tabs>
              <w:tab w:pos="9377" w:val="left" w:leader="dot"/>
            </w:tabs>
          </w:pPr>
          <w:hyperlink w:history="true" w:anchor="_bookmark122">
            <w:r>
              <w:rPr/>
              <w:t>Transplant</w:t>
            </w:r>
            <w:r>
              <w:rPr>
                <w:spacing w:val="-7"/>
              </w:rPr>
              <w:t> </w:t>
            </w:r>
            <w:r>
              <w:rPr/>
              <w:t>Services</w:t>
            </w:r>
          </w:hyperlink>
          <w:r>
            <w:rPr/>
            <w:tab/>
          </w:r>
          <w:hyperlink w:history="true" w:anchor="_bookmark122">
            <w:r>
              <w:rPr/>
              <w:t>73</w:t>
            </w:r>
          </w:hyperlink>
        </w:p>
        <w:p>
          <w:pPr>
            <w:pStyle w:val="TOC4"/>
            <w:tabs>
              <w:tab w:pos="9377" w:val="left" w:leader="dot"/>
            </w:tabs>
          </w:pPr>
          <w:hyperlink w:history="true" w:anchor="_bookmark123">
            <w:r>
              <w:rPr/>
              <w:t>Urgent</w:t>
            </w:r>
            <w:r>
              <w:rPr>
                <w:spacing w:val="-5"/>
              </w:rPr>
              <w:t> </w:t>
            </w:r>
            <w:r>
              <w:rPr/>
              <w:t>Care</w:t>
            </w:r>
            <w:r>
              <w:rPr>
                <w:spacing w:val="-5"/>
              </w:rPr>
              <w:t> </w:t>
            </w:r>
            <w:r>
              <w:rPr/>
              <w:t>Services</w:t>
            </w:r>
          </w:hyperlink>
          <w:r>
            <w:rPr/>
            <w:tab/>
          </w:r>
          <w:hyperlink w:history="true" w:anchor="_bookmark123">
            <w:r>
              <w:rPr/>
              <w:t>73</w:t>
            </w:r>
          </w:hyperlink>
        </w:p>
        <w:p>
          <w:pPr>
            <w:pStyle w:val="TOC4"/>
            <w:tabs>
              <w:tab w:pos="9377" w:val="left" w:leader="dot"/>
            </w:tabs>
          </w:pPr>
          <w:hyperlink w:history="true" w:anchor="_bookmark124">
            <w:r>
              <w:rPr/>
              <w:t>Vision Services for Members Through</w:t>
            </w:r>
            <w:r>
              <w:rPr>
                <w:spacing w:val="-24"/>
              </w:rPr>
              <w:t> </w:t>
            </w:r>
            <w:r>
              <w:rPr/>
              <w:t>Age</w:t>
            </w:r>
            <w:r>
              <w:rPr>
                <w:spacing w:val="-5"/>
              </w:rPr>
              <w:t> </w:t>
            </w:r>
            <w:r>
              <w:rPr/>
              <w:t>18</w:t>
            </w:r>
          </w:hyperlink>
          <w:r>
            <w:rPr/>
            <w:tab/>
          </w:r>
          <w:hyperlink w:history="true" w:anchor="_bookmark124">
            <w:r>
              <w:rPr/>
              <w:t>74</w:t>
            </w:r>
          </w:hyperlink>
        </w:p>
        <w:p>
          <w:pPr>
            <w:pStyle w:val="TOC4"/>
            <w:tabs>
              <w:tab w:pos="9377" w:val="left" w:leader="dot"/>
            </w:tabs>
          </w:pPr>
          <w:hyperlink w:history="true" w:anchor="_bookmark125">
            <w:r>
              <w:rPr/>
              <w:t>Vision Services for Members Age 19</w:t>
            </w:r>
            <w:r>
              <w:rPr>
                <w:spacing w:val="-26"/>
              </w:rPr>
              <w:t> </w:t>
            </w:r>
            <w:r>
              <w:rPr/>
              <w:t>and</w:t>
            </w:r>
            <w:r>
              <w:rPr>
                <w:spacing w:val="-5"/>
              </w:rPr>
              <w:t> </w:t>
            </w:r>
            <w:r>
              <w:rPr/>
              <w:t>Older</w:t>
            </w:r>
          </w:hyperlink>
          <w:r>
            <w:rPr/>
            <w:tab/>
          </w:r>
          <w:hyperlink w:history="true" w:anchor="_bookmark125">
            <w:r>
              <w:rPr/>
              <w:t>75</w:t>
            </w:r>
          </w:hyperlink>
        </w:p>
        <w:p>
          <w:pPr>
            <w:pStyle w:val="TOC2"/>
            <w:tabs>
              <w:tab w:pos="8737" w:val="left" w:leader="dot"/>
            </w:tabs>
          </w:pPr>
          <w:hyperlink w:history="true" w:anchor="_bookmark126">
            <w:r>
              <w:rPr/>
              <w:t>Routine</w:t>
            </w:r>
            <w:r>
              <w:rPr>
                <w:spacing w:val="-4"/>
              </w:rPr>
              <w:t> </w:t>
            </w:r>
            <w:r>
              <w:rPr/>
              <w:t>Eye</w:t>
            </w:r>
            <w:r>
              <w:rPr>
                <w:spacing w:val="-4"/>
              </w:rPr>
              <w:t> </w:t>
            </w:r>
            <w:r>
              <w:rPr/>
              <w:t>Exam</w:t>
            </w:r>
          </w:hyperlink>
          <w:r>
            <w:rPr/>
            <w:tab/>
          </w:r>
          <w:hyperlink w:history="true" w:anchor="_bookmark126">
            <w:r>
              <w:rPr/>
              <w:t>75</w:t>
            </w:r>
          </w:hyperlink>
        </w:p>
        <w:p>
          <w:pPr>
            <w:pStyle w:val="TOC2"/>
            <w:tabs>
              <w:tab w:pos="8737" w:val="left" w:leader="dot"/>
            </w:tabs>
          </w:pPr>
          <w:hyperlink w:history="true" w:anchor="_bookmark127">
            <w:r>
              <w:rPr/>
              <w:t>Eyeglass</w:t>
            </w:r>
            <w:r>
              <w:rPr>
                <w:spacing w:val="-6"/>
              </w:rPr>
              <w:t> </w:t>
            </w:r>
            <w:r>
              <w:rPr/>
              <w:t>Lenses</w:t>
            </w:r>
          </w:hyperlink>
          <w:r>
            <w:rPr/>
            <w:tab/>
          </w:r>
          <w:hyperlink w:history="true" w:anchor="_bookmark127">
            <w:r>
              <w:rPr/>
              <w:t>75</w:t>
            </w:r>
          </w:hyperlink>
        </w:p>
        <w:p>
          <w:pPr>
            <w:pStyle w:val="TOC2"/>
            <w:tabs>
              <w:tab w:pos="8737" w:val="left" w:leader="dot"/>
            </w:tabs>
          </w:pPr>
          <w:hyperlink w:history="true" w:anchor="_bookmark128">
            <w:r>
              <w:rPr/>
              <w:t>Frames</w:t>
            </w:r>
          </w:hyperlink>
          <w:r>
            <w:rPr/>
            <w:tab/>
          </w:r>
          <w:hyperlink w:history="true" w:anchor="_bookmark128">
            <w:r>
              <w:rPr/>
              <w:t>75</w:t>
            </w:r>
          </w:hyperlink>
        </w:p>
        <w:p>
          <w:pPr>
            <w:pStyle w:val="TOC2"/>
            <w:tabs>
              <w:tab w:pos="8737" w:val="left" w:leader="dot"/>
            </w:tabs>
          </w:pPr>
          <w:hyperlink w:history="true" w:anchor="_bookmark129">
            <w:r>
              <w:rPr/>
              <w:t>Contact</w:t>
            </w:r>
            <w:r>
              <w:rPr>
                <w:spacing w:val="-5"/>
              </w:rPr>
              <w:t> </w:t>
            </w:r>
            <w:r>
              <w:rPr/>
              <w:t>Lenses</w:t>
            </w:r>
          </w:hyperlink>
          <w:r>
            <w:rPr/>
            <w:tab/>
          </w:r>
          <w:hyperlink w:history="true" w:anchor="_bookmark129">
            <w:r>
              <w:rPr/>
              <w:t>75</w:t>
            </w:r>
          </w:hyperlink>
        </w:p>
        <w:p>
          <w:pPr>
            <w:pStyle w:val="TOC4"/>
            <w:tabs>
              <w:tab w:pos="9377" w:val="left" w:leader="dot"/>
            </w:tabs>
          </w:pPr>
          <w:hyperlink w:history="true" w:anchor="_bookmark130">
            <w:r>
              <w:rPr/>
              <w:t>Vision Services (All Members /</w:t>
            </w:r>
            <w:r>
              <w:rPr>
                <w:spacing w:val="-23"/>
              </w:rPr>
              <w:t> </w:t>
            </w:r>
            <w:r>
              <w:rPr/>
              <w:t>All</w:t>
            </w:r>
            <w:r>
              <w:rPr>
                <w:spacing w:val="-5"/>
              </w:rPr>
              <w:t> </w:t>
            </w:r>
            <w:r>
              <w:rPr/>
              <w:t>Ages)</w:t>
            </w:r>
          </w:hyperlink>
          <w:r>
            <w:rPr/>
            <w:tab/>
          </w:r>
          <w:hyperlink w:history="true" w:anchor="_bookmark130">
            <w:r>
              <w:rPr/>
              <w:t>75</w:t>
            </w:r>
          </w:hyperlink>
        </w:p>
        <w:p>
          <w:pPr>
            <w:pStyle w:val="TOC4"/>
            <w:tabs>
              <w:tab w:pos="9377" w:val="left" w:leader="dot"/>
            </w:tabs>
          </w:pPr>
          <w:hyperlink w:history="true" w:anchor="_bookmark131">
            <w:r>
              <w:rPr/>
              <w:t>Prescription Drugs Administered by a</w:t>
            </w:r>
            <w:r>
              <w:rPr>
                <w:spacing w:val="-31"/>
              </w:rPr>
              <w:t> </w:t>
            </w:r>
            <w:r>
              <w:rPr/>
              <w:t>Medical</w:t>
            </w:r>
            <w:r>
              <w:rPr>
                <w:spacing w:val="-7"/>
              </w:rPr>
              <w:t> </w:t>
            </w:r>
            <w:r>
              <w:rPr/>
              <w:t>Provider</w:t>
            </w:r>
          </w:hyperlink>
          <w:r>
            <w:rPr/>
            <w:tab/>
          </w:r>
          <w:hyperlink w:history="true" w:anchor="_bookmark131">
            <w:r>
              <w:rPr/>
              <w:t>76</w:t>
            </w:r>
          </w:hyperlink>
        </w:p>
        <w:p>
          <w:pPr>
            <w:pStyle w:val="TOC2"/>
            <w:tabs>
              <w:tab w:pos="8737" w:val="left" w:leader="dot"/>
            </w:tabs>
          </w:pPr>
          <w:hyperlink w:history="true" w:anchor="_bookmark132">
            <w:r>
              <w:rPr/>
              <w:t>Important Details About Prescription</w:t>
            </w:r>
            <w:r>
              <w:rPr>
                <w:spacing w:val="-27"/>
              </w:rPr>
              <w:t> </w:t>
            </w:r>
            <w:r>
              <w:rPr/>
              <w:t>Drug</w:t>
            </w:r>
            <w:r>
              <w:rPr>
                <w:spacing w:val="-7"/>
              </w:rPr>
              <w:t> </w:t>
            </w:r>
            <w:r>
              <w:rPr/>
              <w:t>Coverage</w:t>
            </w:r>
          </w:hyperlink>
          <w:r>
            <w:rPr/>
            <w:tab/>
          </w:r>
          <w:hyperlink w:history="true" w:anchor="_bookmark132">
            <w:r>
              <w:rPr/>
              <w:t>76</w:t>
            </w:r>
          </w:hyperlink>
        </w:p>
        <w:p>
          <w:pPr>
            <w:pStyle w:val="TOC4"/>
            <w:tabs>
              <w:tab w:pos="9377" w:val="left" w:leader="dot"/>
            </w:tabs>
          </w:pPr>
          <w:hyperlink w:history="true" w:anchor="_bookmark133">
            <w:r>
              <w:rPr/>
              <w:t>Prescription</w:t>
            </w:r>
            <w:r>
              <w:rPr>
                <w:spacing w:val="-6"/>
              </w:rPr>
              <w:t> </w:t>
            </w:r>
            <w:r>
              <w:rPr/>
              <w:t>Drug</w:t>
            </w:r>
            <w:r>
              <w:rPr>
                <w:spacing w:val="-1"/>
              </w:rPr>
              <w:t> </w:t>
            </w:r>
          </w:hyperlink>
          <w:hyperlink w:history="true" w:anchor="_bookmark133">
            <w:r>
              <w:rPr/>
              <w:t>Benefit</w:t>
            </w:r>
            <w:r>
              <w:rPr>
                <w:spacing w:val="-6"/>
              </w:rPr>
              <w:t> </w:t>
            </w:r>
            <w:r>
              <w:rPr/>
              <w:t>at</w:t>
            </w:r>
            <w:r>
              <w:rPr>
                <w:spacing w:val="-6"/>
              </w:rPr>
              <w:t> </w:t>
            </w:r>
            <w:r>
              <w:rPr/>
              <w:t>a</w:t>
            </w:r>
            <w:r>
              <w:rPr>
                <w:spacing w:val="-6"/>
              </w:rPr>
              <w:t> </w:t>
            </w:r>
            <w:r>
              <w:rPr/>
              <w:t>Retail</w:t>
            </w:r>
            <w:r>
              <w:rPr>
                <w:spacing w:val="-6"/>
              </w:rPr>
              <w:t> </w:t>
            </w:r>
            <w:r>
              <w:rPr/>
              <w:t>or</w:t>
            </w:r>
            <w:r>
              <w:rPr>
                <w:spacing w:val="-6"/>
              </w:rPr>
              <w:t> </w:t>
            </w:r>
            <w:r>
              <w:rPr/>
              <w:t>Home</w:t>
            </w:r>
            <w:r>
              <w:rPr>
                <w:spacing w:val="-6"/>
              </w:rPr>
              <w:t> </w:t>
            </w:r>
            <w:r>
              <w:rPr/>
              <w:t>Delivery</w:t>
            </w:r>
            <w:r>
              <w:rPr>
                <w:spacing w:val="-6"/>
              </w:rPr>
              <w:t> </w:t>
            </w:r>
            <w:r>
              <w:rPr/>
              <w:t>(Mail</w:t>
            </w:r>
            <w:r>
              <w:rPr>
                <w:spacing w:val="-6"/>
              </w:rPr>
              <w:t> </w:t>
            </w:r>
            <w:r>
              <w:rPr/>
              <w:t>Order)</w:t>
            </w:r>
            <w:r>
              <w:rPr>
                <w:spacing w:val="-6"/>
              </w:rPr>
              <w:t> </w:t>
            </w:r>
            <w:r>
              <w:rPr/>
              <w:t>Pharmacy</w:t>
            </w:r>
          </w:hyperlink>
          <w:r>
            <w:rPr/>
            <w:tab/>
          </w:r>
          <w:hyperlink w:history="true" w:anchor="_bookmark133">
            <w:r>
              <w:rPr/>
              <w:t>77</w:t>
            </w:r>
          </w:hyperlink>
        </w:p>
        <w:p>
          <w:pPr>
            <w:pStyle w:val="TOC2"/>
            <w:tabs>
              <w:tab w:pos="8737" w:val="left" w:leader="dot"/>
            </w:tabs>
          </w:pPr>
          <w:hyperlink w:history="true" w:anchor="_bookmark134">
            <w:r>
              <w:rPr/>
              <w:t>Prescription</w:t>
            </w:r>
            <w:r>
              <w:rPr>
                <w:spacing w:val="-7"/>
              </w:rPr>
              <w:t> </w:t>
            </w:r>
            <w:r>
              <w:rPr/>
              <w:t>Drug</w:t>
            </w:r>
            <w:r>
              <w:rPr>
                <w:spacing w:val="-7"/>
              </w:rPr>
              <w:t> </w:t>
            </w:r>
            <w:r>
              <w:rPr/>
              <w:t>Benefits</w:t>
            </w:r>
          </w:hyperlink>
          <w:r>
            <w:rPr/>
            <w:tab/>
          </w:r>
          <w:hyperlink w:history="true" w:anchor="_bookmark134">
            <w:r>
              <w:rPr/>
              <w:t>78</w:t>
            </w:r>
          </w:hyperlink>
        </w:p>
        <w:p>
          <w:pPr>
            <w:pStyle w:val="TOC3"/>
            <w:tabs>
              <w:tab w:pos="9377" w:val="left" w:leader="dot"/>
            </w:tabs>
          </w:pPr>
          <w:hyperlink w:history="true" w:anchor="_bookmark135">
            <w:r>
              <w:rPr/>
              <w:t>Section 8. Limitations/Exclusions (What is</w:t>
            </w:r>
            <w:r>
              <w:rPr>
                <w:spacing w:val="-32"/>
              </w:rPr>
              <w:t> </w:t>
            </w:r>
            <w:r>
              <w:rPr/>
              <w:t>Not</w:t>
            </w:r>
            <w:r>
              <w:rPr>
                <w:spacing w:val="-7"/>
              </w:rPr>
              <w:t> </w:t>
            </w:r>
            <w:r>
              <w:rPr/>
              <w:t>Covered)</w:t>
            </w:r>
          </w:hyperlink>
          <w:r>
            <w:rPr/>
            <w:tab/>
          </w:r>
          <w:hyperlink w:history="true" w:anchor="_bookmark135">
            <w:r>
              <w:rPr/>
              <w:t>84</w:t>
            </w:r>
          </w:hyperlink>
        </w:p>
        <w:p>
          <w:pPr>
            <w:pStyle w:val="TOC4"/>
            <w:tabs>
              <w:tab w:pos="9377" w:val="left" w:leader="dot"/>
            </w:tabs>
            <w:ind w:right="839"/>
          </w:pPr>
          <w:hyperlink w:history="true" w:anchor="_bookmark136">
            <w:r>
              <w:rPr/>
              <w:t>What’s Not Covered Under Your Prescription Drug Retail or Home Delivery (Mail Order) Pharmacy</w:t>
            </w:r>
          </w:hyperlink>
          <w:r>
            <w:rPr/>
            <w:t> </w:t>
          </w:r>
          <w:hyperlink w:history="true" w:anchor="_bookmark136">
            <w:r>
              <w:rPr/>
              <w:t>Benefit</w:t>
            </w:r>
          </w:hyperlink>
          <w:r>
            <w:rPr/>
            <w:tab/>
          </w:r>
          <w:hyperlink w:history="true" w:anchor="_bookmark136">
            <w:r>
              <w:rPr/>
              <w:t>90</w:t>
            </w:r>
          </w:hyperlink>
        </w:p>
        <w:p>
          <w:pPr>
            <w:pStyle w:val="TOC3"/>
            <w:tabs>
              <w:tab w:pos="9377" w:val="left" w:leader="dot"/>
            </w:tabs>
          </w:pPr>
          <w:hyperlink w:history="true" w:anchor="_bookmark137">
            <w:r>
              <w:rPr/>
              <w:t>Section 9. Member</w:t>
            </w:r>
            <w:r>
              <w:rPr>
                <w:spacing w:val="-19"/>
              </w:rPr>
              <w:t> </w:t>
            </w:r>
            <w:r>
              <w:rPr/>
              <w:t>Payment</w:t>
            </w:r>
            <w:r>
              <w:rPr>
                <w:spacing w:val="-7"/>
              </w:rPr>
              <w:t> </w:t>
            </w:r>
            <w:r>
              <w:rPr/>
              <w:t>Responsibility</w:t>
            </w:r>
          </w:hyperlink>
          <w:r>
            <w:rPr/>
            <w:tab/>
          </w:r>
          <w:hyperlink w:history="true" w:anchor="_bookmark137">
            <w:r>
              <w:rPr/>
              <w:t>92</w:t>
            </w:r>
          </w:hyperlink>
        </w:p>
        <w:p>
          <w:pPr>
            <w:pStyle w:val="TOC4"/>
            <w:tabs>
              <w:tab w:pos="9377" w:val="left" w:leader="dot"/>
            </w:tabs>
          </w:pPr>
          <w:hyperlink w:history="true" w:anchor="_bookmark138">
            <w:r>
              <w:rPr/>
              <w:t>Your</w:t>
            </w:r>
            <w:r>
              <w:rPr>
                <w:spacing w:val="-6"/>
              </w:rPr>
              <w:t> </w:t>
            </w:r>
            <w:r>
              <w:rPr/>
              <w:t>Cost-Shares</w:t>
            </w:r>
          </w:hyperlink>
          <w:r>
            <w:rPr/>
            <w:tab/>
          </w:r>
          <w:hyperlink w:history="true" w:anchor="_bookmark138">
            <w:r>
              <w:rPr/>
              <w:t>92</w:t>
            </w:r>
          </w:hyperlink>
        </w:p>
        <w:p>
          <w:pPr>
            <w:pStyle w:val="TOC4"/>
            <w:tabs>
              <w:tab w:pos="9377" w:val="left" w:leader="dot"/>
            </w:tabs>
          </w:pPr>
          <w:hyperlink w:history="true" w:anchor="_bookmark139">
            <w:r>
              <w:rPr/>
              <w:t>Maximum</w:t>
            </w:r>
            <w:r>
              <w:rPr>
                <w:spacing w:val="-6"/>
              </w:rPr>
              <w:t> </w:t>
            </w:r>
            <w:r>
              <w:rPr/>
              <w:t>Allowed</w:t>
            </w:r>
            <w:r>
              <w:rPr>
                <w:spacing w:val="-6"/>
              </w:rPr>
              <w:t> </w:t>
            </w:r>
            <w:r>
              <w:rPr/>
              <w:t>Amount</w:t>
            </w:r>
          </w:hyperlink>
          <w:r>
            <w:rPr/>
            <w:tab/>
          </w:r>
          <w:hyperlink w:history="true" w:anchor="_bookmark139">
            <w:r>
              <w:rPr/>
              <w:t>92</w:t>
            </w:r>
          </w:hyperlink>
        </w:p>
        <w:p>
          <w:pPr>
            <w:pStyle w:val="TOC2"/>
            <w:tabs>
              <w:tab w:pos="8737" w:val="left" w:leader="dot"/>
            </w:tabs>
          </w:pPr>
          <w:hyperlink w:history="true" w:anchor="_bookmark140">
            <w:r>
              <w:rPr/>
              <w:t>General</w:t>
            </w:r>
          </w:hyperlink>
          <w:r>
            <w:rPr/>
            <w:tab/>
          </w:r>
          <w:hyperlink w:history="true" w:anchor="_bookmark140">
            <w:r>
              <w:rPr/>
              <w:t>92</w:t>
            </w:r>
          </w:hyperlink>
        </w:p>
        <w:p>
          <w:pPr>
            <w:pStyle w:val="TOC4"/>
            <w:tabs>
              <w:tab w:pos="9377" w:val="left" w:leader="dot"/>
            </w:tabs>
          </w:pPr>
          <w:hyperlink w:history="true" w:anchor="_bookmark141">
            <w:r>
              <w:rPr/>
              <w:t>Claims</w:t>
            </w:r>
            <w:r>
              <w:rPr>
                <w:spacing w:val="-5"/>
              </w:rPr>
              <w:t> </w:t>
            </w:r>
            <w:r>
              <w:rPr/>
              <w:t>Review</w:t>
            </w:r>
          </w:hyperlink>
          <w:r>
            <w:rPr/>
            <w:tab/>
          </w:r>
          <w:hyperlink w:history="true" w:anchor="_bookmark141">
            <w:r>
              <w:rPr/>
              <w:t>94</w:t>
            </w:r>
          </w:hyperlink>
        </w:p>
        <w:p>
          <w:pPr>
            <w:pStyle w:val="TOC3"/>
            <w:tabs>
              <w:tab w:pos="9377" w:val="left" w:leader="dot"/>
            </w:tabs>
          </w:pPr>
          <w:hyperlink w:history="true" w:anchor="_bookmark142">
            <w:r>
              <w:rPr/>
              <w:t>Section 10. Claims </w:t>
            </w:r>
          </w:hyperlink>
          <w:hyperlink w:history="true" w:anchor="_bookmark142">
            <w:r>
              <w:rPr/>
              <w:t>Procedure (How to File</w:t>
            </w:r>
            <w:r>
              <w:rPr>
                <w:spacing w:val="-27"/>
              </w:rPr>
              <w:t> </w:t>
            </w:r>
            <w:r>
              <w:rPr/>
              <w:t>a</w:t>
            </w:r>
            <w:r>
              <w:rPr>
                <w:spacing w:val="-5"/>
              </w:rPr>
              <w:t> </w:t>
            </w:r>
            <w:r>
              <w:rPr/>
              <w:t>Claim)</w:t>
            </w:r>
          </w:hyperlink>
          <w:r>
            <w:rPr/>
            <w:tab/>
          </w:r>
          <w:hyperlink w:history="true" w:anchor="_bookmark142">
            <w:r>
              <w:rPr/>
              <w:t>95</w:t>
            </w:r>
          </w:hyperlink>
        </w:p>
        <w:p>
          <w:pPr>
            <w:pStyle w:val="TOC4"/>
            <w:tabs>
              <w:tab w:pos="9377" w:val="left" w:leader="dot"/>
            </w:tabs>
          </w:pPr>
          <w:hyperlink w:history="true" w:anchor="_bookmark143">
            <w:r>
              <w:rPr/>
              <w:t>Notice of Claim </w:t>
            </w:r>
          </w:hyperlink>
          <w:hyperlink w:history="true" w:anchor="_bookmark143">
            <w:r>
              <w:rPr/>
              <w:t>&amp; Proof</w:t>
            </w:r>
            <w:r>
              <w:rPr>
                <w:spacing w:val="-16"/>
              </w:rPr>
              <w:t> </w:t>
            </w:r>
            <w:r>
              <w:rPr/>
              <w:t>of</w:t>
            </w:r>
            <w:r>
              <w:rPr>
                <w:spacing w:val="-4"/>
              </w:rPr>
              <w:t> </w:t>
            </w:r>
            <w:r>
              <w:rPr/>
              <w:t>Loss</w:t>
            </w:r>
          </w:hyperlink>
          <w:r>
            <w:rPr/>
            <w:tab/>
          </w:r>
          <w:hyperlink w:history="true" w:anchor="_bookmark143">
            <w:r>
              <w:rPr/>
              <w:t>95</w:t>
            </w:r>
          </w:hyperlink>
        </w:p>
        <w:p>
          <w:pPr>
            <w:pStyle w:val="TOC4"/>
            <w:tabs>
              <w:tab w:pos="9377" w:val="left" w:leader="dot"/>
            </w:tabs>
          </w:pPr>
          <w:hyperlink w:history="true" w:anchor="_bookmark144">
            <w:r>
              <w:rPr/>
              <w:t>Claim</w:t>
            </w:r>
            <w:r>
              <w:rPr>
                <w:spacing w:val="-4"/>
              </w:rPr>
              <w:t> </w:t>
            </w:r>
            <w:r>
              <w:rPr/>
              <w:t>Forms</w:t>
            </w:r>
          </w:hyperlink>
          <w:r>
            <w:rPr/>
            <w:tab/>
          </w:r>
          <w:hyperlink w:history="true" w:anchor="_bookmark144">
            <w:r>
              <w:rPr/>
              <w:t>95</w:t>
            </w:r>
          </w:hyperlink>
        </w:p>
        <w:p>
          <w:pPr>
            <w:pStyle w:val="TOC4"/>
            <w:tabs>
              <w:tab w:pos="9377" w:val="left" w:leader="dot"/>
            </w:tabs>
          </w:pPr>
          <w:hyperlink w:history="true" w:anchor="_bookmark145">
            <w:r>
              <w:rPr/>
              <w:t>Member’s</w:t>
            </w:r>
            <w:r>
              <w:rPr>
                <w:spacing w:val="-7"/>
              </w:rPr>
              <w:t> </w:t>
            </w:r>
            <w:r>
              <w:rPr/>
              <w:t>Cooperation</w:t>
            </w:r>
          </w:hyperlink>
          <w:r>
            <w:rPr/>
            <w:tab/>
          </w:r>
          <w:hyperlink w:history="true" w:anchor="_bookmark145">
            <w:r>
              <w:rPr/>
              <w:t>95</w:t>
            </w:r>
          </w:hyperlink>
        </w:p>
        <w:p>
          <w:pPr>
            <w:pStyle w:val="TOC4"/>
            <w:tabs>
              <w:tab w:pos="9377" w:val="left" w:leader="dot"/>
            </w:tabs>
          </w:pPr>
          <w:hyperlink w:history="true" w:anchor="_bookmark146">
            <w:r>
              <w:rPr/>
              <w:t>Payment</w:t>
            </w:r>
            <w:r>
              <w:rPr>
                <w:spacing w:val="-5"/>
              </w:rPr>
              <w:t> </w:t>
            </w:r>
            <w:r>
              <w:rPr/>
              <w:t>of</w:t>
            </w:r>
            <w:r>
              <w:rPr>
                <w:spacing w:val="-5"/>
              </w:rPr>
              <w:t> </w:t>
            </w:r>
            <w:r>
              <w:rPr/>
              <w:t>Benefits</w:t>
            </w:r>
          </w:hyperlink>
          <w:r>
            <w:rPr/>
            <w:tab/>
          </w:r>
          <w:hyperlink w:history="true" w:anchor="_bookmark146">
            <w:r>
              <w:rPr/>
              <w:t>96</w:t>
            </w:r>
          </w:hyperlink>
        </w:p>
        <w:p>
          <w:pPr>
            <w:pStyle w:val="TOC4"/>
            <w:tabs>
              <w:tab w:pos="9377" w:val="left" w:leader="dot"/>
            </w:tabs>
          </w:pPr>
          <w:hyperlink w:history="true" w:anchor="_bookmark147">
            <w:r>
              <w:rPr/>
              <w:t>Inter-Plan</w:t>
            </w:r>
            <w:r>
              <w:rPr>
                <w:spacing w:val="-6"/>
              </w:rPr>
              <w:t> </w:t>
            </w:r>
          </w:hyperlink>
          <w:hyperlink w:history="true" w:anchor="_bookmark147">
            <w:r>
              <w:rPr/>
              <w:t>Arrangements</w:t>
            </w:r>
          </w:hyperlink>
          <w:r>
            <w:rPr/>
            <w:tab/>
          </w:r>
          <w:hyperlink w:history="true" w:anchor="_bookmark147">
            <w:r>
              <w:rPr/>
              <w:t>96</w:t>
            </w:r>
          </w:hyperlink>
        </w:p>
        <w:p>
          <w:pPr>
            <w:pStyle w:val="TOC3"/>
            <w:tabs>
              <w:tab w:pos="9377" w:val="left" w:leader="dot"/>
            </w:tabs>
          </w:pPr>
          <w:hyperlink w:history="true" w:anchor="_bookmark149">
            <w:r>
              <w:rPr/>
              <w:t>Section 11. General</w:t>
            </w:r>
            <w:r>
              <w:rPr>
                <w:spacing w:val="-18"/>
              </w:rPr>
              <w:t> </w:t>
            </w:r>
            <w:r>
              <w:rPr/>
              <w:t>Policy</w:t>
            </w:r>
            <w:r>
              <w:rPr>
                <w:spacing w:val="-6"/>
              </w:rPr>
              <w:t> </w:t>
            </w:r>
            <w:r>
              <w:rPr/>
              <w:t>Provisions</w:t>
            </w:r>
          </w:hyperlink>
          <w:r>
            <w:rPr/>
            <w:tab/>
          </w:r>
          <w:hyperlink w:history="true" w:anchor="_bookmark149">
            <w:r>
              <w:rPr/>
              <w:t>99</w:t>
            </w:r>
          </w:hyperlink>
        </w:p>
        <w:p>
          <w:pPr>
            <w:pStyle w:val="TOC4"/>
            <w:tabs>
              <w:tab w:pos="9377" w:val="left" w:leader="dot"/>
            </w:tabs>
          </w:pPr>
          <w:hyperlink w:history="true" w:anchor="_bookmark148">
            <w:r>
              <w:rPr/>
              <w:t>Assignment</w:t>
            </w:r>
          </w:hyperlink>
          <w:r>
            <w:rPr/>
            <w:tab/>
          </w:r>
          <w:hyperlink w:history="true" w:anchor="_bookmark148">
            <w:r>
              <w:rPr/>
              <w:t>99</w:t>
            </w:r>
          </w:hyperlink>
        </w:p>
        <w:p>
          <w:pPr>
            <w:pStyle w:val="TOC4"/>
            <w:tabs>
              <w:tab w:pos="9377" w:val="left" w:leader="dot"/>
            </w:tabs>
          </w:pPr>
          <w:hyperlink w:history="true" w:anchor="_bookmark150">
            <w:r>
              <w:rPr/>
              <w:t>Automobile</w:t>
            </w:r>
            <w:r>
              <w:rPr>
                <w:spacing w:val="-8"/>
              </w:rPr>
              <w:t> </w:t>
            </w:r>
            <w:r>
              <w:rPr/>
              <w:t>Insurance</w:t>
            </w:r>
            <w:r>
              <w:rPr>
                <w:spacing w:val="-8"/>
              </w:rPr>
              <w:t> </w:t>
            </w:r>
            <w:r>
              <w:rPr/>
              <w:t>Provisions</w:t>
            </w:r>
          </w:hyperlink>
          <w:r>
            <w:rPr/>
            <w:tab/>
          </w:r>
          <w:hyperlink w:history="true" w:anchor="_bookmark150">
            <w:r>
              <w:rPr/>
              <w:t>99</w:t>
            </w:r>
          </w:hyperlink>
        </w:p>
        <w:p>
          <w:pPr>
            <w:pStyle w:val="TOC4"/>
            <w:tabs>
              <w:tab w:pos="9377" w:val="left" w:leader="dot"/>
            </w:tabs>
          </w:pPr>
          <w:hyperlink w:history="true" w:anchor="_bookmark151">
            <w:r>
              <w:rPr/>
              <w:t>Care</w:t>
            </w:r>
            <w:r>
              <w:rPr>
                <w:spacing w:val="-6"/>
              </w:rPr>
              <w:t> </w:t>
            </w:r>
            <w:r>
              <w:rPr/>
              <w:t>Coordination</w:t>
            </w:r>
          </w:hyperlink>
          <w:r>
            <w:rPr/>
            <w:tab/>
          </w:r>
          <w:hyperlink w:history="true" w:anchor="_bookmark151">
            <w:r>
              <w:rPr/>
              <w:t>99</w:t>
            </w:r>
          </w:hyperlink>
        </w:p>
        <w:p>
          <w:pPr>
            <w:pStyle w:val="TOC2"/>
            <w:tabs>
              <w:tab w:pos="8826" w:val="left" w:leader="dot"/>
            </w:tabs>
            <w:ind w:right="399"/>
          </w:pPr>
          <w:hyperlink w:history="true" w:anchor="_bookmark152">
            <w:r>
              <w:rPr/>
              <w:t>Clerical</w:t>
            </w:r>
            <w:r>
              <w:rPr>
                <w:spacing w:val="-5"/>
              </w:rPr>
              <w:t> </w:t>
            </w:r>
            <w:r>
              <w:rPr/>
              <w:t>Error</w:t>
            </w:r>
          </w:hyperlink>
          <w:r>
            <w:rPr/>
            <w:tab/>
          </w:r>
          <w:hyperlink w:history="true" w:anchor="_bookmark152">
            <w:r>
              <w:rPr/>
              <w:t>100</w:t>
            </w:r>
          </w:hyperlink>
        </w:p>
        <w:p>
          <w:pPr>
            <w:pStyle w:val="TOC2"/>
            <w:tabs>
              <w:tab w:pos="8826" w:val="left" w:leader="dot"/>
            </w:tabs>
            <w:ind w:right="399"/>
          </w:pPr>
          <w:hyperlink w:history="true" w:anchor="_bookmark153">
            <w:r>
              <w:rPr/>
              <w:t>Confidentiality and Release</w:t>
            </w:r>
            <w:r>
              <w:rPr>
                <w:spacing w:val="-20"/>
              </w:rPr>
              <w:t> </w:t>
            </w:r>
            <w:r>
              <w:rPr/>
              <w:t>of</w:t>
            </w:r>
            <w:r>
              <w:rPr>
                <w:spacing w:val="-7"/>
              </w:rPr>
              <w:t> </w:t>
            </w:r>
            <w:r>
              <w:rPr/>
              <w:t>Information</w:t>
            </w:r>
          </w:hyperlink>
          <w:r>
            <w:rPr/>
            <w:tab/>
          </w:r>
          <w:hyperlink w:history="true" w:anchor="_bookmark153">
            <w:r>
              <w:rPr/>
              <w:t>100</w:t>
            </w:r>
          </w:hyperlink>
        </w:p>
        <w:p>
          <w:pPr>
            <w:pStyle w:val="TOC2"/>
            <w:tabs>
              <w:tab w:pos="8826" w:val="left" w:leader="dot"/>
            </w:tabs>
            <w:ind w:right="399"/>
          </w:pPr>
          <w:hyperlink w:history="true" w:anchor="_bookmark154">
            <w:r>
              <w:rPr/>
              <w:t>Conformity</w:t>
            </w:r>
            <w:r>
              <w:rPr>
                <w:spacing w:val="-5"/>
              </w:rPr>
              <w:t> </w:t>
            </w:r>
            <w:r>
              <w:rPr/>
              <w:t>with</w:t>
            </w:r>
            <w:r>
              <w:rPr>
                <w:spacing w:val="-5"/>
              </w:rPr>
              <w:t> </w:t>
            </w:r>
            <w:r>
              <w:rPr/>
              <w:t>Law</w:t>
            </w:r>
          </w:hyperlink>
          <w:r>
            <w:rPr/>
            <w:tab/>
          </w:r>
          <w:hyperlink w:history="true" w:anchor="_bookmark154">
            <w:r>
              <w:rPr/>
              <w:t>100</w:t>
            </w:r>
          </w:hyperlink>
        </w:p>
        <w:p>
          <w:pPr>
            <w:pStyle w:val="TOC2"/>
            <w:tabs>
              <w:tab w:pos="8826" w:val="left" w:leader="dot"/>
            </w:tabs>
            <w:ind w:right="399"/>
          </w:pPr>
          <w:hyperlink w:history="true" w:anchor="_bookmark155">
            <w:r>
              <w:rPr/>
              <w:t>Contract with</w:t>
            </w:r>
            <w:r>
              <w:rPr>
                <w:spacing w:val="-10"/>
              </w:rPr>
              <w:t> </w:t>
            </w:r>
            <w:r>
              <w:rPr/>
              <w:t>HMO</w:t>
            </w:r>
            <w:r>
              <w:rPr>
                <w:spacing w:val="-5"/>
              </w:rPr>
              <w:t> </w:t>
            </w:r>
            <w:r>
              <w:rPr/>
              <w:t>Colorado</w:t>
            </w:r>
          </w:hyperlink>
          <w:r>
            <w:rPr/>
            <w:tab/>
          </w:r>
          <w:hyperlink w:history="true" w:anchor="_bookmark155">
            <w:r>
              <w:rPr/>
              <w:t>100</w:t>
            </w:r>
          </w:hyperlink>
        </w:p>
        <w:p>
          <w:pPr>
            <w:pStyle w:val="TOC2"/>
            <w:tabs>
              <w:tab w:pos="8826" w:val="left" w:leader="dot"/>
            </w:tabs>
            <w:ind w:right="399"/>
          </w:pPr>
          <w:hyperlink w:history="true" w:anchor="_bookmark156">
            <w:r>
              <w:rPr/>
              <w:t>Entire</w:t>
            </w:r>
            <w:r>
              <w:rPr>
                <w:spacing w:val="-6"/>
              </w:rPr>
              <w:t> </w:t>
            </w:r>
            <w:r>
              <w:rPr/>
              <w:t>Contract</w:t>
            </w:r>
          </w:hyperlink>
          <w:r>
            <w:rPr/>
            <w:tab/>
          </w:r>
          <w:hyperlink w:history="true" w:anchor="_bookmark156">
            <w:r>
              <w:rPr/>
              <w:t>100</w:t>
            </w:r>
          </w:hyperlink>
        </w:p>
        <w:p>
          <w:pPr>
            <w:pStyle w:val="TOC2"/>
            <w:tabs>
              <w:tab w:pos="8826" w:val="left" w:leader="dot"/>
            </w:tabs>
            <w:ind w:right="399"/>
          </w:pPr>
          <w:hyperlink w:history="true" w:anchor="_bookmark157">
            <w:r>
              <w:rPr/>
              <w:t>Form or Content</w:t>
            </w:r>
            <w:r>
              <w:rPr>
                <w:spacing w:val="-12"/>
              </w:rPr>
              <w:t> </w:t>
            </w:r>
            <w:r>
              <w:rPr/>
              <w:t>of</w:t>
            </w:r>
            <w:r>
              <w:rPr>
                <w:spacing w:val="-4"/>
              </w:rPr>
              <w:t> </w:t>
            </w:r>
            <w:r>
              <w:rPr/>
              <w:t>Booklet</w:t>
            </w:r>
          </w:hyperlink>
          <w:r>
            <w:rPr/>
            <w:tab/>
          </w:r>
          <w:hyperlink w:history="true" w:anchor="_bookmark157">
            <w:r>
              <w:rPr/>
              <w:t>101</w:t>
            </w:r>
          </w:hyperlink>
        </w:p>
        <w:p>
          <w:pPr>
            <w:pStyle w:val="TOC2"/>
            <w:tabs>
              <w:tab w:pos="8826" w:val="left" w:leader="dot"/>
            </w:tabs>
            <w:ind w:right="399"/>
          </w:pPr>
          <w:hyperlink w:history="true" w:anchor="_bookmark158">
            <w:r>
              <w:rPr/>
              <w:t>Government</w:t>
            </w:r>
            <w:r>
              <w:rPr>
                <w:spacing w:val="-7"/>
              </w:rPr>
              <w:t> </w:t>
            </w:r>
            <w:r>
              <w:rPr/>
              <w:t>Programs</w:t>
            </w:r>
          </w:hyperlink>
          <w:r>
            <w:rPr/>
            <w:tab/>
          </w:r>
          <w:hyperlink w:history="true" w:anchor="_bookmark158">
            <w:r>
              <w:rPr/>
              <w:t>101</w:t>
            </w:r>
          </w:hyperlink>
        </w:p>
        <w:p>
          <w:pPr>
            <w:pStyle w:val="TOC2"/>
            <w:tabs>
              <w:tab w:pos="8826" w:val="left" w:leader="dot"/>
            </w:tabs>
            <w:ind w:right="399"/>
          </w:pPr>
          <w:hyperlink w:history="true" w:anchor="_bookmark159">
            <w:r>
              <w:rPr/>
              <w:t>Medical Policy and</w:t>
            </w:r>
            <w:r>
              <w:rPr>
                <w:spacing w:val="-19"/>
              </w:rPr>
              <w:t> </w:t>
            </w:r>
            <w:r>
              <w:rPr/>
              <w:t>Technology</w:t>
            </w:r>
            <w:r>
              <w:rPr>
                <w:spacing w:val="-7"/>
              </w:rPr>
              <w:t> </w:t>
            </w:r>
            <w:r>
              <w:rPr/>
              <w:t>Assessment</w:t>
            </w:r>
          </w:hyperlink>
          <w:r>
            <w:rPr/>
            <w:tab/>
          </w:r>
          <w:hyperlink w:history="true" w:anchor="_bookmark159">
            <w:r>
              <w:rPr/>
              <w:t>101</w:t>
            </w:r>
          </w:hyperlink>
        </w:p>
        <w:p>
          <w:pPr>
            <w:pStyle w:val="TOC2"/>
            <w:tabs>
              <w:tab w:pos="8826" w:val="left" w:leader="dot"/>
            </w:tabs>
            <w:spacing w:after="20"/>
            <w:ind w:right="399"/>
          </w:pPr>
          <w:hyperlink w:history="true" w:anchor="_bookmark160">
            <w:r>
              <w:rPr/>
              <w:t>Medicare</w:t>
            </w:r>
          </w:hyperlink>
          <w:r>
            <w:rPr/>
            <w:tab/>
          </w:r>
          <w:hyperlink w:history="true" w:anchor="_bookmark160">
            <w:r>
              <w:rPr/>
              <w:t>101</w:t>
            </w:r>
          </w:hyperlink>
        </w:p>
        <w:p>
          <w:pPr>
            <w:pStyle w:val="TOC4"/>
            <w:tabs>
              <w:tab w:pos="9599" w:val="right" w:leader="dot"/>
            </w:tabs>
            <w:spacing w:before="73"/>
          </w:pPr>
          <w:hyperlink w:history="true" w:anchor="_bookmark161">
            <w:r>
              <w:rPr/>
              <w:t>Modifications</w:t>
            </w:r>
          </w:hyperlink>
          <w:r>
            <w:rPr/>
            <w:tab/>
          </w:r>
          <w:hyperlink w:history="true" w:anchor="_bookmark161">
            <w:r>
              <w:rPr/>
              <w:t>102</w:t>
            </w:r>
          </w:hyperlink>
        </w:p>
        <w:p>
          <w:pPr>
            <w:pStyle w:val="TOC4"/>
            <w:tabs>
              <w:tab w:pos="9599" w:val="right" w:leader="dot"/>
            </w:tabs>
          </w:pPr>
          <w:hyperlink w:history="true" w:anchor="_bookmark162">
            <w:r>
              <w:rPr/>
              <w:t>Network</w:t>
            </w:r>
            <w:r>
              <w:rPr>
                <w:spacing w:val="-2"/>
              </w:rPr>
              <w:t> </w:t>
            </w:r>
            <w:r>
              <w:rPr/>
              <w:t>Access</w:t>
            </w:r>
            <w:r>
              <w:rPr>
                <w:spacing w:val="-2"/>
              </w:rPr>
              <w:t> </w:t>
            </w:r>
            <w:r>
              <w:rPr/>
              <w:t>Plan</w:t>
            </w:r>
          </w:hyperlink>
          <w:r>
            <w:rPr/>
            <w:tab/>
          </w:r>
          <w:hyperlink w:history="true" w:anchor="_bookmark162">
            <w:r>
              <w:rPr/>
              <w:t>102</w:t>
            </w:r>
          </w:hyperlink>
        </w:p>
        <w:p>
          <w:pPr>
            <w:pStyle w:val="TOC4"/>
            <w:tabs>
              <w:tab w:pos="9599" w:val="right" w:leader="dot"/>
            </w:tabs>
          </w:pPr>
          <w:hyperlink w:history="true" w:anchor="_bookmark163">
            <w:r>
              <w:rPr/>
              <w:t>Not Liable for Provider Acts</w:t>
            </w:r>
            <w:r>
              <w:rPr>
                <w:spacing w:val="-7"/>
              </w:rPr>
              <w:t> </w:t>
            </w:r>
            <w:r>
              <w:rPr/>
              <w:t>or</w:t>
            </w:r>
            <w:r>
              <w:rPr>
                <w:spacing w:val="-2"/>
              </w:rPr>
              <w:t> </w:t>
            </w:r>
            <w:r>
              <w:rPr/>
              <w:t>Omissions</w:t>
            </w:r>
          </w:hyperlink>
          <w:r>
            <w:rPr/>
            <w:tab/>
          </w:r>
          <w:hyperlink w:history="true" w:anchor="_bookmark163">
            <w:r>
              <w:rPr/>
              <w:t>102</w:t>
            </w:r>
          </w:hyperlink>
        </w:p>
        <w:p>
          <w:pPr>
            <w:pStyle w:val="TOC4"/>
            <w:tabs>
              <w:tab w:pos="9599" w:val="right" w:leader="dot"/>
            </w:tabs>
          </w:pPr>
          <w:hyperlink w:history="true" w:anchor="_bookmark164">
            <w:r>
              <w:rPr/>
              <w:t>Payment</w:t>
            </w:r>
            <w:r>
              <w:rPr>
                <w:spacing w:val="-2"/>
              </w:rPr>
              <w:t> </w:t>
            </w:r>
            <w:r>
              <w:rPr/>
              <w:t>Innovation</w:t>
            </w:r>
            <w:r>
              <w:rPr>
                <w:spacing w:val="-2"/>
              </w:rPr>
              <w:t> </w:t>
            </w:r>
            <w:r>
              <w:rPr/>
              <w:t>Programs</w:t>
            </w:r>
          </w:hyperlink>
          <w:r>
            <w:rPr/>
            <w:tab/>
          </w:r>
          <w:hyperlink w:history="true" w:anchor="_bookmark164">
            <w:r>
              <w:rPr/>
              <w:t>102</w:t>
            </w:r>
          </w:hyperlink>
        </w:p>
        <w:p>
          <w:pPr>
            <w:pStyle w:val="TOC4"/>
            <w:tabs>
              <w:tab w:pos="9599" w:val="right" w:leader="dot"/>
            </w:tabs>
          </w:pPr>
          <w:hyperlink w:history="true" w:anchor="_bookmark165">
            <w:r>
              <w:rPr/>
              <w:t>Policies</w:t>
            </w:r>
            <w:r>
              <w:rPr>
                <w:spacing w:val="-2"/>
              </w:rPr>
              <w:t> </w:t>
            </w:r>
            <w:r>
              <w:rPr/>
              <w:t>and</w:t>
            </w:r>
            <w:r>
              <w:rPr>
                <w:spacing w:val="-2"/>
              </w:rPr>
              <w:t> </w:t>
            </w:r>
            <w:r>
              <w:rPr/>
              <w:t>Procedures</w:t>
            </w:r>
          </w:hyperlink>
          <w:r>
            <w:rPr/>
            <w:tab/>
          </w:r>
          <w:hyperlink w:history="true" w:anchor="_bookmark165">
            <w:r>
              <w:rPr/>
              <w:t>103</w:t>
            </w:r>
          </w:hyperlink>
        </w:p>
        <w:p>
          <w:pPr>
            <w:pStyle w:val="TOC4"/>
            <w:tabs>
              <w:tab w:pos="9599" w:val="right" w:leader="dot"/>
            </w:tabs>
          </w:pPr>
          <w:hyperlink w:history="true" w:anchor="_bookmark166">
            <w:r>
              <w:rPr/>
              <w:t>Program</w:t>
            </w:r>
            <w:r>
              <w:rPr>
                <w:spacing w:val="-2"/>
              </w:rPr>
              <w:t> </w:t>
            </w:r>
            <w:r>
              <w:rPr/>
              <w:t>Incentives</w:t>
            </w:r>
          </w:hyperlink>
          <w:r>
            <w:rPr/>
            <w:tab/>
          </w:r>
          <w:hyperlink w:history="true" w:anchor="_bookmark166">
            <w:r>
              <w:rPr/>
              <w:t>103</w:t>
            </w:r>
          </w:hyperlink>
        </w:p>
        <w:p>
          <w:pPr>
            <w:pStyle w:val="TOC4"/>
            <w:tabs>
              <w:tab w:pos="9599" w:val="right" w:leader="dot"/>
            </w:tabs>
          </w:pPr>
          <w:hyperlink w:history="true" w:anchor="_bookmark167">
            <w:r>
              <w:rPr/>
              <w:t>Relationship of Parties</w:t>
            </w:r>
            <w:r>
              <w:rPr>
                <w:spacing w:val="-5"/>
              </w:rPr>
              <w:t> </w:t>
            </w:r>
            <w:r>
              <w:rPr/>
              <w:t>(Group-Member-HMO</w:t>
            </w:r>
            <w:r>
              <w:rPr>
                <w:spacing w:val="-2"/>
              </w:rPr>
              <w:t> </w:t>
            </w:r>
            <w:r>
              <w:rPr/>
              <w:t>Colorado)</w:t>
            </w:r>
          </w:hyperlink>
          <w:r>
            <w:rPr/>
            <w:tab/>
          </w:r>
          <w:hyperlink w:history="true" w:anchor="_bookmark167">
            <w:r>
              <w:rPr/>
              <w:t>103</w:t>
            </w:r>
          </w:hyperlink>
        </w:p>
        <w:p>
          <w:pPr>
            <w:pStyle w:val="TOC4"/>
            <w:tabs>
              <w:tab w:pos="9599" w:val="right" w:leader="dot"/>
            </w:tabs>
          </w:pPr>
          <w:hyperlink w:history="true" w:anchor="_bookmark168">
            <w:r>
              <w:rPr/>
              <w:t>Relationship of Parties (HMO Colorado and</w:t>
            </w:r>
            <w:r>
              <w:rPr>
                <w:spacing w:val="-11"/>
              </w:rPr>
              <w:t> </w:t>
            </w:r>
            <w:r>
              <w:rPr/>
              <w:t>In-Network</w:t>
            </w:r>
            <w:r>
              <w:rPr>
                <w:spacing w:val="-2"/>
              </w:rPr>
              <w:t> </w:t>
            </w:r>
            <w:r>
              <w:rPr/>
              <w:t>Providers)</w:t>
            </w:r>
          </w:hyperlink>
          <w:r>
            <w:rPr/>
            <w:tab/>
          </w:r>
          <w:hyperlink w:history="true" w:anchor="_bookmark168">
            <w:r>
              <w:rPr/>
              <w:t>103</w:t>
            </w:r>
          </w:hyperlink>
        </w:p>
        <w:p>
          <w:pPr>
            <w:pStyle w:val="TOC4"/>
            <w:tabs>
              <w:tab w:pos="9599" w:val="right" w:leader="dot"/>
            </w:tabs>
          </w:pPr>
          <w:hyperlink w:history="true" w:anchor="_bookmark169">
            <w:r>
              <w:rPr/>
              <w:t>Reservation of</w:t>
            </w:r>
            <w:r>
              <w:rPr>
                <w:spacing w:val="-3"/>
              </w:rPr>
              <w:t> </w:t>
            </w:r>
            <w:r>
              <w:rPr/>
              <w:t>Discretionary</w:t>
            </w:r>
            <w:r>
              <w:rPr>
                <w:spacing w:val="-2"/>
              </w:rPr>
              <w:t> </w:t>
            </w:r>
            <w:r>
              <w:rPr/>
              <w:t>Authority</w:t>
            </w:r>
          </w:hyperlink>
          <w:r>
            <w:rPr/>
            <w:tab/>
          </w:r>
          <w:hyperlink w:history="true" w:anchor="_bookmark169">
            <w:r>
              <w:rPr/>
              <w:t>103</w:t>
            </w:r>
          </w:hyperlink>
        </w:p>
        <w:p>
          <w:pPr>
            <w:pStyle w:val="TOC4"/>
            <w:tabs>
              <w:tab w:pos="9599" w:val="right" w:leader="dot"/>
            </w:tabs>
          </w:pPr>
          <w:hyperlink w:history="true" w:anchor="_bookmark170">
            <w:r>
              <w:rPr/>
              <w:t>Right of Recovery</w:t>
            </w:r>
            <w:r>
              <w:rPr>
                <w:spacing w:val="-4"/>
              </w:rPr>
              <w:t> </w:t>
            </w:r>
            <w:r>
              <w:rPr/>
              <w:t>and</w:t>
            </w:r>
            <w:r>
              <w:rPr>
                <w:spacing w:val="-2"/>
              </w:rPr>
              <w:t> </w:t>
            </w:r>
            <w:r>
              <w:rPr/>
              <w:t>Adjustment</w:t>
            </w:r>
          </w:hyperlink>
          <w:r>
            <w:rPr/>
            <w:tab/>
          </w:r>
          <w:hyperlink w:history="true" w:anchor="_bookmark170">
            <w:r>
              <w:rPr/>
              <w:t>104</w:t>
            </w:r>
          </w:hyperlink>
        </w:p>
        <w:p>
          <w:pPr>
            <w:pStyle w:val="TOC4"/>
            <w:tabs>
              <w:tab w:pos="9599" w:val="right" w:leader="dot"/>
            </w:tabs>
          </w:pPr>
          <w:hyperlink w:history="true" w:anchor="_bookmark171">
            <w:r>
              <w:rPr/>
              <w:t>Unauthorized Use of</w:t>
            </w:r>
            <w:r>
              <w:rPr>
                <w:spacing w:val="-4"/>
              </w:rPr>
              <w:t> </w:t>
            </w:r>
            <w:r>
              <w:rPr/>
              <w:t>Identification</w:t>
            </w:r>
            <w:r>
              <w:rPr>
                <w:spacing w:val="-2"/>
              </w:rPr>
              <w:t> </w:t>
            </w:r>
            <w:r>
              <w:rPr/>
              <w:t>Card</w:t>
            </w:r>
          </w:hyperlink>
          <w:r>
            <w:rPr/>
            <w:tab/>
          </w:r>
          <w:hyperlink w:history="true" w:anchor="_bookmark171">
            <w:r>
              <w:rPr/>
              <w:t>104</w:t>
            </w:r>
          </w:hyperlink>
        </w:p>
        <w:p>
          <w:pPr>
            <w:pStyle w:val="TOC4"/>
            <w:tabs>
              <w:tab w:pos="9599" w:val="right" w:leader="dot"/>
            </w:tabs>
          </w:pPr>
          <w:hyperlink w:history="true" w:anchor="_bookmark172">
            <w:r>
              <w:rPr/>
              <w:t>Value-Added</w:t>
            </w:r>
            <w:r>
              <w:rPr>
                <w:spacing w:val="-2"/>
              </w:rPr>
              <w:t> </w:t>
            </w:r>
            <w:r>
              <w:rPr/>
              <w:t>Programs</w:t>
            </w:r>
          </w:hyperlink>
          <w:r>
            <w:rPr/>
            <w:tab/>
          </w:r>
          <w:hyperlink w:history="true" w:anchor="_bookmark172">
            <w:r>
              <w:rPr/>
              <w:t>104</w:t>
            </w:r>
          </w:hyperlink>
        </w:p>
        <w:p>
          <w:pPr>
            <w:pStyle w:val="TOC4"/>
            <w:tabs>
              <w:tab w:pos="9599" w:val="right" w:leader="dot"/>
            </w:tabs>
          </w:pPr>
          <w:hyperlink w:history="true" w:anchor="_bookmark173">
            <w:r>
              <w:rPr/>
              <w:t>Value of</w:t>
            </w:r>
            <w:r>
              <w:rPr>
                <w:spacing w:val="-3"/>
              </w:rPr>
              <w:t> </w:t>
            </w:r>
            <w:r>
              <w:rPr/>
              <w:t>Covered</w:t>
            </w:r>
            <w:r>
              <w:rPr>
                <w:spacing w:val="-2"/>
              </w:rPr>
              <w:t> </w:t>
            </w:r>
            <w:r>
              <w:rPr/>
              <w:t>Services</w:t>
            </w:r>
          </w:hyperlink>
          <w:r>
            <w:rPr/>
            <w:tab/>
          </w:r>
          <w:hyperlink w:history="true" w:anchor="_bookmark173">
            <w:r>
              <w:rPr/>
              <w:t>104</w:t>
            </w:r>
          </w:hyperlink>
        </w:p>
        <w:p>
          <w:pPr>
            <w:pStyle w:val="TOC4"/>
            <w:tabs>
              <w:tab w:pos="9599" w:val="right" w:leader="dot"/>
            </w:tabs>
          </w:pPr>
          <w:hyperlink w:history="true" w:anchor="_bookmark174">
            <w:r>
              <w:rPr/>
              <w:t>Voluntary Clinical</w:t>
            </w:r>
            <w:r>
              <w:rPr>
                <w:spacing w:val="-3"/>
              </w:rPr>
              <w:t> </w:t>
            </w:r>
            <w:r>
              <w:rPr/>
              <w:t>Quality</w:t>
            </w:r>
            <w:r>
              <w:rPr>
                <w:spacing w:val="-2"/>
              </w:rPr>
              <w:t> </w:t>
            </w:r>
            <w:r>
              <w:rPr/>
              <w:t>Programs</w:t>
            </w:r>
          </w:hyperlink>
          <w:r>
            <w:rPr/>
            <w:tab/>
          </w:r>
          <w:hyperlink w:history="true" w:anchor="_bookmark174">
            <w:r>
              <w:rPr/>
              <w:t>105</w:t>
            </w:r>
          </w:hyperlink>
        </w:p>
        <w:p>
          <w:pPr>
            <w:pStyle w:val="TOC4"/>
            <w:tabs>
              <w:tab w:pos="9599" w:val="right" w:leader="dot"/>
            </w:tabs>
          </w:pPr>
          <w:hyperlink w:history="true" w:anchor="_bookmark175">
            <w:r>
              <w:rPr/>
              <w:t>Voluntary Wellness</w:t>
            </w:r>
            <w:r>
              <w:rPr>
                <w:spacing w:val="-3"/>
              </w:rPr>
              <w:t> </w:t>
            </w:r>
            <w:r>
              <w:rPr/>
              <w:t>Incentive</w:t>
            </w:r>
            <w:r>
              <w:rPr>
                <w:spacing w:val="-2"/>
              </w:rPr>
              <w:t> </w:t>
            </w:r>
            <w:r>
              <w:rPr/>
              <w:t>Programs</w:t>
            </w:r>
          </w:hyperlink>
          <w:r>
            <w:rPr/>
            <w:tab/>
          </w:r>
          <w:hyperlink w:history="true" w:anchor="_bookmark175">
            <w:r>
              <w:rPr/>
              <w:t>105</w:t>
            </w:r>
          </w:hyperlink>
        </w:p>
        <w:p>
          <w:pPr>
            <w:pStyle w:val="TOC4"/>
            <w:tabs>
              <w:tab w:pos="9599" w:val="right" w:leader="dot"/>
            </w:tabs>
          </w:pPr>
          <w:hyperlink w:history="true" w:anchor="_bookmark176">
            <w:r>
              <w:rPr/>
              <w:t>Waiver</w:t>
            </w:r>
          </w:hyperlink>
          <w:r>
            <w:rPr/>
            <w:tab/>
          </w:r>
          <w:hyperlink w:history="true" w:anchor="_bookmark176">
            <w:r>
              <w:rPr/>
              <w:t>105</w:t>
            </w:r>
          </w:hyperlink>
        </w:p>
        <w:p>
          <w:pPr>
            <w:pStyle w:val="TOC4"/>
            <w:tabs>
              <w:tab w:pos="9599" w:val="right" w:leader="dot"/>
            </w:tabs>
          </w:pPr>
          <w:hyperlink w:history="true" w:anchor="_bookmark177">
            <w:r>
              <w:rPr/>
              <w:t>Workers’</w:t>
            </w:r>
            <w:r>
              <w:rPr>
                <w:spacing w:val="-2"/>
              </w:rPr>
              <w:t> </w:t>
            </w:r>
            <w:r>
              <w:rPr/>
              <w:t>Compensation</w:t>
            </w:r>
          </w:hyperlink>
          <w:r>
            <w:rPr/>
            <w:tab/>
          </w:r>
          <w:hyperlink w:history="true" w:anchor="_bookmark177">
            <w:r>
              <w:rPr/>
              <w:t>105</w:t>
            </w:r>
          </w:hyperlink>
        </w:p>
        <w:p>
          <w:pPr>
            <w:pStyle w:val="TOC4"/>
            <w:tabs>
              <w:tab w:pos="9599" w:val="right" w:leader="dot"/>
            </w:tabs>
          </w:pPr>
          <w:hyperlink w:history="true" w:anchor="_bookmark178">
            <w:r>
              <w:rPr/>
              <w:t>Subrogation</w:t>
            </w:r>
            <w:r>
              <w:rPr>
                <w:spacing w:val="-2"/>
              </w:rPr>
              <w:t> </w:t>
            </w:r>
            <w:r>
              <w:rPr/>
              <w:t>and</w:t>
            </w:r>
            <w:r>
              <w:rPr>
                <w:spacing w:val="-2"/>
              </w:rPr>
              <w:t> </w:t>
            </w:r>
            <w:r>
              <w:rPr/>
              <w:t>Reimbursement</w:t>
            </w:r>
          </w:hyperlink>
          <w:r>
            <w:rPr/>
            <w:tab/>
          </w:r>
          <w:hyperlink w:history="true" w:anchor="_bookmark178">
            <w:r>
              <w:rPr/>
              <w:t>105</w:t>
            </w:r>
          </w:hyperlink>
        </w:p>
        <w:p>
          <w:pPr>
            <w:pStyle w:val="TOC4"/>
            <w:tabs>
              <w:tab w:pos="9599" w:val="right" w:leader="dot"/>
            </w:tabs>
          </w:pPr>
          <w:hyperlink w:history="true" w:anchor="_bookmark179">
            <w:r>
              <w:rPr/>
              <w:t>Coordination of Benefits When Members Are Insured Under More Than</w:t>
            </w:r>
            <w:r>
              <w:rPr>
                <w:spacing w:val="-24"/>
              </w:rPr>
              <w:t> </w:t>
            </w:r>
            <w:r>
              <w:rPr/>
              <w:t>One</w:t>
            </w:r>
            <w:r>
              <w:rPr>
                <w:spacing w:val="-3"/>
              </w:rPr>
              <w:t> </w:t>
            </w:r>
            <w:r>
              <w:rPr/>
              <w:t>Plan</w:t>
            </w:r>
          </w:hyperlink>
          <w:r>
            <w:rPr/>
            <w:tab/>
          </w:r>
          <w:hyperlink w:history="true" w:anchor="_bookmark179">
            <w:r>
              <w:rPr/>
              <w:t>107</w:t>
            </w:r>
          </w:hyperlink>
        </w:p>
        <w:p>
          <w:pPr>
            <w:pStyle w:val="TOC3"/>
            <w:tabs>
              <w:tab w:pos="9599" w:val="right" w:leader="dot"/>
            </w:tabs>
          </w:pPr>
          <w:hyperlink w:history="true" w:anchor="_bookmark180">
            <w:r>
              <w:rPr/>
              <w:t>Section</w:t>
            </w:r>
            <w:r>
              <w:rPr>
                <w:spacing w:val="-2"/>
              </w:rPr>
              <w:t> </w:t>
            </w:r>
            <w:r>
              <w:rPr/>
              <w:t>12.</w:t>
            </w:r>
            <w:r>
              <w:rPr>
                <w:spacing w:val="-2"/>
              </w:rPr>
              <w:t> </w:t>
            </w:r>
            <w:r>
              <w:rPr/>
              <w:t>Termination/</w:t>
            </w:r>
          </w:hyperlink>
          <w:hyperlink w:history="true" w:anchor="_bookmark180">
            <w:r>
              <w:rPr/>
              <w:t>Nonrenewal/Continuation</w:t>
            </w:r>
          </w:hyperlink>
          <w:r>
            <w:rPr/>
            <w:tab/>
          </w:r>
          <w:hyperlink w:history="true" w:anchor="_bookmark180">
            <w:r>
              <w:rPr/>
              <w:t>114</w:t>
            </w:r>
          </w:hyperlink>
        </w:p>
        <w:p>
          <w:pPr>
            <w:pStyle w:val="TOC4"/>
            <w:tabs>
              <w:tab w:pos="9599" w:val="right" w:leader="dot"/>
            </w:tabs>
          </w:pPr>
          <w:hyperlink w:history="true" w:anchor="_bookmark181">
            <w:r>
              <w:rPr/>
              <w:t>Termination</w:t>
            </w:r>
          </w:hyperlink>
          <w:r>
            <w:rPr/>
            <w:tab/>
          </w:r>
          <w:hyperlink w:history="true" w:anchor="_bookmark181">
            <w:r>
              <w:rPr/>
              <w:t>114</w:t>
            </w:r>
          </w:hyperlink>
        </w:p>
        <w:p>
          <w:pPr>
            <w:pStyle w:val="TOC4"/>
            <w:tabs>
              <w:tab w:pos="9599" w:val="right" w:leader="dot"/>
            </w:tabs>
          </w:pPr>
          <w:hyperlink w:history="true" w:anchor="_bookmark182">
            <w:r>
              <w:rPr/>
              <w:t>Removal</w:t>
            </w:r>
            <w:r>
              <w:rPr>
                <w:spacing w:val="-2"/>
              </w:rPr>
              <w:t> </w:t>
            </w:r>
            <w:r>
              <w:rPr/>
              <w:t>of</w:t>
            </w:r>
            <w:r>
              <w:rPr>
                <w:spacing w:val="-2"/>
              </w:rPr>
              <w:t> </w:t>
            </w:r>
            <w:r>
              <w:rPr/>
              <w:t>Members</w:t>
            </w:r>
          </w:hyperlink>
          <w:r>
            <w:rPr/>
            <w:tab/>
          </w:r>
          <w:hyperlink w:history="true" w:anchor="_bookmark182">
            <w:r>
              <w:rPr/>
              <w:t>114</w:t>
            </w:r>
          </w:hyperlink>
        </w:p>
        <w:p>
          <w:pPr>
            <w:pStyle w:val="TOC4"/>
            <w:tabs>
              <w:tab w:pos="9599" w:val="right" w:leader="dot"/>
            </w:tabs>
          </w:pPr>
          <w:hyperlink w:history="true" w:anchor="_bookmark183">
            <w:r>
              <w:rPr/>
              <w:t>Special Rules if Your Group Health Plan is Offered Through</w:t>
            </w:r>
            <w:r>
              <w:rPr>
                <w:spacing w:val="-20"/>
              </w:rPr>
              <w:t> </w:t>
            </w:r>
            <w:r>
              <w:rPr/>
              <w:t>an</w:t>
            </w:r>
            <w:r>
              <w:rPr>
                <w:spacing w:val="-2"/>
              </w:rPr>
              <w:t> </w:t>
            </w:r>
            <w:r>
              <w:rPr/>
              <w:t>Exchange</w:t>
            </w:r>
          </w:hyperlink>
          <w:r>
            <w:rPr/>
            <w:tab/>
          </w:r>
          <w:hyperlink w:history="true" w:anchor="_bookmark183">
            <w:r>
              <w:rPr/>
              <w:t>115</w:t>
            </w:r>
          </w:hyperlink>
        </w:p>
        <w:p>
          <w:pPr>
            <w:pStyle w:val="TOC4"/>
            <w:tabs>
              <w:tab w:pos="9599" w:val="right" w:leader="dot"/>
            </w:tabs>
          </w:pPr>
          <w:hyperlink w:history="true" w:anchor="_bookmark184">
            <w:r>
              <w:rPr/>
              <w:t>Continuation of Coverage Under Federal</w:t>
            </w:r>
            <w:r>
              <w:rPr>
                <w:spacing w:val="-8"/>
              </w:rPr>
              <w:t> </w:t>
            </w:r>
            <w:r>
              <w:rPr/>
              <w:t>Law</w:t>
            </w:r>
            <w:r>
              <w:rPr>
                <w:spacing w:val="-2"/>
              </w:rPr>
              <w:t> </w:t>
            </w:r>
            <w:r>
              <w:rPr/>
              <w:t>(COBRA)</w:t>
            </w:r>
          </w:hyperlink>
          <w:r>
            <w:rPr/>
            <w:tab/>
          </w:r>
          <w:hyperlink w:history="true" w:anchor="_bookmark184">
            <w:r>
              <w:rPr/>
              <w:t>115</w:t>
            </w:r>
          </w:hyperlink>
        </w:p>
        <w:p>
          <w:pPr>
            <w:pStyle w:val="TOC5"/>
            <w:tabs>
              <w:tab w:pos="9599" w:val="right" w:leader="dot"/>
            </w:tabs>
          </w:pPr>
          <w:hyperlink w:history="true" w:anchor="_bookmark185">
            <w:r>
              <w:rPr/>
              <w:t>Qualifying events for Continuation Coverage under Federal</w:t>
            </w:r>
            <w:r>
              <w:rPr>
                <w:spacing w:val="-15"/>
              </w:rPr>
              <w:t> </w:t>
            </w:r>
            <w:r>
              <w:rPr/>
              <w:t>Law</w:t>
            </w:r>
            <w:r>
              <w:rPr>
                <w:spacing w:val="-3"/>
              </w:rPr>
              <w:t> </w:t>
            </w:r>
            <w:r>
              <w:rPr/>
              <w:t>(COBRA)</w:t>
            </w:r>
          </w:hyperlink>
          <w:r>
            <w:rPr/>
            <w:tab/>
          </w:r>
          <w:hyperlink w:history="true" w:anchor="_bookmark185">
            <w:r>
              <w:rPr/>
              <w:t>115</w:t>
            </w:r>
          </w:hyperlink>
        </w:p>
        <w:p>
          <w:pPr>
            <w:pStyle w:val="TOC5"/>
            <w:tabs>
              <w:tab w:pos="9599" w:val="right" w:leader="dot"/>
            </w:tabs>
          </w:pPr>
          <w:hyperlink w:history="true" w:anchor="_bookmark186">
            <w:r>
              <w:rPr/>
              <w:t>If Your Group Offers</w:t>
            </w:r>
            <w:r>
              <w:rPr>
                <w:spacing w:val="-6"/>
              </w:rPr>
              <w:t> </w:t>
            </w:r>
            <w:r>
              <w:rPr/>
              <w:t>Retirement</w:t>
            </w:r>
            <w:r>
              <w:rPr>
                <w:spacing w:val="-2"/>
              </w:rPr>
              <w:t> </w:t>
            </w:r>
            <w:r>
              <w:rPr/>
              <w:t>Coverage</w:t>
            </w:r>
          </w:hyperlink>
          <w:r>
            <w:rPr/>
            <w:tab/>
          </w:r>
          <w:hyperlink w:history="true" w:anchor="_bookmark186">
            <w:r>
              <w:rPr/>
              <w:t>116</w:t>
            </w:r>
          </w:hyperlink>
        </w:p>
        <w:p>
          <w:pPr>
            <w:pStyle w:val="TOC5"/>
            <w:tabs>
              <w:tab w:pos="9599" w:val="right" w:leader="dot"/>
            </w:tabs>
          </w:pPr>
          <w:hyperlink w:history="true" w:anchor="_bookmark187">
            <w:r>
              <w:rPr/>
              <w:t>Second</w:t>
            </w:r>
            <w:r>
              <w:rPr>
                <w:spacing w:val="-2"/>
              </w:rPr>
              <w:t> </w:t>
            </w:r>
            <w:r>
              <w:rPr/>
              <w:t>qualifying</w:t>
            </w:r>
            <w:r>
              <w:rPr>
                <w:spacing w:val="-2"/>
              </w:rPr>
              <w:t> </w:t>
            </w:r>
            <w:r>
              <w:rPr/>
              <w:t>event</w:t>
            </w:r>
          </w:hyperlink>
          <w:r>
            <w:rPr/>
            <w:tab/>
          </w:r>
          <w:hyperlink w:history="true" w:anchor="_bookmark187">
            <w:r>
              <w:rPr/>
              <w:t>116</w:t>
            </w:r>
          </w:hyperlink>
        </w:p>
        <w:p>
          <w:pPr>
            <w:pStyle w:val="TOC5"/>
            <w:tabs>
              <w:tab w:pos="9599" w:val="right" w:leader="dot"/>
            </w:tabs>
          </w:pPr>
          <w:hyperlink w:history="true" w:anchor="_bookmark188">
            <w:r>
              <w:rPr/>
              <w:t>Notification</w:t>
            </w:r>
            <w:r>
              <w:rPr>
                <w:spacing w:val="-2"/>
              </w:rPr>
              <w:t> </w:t>
            </w:r>
            <w:r>
              <w:rPr/>
              <w:t>Requirements</w:t>
            </w:r>
          </w:hyperlink>
          <w:r>
            <w:rPr/>
            <w:tab/>
          </w:r>
          <w:hyperlink w:history="true" w:anchor="_bookmark188">
            <w:r>
              <w:rPr/>
              <w:t>116</w:t>
            </w:r>
          </w:hyperlink>
        </w:p>
        <w:p>
          <w:pPr>
            <w:pStyle w:val="TOC5"/>
            <w:tabs>
              <w:tab w:pos="9599" w:val="right" w:leader="dot"/>
            </w:tabs>
          </w:pPr>
          <w:hyperlink w:history="true" w:anchor="_bookmark189">
            <w:r>
              <w:rPr/>
              <w:t>Disability extension of 18-month period of</w:t>
            </w:r>
            <w:r>
              <w:rPr>
                <w:spacing w:val="-10"/>
              </w:rPr>
              <w:t> </w:t>
            </w:r>
            <w:r>
              <w:rPr/>
              <w:t>continuation</w:t>
            </w:r>
            <w:r>
              <w:rPr>
                <w:spacing w:val="-2"/>
              </w:rPr>
              <w:t> </w:t>
            </w:r>
            <w:r>
              <w:rPr/>
              <w:t>coverage</w:t>
            </w:r>
          </w:hyperlink>
          <w:r>
            <w:rPr/>
            <w:tab/>
          </w:r>
          <w:hyperlink w:history="true" w:anchor="_bookmark189">
            <w:r>
              <w:rPr/>
              <w:t>117</w:t>
            </w:r>
          </w:hyperlink>
        </w:p>
        <w:p>
          <w:pPr>
            <w:pStyle w:val="TOC5"/>
            <w:tabs>
              <w:tab w:pos="9599" w:val="right" w:leader="dot"/>
            </w:tabs>
          </w:pPr>
          <w:hyperlink w:history="true" w:anchor="_bookmark190">
            <w:r>
              <w:rPr/>
              <w:t>Trade Adjustment Act</w:t>
            </w:r>
            <w:r>
              <w:rPr>
                <w:spacing w:val="-5"/>
              </w:rPr>
              <w:t> </w:t>
            </w:r>
            <w:r>
              <w:rPr/>
              <w:t>Eligible</w:t>
            </w:r>
            <w:r>
              <w:rPr>
                <w:spacing w:val="-2"/>
              </w:rPr>
              <w:t> </w:t>
            </w:r>
            <w:r>
              <w:rPr/>
              <w:t>Individual</w:t>
            </w:r>
          </w:hyperlink>
          <w:r>
            <w:rPr/>
            <w:tab/>
          </w:r>
          <w:hyperlink w:history="true" w:anchor="_bookmark190">
            <w:r>
              <w:rPr/>
              <w:t>117</w:t>
            </w:r>
          </w:hyperlink>
        </w:p>
        <w:p>
          <w:pPr>
            <w:pStyle w:val="TOC5"/>
            <w:tabs>
              <w:tab w:pos="9599" w:val="right" w:leader="dot"/>
            </w:tabs>
          </w:pPr>
          <w:hyperlink w:history="true" w:anchor="_bookmark191">
            <w:r>
              <w:rPr/>
              <w:t>When COBRA</w:t>
            </w:r>
            <w:r>
              <w:rPr>
                <w:spacing w:val="-3"/>
              </w:rPr>
              <w:t> </w:t>
            </w:r>
            <w:r>
              <w:rPr/>
              <w:t>Coverage</w:t>
            </w:r>
            <w:r>
              <w:rPr>
                <w:spacing w:val="-2"/>
              </w:rPr>
              <w:t> </w:t>
            </w:r>
            <w:r>
              <w:rPr/>
              <w:t>Ends</w:t>
            </w:r>
          </w:hyperlink>
          <w:r>
            <w:rPr/>
            <w:tab/>
          </w:r>
          <w:hyperlink w:history="true" w:anchor="_bookmark191">
            <w:r>
              <w:rPr/>
              <w:t>117</w:t>
            </w:r>
          </w:hyperlink>
        </w:p>
        <w:p>
          <w:pPr>
            <w:pStyle w:val="TOC5"/>
            <w:tabs>
              <w:tab w:pos="9599" w:val="right" w:leader="dot"/>
            </w:tabs>
          </w:pPr>
          <w:hyperlink w:history="true" w:anchor="_bookmark192">
            <w:r>
              <w:rPr/>
              <w:t>If You</w:t>
            </w:r>
            <w:r>
              <w:rPr>
                <w:spacing w:val="-3"/>
              </w:rPr>
              <w:t> </w:t>
            </w:r>
            <w:r>
              <w:rPr/>
              <w:t>Have</w:t>
            </w:r>
            <w:r>
              <w:rPr>
                <w:spacing w:val="-2"/>
              </w:rPr>
              <w:t> </w:t>
            </w:r>
            <w:r>
              <w:rPr/>
              <w:t>Questions</w:t>
            </w:r>
          </w:hyperlink>
          <w:r>
            <w:rPr/>
            <w:tab/>
          </w:r>
          <w:hyperlink w:history="true" w:anchor="_bookmark192">
            <w:r>
              <w:rPr/>
              <w:t>118</w:t>
            </w:r>
          </w:hyperlink>
        </w:p>
        <w:p>
          <w:pPr>
            <w:pStyle w:val="TOC4"/>
            <w:tabs>
              <w:tab w:pos="9599" w:val="right" w:leader="dot"/>
            </w:tabs>
          </w:pPr>
          <w:hyperlink w:history="true" w:anchor="_bookmark193">
            <w:r>
              <w:rPr/>
              <w:t>Continuation of Coverage Under</w:t>
            </w:r>
            <w:r>
              <w:rPr>
                <w:spacing w:val="-6"/>
              </w:rPr>
              <w:t> </w:t>
            </w:r>
            <w:r>
              <w:rPr/>
              <w:t>State</w:t>
            </w:r>
            <w:r>
              <w:rPr>
                <w:spacing w:val="-2"/>
              </w:rPr>
              <w:t> </w:t>
            </w:r>
            <w:r>
              <w:rPr/>
              <w:t>Law</w:t>
            </w:r>
          </w:hyperlink>
          <w:r>
            <w:rPr/>
            <w:tab/>
          </w:r>
          <w:hyperlink w:history="true" w:anchor="_bookmark193">
            <w:r>
              <w:rPr/>
              <w:t>118</w:t>
            </w:r>
          </w:hyperlink>
        </w:p>
        <w:p>
          <w:pPr>
            <w:pStyle w:val="TOC4"/>
            <w:tabs>
              <w:tab w:pos="9599" w:val="right" w:leader="dot"/>
            </w:tabs>
          </w:pPr>
          <w:hyperlink w:history="true" w:anchor="_bookmark194">
            <w:r>
              <w:rPr/>
              <w:t>Continuation of Coverage Due To</w:t>
            </w:r>
            <w:r>
              <w:rPr>
                <w:spacing w:val="-8"/>
              </w:rPr>
              <w:t> </w:t>
            </w:r>
            <w:r>
              <w:rPr/>
              <w:t>Military</w:t>
            </w:r>
            <w:r>
              <w:rPr>
                <w:spacing w:val="-2"/>
              </w:rPr>
              <w:t> </w:t>
            </w:r>
            <w:r>
              <w:rPr/>
              <w:t>Service</w:t>
            </w:r>
          </w:hyperlink>
          <w:r>
            <w:rPr/>
            <w:tab/>
          </w:r>
          <w:hyperlink w:history="true" w:anchor="_bookmark194">
            <w:r>
              <w:rPr/>
              <w:t>119</w:t>
            </w:r>
          </w:hyperlink>
        </w:p>
        <w:p>
          <w:pPr>
            <w:pStyle w:val="TOC5"/>
            <w:tabs>
              <w:tab w:pos="9599" w:val="right" w:leader="dot"/>
            </w:tabs>
          </w:pPr>
          <w:hyperlink w:history="true" w:anchor="_bookmark195">
            <w:r>
              <w:rPr/>
              <w:t>Maximum Period of Coverage During a</w:t>
            </w:r>
            <w:r>
              <w:rPr>
                <w:spacing w:val="-9"/>
              </w:rPr>
              <w:t> </w:t>
            </w:r>
            <w:r>
              <w:rPr/>
              <w:t>Military</w:t>
            </w:r>
            <w:r>
              <w:rPr>
                <w:spacing w:val="-2"/>
              </w:rPr>
              <w:t> </w:t>
            </w:r>
            <w:r>
              <w:rPr/>
              <w:t>Leave</w:t>
            </w:r>
          </w:hyperlink>
          <w:r>
            <w:rPr/>
            <w:tab/>
          </w:r>
          <w:hyperlink w:history="true" w:anchor="_bookmark195">
            <w:r>
              <w:rPr/>
              <w:t>119</w:t>
            </w:r>
          </w:hyperlink>
        </w:p>
        <w:p>
          <w:pPr>
            <w:pStyle w:val="TOC5"/>
            <w:tabs>
              <w:tab w:pos="9599" w:val="right" w:leader="dot"/>
            </w:tabs>
          </w:pPr>
          <w:hyperlink w:history="true" w:anchor="_bookmark196">
            <w:r>
              <w:rPr/>
              <w:t>Reinstatement of Coverage Following a</w:t>
            </w:r>
            <w:r>
              <w:rPr>
                <w:spacing w:val="-8"/>
              </w:rPr>
              <w:t> </w:t>
            </w:r>
            <w:r>
              <w:rPr/>
              <w:t>Military</w:t>
            </w:r>
            <w:r>
              <w:rPr>
                <w:spacing w:val="-2"/>
              </w:rPr>
              <w:t> </w:t>
            </w:r>
            <w:r>
              <w:rPr/>
              <w:t>Leave</w:t>
            </w:r>
          </w:hyperlink>
          <w:r>
            <w:rPr/>
            <w:tab/>
          </w:r>
          <w:hyperlink w:history="true" w:anchor="_bookmark196">
            <w:r>
              <w:rPr/>
              <w:t>120</w:t>
            </w:r>
          </w:hyperlink>
        </w:p>
        <w:p>
          <w:pPr>
            <w:pStyle w:val="TOC4"/>
            <w:tabs>
              <w:tab w:pos="9599" w:val="right" w:leader="dot"/>
            </w:tabs>
          </w:pPr>
          <w:hyperlink w:history="true" w:anchor="_bookmark197">
            <w:r>
              <w:rPr/>
              <w:t>Family and Medical Leave Act</w:t>
            </w:r>
            <w:r>
              <w:rPr>
                <w:spacing w:val="-7"/>
              </w:rPr>
              <w:t> </w:t>
            </w:r>
            <w:r>
              <w:rPr/>
              <w:t>of</w:t>
            </w:r>
            <w:r>
              <w:rPr>
                <w:spacing w:val="-2"/>
              </w:rPr>
              <w:t> </w:t>
            </w:r>
            <w:r>
              <w:rPr/>
              <w:t>1993</w:t>
            </w:r>
          </w:hyperlink>
          <w:r>
            <w:rPr/>
            <w:tab/>
          </w:r>
          <w:hyperlink w:history="true" w:anchor="_bookmark197">
            <w:r>
              <w:rPr/>
              <w:t>120</w:t>
            </w:r>
          </w:hyperlink>
        </w:p>
        <w:p>
          <w:pPr>
            <w:pStyle w:val="TOC4"/>
            <w:tabs>
              <w:tab w:pos="9599" w:val="right" w:leader="dot"/>
            </w:tabs>
          </w:pPr>
          <w:hyperlink w:history="true" w:anchor="_bookmark198">
            <w:r>
              <w:rPr/>
              <w:t>Benefits After Termination</w:t>
            </w:r>
            <w:r>
              <w:rPr>
                <w:spacing w:val="-4"/>
              </w:rPr>
              <w:t> </w:t>
            </w:r>
            <w:r>
              <w:rPr/>
              <w:t>Of</w:t>
            </w:r>
            <w:r>
              <w:rPr>
                <w:spacing w:val="-2"/>
              </w:rPr>
              <w:t> </w:t>
            </w:r>
            <w:r>
              <w:rPr/>
              <w:t>Coverage</w:t>
            </w:r>
          </w:hyperlink>
          <w:r>
            <w:rPr/>
            <w:tab/>
          </w:r>
          <w:hyperlink w:history="true" w:anchor="_bookmark198">
            <w:r>
              <w:rPr/>
              <w:t>120</w:t>
            </w:r>
          </w:hyperlink>
        </w:p>
        <w:p>
          <w:pPr>
            <w:pStyle w:val="TOC4"/>
            <w:tabs>
              <w:tab w:pos="9599" w:val="right" w:leader="dot"/>
            </w:tabs>
          </w:pPr>
          <w:hyperlink w:history="true" w:anchor="_bookmark199">
            <w:r>
              <w:rPr/>
              <w:t>Discontinuation</w:t>
            </w:r>
            <w:r>
              <w:rPr>
                <w:spacing w:val="-2"/>
              </w:rPr>
              <w:t> </w:t>
            </w:r>
            <w:r>
              <w:rPr/>
              <w:t>of</w:t>
            </w:r>
            <w:r>
              <w:rPr>
                <w:spacing w:val="-2"/>
              </w:rPr>
              <w:t> </w:t>
            </w:r>
            <w:r>
              <w:rPr/>
              <w:t>Coverage</w:t>
            </w:r>
          </w:hyperlink>
          <w:r>
            <w:rPr/>
            <w:tab/>
          </w:r>
          <w:hyperlink w:history="true" w:anchor="_bookmark199">
            <w:r>
              <w:rPr/>
              <w:t>121</w:t>
            </w:r>
          </w:hyperlink>
        </w:p>
        <w:p>
          <w:pPr>
            <w:pStyle w:val="TOC3"/>
            <w:tabs>
              <w:tab w:pos="9599" w:val="right" w:leader="dot"/>
            </w:tabs>
          </w:pPr>
          <w:hyperlink w:history="true" w:anchor="_bookmark200">
            <w:r>
              <w:rPr/>
              <w:t>Section 13. Appeals</w:t>
            </w:r>
            <w:r>
              <w:rPr>
                <w:spacing w:val="-4"/>
              </w:rPr>
              <w:t> </w:t>
            </w:r>
            <w:r>
              <w:rPr/>
              <w:t>and</w:t>
            </w:r>
            <w:r>
              <w:rPr>
                <w:spacing w:val="-2"/>
              </w:rPr>
              <w:t> </w:t>
            </w:r>
            <w:r>
              <w:rPr/>
              <w:t>Complaints</w:t>
            </w:r>
          </w:hyperlink>
          <w:r>
            <w:rPr/>
            <w:tab/>
          </w:r>
          <w:hyperlink w:history="true" w:anchor="_bookmark200">
            <w:r>
              <w:rPr/>
              <w:t>122</w:t>
            </w:r>
          </w:hyperlink>
        </w:p>
        <w:p>
          <w:pPr>
            <w:pStyle w:val="TOC4"/>
            <w:tabs>
              <w:tab w:pos="9599" w:val="right" w:leader="dot"/>
            </w:tabs>
          </w:pPr>
          <w:hyperlink w:history="true" w:anchor="_bookmark201">
            <w:r>
              <w:rPr/>
              <w:t>Complaints</w:t>
            </w:r>
          </w:hyperlink>
          <w:r>
            <w:rPr/>
            <w:tab/>
          </w:r>
          <w:hyperlink w:history="true" w:anchor="_bookmark201">
            <w:r>
              <w:rPr/>
              <w:t>122</w:t>
            </w:r>
          </w:hyperlink>
        </w:p>
        <w:p>
          <w:pPr>
            <w:pStyle w:val="TOC4"/>
            <w:tabs>
              <w:tab w:pos="9599" w:val="right" w:leader="dot"/>
            </w:tabs>
          </w:pPr>
          <w:hyperlink w:history="true" w:anchor="_bookmark202">
            <w:r>
              <w:rPr/>
              <w:t>Appeals</w:t>
            </w:r>
          </w:hyperlink>
          <w:r>
            <w:rPr/>
            <w:tab/>
          </w:r>
          <w:hyperlink w:history="true" w:anchor="_bookmark202">
            <w:r>
              <w:rPr/>
              <w:t>122</w:t>
            </w:r>
          </w:hyperlink>
        </w:p>
        <w:p>
          <w:pPr>
            <w:pStyle w:val="TOC4"/>
            <w:tabs>
              <w:tab w:pos="9599" w:val="right" w:leader="dot"/>
            </w:tabs>
          </w:pPr>
          <w:hyperlink w:history="true" w:anchor="_bookmark203">
            <w:r>
              <w:rPr/>
              <w:t>Grievances</w:t>
            </w:r>
          </w:hyperlink>
          <w:r>
            <w:rPr/>
            <w:tab/>
          </w:r>
          <w:hyperlink w:history="true" w:anchor="_bookmark203">
            <w:r>
              <w:rPr/>
              <w:t>125</w:t>
            </w:r>
          </w:hyperlink>
        </w:p>
        <w:p>
          <w:pPr>
            <w:pStyle w:val="TOC5"/>
            <w:tabs>
              <w:tab w:pos="9599" w:val="right" w:leader="dot"/>
            </w:tabs>
          </w:pPr>
          <w:hyperlink w:history="true" w:anchor="_bookmark204">
            <w:r>
              <w:rPr/>
              <w:t>Division of</w:t>
            </w:r>
            <w:r>
              <w:rPr>
                <w:spacing w:val="-3"/>
              </w:rPr>
              <w:t> </w:t>
            </w:r>
            <w:r>
              <w:rPr/>
              <w:t>Insurance</w:t>
            </w:r>
            <w:r>
              <w:rPr>
                <w:spacing w:val="-2"/>
              </w:rPr>
              <w:t> </w:t>
            </w:r>
            <w:r>
              <w:rPr/>
              <w:t>Inquiries</w:t>
            </w:r>
          </w:hyperlink>
          <w:r>
            <w:rPr/>
            <w:tab/>
          </w:r>
          <w:hyperlink w:history="true" w:anchor="_bookmark204">
            <w:r>
              <w:rPr/>
              <w:t>125</w:t>
            </w:r>
          </w:hyperlink>
        </w:p>
        <w:p>
          <w:pPr>
            <w:pStyle w:val="TOC5"/>
            <w:tabs>
              <w:tab w:pos="9599" w:val="right" w:leader="dot"/>
            </w:tabs>
          </w:pPr>
          <w:hyperlink w:history="true" w:anchor="_bookmark205">
            <w:r>
              <w:rPr/>
              <w:t>Binding</w:t>
            </w:r>
            <w:r>
              <w:rPr>
                <w:spacing w:val="-2"/>
              </w:rPr>
              <w:t> </w:t>
            </w:r>
            <w:r>
              <w:rPr/>
              <w:t>Arbitration</w:t>
            </w:r>
          </w:hyperlink>
          <w:r>
            <w:rPr/>
            <w:tab/>
          </w:r>
          <w:hyperlink w:history="true" w:anchor="_bookmark205">
            <w:r>
              <w:rPr/>
              <w:t>125</w:t>
            </w:r>
          </w:hyperlink>
        </w:p>
        <w:p>
          <w:pPr>
            <w:pStyle w:val="TOC5"/>
            <w:tabs>
              <w:tab w:pos="9599" w:val="right" w:leader="dot"/>
            </w:tabs>
          </w:pPr>
          <w:hyperlink w:history="true" w:anchor="_bookmark206">
            <w:r>
              <w:rPr/>
              <w:t>Legal</w:t>
            </w:r>
            <w:r>
              <w:rPr>
                <w:spacing w:val="-2"/>
              </w:rPr>
              <w:t> </w:t>
            </w:r>
            <w:r>
              <w:rPr/>
              <w:t>Action</w:t>
            </w:r>
          </w:hyperlink>
          <w:r>
            <w:rPr/>
            <w:tab/>
          </w:r>
          <w:hyperlink w:history="true" w:anchor="_bookmark206">
            <w:r>
              <w:rPr/>
              <w:t>126</w:t>
            </w:r>
          </w:hyperlink>
        </w:p>
        <w:p>
          <w:pPr>
            <w:pStyle w:val="TOC5"/>
            <w:tabs>
              <w:tab w:pos="9599" w:val="right" w:leader="dot"/>
            </w:tabs>
          </w:pPr>
          <w:hyperlink w:history="true" w:anchor="_bookmark207">
            <w:r>
              <w:rPr/>
              <w:t>Prescription Drug</w:t>
            </w:r>
            <w:r>
              <w:rPr>
                <w:spacing w:val="-3"/>
              </w:rPr>
              <w:t> </w:t>
            </w:r>
            <w:r>
              <w:rPr/>
              <w:t>List</w:t>
            </w:r>
            <w:r>
              <w:rPr>
                <w:spacing w:val="-2"/>
              </w:rPr>
              <w:t> </w:t>
            </w:r>
            <w:r>
              <w:rPr/>
              <w:t>Exceptions</w:t>
            </w:r>
          </w:hyperlink>
          <w:r>
            <w:rPr/>
            <w:tab/>
          </w:r>
          <w:hyperlink w:history="true" w:anchor="_bookmark207">
            <w:r>
              <w:rPr/>
              <w:t>126</w:t>
            </w:r>
          </w:hyperlink>
        </w:p>
        <w:p>
          <w:pPr>
            <w:pStyle w:val="TOC3"/>
            <w:tabs>
              <w:tab w:pos="9599" w:val="right" w:leader="dot"/>
            </w:tabs>
          </w:pPr>
          <w:hyperlink w:history="true" w:anchor="_bookmark208">
            <w:r>
              <w:rPr/>
              <w:t>Section 14. Information on Policy and</w:t>
            </w:r>
            <w:r>
              <w:rPr>
                <w:spacing w:val="-9"/>
              </w:rPr>
              <w:t> </w:t>
            </w:r>
            <w:r>
              <w:rPr/>
              <w:t>Rate</w:t>
            </w:r>
            <w:r>
              <w:rPr>
                <w:spacing w:val="-2"/>
              </w:rPr>
              <w:t> </w:t>
            </w:r>
            <w:r>
              <w:rPr/>
              <w:t>Changes</w:t>
            </w:r>
          </w:hyperlink>
          <w:r>
            <w:rPr/>
            <w:tab/>
          </w:r>
          <w:hyperlink w:history="true" w:anchor="_bookmark208">
            <w:r>
              <w:rPr/>
              <w:t>127</w:t>
            </w:r>
          </w:hyperlink>
        </w:p>
        <w:p>
          <w:pPr>
            <w:pStyle w:val="TOC4"/>
            <w:tabs>
              <w:tab w:pos="9599" w:val="right" w:leader="dot"/>
            </w:tabs>
          </w:pPr>
          <w:hyperlink w:history="true" w:anchor="_bookmark209">
            <w:r>
              <w:rPr/>
              <w:t>Insurance</w:t>
            </w:r>
            <w:r>
              <w:rPr>
                <w:spacing w:val="-2"/>
              </w:rPr>
              <w:t> </w:t>
            </w:r>
            <w:r>
              <w:rPr/>
              <w:t>Premiums</w:t>
            </w:r>
          </w:hyperlink>
          <w:r>
            <w:rPr/>
            <w:tab/>
          </w:r>
          <w:hyperlink w:history="true" w:anchor="_bookmark209">
            <w:r>
              <w:rPr/>
              <w:t>127</w:t>
            </w:r>
          </w:hyperlink>
        </w:p>
        <w:p>
          <w:pPr>
            <w:pStyle w:val="TOC3"/>
            <w:tabs>
              <w:tab w:pos="9599" w:val="right" w:leader="dot"/>
            </w:tabs>
          </w:pPr>
          <w:hyperlink w:history="true" w:anchor="_bookmark210">
            <w:r>
              <w:rPr/>
              <w:t>Section</w:t>
            </w:r>
            <w:r>
              <w:rPr>
                <w:spacing w:val="-2"/>
              </w:rPr>
              <w:t> </w:t>
            </w:r>
            <w:r>
              <w:rPr/>
              <w:t>15.</w:t>
            </w:r>
            <w:r>
              <w:rPr>
                <w:spacing w:val="-2"/>
              </w:rPr>
              <w:t> </w:t>
            </w:r>
            <w:r>
              <w:rPr/>
              <w:t>Definitions</w:t>
            </w:r>
          </w:hyperlink>
          <w:r>
            <w:rPr/>
            <w:tab/>
          </w:r>
          <w:hyperlink w:history="true" w:anchor="_bookmark210">
            <w:r>
              <w:rPr/>
              <w:t>128</w:t>
            </w:r>
          </w:hyperlink>
        </w:p>
      </w:sdtContent>
    </w:sdt>
    <w:p>
      <w:pPr>
        <w:spacing w:after="0"/>
        <w:sectPr>
          <w:type w:val="continuous"/>
          <w:pgSz w:w="12240" w:h="15840"/>
          <w:pgMar w:top="1360" w:bottom="1507" w:left="1200" w:right="600"/>
        </w:sectPr>
      </w:pPr>
    </w:p>
    <w:p>
      <w:pPr>
        <w:pStyle w:val="Heading1"/>
        <w:ind w:left="3408"/>
      </w:pPr>
      <w:bookmarkStart w:name="Section 5. Eligibility " w:id="15"/>
      <w:bookmarkEnd w:id="15"/>
      <w:r>
        <w:rPr>
          <w:b w:val="0"/>
        </w:rPr>
      </w:r>
      <w:bookmarkStart w:name="_bookmark8" w:id="16"/>
      <w:bookmarkEnd w:id="16"/>
      <w:r>
        <w:rPr>
          <w:b w:val="0"/>
        </w:rPr>
      </w:r>
      <w:r>
        <w:rPr/>
        <w:t>Section 5. Eligibility</w:t>
      </w:r>
    </w:p>
    <w:p>
      <w:pPr>
        <w:pStyle w:val="BodyText"/>
        <w:spacing w:before="244"/>
        <w:ind w:left="240" w:right="906"/>
        <w:jc w:val="both"/>
      </w:pPr>
      <w:r>
        <w:rPr/>
        <w:t>In</w:t>
      </w:r>
      <w:r>
        <w:rPr>
          <w:spacing w:val="-4"/>
        </w:rPr>
        <w:t> </w:t>
      </w:r>
      <w:r>
        <w:rPr/>
        <w:t>this</w:t>
      </w:r>
      <w:r>
        <w:rPr>
          <w:spacing w:val="-4"/>
        </w:rPr>
        <w:t> </w:t>
      </w:r>
      <w:r>
        <w:rPr/>
        <w:t>section</w:t>
      </w:r>
      <w:r>
        <w:rPr>
          <w:spacing w:val="-4"/>
        </w:rPr>
        <w:t> </w:t>
      </w:r>
      <w:r>
        <w:rPr/>
        <w:t>you</w:t>
      </w:r>
      <w:r>
        <w:rPr>
          <w:spacing w:val="-4"/>
        </w:rPr>
        <w:t> </w:t>
      </w:r>
      <w:r>
        <w:rPr/>
        <w:t>will</w:t>
      </w:r>
      <w:r>
        <w:rPr>
          <w:spacing w:val="-4"/>
        </w:rPr>
        <w:t> </w:t>
      </w:r>
      <w:r>
        <w:rPr/>
        <w:t>find</w:t>
      </w:r>
      <w:r>
        <w:rPr>
          <w:spacing w:val="-4"/>
        </w:rPr>
        <w:t> </w:t>
      </w:r>
      <w:r>
        <w:rPr/>
        <w:t>information</w:t>
      </w:r>
      <w:r>
        <w:rPr>
          <w:spacing w:val="-4"/>
        </w:rPr>
        <w:t> </w:t>
      </w:r>
      <w:r>
        <w:rPr/>
        <w:t>on</w:t>
      </w:r>
      <w:r>
        <w:rPr>
          <w:spacing w:val="-4"/>
        </w:rPr>
        <w:t> </w:t>
      </w:r>
      <w:r>
        <w:rPr/>
        <w:t>who</w:t>
      </w:r>
      <w:r>
        <w:rPr>
          <w:spacing w:val="-4"/>
        </w:rPr>
        <w:t> </w:t>
      </w:r>
      <w:r>
        <w:rPr/>
        <w:t>is</w:t>
      </w:r>
      <w:r>
        <w:rPr>
          <w:spacing w:val="-4"/>
        </w:rPr>
        <w:t> </w:t>
      </w:r>
      <w:r>
        <w:rPr/>
        <w:t>eligible</w:t>
      </w:r>
      <w:r>
        <w:rPr>
          <w:spacing w:val="-4"/>
        </w:rPr>
        <w:t> </w:t>
      </w:r>
      <w:r>
        <w:rPr/>
        <w:t>for</w:t>
      </w:r>
      <w:r>
        <w:rPr>
          <w:spacing w:val="-4"/>
        </w:rPr>
        <w:t> </w:t>
      </w:r>
      <w:r>
        <w:rPr/>
        <w:t>coverage</w:t>
      </w:r>
      <w:r>
        <w:rPr>
          <w:spacing w:val="-4"/>
        </w:rPr>
        <w:t> </w:t>
      </w:r>
      <w:r>
        <w:rPr/>
        <w:t>under</w:t>
      </w:r>
      <w:r>
        <w:rPr>
          <w:spacing w:val="-4"/>
        </w:rPr>
        <w:t> </w:t>
      </w:r>
      <w:r>
        <w:rPr/>
        <w:t>this</w:t>
      </w:r>
      <w:r>
        <w:rPr>
          <w:spacing w:val="-4"/>
        </w:rPr>
        <w:t> </w:t>
      </w:r>
      <w:r>
        <w:rPr/>
        <w:t>Plan</w:t>
      </w:r>
      <w:r>
        <w:rPr>
          <w:spacing w:val="-4"/>
        </w:rPr>
        <w:t> </w:t>
      </w:r>
      <w:r>
        <w:rPr/>
        <w:t>and</w:t>
      </w:r>
      <w:r>
        <w:rPr>
          <w:spacing w:val="-4"/>
        </w:rPr>
        <w:t> </w:t>
      </w:r>
      <w:r>
        <w:rPr/>
        <w:t>when</w:t>
      </w:r>
      <w:r>
        <w:rPr>
          <w:spacing w:val="-4"/>
        </w:rPr>
        <w:t> </w:t>
      </w:r>
      <w:r>
        <w:rPr/>
        <w:t>Members can be added to your coverage. Eligibility requirements are described in general terms below. For more specific information, please see your Human Resources or Benefits</w:t>
      </w:r>
      <w:r>
        <w:rPr>
          <w:spacing w:val="-18"/>
        </w:rPr>
        <w:t> </w:t>
      </w:r>
      <w:r>
        <w:rPr/>
        <w:t>Department.</w:t>
      </w:r>
    </w:p>
    <w:p>
      <w:pPr>
        <w:pStyle w:val="BodyText"/>
        <w:spacing w:before="7"/>
      </w:pPr>
    </w:p>
    <w:p>
      <w:pPr>
        <w:pStyle w:val="Heading2"/>
      </w:pPr>
      <w:bookmarkStart w:name="Who is Eligible for Coverage " w:id="17"/>
      <w:bookmarkEnd w:id="17"/>
      <w:r>
        <w:rPr>
          <w:b w:val="0"/>
        </w:rPr>
      </w:r>
      <w:bookmarkStart w:name="_bookmark9" w:id="18"/>
      <w:bookmarkEnd w:id="18"/>
      <w:r>
        <w:rPr>
          <w:b w:val="0"/>
        </w:rPr>
      </w:r>
      <w:r>
        <w:rPr/>
        <w:t>Who is Eligible for Coverage</w:t>
      </w:r>
    </w:p>
    <w:p>
      <w:pPr>
        <w:pStyle w:val="Heading3"/>
        <w:spacing w:before="241"/>
      </w:pPr>
      <w:bookmarkStart w:name="_bookmark10" w:id="19"/>
      <w:bookmarkEnd w:id="19"/>
      <w:r>
        <w:rPr>
          <w:b w:val="0"/>
        </w:rPr>
      </w:r>
      <w:r>
        <w:rPr/>
        <w:t>The Subscriber</w:t>
      </w:r>
    </w:p>
    <w:p>
      <w:pPr>
        <w:pStyle w:val="BodyText"/>
        <w:rPr>
          <w:b/>
          <w:sz w:val="21"/>
        </w:rPr>
      </w:pPr>
    </w:p>
    <w:p>
      <w:pPr>
        <w:pStyle w:val="BodyText"/>
        <w:ind w:left="240"/>
      </w:pPr>
      <w:r>
        <w:rPr/>
        <w:t>To be eligible to enroll as a Subscriber, the individual must:</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Be an employee of the Group,</w:t>
      </w:r>
      <w:r>
        <w:rPr>
          <w:spacing w:val="-7"/>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Be entitled to participate in the benefit Plan arranged by the Group,</w:t>
      </w:r>
      <w:r>
        <w:rPr>
          <w:spacing w:val="-20"/>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965" w:hanging="360"/>
        <w:jc w:val="left"/>
        <w:rPr>
          <w:sz w:val="20"/>
        </w:rPr>
      </w:pPr>
      <w:r>
        <w:rPr>
          <w:sz w:val="20"/>
        </w:rPr>
        <w:t>Have</w:t>
      </w:r>
      <w:r>
        <w:rPr>
          <w:spacing w:val="-5"/>
          <w:sz w:val="20"/>
        </w:rPr>
        <w:t> </w:t>
      </w:r>
      <w:r>
        <w:rPr>
          <w:sz w:val="20"/>
        </w:rPr>
        <w:t>satisfied</w:t>
      </w:r>
      <w:r>
        <w:rPr>
          <w:spacing w:val="-5"/>
          <w:sz w:val="20"/>
        </w:rPr>
        <w:t> </w:t>
      </w:r>
      <w:r>
        <w:rPr>
          <w:sz w:val="20"/>
        </w:rPr>
        <w:t>any</w:t>
      </w:r>
      <w:r>
        <w:rPr>
          <w:spacing w:val="-5"/>
          <w:sz w:val="20"/>
        </w:rPr>
        <w:t> </w:t>
      </w:r>
      <w:r>
        <w:rPr>
          <w:sz w:val="20"/>
        </w:rPr>
        <w:t>probationary</w:t>
      </w:r>
      <w:r>
        <w:rPr>
          <w:spacing w:val="-5"/>
          <w:sz w:val="20"/>
        </w:rPr>
        <w:t> </w:t>
      </w:r>
      <w:r>
        <w:rPr>
          <w:sz w:val="20"/>
        </w:rPr>
        <w:t>or</w:t>
      </w:r>
      <w:r>
        <w:rPr>
          <w:spacing w:val="-5"/>
          <w:sz w:val="20"/>
        </w:rPr>
        <w:t> </w:t>
      </w:r>
      <w:r>
        <w:rPr>
          <w:sz w:val="20"/>
        </w:rPr>
        <w:t>waiting</w:t>
      </w:r>
      <w:r>
        <w:rPr>
          <w:spacing w:val="-5"/>
          <w:sz w:val="20"/>
        </w:rPr>
        <w:t> </w:t>
      </w:r>
      <w:r>
        <w:rPr>
          <w:sz w:val="20"/>
        </w:rPr>
        <w:t>period</w:t>
      </w:r>
      <w:r>
        <w:rPr>
          <w:spacing w:val="-5"/>
          <w:sz w:val="20"/>
        </w:rPr>
        <w:t> </w:t>
      </w:r>
      <w:r>
        <w:rPr>
          <w:sz w:val="20"/>
        </w:rPr>
        <w:t>established</w:t>
      </w:r>
      <w:r>
        <w:rPr>
          <w:spacing w:val="-5"/>
          <w:sz w:val="20"/>
        </w:rPr>
        <w:t> </w:t>
      </w:r>
      <w:r>
        <w:rPr>
          <w:sz w:val="20"/>
        </w:rPr>
        <w:t>by</w:t>
      </w:r>
      <w:r>
        <w:rPr>
          <w:spacing w:val="-5"/>
          <w:sz w:val="20"/>
        </w:rPr>
        <w:t> </w:t>
      </w:r>
      <w:r>
        <w:rPr>
          <w:sz w:val="20"/>
        </w:rPr>
        <w:t>the</w:t>
      </w:r>
      <w:r>
        <w:rPr>
          <w:spacing w:val="-5"/>
          <w:sz w:val="20"/>
        </w:rPr>
        <w:t> </w:t>
      </w:r>
      <w:r>
        <w:rPr>
          <w:sz w:val="20"/>
        </w:rPr>
        <w:t>Group</w:t>
      </w:r>
      <w:r>
        <w:rPr>
          <w:spacing w:val="-5"/>
          <w:sz w:val="20"/>
        </w:rPr>
        <w:t> </w:t>
      </w:r>
      <w:r>
        <w:rPr>
          <w:sz w:val="20"/>
        </w:rPr>
        <w:t>and</w:t>
      </w:r>
      <w:r>
        <w:rPr>
          <w:spacing w:val="-5"/>
          <w:sz w:val="20"/>
        </w:rPr>
        <w:t> </w:t>
      </w:r>
      <w:r>
        <w:rPr>
          <w:sz w:val="20"/>
        </w:rPr>
        <w:t>perform</w:t>
      </w:r>
      <w:r>
        <w:rPr>
          <w:spacing w:val="-5"/>
          <w:sz w:val="20"/>
        </w:rPr>
        <w:t> </w:t>
      </w:r>
      <w:r>
        <w:rPr>
          <w:sz w:val="20"/>
        </w:rPr>
        <w:t>the</w:t>
      </w:r>
      <w:r>
        <w:rPr>
          <w:spacing w:val="-5"/>
          <w:sz w:val="20"/>
        </w:rPr>
        <w:t> </w:t>
      </w:r>
      <w:r>
        <w:rPr>
          <w:sz w:val="20"/>
        </w:rPr>
        <w:t>duties</w:t>
      </w:r>
      <w:r>
        <w:rPr>
          <w:spacing w:val="-5"/>
          <w:sz w:val="20"/>
        </w:rPr>
        <w:t> </w:t>
      </w:r>
      <w:r>
        <w:rPr>
          <w:sz w:val="20"/>
        </w:rPr>
        <w:t>of your principal occupation for the Group;</w:t>
      </w:r>
      <w:r>
        <w:rPr>
          <w:spacing w:val="-8"/>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Reside or work in the Service</w:t>
      </w:r>
      <w:r>
        <w:rPr>
          <w:spacing w:val="-8"/>
          <w:sz w:val="20"/>
        </w:rPr>
        <w:t> </w:t>
      </w:r>
      <w:r>
        <w:rPr>
          <w:sz w:val="20"/>
        </w:rPr>
        <w:t>Area.</w:t>
      </w:r>
    </w:p>
    <w:p>
      <w:pPr>
        <w:pStyle w:val="BodyText"/>
        <w:spacing w:before="2"/>
        <w:rPr>
          <w:sz w:val="30"/>
        </w:rPr>
      </w:pPr>
    </w:p>
    <w:p>
      <w:pPr>
        <w:pStyle w:val="Heading3"/>
      </w:pPr>
      <w:bookmarkStart w:name="_bookmark11" w:id="20"/>
      <w:bookmarkEnd w:id="20"/>
      <w:r>
        <w:rPr>
          <w:b w:val="0"/>
        </w:rPr>
      </w:r>
      <w:r>
        <w:rPr/>
        <w:t>Dependents</w:t>
      </w:r>
    </w:p>
    <w:p>
      <w:pPr>
        <w:pStyle w:val="BodyText"/>
        <w:spacing w:before="11"/>
        <w:rPr>
          <w:b/>
        </w:rPr>
      </w:pPr>
    </w:p>
    <w:p>
      <w:pPr>
        <w:pStyle w:val="BodyText"/>
        <w:ind w:left="240" w:right="825"/>
      </w:pPr>
      <w:r>
        <w:rPr/>
        <w:t>To be eligible to enroll as a Dependent, you must be listed on the enrollment form completed by the Subscriber, meet all Dependent eligibility criteria established by the Group, and be one of the following: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245" w:hanging="360"/>
        <w:jc w:val="left"/>
        <w:rPr>
          <w:sz w:val="20"/>
        </w:rPr>
      </w:pPr>
      <w:r>
        <w:rPr>
          <w:sz w:val="20"/>
        </w:rPr>
        <w:t>The</w:t>
      </w:r>
      <w:r>
        <w:rPr>
          <w:spacing w:val="-5"/>
          <w:sz w:val="20"/>
        </w:rPr>
        <w:t> </w:t>
      </w:r>
      <w:r>
        <w:rPr>
          <w:sz w:val="20"/>
        </w:rPr>
        <w:t>Subscribers</w:t>
      </w:r>
      <w:r>
        <w:rPr>
          <w:spacing w:val="-5"/>
          <w:sz w:val="20"/>
        </w:rPr>
        <w:t> </w:t>
      </w:r>
      <w:r>
        <w:rPr>
          <w:sz w:val="20"/>
        </w:rPr>
        <w:t>spouse,</w:t>
      </w:r>
      <w:r>
        <w:rPr>
          <w:spacing w:val="-5"/>
          <w:sz w:val="20"/>
        </w:rPr>
        <w:t> </w:t>
      </w:r>
      <w:r>
        <w:rPr>
          <w:sz w:val="20"/>
        </w:rPr>
        <w:t>including</w:t>
      </w:r>
      <w:r>
        <w:rPr>
          <w:spacing w:val="-5"/>
          <w:sz w:val="20"/>
        </w:rPr>
        <w:t> </w:t>
      </w:r>
      <w:r>
        <w:rPr>
          <w:sz w:val="20"/>
        </w:rPr>
        <w:t>the</w:t>
      </w:r>
      <w:r>
        <w:rPr>
          <w:spacing w:val="-5"/>
          <w:sz w:val="20"/>
        </w:rPr>
        <w:t> </w:t>
      </w:r>
      <w:r>
        <w:rPr>
          <w:sz w:val="20"/>
        </w:rPr>
        <w:t>partner</w:t>
      </w:r>
      <w:r>
        <w:rPr>
          <w:spacing w:val="-5"/>
          <w:sz w:val="20"/>
        </w:rPr>
        <w:t> </w:t>
      </w:r>
      <w:r>
        <w:rPr>
          <w:sz w:val="20"/>
        </w:rPr>
        <w:t>to</w:t>
      </w:r>
      <w:r>
        <w:rPr>
          <w:spacing w:val="-5"/>
          <w:sz w:val="20"/>
        </w:rPr>
        <w:t> </w:t>
      </w:r>
      <w:r>
        <w:rPr>
          <w:sz w:val="20"/>
        </w:rPr>
        <w:t>a</w:t>
      </w:r>
      <w:r>
        <w:rPr>
          <w:spacing w:val="-5"/>
          <w:sz w:val="20"/>
        </w:rPr>
        <w:t> </w:t>
      </w:r>
      <w:r>
        <w:rPr>
          <w:sz w:val="20"/>
        </w:rPr>
        <w:t>civil</w:t>
      </w:r>
      <w:r>
        <w:rPr>
          <w:spacing w:val="-5"/>
          <w:sz w:val="20"/>
        </w:rPr>
        <w:t> </w:t>
      </w:r>
      <w:r>
        <w:rPr>
          <w:sz w:val="20"/>
        </w:rPr>
        <w:t>union</w:t>
      </w:r>
      <w:r>
        <w:rPr>
          <w:spacing w:val="-5"/>
          <w:sz w:val="20"/>
        </w:rPr>
        <w:t> </w:t>
      </w:r>
      <w:r>
        <w:rPr>
          <w:sz w:val="20"/>
        </w:rPr>
        <w:t>as</w:t>
      </w:r>
      <w:r>
        <w:rPr>
          <w:spacing w:val="-5"/>
          <w:sz w:val="20"/>
        </w:rPr>
        <w:t> </w:t>
      </w:r>
      <w:r>
        <w:rPr>
          <w:sz w:val="20"/>
        </w:rPr>
        <w:t>recognized</w:t>
      </w:r>
      <w:r>
        <w:rPr>
          <w:spacing w:val="-5"/>
          <w:sz w:val="20"/>
        </w:rPr>
        <w:t> </w:t>
      </w:r>
      <w:r>
        <w:rPr>
          <w:sz w:val="20"/>
        </w:rPr>
        <w:t>by</w:t>
      </w:r>
      <w:r>
        <w:rPr>
          <w:spacing w:val="-5"/>
          <w:sz w:val="20"/>
        </w:rPr>
        <w:t> </w:t>
      </w:r>
      <w:r>
        <w:rPr>
          <w:sz w:val="20"/>
        </w:rPr>
        <w:t>Colorado</w:t>
      </w:r>
      <w:r>
        <w:rPr>
          <w:spacing w:val="-5"/>
          <w:sz w:val="20"/>
        </w:rPr>
        <w:t> </w:t>
      </w:r>
      <w:r>
        <w:rPr>
          <w:sz w:val="20"/>
        </w:rPr>
        <w:t>law.</w:t>
      </w:r>
      <w:r>
        <w:rPr>
          <w:spacing w:val="-5"/>
          <w:sz w:val="20"/>
        </w:rPr>
        <w:t> </w:t>
      </w:r>
      <w:r>
        <w:rPr>
          <w:sz w:val="20"/>
        </w:rPr>
        <w:t>For information on spousal eligibility please contact the</w:t>
      </w:r>
      <w:r>
        <w:rPr>
          <w:spacing w:val="-11"/>
          <w:sz w:val="20"/>
        </w:rPr>
        <w:t> </w:t>
      </w:r>
      <w:r>
        <w:rPr>
          <w:sz w:val="20"/>
        </w:rPr>
        <w:t>Group.</w:t>
      </w:r>
    </w:p>
    <w:p>
      <w:pPr>
        <w:pStyle w:val="ListParagraph"/>
        <w:numPr>
          <w:ilvl w:val="0"/>
          <w:numId w:val="1"/>
        </w:numPr>
        <w:tabs>
          <w:tab w:pos="599" w:val="left" w:leader="none"/>
          <w:tab w:pos="600" w:val="left" w:leader="none"/>
        </w:tabs>
        <w:spacing w:line="240" w:lineRule="auto" w:before="125" w:after="0"/>
        <w:ind w:left="600" w:right="953" w:hanging="360"/>
        <w:jc w:val="left"/>
        <w:rPr>
          <w:sz w:val="20"/>
        </w:rPr>
      </w:pPr>
      <w:r>
        <w:rPr>
          <w:sz w:val="20"/>
        </w:rPr>
        <w:t>Common-law spouse. A Common-Law Marriage Affidavit is needed to enroll a common-law spouse. You can get the affidavit from your employer or you can call us. All references to spouse in this Booklet include a common-law</w:t>
      </w:r>
      <w:r>
        <w:rPr>
          <w:spacing w:val="-5"/>
          <w:sz w:val="20"/>
        </w:rPr>
        <w:t> </w:t>
      </w:r>
      <w:r>
        <w:rPr>
          <w:sz w:val="20"/>
        </w:rPr>
        <w:t>spouse.</w:t>
      </w:r>
    </w:p>
    <w:p>
      <w:pPr>
        <w:pStyle w:val="BodyText"/>
        <w:spacing w:before="119"/>
        <w:ind w:left="600" w:right="825"/>
      </w:pPr>
      <w:r>
        <w:rPr/>
        <w:t>A common law spouse is an eligible Dependent who has a valid common-law marriage in Colorado. This is the same as any other marriage and can only end by death or divorce.</w:t>
      </w:r>
    </w:p>
    <w:p>
      <w:pPr>
        <w:pStyle w:val="ListParagraph"/>
        <w:numPr>
          <w:ilvl w:val="0"/>
          <w:numId w:val="1"/>
        </w:numPr>
        <w:tabs>
          <w:tab w:pos="599" w:val="left" w:leader="none"/>
          <w:tab w:pos="600" w:val="left" w:leader="none"/>
        </w:tabs>
        <w:spacing w:line="240" w:lineRule="auto" w:before="126" w:after="0"/>
        <w:ind w:left="600" w:right="933" w:hanging="360"/>
        <w:jc w:val="left"/>
        <w:rPr>
          <w:sz w:val="20"/>
        </w:rPr>
      </w:pPr>
      <w:r>
        <w:rPr>
          <w:sz w:val="20"/>
        </w:rPr>
        <w:t>Designated</w:t>
      </w:r>
      <w:r>
        <w:rPr>
          <w:spacing w:val="-6"/>
          <w:sz w:val="20"/>
        </w:rPr>
        <w:t> </w:t>
      </w:r>
      <w:r>
        <w:rPr>
          <w:sz w:val="20"/>
        </w:rPr>
        <w:t>beneficiary.</w:t>
      </w:r>
      <w:r>
        <w:rPr>
          <w:spacing w:val="-6"/>
          <w:sz w:val="20"/>
        </w:rPr>
        <w:t> </w:t>
      </w:r>
      <w:r>
        <w:rPr>
          <w:sz w:val="20"/>
        </w:rPr>
        <w:t>Your</w:t>
      </w:r>
      <w:r>
        <w:rPr>
          <w:spacing w:val="-6"/>
          <w:sz w:val="20"/>
        </w:rPr>
        <w:t> </w:t>
      </w:r>
      <w:r>
        <w:rPr>
          <w:sz w:val="20"/>
        </w:rPr>
        <w:t>Group</w:t>
      </w:r>
      <w:r>
        <w:rPr>
          <w:spacing w:val="-6"/>
          <w:sz w:val="20"/>
        </w:rPr>
        <w:t> </w:t>
      </w:r>
      <w:r>
        <w:rPr>
          <w:sz w:val="20"/>
        </w:rPr>
        <w:t>may</w:t>
      </w:r>
      <w:r>
        <w:rPr>
          <w:spacing w:val="-6"/>
          <w:sz w:val="20"/>
        </w:rPr>
        <w:t> </w:t>
      </w:r>
      <w:r>
        <w:rPr>
          <w:sz w:val="20"/>
        </w:rPr>
        <w:t>have</w:t>
      </w:r>
      <w:r>
        <w:rPr>
          <w:spacing w:val="-6"/>
          <w:sz w:val="20"/>
        </w:rPr>
        <w:t> </w:t>
      </w:r>
      <w:r>
        <w:rPr>
          <w:sz w:val="20"/>
        </w:rPr>
        <w:t>decided</w:t>
      </w:r>
      <w:r>
        <w:rPr>
          <w:spacing w:val="-6"/>
          <w:sz w:val="20"/>
        </w:rPr>
        <w:t> </w:t>
      </w:r>
      <w:r>
        <w:rPr>
          <w:sz w:val="20"/>
        </w:rPr>
        <w:t>to</w:t>
      </w:r>
      <w:r>
        <w:rPr>
          <w:spacing w:val="-6"/>
          <w:sz w:val="20"/>
        </w:rPr>
        <w:t> </w:t>
      </w:r>
      <w:r>
        <w:rPr>
          <w:sz w:val="20"/>
        </w:rPr>
        <w:t>offer</w:t>
      </w:r>
      <w:r>
        <w:rPr>
          <w:spacing w:val="-6"/>
          <w:sz w:val="20"/>
        </w:rPr>
        <w:t> </w:t>
      </w:r>
      <w:r>
        <w:rPr>
          <w:sz w:val="20"/>
        </w:rPr>
        <w:t>benefits</w:t>
      </w:r>
      <w:r>
        <w:rPr>
          <w:spacing w:val="-6"/>
          <w:sz w:val="20"/>
        </w:rPr>
        <w:t> </w:t>
      </w:r>
      <w:r>
        <w:rPr>
          <w:sz w:val="20"/>
        </w:rPr>
        <w:t>under</w:t>
      </w:r>
      <w:r>
        <w:rPr>
          <w:spacing w:val="-6"/>
          <w:sz w:val="20"/>
        </w:rPr>
        <w:t> </w:t>
      </w:r>
      <w:r>
        <w:rPr>
          <w:sz w:val="20"/>
        </w:rPr>
        <w:t>this</w:t>
      </w:r>
      <w:r>
        <w:rPr>
          <w:spacing w:val="-6"/>
          <w:sz w:val="20"/>
        </w:rPr>
        <w:t> </w:t>
      </w:r>
      <w:r>
        <w:rPr>
          <w:sz w:val="20"/>
        </w:rPr>
        <w:t>plan</w:t>
      </w:r>
      <w:r>
        <w:rPr>
          <w:spacing w:val="-6"/>
          <w:sz w:val="20"/>
        </w:rPr>
        <w:t> </w:t>
      </w:r>
      <w:r>
        <w:rPr>
          <w:sz w:val="20"/>
        </w:rPr>
        <w:t>to</w:t>
      </w:r>
      <w:r>
        <w:rPr>
          <w:spacing w:val="-6"/>
          <w:sz w:val="20"/>
        </w:rPr>
        <w:t> </w:t>
      </w:r>
      <w:r>
        <w:rPr>
          <w:sz w:val="20"/>
        </w:rPr>
        <w:t>designated beneficiaries. Check with your Group to learn more. If they are recognized by the Group, all references to spouse in this Booklet include a designated beneficiary. A Recorded Designated Beneficiary Agreement will need to be provided. A designated beneficiary is not eligible for COBRA under this</w:t>
      </w:r>
      <w:r>
        <w:rPr>
          <w:spacing w:val="-3"/>
          <w:sz w:val="20"/>
        </w:rPr>
        <w:t> </w:t>
      </w:r>
      <w:r>
        <w:rPr>
          <w:sz w:val="20"/>
        </w:rPr>
        <w:t>Booklet.</w:t>
      </w:r>
    </w:p>
    <w:p>
      <w:pPr>
        <w:pStyle w:val="BodyText"/>
        <w:spacing w:before="119"/>
        <w:ind w:left="600" w:right="925"/>
      </w:pPr>
      <w:r>
        <w:rPr/>
        <w:t>A designated beneficiary is an agreement entered into by two people for the purpose of making each a beneficiary of the other and which has been recorded with the county clerk and recorder in the county in which one of the person lives. The agreement is based on the Colorado Designated Beneficiary Act.</w:t>
      </w:r>
    </w:p>
    <w:p>
      <w:pPr>
        <w:pStyle w:val="ListParagraph"/>
        <w:numPr>
          <w:ilvl w:val="0"/>
          <w:numId w:val="1"/>
        </w:numPr>
        <w:tabs>
          <w:tab w:pos="599" w:val="left" w:leader="none"/>
          <w:tab w:pos="600" w:val="left" w:leader="none"/>
        </w:tabs>
        <w:spacing w:line="240" w:lineRule="auto" w:before="126" w:after="0"/>
        <w:ind w:left="600" w:right="897" w:hanging="360"/>
        <w:jc w:val="left"/>
        <w:rPr>
          <w:sz w:val="20"/>
        </w:rPr>
      </w:pPr>
      <w:r>
        <w:rPr>
          <w:sz w:val="20"/>
        </w:rPr>
        <w:t>Same-sex</w:t>
      </w:r>
      <w:r>
        <w:rPr>
          <w:spacing w:val="-6"/>
          <w:sz w:val="20"/>
        </w:rPr>
        <w:t> </w:t>
      </w:r>
      <w:r>
        <w:rPr>
          <w:sz w:val="20"/>
        </w:rPr>
        <w:t>domestic</w:t>
      </w:r>
      <w:r>
        <w:rPr>
          <w:spacing w:val="-6"/>
          <w:sz w:val="20"/>
        </w:rPr>
        <w:t> </w:t>
      </w:r>
      <w:r>
        <w:rPr>
          <w:sz w:val="20"/>
        </w:rPr>
        <w:t>partner.</w:t>
      </w:r>
      <w:r>
        <w:rPr>
          <w:spacing w:val="-6"/>
          <w:sz w:val="20"/>
        </w:rPr>
        <w:t> </w:t>
      </w:r>
      <w:r>
        <w:rPr>
          <w:sz w:val="20"/>
        </w:rPr>
        <w:t>Domestic</w:t>
      </w:r>
      <w:r>
        <w:rPr>
          <w:spacing w:val="-6"/>
          <w:sz w:val="20"/>
        </w:rPr>
        <w:t> </w:t>
      </w:r>
      <w:r>
        <w:rPr>
          <w:sz w:val="20"/>
        </w:rPr>
        <w:t>Partner,</w:t>
      </w:r>
      <w:r>
        <w:rPr>
          <w:spacing w:val="-6"/>
          <w:sz w:val="20"/>
        </w:rPr>
        <w:t> </w:t>
      </w:r>
      <w:r>
        <w:rPr>
          <w:sz w:val="20"/>
        </w:rPr>
        <w:t>or</w:t>
      </w:r>
      <w:r>
        <w:rPr>
          <w:spacing w:val="-6"/>
          <w:sz w:val="20"/>
        </w:rPr>
        <w:t> </w:t>
      </w:r>
      <w:r>
        <w:rPr>
          <w:sz w:val="20"/>
        </w:rPr>
        <w:t>Domestic</w:t>
      </w:r>
      <w:r>
        <w:rPr>
          <w:spacing w:val="-6"/>
          <w:sz w:val="20"/>
        </w:rPr>
        <w:t> </w:t>
      </w:r>
      <w:r>
        <w:rPr>
          <w:sz w:val="20"/>
        </w:rPr>
        <w:t>Partnership</w:t>
      </w:r>
      <w:r>
        <w:rPr>
          <w:spacing w:val="-6"/>
          <w:sz w:val="20"/>
        </w:rPr>
        <w:t> </w:t>
      </w:r>
      <w:r>
        <w:rPr>
          <w:sz w:val="20"/>
        </w:rPr>
        <w:t>means</w:t>
      </w:r>
      <w:r>
        <w:rPr>
          <w:spacing w:val="-6"/>
          <w:sz w:val="20"/>
        </w:rPr>
        <w:t> </w:t>
      </w:r>
      <w:r>
        <w:rPr>
          <w:sz w:val="20"/>
        </w:rPr>
        <w:t>a</w:t>
      </w:r>
      <w:r>
        <w:rPr>
          <w:spacing w:val="-6"/>
          <w:sz w:val="20"/>
        </w:rPr>
        <w:t> </w:t>
      </w:r>
      <w:r>
        <w:rPr>
          <w:sz w:val="20"/>
        </w:rPr>
        <w:t>person</w:t>
      </w:r>
      <w:r>
        <w:rPr>
          <w:spacing w:val="-6"/>
          <w:sz w:val="20"/>
        </w:rPr>
        <w:t> </w:t>
      </w:r>
      <w:r>
        <w:rPr>
          <w:sz w:val="20"/>
        </w:rPr>
        <w:t>of</w:t>
      </w:r>
      <w:r>
        <w:rPr>
          <w:spacing w:val="-6"/>
          <w:sz w:val="20"/>
        </w:rPr>
        <w:t> </w:t>
      </w:r>
      <w:r>
        <w:rPr>
          <w:sz w:val="20"/>
        </w:rPr>
        <w:t>the</w:t>
      </w:r>
      <w:r>
        <w:rPr>
          <w:spacing w:val="-6"/>
          <w:sz w:val="20"/>
        </w:rPr>
        <w:t> </w:t>
      </w:r>
      <w:r>
        <w:rPr>
          <w:sz w:val="20"/>
        </w:rPr>
        <w:t>same sex who has signed the Domestic Partner Affidavit certifying that he or she is the Subscriber’s sole Domestic Partner; he or she is mentally competent; he or she is not related to the Subscriber by blood</w:t>
      </w:r>
      <w:r>
        <w:rPr>
          <w:spacing w:val="-4"/>
          <w:sz w:val="20"/>
        </w:rPr>
        <w:t> </w:t>
      </w:r>
      <w:r>
        <w:rPr>
          <w:sz w:val="20"/>
        </w:rPr>
        <w:t>closer</w:t>
      </w:r>
      <w:r>
        <w:rPr>
          <w:spacing w:val="-4"/>
          <w:sz w:val="20"/>
        </w:rPr>
        <w:t> </w:t>
      </w:r>
      <w:r>
        <w:rPr>
          <w:sz w:val="20"/>
        </w:rPr>
        <w:t>than</w:t>
      </w:r>
      <w:r>
        <w:rPr>
          <w:spacing w:val="-4"/>
          <w:sz w:val="20"/>
        </w:rPr>
        <w:t> </w:t>
      </w:r>
      <w:r>
        <w:rPr>
          <w:sz w:val="20"/>
        </w:rPr>
        <w:t>permitted</w:t>
      </w:r>
      <w:r>
        <w:rPr>
          <w:spacing w:val="-4"/>
          <w:sz w:val="20"/>
        </w:rPr>
        <w:t> </w:t>
      </w:r>
      <w:r>
        <w:rPr>
          <w:sz w:val="20"/>
        </w:rPr>
        <w:t>by</w:t>
      </w:r>
      <w:r>
        <w:rPr>
          <w:spacing w:val="-4"/>
          <w:sz w:val="20"/>
        </w:rPr>
        <w:t> </w:t>
      </w:r>
      <w:r>
        <w:rPr>
          <w:sz w:val="20"/>
        </w:rPr>
        <w:t>state</w:t>
      </w:r>
      <w:r>
        <w:rPr>
          <w:spacing w:val="-4"/>
          <w:sz w:val="20"/>
        </w:rPr>
        <w:t> </w:t>
      </w:r>
      <w:r>
        <w:rPr>
          <w:sz w:val="20"/>
        </w:rPr>
        <w:t>law</w:t>
      </w:r>
      <w:r>
        <w:rPr>
          <w:spacing w:val="-4"/>
          <w:sz w:val="20"/>
        </w:rPr>
        <w:t> </w:t>
      </w:r>
      <w:r>
        <w:rPr>
          <w:sz w:val="20"/>
        </w:rPr>
        <w:t>for</w:t>
      </w:r>
      <w:r>
        <w:rPr>
          <w:spacing w:val="-4"/>
          <w:sz w:val="20"/>
        </w:rPr>
        <w:t> </w:t>
      </w:r>
      <w:r>
        <w:rPr>
          <w:sz w:val="20"/>
        </w:rPr>
        <w:t>marriage;</w:t>
      </w:r>
      <w:r>
        <w:rPr>
          <w:spacing w:val="-4"/>
          <w:sz w:val="20"/>
        </w:rPr>
        <w:t> </w:t>
      </w:r>
      <w:r>
        <w:rPr>
          <w:sz w:val="20"/>
        </w:rPr>
        <w:t>he</w:t>
      </w:r>
      <w:r>
        <w:rPr>
          <w:spacing w:val="-4"/>
          <w:sz w:val="20"/>
        </w:rPr>
        <w:t> </w:t>
      </w:r>
      <w:r>
        <w:rPr>
          <w:sz w:val="20"/>
        </w:rPr>
        <w:t>or</w:t>
      </w:r>
      <w:r>
        <w:rPr>
          <w:spacing w:val="-4"/>
          <w:sz w:val="20"/>
        </w:rPr>
        <w:t> </w:t>
      </w:r>
      <w:r>
        <w:rPr>
          <w:sz w:val="20"/>
        </w:rPr>
        <w:t>she</w:t>
      </w:r>
      <w:r>
        <w:rPr>
          <w:spacing w:val="-4"/>
          <w:sz w:val="20"/>
        </w:rPr>
        <w:t> </w:t>
      </w:r>
      <w:r>
        <w:rPr>
          <w:sz w:val="20"/>
        </w:rPr>
        <w:t>is</w:t>
      </w:r>
      <w:r>
        <w:rPr>
          <w:spacing w:val="-4"/>
          <w:sz w:val="20"/>
        </w:rPr>
        <w:t> </w:t>
      </w:r>
      <w:r>
        <w:rPr>
          <w:sz w:val="20"/>
        </w:rPr>
        <w:t>not</w:t>
      </w:r>
      <w:r>
        <w:rPr>
          <w:spacing w:val="-4"/>
          <w:sz w:val="20"/>
        </w:rPr>
        <w:t> </w:t>
      </w:r>
      <w:r>
        <w:rPr>
          <w:sz w:val="20"/>
        </w:rPr>
        <w:t>married</w:t>
      </w:r>
      <w:r>
        <w:rPr>
          <w:spacing w:val="-4"/>
          <w:sz w:val="20"/>
        </w:rPr>
        <w:t> </w:t>
      </w:r>
      <w:r>
        <w:rPr>
          <w:sz w:val="20"/>
        </w:rPr>
        <w:t>to</w:t>
      </w:r>
      <w:r>
        <w:rPr>
          <w:spacing w:val="-4"/>
          <w:sz w:val="20"/>
        </w:rPr>
        <w:t> </w:t>
      </w:r>
      <w:r>
        <w:rPr>
          <w:sz w:val="20"/>
        </w:rPr>
        <w:t>anyone</w:t>
      </w:r>
      <w:r>
        <w:rPr>
          <w:spacing w:val="-4"/>
          <w:sz w:val="20"/>
        </w:rPr>
        <w:t> </w:t>
      </w:r>
      <w:r>
        <w:rPr>
          <w:sz w:val="20"/>
        </w:rPr>
        <w:t>else;</w:t>
      </w:r>
      <w:r>
        <w:rPr>
          <w:spacing w:val="-4"/>
          <w:sz w:val="20"/>
        </w:rPr>
        <w:t> </w:t>
      </w:r>
      <w:r>
        <w:rPr>
          <w:sz w:val="20"/>
        </w:rPr>
        <w:t>and</w:t>
      </w:r>
      <w:r>
        <w:rPr>
          <w:spacing w:val="-4"/>
          <w:sz w:val="20"/>
        </w:rPr>
        <w:t> </w:t>
      </w:r>
      <w:r>
        <w:rPr>
          <w:sz w:val="20"/>
        </w:rPr>
        <w:t>he or she is financially interdependent with the</w:t>
      </w:r>
      <w:r>
        <w:rPr>
          <w:spacing w:val="-11"/>
          <w:sz w:val="20"/>
        </w:rPr>
        <w:t> </w:t>
      </w:r>
      <w:r>
        <w:rPr>
          <w:sz w:val="20"/>
        </w:rPr>
        <w:t>Subscriber.</w:t>
      </w:r>
    </w:p>
    <w:p>
      <w:pPr>
        <w:pStyle w:val="BodyText"/>
        <w:spacing w:before="119"/>
        <w:ind w:left="600" w:right="850"/>
      </w:pPr>
      <w:r>
        <w:rPr/>
        <w:t>For purposes of this Plan, a Domestic Partner or partner to a recognized civil union shall be treated the same as a spouse, and that partner’s child, adopted child, or child for whom he or she has legal guardianship shall be treated the same as any other child. The coverage of a Domestic Partner, civil union partner, or the child of such partner ends on the date of dissolution of the Domestic Partnership or civil union.</w:t>
      </w:r>
    </w:p>
    <w:p>
      <w:pPr>
        <w:spacing w:after="0"/>
        <w:sectPr>
          <w:pgSz w:w="12240" w:h="15840"/>
          <w:pgMar w:header="0" w:footer="900" w:top="1360" w:bottom="1180" w:left="1200" w:right="600"/>
        </w:sectPr>
      </w:pPr>
    </w:p>
    <w:p>
      <w:pPr>
        <w:pStyle w:val="BodyText"/>
        <w:spacing w:before="73"/>
        <w:ind w:left="600" w:right="825"/>
      </w:pPr>
      <w:r>
        <w:rPr/>
        <w:t>While this Booklet will recognize and provide benefits for a Member who is a spouse or child in connection with a Domestic Partner or recognized civil union relationship, not every federal or state law that applies to a Member who is a spouse or child under this Plan will also apply to a Domestic Partner or a partner under a civil union. This includes but is not limited to, COBRA and FMLA.</w:t>
      </w:r>
    </w:p>
    <w:p>
      <w:pPr>
        <w:pStyle w:val="BodyText"/>
        <w:spacing w:before="120"/>
        <w:ind w:left="600"/>
      </w:pPr>
      <w:r>
        <w:rPr/>
        <w:t>We reserve the right to make the ultimate decision in determining eligibility of the Domestic Partner.</w:t>
      </w:r>
    </w:p>
    <w:p>
      <w:pPr>
        <w:pStyle w:val="ListParagraph"/>
        <w:numPr>
          <w:ilvl w:val="0"/>
          <w:numId w:val="1"/>
        </w:numPr>
        <w:tabs>
          <w:tab w:pos="599" w:val="left" w:leader="none"/>
          <w:tab w:pos="600" w:val="left" w:leader="none"/>
        </w:tabs>
        <w:spacing w:line="240" w:lineRule="auto" w:before="127" w:after="0"/>
        <w:ind w:left="600" w:right="906" w:hanging="360"/>
        <w:jc w:val="left"/>
        <w:rPr>
          <w:sz w:val="20"/>
        </w:rPr>
      </w:pPr>
      <w:r>
        <w:rPr>
          <w:sz w:val="20"/>
        </w:rPr>
        <w:t>The Subscriber’s or the Subscriber’s spouse’s children, including natural children, stepchildren, newborn</w:t>
      </w:r>
      <w:r>
        <w:rPr>
          <w:spacing w:val="-5"/>
          <w:sz w:val="20"/>
        </w:rPr>
        <w:t> </w:t>
      </w:r>
      <w:r>
        <w:rPr>
          <w:sz w:val="20"/>
        </w:rPr>
        <w:t>and</w:t>
      </w:r>
      <w:r>
        <w:rPr>
          <w:spacing w:val="-5"/>
          <w:sz w:val="20"/>
        </w:rPr>
        <w:t> </w:t>
      </w:r>
      <w:r>
        <w:rPr>
          <w:sz w:val="20"/>
        </w:rPr>
        <w:t>legally</w:t>
      </w:r>
      <w:r>
        <w:rPr>
          <w:spacing w:val="-5"/>
          <w:sz w:val="20"/>
        </w:rPr>
        <w:t> </w:t>
      </w:r>
      <w:r>
        <w:rPr>
          <w:sz w:val="20"/>
        </w:rPr>
        <w:t>adopted</w:t>
      </w:r>
      <w:r>
        <w:rPr>
          <w:spacing w:val="-5"/>
          <w:sz w:val="20"/>
        </w:rPr>
        <w:t> </w:t>
      </w:r>
      <w:r>
        <w:rPr>
          <w:sz w:val="20"/>
        </w:rPr>
        <w:t>children</w:t>
      </w:r>
      <w:r>
        <w:rPr>
          <w:spacing w:val="-5"/>
          <w:sz w:val="20"/>
        </w:rPr>
        <w:t> </w:t>
      </w:r>
      <w:r>
        <w:rPr>
          <w:sz w:val="20"/>
        </w:rPr>
        <w:t>and</w:t>
      </w:r>
      <w:r>
        <w:rPr>
          <w:spacing w:val="-5"/>
          <w:sz w:val="20"/>
        </w:rPr>
        <w:t> </w:t>
      </w:r>
      <w:r>
        <w:rPr>
          <w:sz w:val="20"/>
        </w:rPr>
        <w:t>children</w:t>
      </w:r>
      <w:r>
        <w:rPr>
          <w:spacing w:val="-5"/>
          <w:sz w:val="20"/>
        </w:rPr>
        <w:t> </w:t>
      </w:r>
      <w:r>
        <w:rPr>
          <w:sz w:val="20"/>
        </w:rPr>
        <w:t>who</w:t>
      </w:r>
      <w:r>
        <w:rPr>
          <w:spacing w:val="-5"/>
          <w:sz w:val="20"/>
        </w:rPr>
        <w:t> </w:t>
      </w:r>
      <w:r>
        <w:rPr>
          <w:sz w:val="20"/>
        </w:rPr>
        <w:t>the</w:t>
      </w:r>
      <w:r>
        <w:rPr>
          <w:spacing w:val="-5"/>
          <w:sz w:val="20"/>
        </w:rPr>
        <w:t> </w:t>
      </w:r>
      <w:r>
        <w:rPr>
          <w:sz w:val="20"/>
        </w:rPr>
        <w:t>Group</w:t>
      </w:r>
      <w:r>
        <w:rPr>
          <w:spacing w:val="-5"/>
          <w:sz w:val="20"/>
        </w:rPr>
        <w:t> </w:t>
      </w:r>
      <w:r>
        <w:rPr>
          <w:sz w:val="20"/>
        </w:rPr>
        <w:t>has</w:t>
      </w:r>
      <w:r>
        <w:rPr>
          <w:spacing w:val="-5"/>
          <w:sz w:val="20"/>
        </w:rPr>
        <w:t> </w:t>
      </w:r>
      <w:r>
        <w:rPr>
          <w:sz w:val="20"/>
        </w:rPr>
        <w:t>determined</w:t>
      </w:r>
      <w:r>
        <w:rPr>
          <w:spacing w:val="-5"/>
          <w:sz w:val="20"/>
        </w:rPr>
        <w:t> </w:t>
      </w:r>
      <w:r>
        <w:rPr>
          <w:sz w:val="20"/>
        </w:rPr>
        <w:t>are</w:t>
      </w:r>
      <w:r>
        <w:rPr>
          <w:spacing w:val="-5"/>
          <w:sz w:val="20"/>
        </w:rPr>
        <w:t> </w:t>
      </w:r>
      <w:r>
        <w:rPr>
          <w:sz w:val="20"/>
        </w:rPr>
        <w:t>covered</w:t>
      </w:r>
      <w:r>
        <w:rPr>
          <w:spacing w:val="-5"/>
          <w:sz w:val="20"/>
        </w:rPr>
        <w:t> </w:t>
      </w:r>
      <w:r>
        <w:rPr>
          <w:sz w:val="20"/>
        </w:rPr>
        <w:t>under a Qualified Medical Child Support Order as defined by ERISA or any applicable state</w:t>
      </w:r>
      <w:r>
        <w:rPr>
          <w:spacing w:val="-37"/>
          <w:sz w:val="20"/>
        </w:rPr>
        <w:t> </w:t>
      </w:r>
      <w:r>
        <w:rPr>
          <w:sz w:val="20"/>
        </w:rPr>
        <w:t>law.</w:t>
      </w:r>
    </w:p>
    <w:p>
      <w:pPr>
        <w:pStyle w:val="ListParagraph"/>
        <w:numPr>
          <w:ilvl w:val="0"/>
          <w:numId w:val="1"/>
        </w:numPr>
        <w:tabs>
          <w:tab w:pos="599" w:val="left" w:leader="none"/>
          <w:tab w:pos="600" w:val="left" w:leader="none"/>
        </w:tabs>
        <w:spacing w:line="240" w:lineRule="auto" w:before="125" w:after="0"/>
        <w:ind w:left="600" w:right="861" w:hanging="360"/>
        <w:jc w:val="left"/>
        <w:rPr>
          <w:sz w:val="20"/>
        </w:rPr>
      </w:pPr>
      <w:r>
        <w:rPr>
          <w:sz w:val="20"/>
        </w:rPr>
        <w:t>Children,</w:t>
      </w:r>
      <w:r>
        <w:rPr>
          <w:spacing w:val="-6"/>
          <w:sz w:val="20"/>
        </w:rPr>
        <w:t> </w:t>
      </w:r>
      <w:r>
        <w:rPr>
          <w:sz w:val="20"/>
        </w:rPr>
        <w:t>including</w:t>
      </w:r>
      <w:r>
        <w:rPr>
          <w:spacing w:val="-6"/>
          <w:sz w:val="20"/>
        </w:rPr>
        <w:t> </w:t>
      </w:r>
      <w:r>
        <w:rPr>
          <w:sz w:val="20"/>
        </w:rPr>
        <w:t>grandchildren,</w:t>
      </w:r>
      <w:r>
        <w:rPr>
          <w:spacing w:val="-6"/>
          <w:sz w:val="20"/>
        </w:rPr>
        <w:t> </w:t>
      </w:r>
      <w:r>
        <w:rPr>
          <w:sz w:val="20"/>
        </w:rPr>
        <w:t>for</w:t>
      </w:r>
      <w:r>
        <w:rPr>
          <w:spacing w:val="-6"/>
          <w:sz w:val="20"/>
        </w:rPr>
        <w:t> </w:t>
      </w:r>
      <w:r>
        <w:rPr>
          <w:sz w:val="20"/>
        </w:rPr>
        <w:t>whom</w:t>
      </w:r>
      <w:r>
        <w:rPr>
          <w:spacing w:val="-6"/>
          <w:sz w:val="20"/>
        </w:rPr>
        <w:t> </w:t>
      </w:r>
      <w:r>
        <w:rPr>
          <w:sz w:val="20"/>
        </w:rPr>
        <w:t>the</w:t>
      </w:r>
      <w:r>
        <w:rPr>
          <w:spacing w:val="-6"/>
          <w:sz w:val="20"/>
        </w:rPr>
        <w:t> </w:t>
      </w:r>
      <w:r>
        <w:rPr>
          <w:sz w:val="20"/>
        </w:rPr>
        <w:t>Subscriber</w:t>
      </w:r>
      <w:r>
        <w:rPr>
          <w:spacing w:val="-6"/>
          <w:sz w:val="20"/>
        </w:rPr>
        <w:t> </w:t>
      </w:r>
      <w:r>
        <w:rPr>
          <w:sz w:val="20"/>
        </w:rPr>
        <w:t>or</w:t>
      </w:r>
      <w:r>
        <w:rPr>
          <w:spacing w:val="-6"/>
          <w:sz w:val="20"/>
        </w:rPr>
        <w:t> </w:t>
      </w:r>
      <w:r>
        <w:rPr>
          <w:sz w:val="20"/>
        </w:rPr>
        <w:t>the</w:t>
      </w:r>
      <w:r>
        <w:rPr>
          <w:spacing w:val="-6"/>
          <w:sz w:val="20"/>
        </w:rPr>
        <w:t> </w:t>
      </w:r>
      <w:r>
        <w:rPr>
          <w:sz w:val="20"/>
        </w:rPr>
        <w:t>Subscriber’s</w:t>
      </w:r>
      <w:r>
        <w:rPr>
          <w:spacing w:val="-6"/>
          <w:sz w:val="20"/>
        </w:rPr>
        <w:t> </w:t>
      </w:r>
      <w:r>
        <w:rPr>
          <w:sz w:val="20"/>
        </w:rPr>
        <w:t>spouse</w:t>
      </w:r>
      <w:r>
        <w:rPr>
          <w:spacing w:val="-6"/>
          <w:sz w:val="20"/>
        </w:rPr>
        <w:t> </w:t>
      </w:r>
      <w:r>
        <w:rPr>
          <w:sz w:val="20"/>
        </w:rPr>
        <w:t>is</w:t>
      </w:r>
      <w:r>
        <w:rPr>
          <w:spacing w:val="-6"/>
          <w:sz w:val="20"/>
        </w:rPr>
        <w:t> </w:t>
      </w:r>
      <w:r>
        <w:rPr>
          <w:sz w:val="20"/>
        </w:rPr>
        <w:t>a</w:t>
      </w:r>
      <w:r>
        <w:rPr>
          <w:spacing w:val="-6"/>
          <w:sz w:val="20"/>
        </w:rPr>
        <w:t> </w:t>
      </w:r>
      <w:r>
        <w:rPr>
          <w:sz w:val="20"/>
        </w:rPr>
        <w:t>permanent legal guardian or as otherwise required by</w:t>
      </w:r>
      <w:r>
        <w:rPr>
          <w:spacing w:val="-10"/>
          <w:sz w:val="20"/>
        </w:rPr>
        <w:t> </w:t>
      </w:r>
      <w:r>
        <w:rPr>
          <w:sz w:val="20"/>
        </w:rPr>
        <w:t>law.</w:t>
      </w:r>
    </w:p>
    <w:p>
      <w:pPr>
        <w:pStyle w:val="BodyText"/>
        <w:spacing w:before="118"/>
        <w:ind w:left="240" w:right="839"/>
      </w:pPr>
      <w:r>
        <w:rPr/>
        <w:t>All enrolled eligible children will continue to be covered until the age limit listed in the “Schedule of Benefits (Who Pays What)”. Coverage may be continued past the age limit in the following circumstances: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028" w:hanging="360"/>
        <w:jc w:val="left"/>
        <w:rPr>
          <w:sz w:val="20"/>
        </w:rPr>
      </w:pPr>
      <w:r>
        <w:rPr>
          <w:sz w:val="20"/>
        </w:rPr>
        <w:t>Eligibility will be continued past the age limit only for those Dependents who are unmarried and medically certified as disabled and are dependent upon the parent Subscriber. We may ask for a physician</w:t>
      </w:r>
      <w:r>
        <w:rPr>
          <w:spacing w:val="-6"/>
          <w:sz w:val="20"/>
        </w:rPr>
        <w:t> </w:t>
      </w:r>
      <w:r>
        <w:rPr>
          <w:sz w:val="20"/>
        </w:rPr>
        <w:t>to</w:t>
      </w:r>
      <w:r>
        <w:rPr>
          <w:spacing w:val="-6"/>
          <w:sz w:val="20"/>
        </w:rPr>
        <w:t> </w:t>
      </w:r>
      <w:r>
        <w:rPr>
          <w:sz w:val="20"/>
        </w:rPr>
        <w:t>certify</w:t>
      </w:r>
      <w:r>
        <w:rPr>
          <w:spacing w:val="-6"/>
          <w:sz w:val="20"/>
        </w:rPr>
        <w:t> </w:t>
      </w:r>
      <w:r>
        <w:rPr>
          <w:sz w:val="20"/>
        </w:rPr>
        <w:t>the</w:t>
      </w:r>
      <w:r>
        <w:rPr>
          <w:spacing w:val="-6"/>
          <w:sz w:val="20"/>
        </w:rPr>
        <w:t> </w:t>
      </w:r>
      <w:r>
        <w:rPr>
          <w:sz w:val="20"/>
        </w:rPr>
        <w:t>Dependent’s</w:t>
      </w:r>
      <w:r>
        <w:rPr>
          <w:spacing w:val="-6"/>
          <w:sz w:val="20"/>
        </w:rPr>
        <w:t> </w:t>
      </w:r>
      <w:r>
        <w:rPr>
          <w:sz w:val="20"/>
        </w:rPr>
        <w:t>eligibility.</w:t>
      </w:r>
      <w:r>
        <w:rPr>
          <w:spacing w:val="-6"/>
          <w:sz w:val="20"/>
        </w:rPr>
        <w:t> </w:t>
      </w:r>
      <w:r>
        <w:rPr>
          <w:sz w:val="20"/>
        </w:rPr>
        <w:t>We</w:t>
      </w:r>
      <w:r>
        <w:rPr>
          <w:spacing w:val="-6"/>
          <w:sz w:val="20"/>
        </w:rPr>
        <w:t> </w:t>
      </w:r>
      <w:r>
        <w:rPr>
          <w:sz w:val="20"/>
        </w:rPr>
        <w:t>must</w:t>
      </w:r>
      <w:r>
        <w:rPr>
          <w:spacing w:val="-6"/>
          <w:sz w:val="20"/>
        </w:rPr>
        <w:t> </w:t>
      </w:r>
      <w:r>
        <w:rPr>
          <w:sz w:val="20"/>
        </w:rPr>
        <w:t>be</w:t>
      </w:r>
      <w:r>
        <w:rPr>
          <w:spacing w:val="-6"/>
          <w:sz w:val="20"/>
        </w:rPr>
        <w:t> </w:t>
      </w:r>
      <w:r>
        <w:rPr>
          <w:sz w:val="20"/>
        </w:rPr>
        <w:t>informed</w:t>
      </w:r>
      <w:r>
        <w:rPr>
          <w:spacing w:val="-6"/>
          <w:sz w:val="20"/>
        </w:rPr>
        <w:t> </w:t>
      </w:r>
      <w:r>
        <w:rPr>
          <w:sz w:val="20"/>
        </w:rPr>
        <w:t>of</w:t>
      </w:r>
      <w:r>
        <w:rPr>
          <w:spacing w:val="-6"/>
          <w:sz w:val="20"/>
        </w:rPr>
        <w:t> </w:t>
      </w:r>
      <w:r>
        <w:rPr>
          <w:sz w:val="20"/>
        </w:rPr>
        <w:t>the</w:t>
      </w:r>
      <w:r>
        <w:rPr>
          <w:spacing w:val="-6"/>
          <w:sz w:val="20"/>
        </w:rPr>
        <w:t> </w:t>
      </w:r>
      <w:r>
        <w:rPr>
          <w:sz w:val="20"/>
        </w:rPr>
        <w:t>Dependent’s</w:t>
      </w:r>
      <w:r>
        <w:rPr>
          <w:spacing w:val="-6"/>
          <w:sz w:val="20"/>
        </w:rPr>
        <w:t> </w:t>
      </w:r>
      <w:r>
        <w:rPr>
          <w:sz w:val="20"/>
        </w:rPr>
        <w:t>eligibility</w:t>
      </w:r>
      <w:r>
        <w:rPr>
          <w:spacing w:val="-6"/>
          <w:sz w:val="20"/>
        </w:rPr>
        <w:t> </w:t>
      </w:r>
      <w:r>
        <w:rPr>
          <w:sz w:val="20"/>
        </w:rPr>
        <w:t>for continuation</w:t>
      </w:r>
      <w:r>
        <w:rPr>
          <w:spacing w:val="-5"/>
          <w:sz w:val="20"/>
        </w:rPr>
        <w:t> </w:t>
      </w:r>
      <w:r>
        <w:rPr>
          <w:sz w:val="20"/>
        </w:rPr>
        <w:t>of</w:t>
      </w:r>
      <w:r>
        <w:rPr>
          <w:spacing w:val="-5"/>
          <w:sz w:val="20"/>
        </w:rPr>
        <w:t> </w:t>
      </w:r>
      <w:r>
        <w:rPr>
          <w:sz w:val="20"/>
        </w:rPr>
        <w:t>coverage</w:t>
      </w:r>
      <w:r>
        <w:rPr>
          <w:spacing w:val="-5"/>
          <w:sz w:val="20"/>
        </w:rPr>
        <w:t> </w:t>
      </w:r>
      <w:r>
        <w:rPr>
          <w:sz w:val="20"/>
        </w:rPr>
        <w:t>within</w:t>
      </w:r>
      <w:r>
        <w:rPr>
          <w:spacing w:val="-5"/>
          <w:sz w:val="20"/>
        </w:rPr>
        <w:t> </w:t>
      </w:r>
      <w:r>
        <w:rPr>
          <w:sz w:val="20"/>
        </w:rPr>
        <w:t>30</w:t>
      </w:r>
      <w:r>
        <w:rPr>
          <w:spacing w:val="-5"/>
          <w:sz w:val="20"/>
        </w:rPr>
        <w:t> </w:t>
      </w:r>
      <w:r>
        <w:rPr>
          <w:sz w:val="20"/>
        </w:rPr>
        <w:t>days</w:t>
      </w:r>
      <w:r>
        <w:rPr>
          <w:spacing w:val="-5"/>
          <w:sz w:val="20"/>
        </w:rPr>
        <w:t> </w:t>
      </w:r>
      <w:r>
        <w:rPr>
          <w:sz w:val="20"/>
        </w:rPr>
        <w:t>after</w:t>
      </w:r>
      <w:r>
        <w:rPr>
          <w:spacing w:val="-5"/>
          <w:sz w:val="20"/>
        </w:rPr>
        <w:t> </w:t>
      </w:r>
      <w:r>
        <w:rPr>
          <w:sz w:val="20"/>
        </w:rPr>
        <w:t>the</w:t>
      </w:r>
      <w:r>
        <w:rPr>
          <w:spacing w:val="-5"/>
          <w:sz w:val="20"/>
        </w:rPr>
        <w:t> </w:t>
      </w:r>
      <w:r>
        <w:rPr>
          <w:sz w:val="20"/>
        </w:rPr>
        <w:t>date</w:t>
      </w:r>
      <w:r>
        <w:rPr>
          <w:spacing w:val="-5"/>
          <w:sz w:val="20"/>
        </w:rPr>
        <w:t> </w:t>
      </w:r>
      <w:r>
        <w:rPr>
          <w:sz w:val="20"/>
        </w:rPr>
        <w:t>Dependent</w:t>
      </w:r>
      <w:r>
        <w:rPr>
          <w:spacing w:val="-5"/>
          <w:sz w:val="20"/>
        </w:rPr>
        <w:t> </w:t>
      </w:r>
      <w:r>
        <w:rPr>
          <w:sz w:val="20"/>
        </w:rPr>
        <w:t>would</w:t>
      </w:r>
      <w:r>
        <w:rPr>
          <w:spacing w:val="-5"/>
          <w:sz w:val="20"/>
        </w:rPr>
        <w:t> </w:t>
      </w:r>
      <w:r>
        <w:rPr>
          <w:sz w:val="20"/>
        </w:rPr>
        <w:t>normally</w:t>
      </w:r>
      <w:r>
        <w:rPr>
          <w:spacing w:val="-5"/>
          <w:sz w:val="20"/>
        </w:rPr>
        <w:t> </w:t>
      </w:r>
      <w:r>
        <w:rPr>
          <w:sz w:val="20"/>
        </w:rPr>
        <w:t>become</w:t>
      </w:r>
      <w:r>
        <w:rPr>
          <w:spacing w:val="-5"/>
          <w:sz w:val="20"/>
        </w:rPr>
        <w:t> </w:t>
      </w:r>
      <w:r>
        <w:rPr>
          <w:sz w:val="20"/>
        </w:rPr>
        <w:t>ineligible. You must notify Us if the Dependent’s tax exemption status changes and if he or she is no longer eligible for continued</w:t>
      </w:r>
      <w:r>
        <w:rPr>
          <w:spacing w:val="-4"/>
          <w:sz w:val="20"/>
        </w:rPr>
        <w:t> </w:t>
      </w:r>
      <w:r>
        <w:rPr>
          <w:sz w:val="20"/>
        </w:rPr>
        <w:t>coverage.</w:t>
      </w:r>
    </w:p>
    <w:p>
      <w:pPr>
        <w:pStyle w:val="BodyText"/>
        <w:spacing w:before="8"/>
      </w:pPr>
    </w:p>
    <w:p>
      <w:pPr>
        <w:pStyle w:val="BodyText"/>
        <w:spacing w:before="1"/>
        <w:ind w:left="240" w:right="825"/>
      </w:pPr>
      <w:r>
        <w:rPr/>
        <w:t>We may require you to give proof of continued eligibility for any enrolled child. Your failure to give this information could result in termination of a child’s coverage.</w:t>
      </w:r>
    </w:p>
    <w:p>
      <w:pPr>
        <w:pStyle w:val="BodyText"/>
        <w:spacing w:before="10"/>
      </w:pPr>
    </w:p>
    <w:p>
      <w:pPr>
        <w:pStyle w:val="BodyText"/>
        <w:ind w:left="240" w:right="825"/>
      </w:pPr>
      <w:r>
        <w:rPr/>
        <w:t>To obtain coverage for children, we may require you to give us a copy of any legal documents awarding permanent guardianship of such child(ren) to you.</w:t>
      </w:r>
    </w:p>
    <w:p>
      <w:pPr>
        <w:pStyle w:val="BodyText"/>
        <w:spacing w:before="9"/>
      </w:pPr>
    </w:p>
    <w:p>
      <w:pPr>
        <w:pStyle w:val="BodyText"/>
        <w:spacing w:before="1"/>
        <w:ind w:left="240" w:right="825"/>
      </w:pPr>
      <w:r>
        <w:rPr/>
        <w:t>Your group may have limited or excluded the eligibility of certain Dependent types and so not all Dependents listed in this Plan may be entitled to enroll. For more specific information, please see your Human Resources or Benefits Department.</w:t>
      </w:r>
    </w:p>
    <w:p>
      <w:pPr>
        <w:pStyle w:val="BodyText"/>
        <w:spacing w:before="8"/>
      </w:pPr>
    </w:p>
    <w:p>
      <w:pPr>
        <w:pStyle w:val="Heading3"/>
      </w:pPr>
      <w:bookmarkStart w:name="_bookmark12" w:id="21"/>
      <w:bookmarkEnd w:id="21"/>
      <w:r>
        <w:rPr>
          <w:b w:val="0"/>
        </w:rPr>
      </w:r>
      <w:r>
        <w:rPr/>
        <w:t>Types of Coverage</w:t>
      </w:r>
    </w:p>
    <w:p>
      <w:pPr>
        <w:pStyle w:val="BodyText"/>
        <w:rPr>
          <w:b/>
          <w:sz w:val="21"/>
        </w:rPr>
      </w:pPr>
    </w:p>
    <w:p>
      <w:pPr>
        <w:pStyle w:val="BodyText"/>
        <w:ind w:left="240" w:right="1367"/>
      </w:pPr>
      <w:r>
        <w:rPr/>
        <w:t>Your Group offers some or all of the enrollment options listed below. After reviewing the available options, you may choose the option that best meets your needs. The options may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Subscriber only (also referred to as single</w:t>
      </w:r>
      <w:r>
        <w:rPr>
          <w:spacing w:val="-9"/>
          <w:sz w:val="20"/>
        </w:rPr>
        <w:t> </w:t>
      </w:r>
      <w:r>
        <w:rPr>
          <w:sz w:val="20"/>
        </w:rPr>
        <w:t>coverage);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Subscriber and spouse; or Domestic</w:t>
      </w:r>
      <w:r>
        <w:rPr>
          <w:spacing w:val="-7"/>
          <w:sz w:val="20"/>
        </w:rPr>
        <w:t> </w:t>
      </w:r>
      <w:r>
        <w:rPr>
          <w:sz w:val="20"/>
        </w:rPr>
        <w:t>Partner;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Subscriber and</w:t>
      </w:r>
      <w:r>
        <w:rPr>
          <w:spacing w:val="-3"/>
          <w:sz w:val="20"/>
        </w:rPr>
        <w:t> </w:t>
      </w:r>
      <w:r>
        <w:rPr>
          <w:sz w:val="20"/>
        </w:rPr>
        <w:t>child(ren);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Subscriber and</w:t>
      </w:r>
      <w:r>
        <w:rPr>
          <w:spacing w:val="-3"/>
          <w:sz w:val="20"/>
        </w:rPr>
        <w:t> </w:t>
      </w:r>
      <w:r>
        <w:rPr>
          <w:sz w:val="20"/>
        </w:rPr>
        <w:t>family.</w:t>
      </w:r>
    </w:p>
    <w:p>
      <w:pPr>
        <w:pStyle w:val="BodyText"/>
        <w:spacing w:before="6"/>
      </w:pPr>
    </w:p>
    <w:p>
      <w:pPr>
        <w:pStyle w:val="Heading2"/>
        <w:spacing w:before="0"/>
      </w:pPr>
      <w:bookmarkStart w:name="When You Can Enroll " w:id="22"/>
      <w:bookmarkEnd w:id="22"/>
      <w:r>
        <w:rPr>
          <w:b w:val="0"/>
        </w:rPr>
      </w:r>
      <w:bookmarkStart w:name="_bookmark13" w:id="23"/>
      <w:bookmarkEnd w:id="23"/>
      <w:r>
        <w:rPr>
          <w:b w:val="0"/>
        </w:rPr>
      </w:r>
      <w:r>
        <w:rPr/>
        <w:t>When You Can Enroll</w:t>
      </w:r>
    </w:p>
    <w:p>
      <w:pPr>
        <w:pStyle w:val="Heading3"/>
        <w:spacing w:before="241"/>
      </w:pPr>
      <w:bookmarkStart w:name="_bookmark14" w:id="24"/>
      <w:bookmarkEnd w:id="24"/>
      <w:r>
        <w:rPr>
          <w:b w:val="0"/>
        </w:rPr>
      </w:r>
      <w:r>
        <w:rPr/>
        <w:t>Initial Enrollment</w:t>
      </w:r>
    </w:p>
    <w:p>
      <w:pPr>
        <w:pStyle w:val="BodyText"/>
        <w:rPr>
          <w:b/>
          <w:sz w:val="21"/>
        </w:rPr>
      </w:pPr>
    </w:p>
    <w:p>
      <w:pPr>
        <w:pStyle w:val="BodyText"/>
        <w:ind w:left="240" w:right="825"/>
      </w:pPr>
      <w:r>
        <w:rPr/>
        <w:t>The Group will offer an initial enrollment period to new Subscribers and their Dependents when the Subscriber is first eligible for coverage. Coverage will be effective based on the waiting period chosen by the Group, and will not exceed 90 days.</w:t>
      </w:r>
    </w:p>
    <w:p>
      <w:pPr>
        <w:pStyle w:val="BodyText"/>
        <w:spacing w:before="10"/>
      </w:pPr>
    </w:p>
    <w:p>
      <w:pPr>
        <w:pStyle w:val="BodyText"/>
        <w:ind w:left="240" w:right="863"/>
      </w:pPr>
      <w:r>
        <w:rPr/>
        <w:t>If you did not enroll yourself and/or your Dependents during the initial enrollment period you will only be able to enroll during an Open Enrollment period or during a Special Enrollment period, as described below.</w:t>
      </w:r>
    </w:p>
    <w:p>
      <w:pPr>
        <w:spacing w:after="0"/>
        <w:sectPr>
          <w:pgSz w:w="12240" w:h="15840"/>
          <w:pgMar w:header="0" w:footer="900" w:top="1360" w:bottom="1180" w:left="1200" w:right="600"/>
        </w:sectPr>
      </w:pPr>
    </w:p>
    <w:p>
      <w:pPr>
        <w:pStyle w:val="Heading3"/>
        <w:spacing w:before="72"/>
      </w:pPr>
      <w:bookmarkStart w:name="_bookmark15" w:id="25"/>
      <w:bookmarkEnd w:id="25"/>
      <w:r>
        <w:rPr>
          <w:b w:val="0"/>
        </w:rPr>
      </w:r>
      <w:r>
        <w:rPr/>
        <w:t>Open Enrollment</w:t>
      </w:r>
    </w:p>
    <w:p>
      <w:pPr>
        <w:pStyle w:val="BodyText"/>
        <w:spacing w:before="11"/>
        <w:rPr>
          <w:b/>
        </w:rPr>
      </w:pPr>
    </w:p>
    <w:p>
      <w:pPr>
        <w:pStyle w:val="BodyText"/>
        <w:ind w:left="240" w:right="825"/>
      </w:pPr>
      <w:r>
        <w:rPr/>
        <w:t>Open Enrollment refers to a period of time, usually 60 days, during which eligible Subscribers and Dependents can apply for or change coverage. Open Enrollment occurs only once per year. The Group will notify you when Open Enrollment is available.</w:t>
      </w:r>
    </w:p>
    <w:p>
      <w:pPr>
        <w:pStyle w:val="BodyText"/>
        <w:spacing w:before="9"/>
      </w:pPr>
    </w:p>
    <w:p>
      <w:pPr>
        <w:pStyle w:val="Heading3"/>
      </w:pPr>
      <w:bookmarkStart w:name="_bookmark16" w:id="26"/>
      <w:bookmarkEnd w:id="26"/>
      <w:r>
        <w:rPr>
          <w:b w:val="0"/>
        </w:rPr>
      </w:r>
      <w:r>
        <w:rPr/>
        <w:t>Special Enrollment Periods</w:t>
      </w:r>
    </w:p>
    <w:p>
      <w:pPr>
        <w:pStyle w:val="BodyText"/>
        <w:rPr>
          <w:b/>
          <w:sz w:val="21"/>
        </w:rPr>
      </w:pPr>
    </w:p>
    <w:p>
      <w:pPr>
        <w:pStyle w:val="BodyText"/>
        <w:ind w:left="240" w:right="825"/>
      </w:pPr>
      <w:r>
        <w:rPr/>
        <w:t>If a Subscriber or Dependent does not apply for coverage when they were first eligible, they may be able to join the Plan prior to Open Enrollment if they qualify for Special Enrollment. Except as noted otherwise below, the Subscriber or Dependent must request Special Enrollment within 31 days of a qualifying event.</w:t>
      </w:r>
    </w:p>
    <w:p>
      <w:pPr>
        <w:pStyle w:val="BodyText"/>
        <w:spacing w:before="9"/>
      </w:pPr>
    </w:p>
    <w:p>
      <w:pPr>
        <w:pStyle w:val="BodyText"/>
        <w:spacing w:before="1"/>
        <w:ind w:left="240" w:right="1038"/>
      </w:pPr>
      <w:r>
        <w:rPr/>
        <w:t>If an individual is notified or becomes aware of a qualifying event that will occur in the future, he or she may apply for coverage during the thirty (30) calendar days prior to the effective date of the qualifying event, with coverage beginning no earlier than the day the qualifying event occurs to avoid a gap in coverage. The individual must be able to provide written documentation to support the effective date of the triggering event at the time of application.</w:t>
      </w:r>
    </w:p>
    <w:p>
      <w:pPr>
        <w:pStyle w:val="BodyText"/>
        <w:spacing w:before="10"/>
      </w:pPr>
    </w:p>
    <w:p>
      <w:pPr>
        <w:pStyle w:val="BodyText"/>
        <w:ind w:left="240"/>
      </w:pPr>
      <w:r>
        <w:rPr/>
        <w:t>Special Enrollment is available for eligible individuals who:</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234" w:hanging="360"/>
        <w:jc w:val="left"/>
        <w:rPr>
          <w:sz w:val="20"/>
        </w:rPr>
      </w:pPr>
      <w:r>
        <w:rPr>
          <w:sz w:val="20"/>
        </w:rPr>
        <w:t>Lost eligibility under a prior health plan for reasons other than non-payment of premium</w:t>
      </w:r>
      <w:r>
        <w:rPr>
          <w:spacing w:val="-14"/>
          <w:sz w:val="20"/>
        </w:rPr>
        <w:t> </w:t>
      </w:r>
      <w:r>
        <w:rPr>
          <w:sz w:val="20"/>
        </w:rPr>
        <w:t>or due to fraud or intentional misrepresentation of a material</w:t>
      </w:r>
      <w:r>
        <w:rPr>
          <w:spacing w:val="-12"/>
          <w:sz w:val="20"/>
        </w:rPr>
        <w:t> </w:t>
      </w:r>
      <w:r>
        <w:rPr>
          <w:sz w:val="20"/>
        </w:rPr>
        <w:t>fact;</w:t>
      </w:r>
    </w:p>
    <w:p>
      <w:pPr>
        <w:pStyle w:val="ListParagraph"/>
        <w:numPr>
          <w:ilvl w:val="0"/>
          <w:numId w:val="1"/>
        </w:numPr>
        <w:tabs>
          <w:tab w:pos="599" w:val="left" w:leader="none"/>
          <w:tab w:pos="600" w:val="left" w:leader="none"/>
        </w:tabs>
        <w:spacing w:line="240" w:lineRule="auto" w:before="5" w:after="0"/>
        <w:ind w:left="600" w:right="854" w:hanging="360"/>
        <w:jc w:val="left"/>
        <w:rPr>
          <w:sz w:val="20"/>
        </w:rPr>
      </w:pPr>
      <w:r>
        <w:rPr>
          <w:sz w:val="20"/>
        </w:rPr>
        <w:t>Lost</w:t>
      </w:r>
      <w:r>
        <w:rPr>
          <w:spacing w:val="-4"/>
          <w:sz w:val="20"/>
        </w:rPr>
        <w:t> </w:t>
      </w:r>
      <w:r>
        <w:rPr>
          <w:sz w:val="20"/>
        </w:rPr>
        <w:t>coverage</w:t>
      </w:r>
      <w:r>
        <w:rPr>
          <w:spacing w:val="-4"/>
          <w:sz w:val="20"/>
        </w:rPr>
        <w:t> </w:t>
      </w:r>
      <w:r>
        <w:rPr>
          <w:sz w:val="20"/>
        </w:rPr>
        <w:t>due</w:t>
      </w:r>
      <w:r>
        <w:rPr>
          <w:spacing w:val="-4"/>
          <w:sz w:val="20"/>
        </w:rPr>
        <w:t> </w:t>
      </w:r>
      <w:r>
        <w:rPr>
          <w:sz w:val="20"/>
        </w:rPr>
        <w:t>to</w:t>
      </w:r>
      <w:r>
        <w:rPr>
          <w:spacing w:val="-4"/>
          <w:sz w:val="20"/>
        </w:rPr>
        <w:t> </w:t>
      </w:r>
      <w:r>
        <w:rPr>
          <w:sz w:val="20"/>
        </w:rPr>
        <w:t>death</w:t>
      </w:r>
      <w:r>
        <w:rPr>
          <w:spacing w:val="-4"/>
          <w:sz w:val="20"/>
        </w:rPr>
        <w:t> </w:t>
      </w:r>
      <w:r>
        <w:rPr>
          <w:sz w:val="20"/>
        </w:rPr>
        <w:t>of</w:t>
      </w:r>
      <w:r>
        <w:rPr>
          <w:spacing w:val="-4"/>
          <w:sz w:val="20"/>
        </w:rPr>
        <w:t> </w:t>
      </w:r>
      <w:r>
        <w:rPr>
          <w:sz w:val="20"/>
        </w:rPr>
        <w:t>a</w:t>
      </w:r>
      <w:r>
        <w:rPr>
          <w:spacing w:val="-4"/>
          <w:sz w:val="20"/>
        </w:rPr>
        <w:t> </w:t>
      </w:r>
      <w:r>
        <w:rPr>
          <w:sz w:val="20"/>
        </w:rPr>
        <w:t>covered</w:t>
      </w:r>
      <w:r>
        <w:rPr>
          <w:spacing w:val="-4"/>
          <w:sz w:val="20"/>
        </w:rPr>
        <w:t> </w:t>
      </w:r>
      <w:r>
        <w:rPr>
          <w:sz w:val="20"/>
        </w:rPr>
        <w:t>employee;</w:t>
      </w:r>
      <w:r>
        <w:rPr>
          <w:spacing w:val="-4"/>
          <w:sz w:val="20"/>
        </w:rPr>
        <w:t> </w:t>
      </w:r>
      <w:r>
        <w:rPr>
          <w:sz w:val="20"/>
        </w:rPr>
        <w:t>the</w:t>
      </w:r>
      <w:r>
        <w:rPr>
          <w:spacing w:val="-4"/>
          <w:sz w:val="20"/>
        </w:rPr>
        <w:t> </w:t>
      </w:r>
      <w:r>
        <w:rPr>
          <w:sz w:val="20"/>
        </w:rPr>
        <w:t>termination</w:t>
      </w:r>
      <w:r>
        <w:rPr>
          <w:spacing w:val="-4"/>
          <w:sz w:val="20"/>
        </w:rPr>
        <w:t> </w:t>
      </w:r>
      <w:r>
        <w:rPr>
          <w:sz w:val="20"/>
        </w:rPr>
        <w:t>or</w:t>
      </w:r>
      <w:r>
        <w:rPr>
          <w:spacing w:val="-4"/>
          <w:sz w:val="20"/>
        </w:rPr>
        <w:t> </w:t>
      </w:r>
      <w:r>
        <w:rPr>
          <w:sz w:val="20"/>
        </w:rPr>
        <w:t>reduction</w:t>
      </w:r>
      <w:r>
        <w:rPr>
          <w:spacing w:val="-4"/>
          <w:sz w:val="20"/>
        </w:rPr>
        <w:t> </w:t>
      </w:r>
      <w:r>
        <w:rPr>
          <w:sz w:val="20"/>
        </w:rPr>
        <w:t>in</w:t>
      </w:r>
      <w:r>
        <w:rPr>
          <w:spacing w:val="-4"/>
          <w:sz w:val="20"/>
        </w:rPr>
        <w:t> </w:t>
      </w:r>
      <w:r>
        <w:rPr>
          <w:sz w:val="20"/>
        </w:rPr>
        <w:t>number</w:t>
      </w:r>
      <w:r>
        <w:rPr>
          <w:spacing w:val="-4"/>
          <w:sz w:val="20"/>
        </w:rPr>
        <w:t> </w:t>
      </w:r>
      <w:r>
        <w:rPr>
          <w:sz w:val="20"/>
        </w:rPr>
        <w:t>of</w:t>
      </w:r>
      <w:r>
        <w:rPr>
          <w:spacing w:val="-4"/>
          <w:sz w:val="20"/>
        </w:rPr>
        <w:t> </w:t>
      </w:r>
      <w:r>
        <w:rPr>
          <w:sz w:val="20"/>
        </w:rPr>
        <w:t>hours</w:t>
      </w:r>
      <w:r>
        <w:rPr>
          <w:spacing w:val="-4"/>
          <w:sz w:val="20"/>
        </w:rPr>
        <w:t> </w:t>
      </w:r>
      <w:r>
        <w:rPr>
          <w:sz w:val="20"/>
        </w:rPr>
        <w:t>of the covered employee’s employment, regardless of eligibility for COBRA or state continuation coverage; involuntary termination of coverage; lost eligibility under the Colorado Medical Assistance Act or the Children’s Basic Health Plan; or the covered employee becoming eligible for benefits under Title XVIII of the Federal Social Security Act, as</w:t>
      </w:r>
      <w:r>
        <w:rPr>
          <w:spacing w:val="-14"/>
          <w:sz w:val="20"/>
        </w:rPr>
        <w:t> </w:t>
      </w:r>
      <w:r>
        <w:rPr>
          <w:sz w:val="20"/>
        </w:rPr>
        <w:t>amended;</w:t>
      </w:r>
    </w:p>
    <w:p>
      <w:pPr>
        <w:pStyle w:val="ListParagraph"/>
        <w:numPr>
          <w:ilvl w:val="0"/>
          <w:numId w:val="1"/>
        </w:numPr>
        <w:tabs>
          <w:tab w:pos="599" w:val="left" w:leader="none"/>
          <w:tab w:pos="600" w:val="left" w:leader="none"/>
        </w:tabs>
        <w:spacing w:line="240" w:lineRule="auto" w:before="5" w:after="0"/>
        <w:ind w:left="600" w:right="917" w:hanging="360"/>
        <w:jc w:val="left"/>
        <w:rPr>
          <w:sz w:val="20"/>
        </w:rPr>
      </w:pPr>
      <w:r>
        <w:rPr>
          <w:sz w:val="20"/>
        </w:rPr>
        <w:t>Lost coverage under a health benefit plan due to the divorce or legal separation of the covered employee</w:t>
      </w:r>
      <w:r>
        <w:rPr>
          <w:spacing w:val="-4"/>
          <w:sz w:val="20"/>
        </w:rPr>
        <w:t> </w:t>
      </w:r>
      <w:r>
        <w:rPr>
          <w:sz w:val="20"/>
        </w:rPr>
        <w:t>from</w:t>
      </w:r>
      <w:r>
        <w:rPr>
          <w:spacing w:val="-4"/>
          <w:sz w:val="20"/>
        </w:rPr>
        <w:t> </w:t>
      </w:r>
      <w:r>
        <w:rPr>
          <w:sz w:val="20"/>
        </w:rPr>
        <w:t>the</w:t>
      </w:r>
      <w:r>
        <w:rPr>
          <w:spacing w:val="-4"/>
          <w:sz w:val="20"/>
        </w:rPr>
        <w:t> </w:t>
      </w:r>
      <w:r>
        <w:rPr>
          <w:sz w:val="20"/>
        </w:rPr>
        <w:t>covered</w:t>
      </w:r>
      <w:r>
        <w:rPr>
          <w:spacing w:val="-4"/>
          <w:sz w:val="20"/>
        </w:rPr>
        <w:t> </w:t>
      </w:r>
      <w:r>
        <w:rPr>
          <w:sz w:val="20"/>
        </w:rPr>
        <w:t>employee’s</w:t>
      </w:r>
      <w:r>
        <w:rPr>
          <w:spacing w:val="-4"/>
          <w:sz w:val="20"/>
        </w:rPr>
        <w:t> </w:t>
      </w:r>
      <w:r>
        <w:rPr>
          <w:sz w:val="20"/>
        </w:rPr>
        <w:t>spouse</w:t>
      </w:r>
      <w:r>
        <w:rPr>
          <w:spacing w:val="-4"/>
          <w:sz w:val="20"/>
        </w:rPr>
        <w:t> </w:t>
      </w:r>
      <w:r>
        <w:rPr>
          <w:sz w:val="20"/>
        </w:rPr>
        <w:t>or</w:t>
      </w:r>
      <w:r>
        <w:rPr>
          <w:spacing w:val="-4"/>
          <w:sz w:val="20"/>
        </w:rPr>
        <w:t> </w:t>
      </w:r>
      <w:r>
        <w:rPr>
          <w:sz w:val="20"/>
        </w:rPr>
        <w:t>partner</w:t>
      </w:r>
      <w:r>
        <w:rPr>
          <w:spacing w:val="-4"/>
          <w:sz w:val="20"/>
        </w:rPr>
        <w:t> </w:t>
      </w:r>
      <w:r>
        <w:rPr>
          <w:sz w:val="20"/>
        </w:rPr>
        <w:t>in</w:t>
      </w:r>
      <w:r>
        <w:rPr>
          <w:spacing w:val="-4"/>
          <w:sz w:val="20"/>
        </w:rPr>
        <w:t> </w:t>
      </w:r>
      <w:r>
        <w:rPr>
          <w:sz w:val="20"/>
        </w:rPr>
        <w:t>civil</w:t>
      </w:r>
      <w:r>
        <w:rPr>
          <w:spacing w:val="-4"/>
          <w:sz w:val="20"/>
        </w:rPr>
        <w:t> </w:t>
      </w:r>
      <w:r>
        <w:rPr>
          <w:sz w:val="20"/>
        </w:rPr>
        <w:t>union,</w:t>
      </w:r>
      <w:r>
        <w:rPr>
          <w:spacing w:val="1"/>
          <w:sz w:val="20"/>
        </w:rPr>
        <w:t> </w:t>
      </w:r>
      <w:r>
        <w:rPr>
          <w:sz w:val="20"/>
        </w:rPr>
        <w:t>or</w:t>
      </w:r>
      <w:r>
        <w:rPr>
          <w:spacing w:val="-4"/>
          <w:sz w:val="20"/>
        </w:rPr>
        <w:t> </w:t>
      </w:r>
      <w:r>
        <w:rPr>
          <w:sz w:val="20"/>
        </w:rPr>
        <w:t>due</w:t>
      </w:r>
      <w:r>
        <w:rPr>
          <w:spacing w:val="-4"/>
          <w:sz w:val="20"/>
        </w:rPr>
        <w:t> </w:t>
      </w:r>
      <w:r>
        <w:rPr>
          <w:sz w:val="20"/>
        </w:rPr>
        <w:t>to</w:t>
      </w:r>
      <w:r>
        <w:rPr>
          <w:spacing w:val="-4"/>
          <w:sz w:val="20"/>
        </w:rPr>
        <w:t> </w:t>
      </w:r>
      <w:r>
        <w:rPr>
          <w:sz w:val="20"/>
        </w:rPr>
        <w:t>the</w:t>
      </w:r>
      <w:r>
        <w:rPr>
          <w:spacing w:val="-4"/>
          <w:sz w:val="20"/>
        </w:rPr>
        <w:t> </w:t>
      </w:r>
      <w:r>
        <w:rPr>
          <w:sz w:val="20"/>
        </w:rPr>
        <w:t>termination</w:t>
      </w:r>
      <w:r>
        <w:rPr>
          <w:spacing w:val="-4"/>
          <w:sz w:val="20"/>
        </w:rPr>
        <w:t> </w:t>
      </w:r>
      <w:r>
        <w:rPr>
          <w:sz w:val="20"/>
        </w:rPr>
        <w:t>of</w:t>
      </w:r>
      <w:r>
        <w:rPr>
          <w:spacing w:val="-4"/>
          <w:sz w:val="20"/>
        </w:rPr>
        <w:t> </w:t>
      </w:r>
      <w:r>
        <w:rPr>
          <w:sz w:val="20"/>
        </w:rPr>
        <w:t>a recognized domestic</w:t>
      </w:r>
      <w:r>
        <w:rPr>
          <w:spacing w:val="-3"/>
          <w:sz w:val="20"/>
        </w:rPr>
        <w:t> </w:t>
      </w:r>
      <w:r>
        <w:rPr>
          <w:sz w:val="20"/>
        </w:rPr>
        <w:t>partnership;</w:t>
      </w:r>
    </w:p>
    <w:p>
      <w:pPr>
        <w:pStyle w:val="ListParagraph"/>
        <w:numPr>
          <w:ilvl w:val="0"/>
          <w:numId w:val="1"/>
        </w:numPr>
        <w:tabs>
          <w:tab w:pos="599" w:val="left" w:leader="none"/>
          <w:tab w:pos="600" w:val="left" w:leader="none"/>
        </w:tabs>
        <w:spacing w:line="240" w:lineRule="auto" w:before="5" w:after="0"/>
        <w:ind w:left="600" w:right="1102" w:hanging="360"/>
        <w:jc w:val="left"/>
        <w:rPr>
          <w:sz w:val="20"/>
        </w:rPr>
      </w:pPr>
      <w:r>
        <w:rPr>
          <w:sz w:val="20"/>
        </w:rPr>
        <w:t>Is now eligible for coverage due to marriage (including a civil union where recognized in the state where</w:t>
      </w:r>
      <w:r>
        <w:rPr>
          <w:spacing w:val="-6"/>
          <w:sz w:val="20"/>
        </w:rPr>
        <w:t> </w:t>
      </w:r>
      <w:r>
        <w:rPr>
          <w:sz w:val="20"/>
        </w:rPr>
        <w:t>the</w:t>
      </w:r>
      <w:r>
        <w:rPr>
          <w:spacing w:val="-6"/>
          <w:sz w:val="20"/>
        </w:rPr>
        <w:t> </w:t>
      </w:r>
      <w:r>
        <w:rPr>
          <w:sz w:val="20"/>
        </w:rPr>
        <w:t>Subscriber</w:t>
      </w:r>
      <w:r>
        <w:rPr>
          <w:spacing w:val="-6"/>
          <w:sz w:val="20"/>
        </w:rPr>
        <w:t> </w:t>
      </w:r>
      <w:r>
        <w:rPr>
          <w:sz w:val="20"/>
        </w:rPr>
        <w:t>resides),</w:t>
      </w:r>
      <w:r>
        <w:rPr>
          <w:spacing w:val="-6"/>
          <w:sz w:val="20"/>
        </w:rPr>
        <w:t> </w:t>
      </w:r>
      <w:r>
        <w:rPr>
          <w:sz w:val="20"/>
        </w:rPr>
        <w:t>birth,</w:t>
      </w:r>
      <w:r>
        <w:rPr>
          <w:spacing w:val="-6"/>
          <w:sz w:val="20"/>
        </w:rPr>
        <w:t> </w:t>
      </w:r>
      <w:r>
        <w:rPr>
          <w:sz w:val="20"/>
        </w:rPr>
        <w:t>adoption,</w:t>
      </w:r>
      <w:r>
        <w:rPr>
          <w:spacing w:val="-6"/>
          <w:sz w:val="20"/>
        </w:rPr>
        <w:t> </w:t>
      </w:r>
      <w:r>
        <w:rPr>
          <w:sz w:val="20"/>
        </w:rPr>
        <w:t>placement</w:t>
      </w:r>
      <w:r>
        <w:rPr>
          <w:spacing w:val="-6"/>
          <w:sz w:val="20"/>
        </w:rPr>
        <w:t> </w:t>
      </w:r>
      <w:r>
        <w:rPr>
          <w:sz w:val="20"/>
        </w:rPr>
        <w:t>for</w:t>
      </w:r>
      <w:r>
        <w:rPr>
          <w:spacing w:val="-6"/>
          <w:sz w:val="20"/>
        </w:rPr>
        <w:t> </w:t>
      </w:r>
      <w:r>
        <w:rPr>
          <w:sz w:val="20"/>
        </w:rPr>
        <w:t>adoption,</w:t>
      </w:r>
      <w:r>
        <w:rPr>
          <w:spacing w:val="-6"/>
          <w:sz w:val="20"/>
        </w:rPr>
        <w:t> </w:t>
      </w:r>
      <w:r>
        <w:rPr>
          <w:sz w:val="20"/>
        </w:rPr>
        <w:t>placement</w:t>
      </w:r>
      <w:r>
        <w:rPr>
          <w:spacing w:val="-6"/>
          <w:sz w:val="20"/>
        </w:rPr>
        <w:t> </w:t>
      </w:r>
      <w:r>
        <w:rPr>
          <w:sz w:val="20"/>
        </w:rPr>
        <w:t>in</w:t>
      </w:r>
      <w:r>
        <w:rPr>
          <w:spacing w:val="-6"/>
          <w:sz w:val="20"/>
        </w:rPr>
        <w:t> </w:t>
      </w:r>
      <w:r>
        <w:rPr>
          <w:sz w:val="20"/>
        </w:rPr>
        <w:t>foster</w:t>
      </w:r>
      <w:r>
        <w:rPr>
          <w:spacing w:val="-6"/>
          <w:sz w:val="20"/>
        </w:rPr>
        <w:t> </w:t>
      </w:r>
      <w:r>
        <w:rPr>
          <w:sz w:val="20"/>
        </w:rPr>
        <w:t>care,</w:t>
      </w:r>
      <w:r>
        <w:rPr>
          <w:spacing w:val="-6"/>
          <w:sz w:val="20"/>
        </w:rPr>
        <w:t> </w:t>
      </w:r>
      <w:r>
        <w:rPr>
          <w:sz w:val="20"/>
        </w:rPr>
        <w:t>by entering into a Designated Beneficiary Agreement, or pursuant to a QMCSO or other court or administrative order mandating that the individual be</w:t>
      </w:r>
      <w:r>
        <w:rPr>
          <w:spacing w:val="-12"/>
          <w:sz w:val="20"/>
        </w:rPr>
        <w:t> </w:t>
      </w:r>
      <w:r>
        <w:rPr>
          <w:sz w:val="20"/>
        </w:rPr>
        <w:t>covered;</w:t>
      </w:r>
    </w:p>
    <w:p>
      <w:pPr>
        <w:pStyle w:val="ListParagraph"/>
        <w:numPr>
          <w:ilvl w:val="0"/>
          <w:numId w:val="1"/>
        </w:numPr>
        <w:tabs>
          <w:tab w:pos="599" w:val="left" w:leader="none"/>
          <w:tab w:pos="600" w:val="left" w:leader="none"/>
        </w:tabs>
        <w:spacing w:line="240" w:lineRule="auto" w:before="5" w:after="0"/>
        <w:ind w:left="600" w:right="920" w:hanging="360"/>
        <w:jc w:val="left"/>
        <w:rPr>
          <w:sz w:val="20"/>
        </w:rPr>
      </w:pPr>
      <w:r>
        <w:rPr>
          <w:sz w:val="20"/>
        </w:rPr>
        <w:t>Exhausted</w:t>
      </w:r>
      <w:r>
        <w:rPr>
          <w:spacing w:val="-5"/>
          <w:sz w:val="20"/>
        </w:rPr>
        <w:t> </w:t>
      </w:r>
      <w:r>
        <w:rPr>
          <w:sz w:val="20"/>
        </w:rPr>
        <w:t>COBRA</w:t>
      </w:r>
      <w:r>
        <w:rPr>
          <w:spacing w:val="-5"/>
          <w:sz w:val="20"/>
        </w:rPr>
        <w:t> </w:t>
      </w:r>
      <w:r>
        <w:rPr>
          <w:sz w:val="20"/>
        </w:rPr>
        <w:t>or</w:t>
      </w:r>
      <w:r>
        <w:rPr>
          <w:spacing w:val="-5"/>
          <w:sz w:val="20"/>
        </w:rPr>
        <w:t> </w:t>
      </w:r>
      <w:r>
        <w:rPr>
          <w:sz w:val="20"/>
        </w:rPr>
        <w:t>state</w:t>
      </w:r>
      <w:r>
        <w:rPr>
          <w:spacing w:val="-5"/>
          <w:sz w:val="20"/>
        </w:rPr>
        <w:t> </w:t>
      </w:r>
      <w:r>
        <w:rPr>
          <w:sz w:val="20"/>
        </w:rPr>
        <w:t>continuation</w:t>
      </w:r>
      <w:r>
        <w:rPr>
          <w:spacing w:val="-5"/>
          <w:sz w:val="20"/>
        </w:rPr>
        <w:t> </w:t>
      </w:r>
      <w:r>
        <w:rPr>
          <w:sz w:val="20"/>
        </w:rPr>
        <w:t>benefits</w:t>
      </w:r>
      <w:r>
        <w:rPr>
          <w:spacing w:val="-5"/>
          <w:sz w:val="20"/>
        </w:rPr>
        <w:t> </w:t>
      </w:r>
      <w:r>
        <w:rPr>
          <w:sz w:val="20"/>
        </w:rPr>
        <w:t>or</w:t>
      </w:r>
      <w:r>
        <w:rPr>
          <w:spacing w:val="-5"/>
          <w:sz w:val="20"/>
        </w:rPr>
        <w:t> </w:t>
      </w:r>
      <w:r>
        <w:rPr>
          <w:sz w:val="20"/>
        </w:rPr>
        <w:t>stopped</w:t>
      </w:r>
      <w:r>
        <w:rPr>
          <w:spacing w:val="-5"/>
          <w:sz w:val="20"/>
        </w:rPr>
        <w:t> </w:t>
      </w:r>
      <w:r>
        <w:rPr>
          <w:sz w:val="20"/>
        </w:rPr>
        <w:t>receiving</w:t>
      </w:r>
      <w:r>
        <w:rPr>
          <w:spacing w:val="-5"/>
          <w:sz w:val="20"/>
        </w:rPr>
        <w:t> </w:t>
      </w:r>
      <w:r>
        <w:rPr>
          <w:sz w:val="20"/>
        </w:rPr>
        <w:t>group</w:t>
      </w:r>
      <w:r>
        <w:rPr>
          <w:spacing w:val="-5"/>
          <w:sz w:val="20"/>
        </w:rPr>
        <w:t> </w:t>
      </w:r>
      <w:r>
        <w:rPr>
          <w:sz w:val="20"/>
        </w:rPr>
        <w:t>contributions</w:t>
      </w:r>
      <w:r>
        <w:rPr>
          <w:spacing w:val="-5"/>
          <w:sz w:val="20"/>
        </w:rPr>
        <w:t> </w:t>
      </w:r>
      <w:r>
        <w:rPr>
          <w:sz w:val="20"/>
        </w:rPr>
        <w:t>toward</w:t>
      </w:r>
      <w:r>
        <w:rPr>
          <w:spacing w:val="-5"/>
          <w:sz w:val="20"/>
        </w:rPr>
        <w:t> </w:t>
      </w:r>
      <w:r>
        <w:rPr>
          <w:sz w:val="20"/>
        </w:rPr>
        <w:t>the cost of the prior health plan;</w:t>
      </w:r>
      <w:r>
        <w:rPr>
          <w:spacing w:val="-7"/>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Lost employer contributions towards the cost of the other</w:t>
      </w:r>
      <w:r>
        <w:rPr>
          <w:spacing w:val="-12"/>
          <w:sz w:val="20"/>
        </w:rPr>
        <w:t> </w:t>
      </w:r>
      <w:r>
        <w:rPr>
          <w:sz w:val="20"/>
        </w:rPr>
        <w:t>coverage.</w:t>
      </w:r>
    </w:p>
    <w:p>
      <w:pPr>
        <w:pStyle w:val="BodyText"/>
        <w:spacing w:before="8"/>
      </w:pPr>
    </w:p>
    <w:p>
      <w:pPr>
        <w:pStyle w:val="Heading4"/>
      </w:pPr>
      <w:r>
        <w:rPr/>
        <w:t>Important Notes about Special Enrollment:</w:t>
      </w:r>
    </w:p>
    <w:p>
      <w:pPr>
        <w:pStyle w:val="BodyText"/>
        <w:spacing w:before="5"/>
        <w:rPr>
          <w:b/>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Members who enroll during Special Enrollment are </w:t>
      </w:r>
      <w:r>
        <w:rPr>
          <w:b/>
          <w:sz w:val="20"/>
        </w:rPr>
        <w:t>not </w:t>
      </w:r>
      <w:r>
        <w:rPr>
          <w:sz w:val="20"/>
        </w:rPr>
        <w:t>considered Late</w:t>
      </w:r>
      <w:r>
        <w:rPr>
          <w:spacing w:val="-9"/>
          <w:sz w:val="20"/>
        </w:rPr>
        <w:t> </w:t>
      </w:r>
      <w:r>
        <w:rPr>
          <w:sz w:val="20"/>
        </w:rPr>
        <w:t>Enrollees.</w:t>
      </w:r>
    </w:p>
    <w:p>
      <w:pPr>
        <w:pStyle w:val="ListParagraph"/>
        <w:numPr>
          <w:ilvl w:val="0"/>
          <w:numId w:val="1"/>
        </w:numPr>
        <w:tabs>
          <w:tab w:pos="599" w:val="left" w:leader="none"/>
          <w:tab w:pos="600" w:val="left" w:leader="none"/>
        </w:tabs>
        <w:spacing w:line="240" w:lineRule="auto" w:before="5" w:after="0"/>
        <w:ind w:left="600" w:right="1063" w:hanging="360"/>
        <w:jc w:val="left"/>
        <w:rPr>
          <w:sz w:val="20"/>
        </w:rPr>
      </w:pPr>
      <w:r>
        <w:rPr>
          <w:sz w:val="20"/>
        </w:rPr>
        <w:t>Individuals</w:t>
      </w:r>
      <w:r>
        <w:rPr>
          <w:spacing w:val="-6"/>
          <w:sz w:val="20"/>
        </w:rPr>
        <w:t> </w:t>
      </w:r>
      <w:r>
        <w:rPr>
          <w:sz w:val="20"/>
        </w:rPr>
        <w:t>must</w:t>
      </w:r>
      <w:r>
        <w:rPr>
          <w:spacing w:val="-6"/>
          <w:sz w:val="20"/>
        </w:rPr>
        <w:t> </w:t>
      </w:r>
      <w:r>
        <w:rPr>
          <w:sz w:val="20"/>
        </w:rPr>
        <w:t>request</w:t>
      </w:r>
      <w:r>
        <w:rPr>
          <w:spacing w:val="-6"/>
          <w:sz w:val="20"/>
        </w:rPr>
        <w:t> </w:t>
      </w:r>
      <w:r>
        <w:rPr>
          <w:sz w:val="20"/>
        </w:rPr>
        <w:t>coverage</w:t>
      </w:r>
      <w:r>
        <w:rPr>
          <w:spacing w:val="-6"/>
          <w:sz w:val="20"/>
        </w:rPr>
        <w:t> </w:t>
      </w:r>
      <w:r>
        <w:rPr>
          <w:sz w:val="20"/>
        </w:rPr>
        <w:t>within</w:t>
      </w:r>
      <w:r>
        <w:rPr>
          <w:spacing w:val="-6"/>
          <w:sz w:val="20"/>
        </w:rPr>
        <w:t> </w:t>
      </w:r>
      <w:r>
        <w:rPr>
          <w:sz w:val="20"/>
        </w:rPr>
        <w:t>31</w:t>
      </w:r>
      <w:r>
        <w:rPr>
          <w:spacing w:val="-6"/>
          <w:sz w:val="20"/>
        </w:rPr>
        <w:t> </w:t>
      </w:r>
      <w:r>
        <w:rPr>
          <w:sz w:val="20"/>
        </w:rPr>
        <w:t>days</w:t>
      </w:r>
      <w:r>
        <w:rPr>
          <w:spacing w:val="-6"/>
          <w:sz w:val="20"/>
        </w:rPr>
        <w:t> </w:t>
      </w:r>
      <w:r>
        <w:rPr>
          <w:sz w:val="20"/>
        </w:rPr>
        <w:t>of</w:t>
      </w:r>
      <w:r>
        <w:rPr>
          <w:spacing w:val="-6"/>
          <w:sz w:val="20"/>
        </w:rPr>
        <w:t> </w:t>
      </w:r>
      <w:r>
        <w:rPr>
          <w:sz w:val="20"/>
        </w:rPr>
        <w:t>a</w:t>
      </w:r>
      <w:r>
        <w:rPr>
          <w:spacing w:val="-6"/>
          <w:sz w:val="20"/>
        </w:rPr>
        <w:t> </w:t>
      </w:r>
      <w:r>
        <w:rPr>
          <w:sz w:val="20"/>
        </w:rPr>
        <w:t>qualifying</w:t>
      </w:r>
      <w:r>
        <w:rPr>
          <w:spacing w:val="-6"/>
          <w:sz w:val="20"/>
        </w:rPr>
        <w:t> </w:t>
      </w:r>
      <w:r>
        <w:rPr>
          <w:sz w:val="20"/>
        </w:rPr>
        <w:t>event</w:t>
      </w:r>
      <w:r>
        <w:rPr>
          <w:spacing w:val="-6"/>
          <w:sz w:val="20"/>
        </w:rPr>
        <w:t> </w:t>
      </w:r>
      <w:r>
        <w:rPr>
          <w:sz w:val="20"/>
        </w:rPr>
        <w:t>(i.e.,</w:t>
      </w:r>
      <w:r>
        <w:rPr>
          <w:spacing w:val="-6"/>
          <w:sz w:val="20"/>
        </w:rPr>
        <w:t> </w:t>
      </w:r>
      <w:r>
        <w:rPr>
          <w:sz w:val="20"/>
        </w:rPr>
        <w:t>marriage,</w:t>
      </w:r>
      <w:r>
        <w:rPr>
          <w:spacing w:val="-6"/>
          <w:sz w:val="20"/>
        </w:rPr>
        <w:t> </w:t>
      </w:r>
      <w:r>
        <w:rPr>
          <w:sz w:val="20"/>
        </w:rPr>
        <w:t>exhaustion</w:t>
      </w:r>
      <w:r>
        <w:rPr>
          <w:spacing w:val="-6"/>
          <w:sz w:val="20"/>
        </w:rPr>
        <w:t> </w:t>
      </w:r>
      <w:r>
        <w:rPr>
          <w:sz w:val="20"/>
        </w:rPr>
        <w:t>of COBRA,</w:t>
      </w:r>
      <w:r>
        <w:rPr>
          <w:spacing w:val="-2"/>
          <w:sz w:val="20"/>
        </w:rPr>
        <w:t> </w:t>
      </w:r>
      <w:r>
        <w:rPr>
          <w:sz w:val="20"/>
        </w:rPr>
        <w:t>etc.).</w:t>
      </w:r>
    </w:p>
    <w:p>
      <w:pPr>
        <w:pStyle w:val="BodyText"/>
        <w:spacing w:before="9"/>
      </w:pPr>
    </w:p>
    <w:p>
      <w:pPr>
        <w:pStyle w:val="BodyText"/>
        <w:ind w:left="240" w:right="1367"/>
      </w:pPr>
      <w:r>
        <w:rPr/>
        <w:t>If the Subscriber does not enroll themselves and/or their Dependents when first eligible or during a Special Enrollment period, they will not be eligible to enroll until the next Open Enrollment Period.</w:t>
      </w:r>
    </w:p>
    <w:p>
      <w:pPr>
        <w:pStyle w:val="BodyText"/>
        <w:spacing w:before="8"/>
      </w:pPr>
    </w:p>
    <w:p>
      <w:pPr>
        <w:pStyle w:val="Heading3"/>
      </w:pPr>
      <w:bookmarkStart w:name="_bookmark17" w:id="27"/>
      <w:bookmarkEnd w:id="27"/>
      <w:r>
        <w:rPr>
          <w:b w:val="0"/>
        </w:rPr>
      </w:r>
      <w:r>
        <w:rPr/>
        <w:t>Special Rules if Your Group Health Plan is Offered Through an Exchange</w:t>
      </w:r>
    </w:p>
    <w:p>
      <w:pPr>
        <w:pStyle w:val="BodyText"/>
        <w:rPr>
          <w:b/>
          <w:sz w:val="21"/>
        </w:rPr>
      </w:pPr>
    </w:p>
    <w:p>
      <w:pPr>
        <w:pStyle w:val="BodyText"/>
        <w:ind w:left="240" w:right="825"/>
      </w:pPr>
      <w:r>
        <w:rPr/>
        <w:t>If your Plan is offered through a public exchange operated by the state or federal government as part of the Patient Protection and Affordable Care Act (“Exchange”), all enrollment changes must be made through the Exchange by you or your Group. Each Exchange will have rules on how to do this. For plans offered on the Exchange there are additional opportunities for Special Enrollment. They include:</w:t>
      </w:r>
    </w:p>
    <w:p>
      <w:pPr>
        <w:spacing w:after="0"/>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1096" w:hanging="360"/>
        <w:jc w:val="left"/>
        <w:rPr>
          <w:sz w:val="20"/>
        </w:rPr>
      </w:pPr>
      <w:r>
        <w:rPr>
          <w:sz w:val="20"/>
        </w:rPr>
        <w:t>Your</w:t>
      </w:r>
      <w:r>
        <w:rPr>
          <w:spacing w:val="-7"/>
          <w:sz w:val="20"/>
        </w:rPr>
        <w:t> </w:t>
      </w:r>
      <w:r>
        <w:rPr>
          <w:sz w:val="20"/>
        </w:rPr>
        <w:t>enrollment</w:t>
      </w:r>
      <w:r>
        <w:rPr>
          <w:spacing w:val="-7"/>
          <w:sz w:val="20"/>
        </w:rPr>
        <w:t> </w:t>
      </w:r>
      <w:r>
        <w:rPr>
          <w:sz w:val="20"/>
        </w:rPr>
        <w:t>or</w:t>
      </w:r>
      <w:r>
        <w:rPr>
          <w:spacing w:val="-7"/>
          <w:sz w:val="20"/>
        </w:rPr>
        <w:t> </w:t>
      </w:r>
      <w:r>
        <w:rPr>
          <w:sz w:val="20"/>
        </w:rPr>
        <w:t>non-enrollment</w:t>
      </w:r>
      <w:r>
        <w:rPr>
          <w:spacing w:val="-7"/>
          <w:sz w:val="20"/>
        </w:rPr>
        <w:t> </w:t>
      </w:r>
      <w:r>
        <w:rPr>
          <w:sz w:val="20"/>
        </w:rPr>
        <w:t>in</w:t>
      </w:r>
      <w:r>
        <w:rPr>
          <w:spacing w:val="-7"/>
          <w:sz w:val="20"/>
        </w:rPr>
        <w:t> </w:t>
      </w:r>
      <w:r>
        <w:rPr>
          <w:sz w:val="20"/>
        </w:rPr>
        <w:t>another</w:t>
      </w:r>
      <w:r>
        <w:rPr>
          <w:spacing w:val="-7"/>
          <w:sz w:val="20"/>
        </w:rPr>
        <w:t> </w:t>
      </w:r>
      <w:r>
        <w:rPr>
          <w:sz w:val="20"/>
        </w:rPr>
        <w:t>qualified</w:t>
      </w:r>
      <w:r>
        <w:rPr>
          <w:spacing w:val="-7"/>
          <w:sz w:val="20"/>
        </w:rPr>
        <w:t> </w:t>
      </w:r>
      <w:r>
        <w:rPr>
          <w:sz w:val="20"/>
        </w:rPr>
        <w:t>health</w:t>
      </w:r>
      <w:r>
        <w:rPr>
          <w:spacing w:val="-7"/>
          <w:sz w:val="20"/>
        </w:rPr>
        <w:t> </w:t>
      </w:r>
      <w:r>
        <w:rPr>
          <w:sz w:val="20"/>
        </w:rPr>
        <w:t>plan</w:t>
      </w:r>
      <w:r>
        <w:rPr>
          <w:spacing w:val="-7"/>
          <w:sz w:val="20"/>
        </w:rPr>
        <w:t> </w:t>
      </w:r>
      <w:r>
        <w:rPr>
          <w:sz w:val="20"/>
        </w:rPr>
        <w:t>was</w:t>
      </w:r>
      <w:r>
        <w:rPr>
          <w:spacing w:val="-7"/>
          <w:sz w:val="20"/>
        </w:rPr>
        <w:t> </w:t>
      </w:r>
      <w:r>
        <w:rPr>
          <w:sz w:val="20"/>
        </w:rPr>
        <w:t>unintentional,</w:t>
      </w:r>
      <w:r>
        <w:rPr>
          <w:spacing w:val="-7"/>
          <w:sz w:val="20"/>
        </w:rPr>
        <w:t> </w:t>
      </w:r>
      <w:r>
        <w:rPr>
          <w:sz w:val="20"/>
        </w:rPr>
        <w:t>inadvertent</w:t>
      </w:r>
      <w:r>
        <w:rPr>
          <w:spacing w:val="-7"/>
          <w:sz w:val="20"/>
        </w:rPr>
        <w:t> </w:t>
      </w:r>
      <w:r>
        <w:rPr>
          <w:sz w:val="20"/>
        </w:rPr>
        <w:t>or erroneous and was a result of an error, misrepresentation, or inaction by an employee or representative of the</w:t>
      </w:r>
      <w:r>
        <w:rPr>
          <w:spacing w:val="-4"/>
          <w:sz w:val="20"/>
        </w:rPr>
        <w:t> </w:t>
      </w:r>
      <w:r>
        <w:rPr>
          <w:sz w:val="20"/>
        </w:rPr>
        <w:t>Exchange;</w:t>
      </w:r>
    </w:p>
    <w:p>
      <w:pPr>
        <w:pStyle w:val="ListParagraph"/>
        <w:numPr>
          <w:ilvl w:val="0"/>
          <w:numId w:val="1"/>
        </w:numPr>
        <w:tabs>
          <w:tab w:pos="599" w:val="left" w:leader="none"/>
          <w:tab w:pos="600" w:val="left" w:leader="none"/>
        </w:tabs>
        <w:spacing w:line="240" w:lineRule="auto" w:before="125" w:after="0"/>
        <w:ind w:left="600" w:right="1034" w:hanging="360"/>
        <w:jc w:val="left"/>
        <w:rPr>
          <w:sz w:val="20"/>
        </w:rPr>
      </w:pPr>
      <w:r>
        <w:rPr>
          <w:sz w:val="20"/>
        </w:rPr>
        <w:t>You</w:t>
      </w:r>
      <w:r>
        <w:rPr>
          <w:spacing w:val="-5"/>
          <w:sz w:val="20"/>
        </w:rPr>
        <w:t> </w:t>
      </w:r>
      <w:r>
        <w:rPr>
          <w:sz w:val="20"/>
        </w:rPr>
        <w:t>adequately</w:t>
      </w:r>
      <w:r>
        <w:rPr>
          <w:spacing w:val="-5"/>
          <w:sz w:val="20"/>
        </w:rPr>
        <w:t> </w:t>
      </w:r>
      <w:r>
        <w:rPr>
          <w:sz w:val="20"/>
        </w:rPr>
        <w:t>demonstrate</w:t>
      </w:r>
      <w:r>
        <w:rPr>
          <w:spacing w:val="-5"/>
          <w:sz w:val="20"/>
        </w:rPr>
        <w:t> </w:t>
      </w:r>
      <w:r>
        <w:rPr>
          <w:sz w:val="20"/>
        </w:rPr>
        <w:t>to</w:t>
      </w:r>
      <w:r>
        <w:rPr>
          <w:spacing w:val="-5"/>
          <w:sz w:val="20"/>
        </w:rPr>
        <w:t> </w:t>
      </w:r>
      <w:r>
        <w:rPr>
          <w:sz w:val="20"/>
        </w:rPr>
        <w:t>the</w:t>
      </w:r>
      <w:r>
        <w:rPr>
          <w:spacing w:val="-5"/>
          <w:sz w:val="20"/>
        </w:rPr>
        <w:t> </w:t>
      </w:r>
      <w:r>
        <w:rPr>
          <w:sz w:val="20"/>
        </w:rPr>
        <w:t>Exchange</w:t>
      </w:r>
      <w:r>
        <w:rPr>
          <w:spacing w:val="-5"/>
          <w:sz w:val="20"/>
        </w:rPr>
        <w:t> </w:t>
      </w:r>
      <w:r>
        <w:rPr>
          <w:sz w:val="20"/>
        </w:rPr>
        <w:t>that</w:t>
      </w:r>
      <w:r>
        <w:rPr>
          <w:spacing w:val="-5"/>
          <w:sz w:val="20"/>
        </w:rPr>
        <w:t> </w:t>
      </w:r>
      <w:r>
        <w:rPr>
          <w:sz w:val="20"/>
        </w:rPr>
        <w:t>the</w:t>
      </w:r>
      <w:r>
        <w:rPr>
          <w:spacing w:val="-5"/>
          <w:sz w:val="20"/>
        </w:rPr>
        <w:t> </w:t>
      </w:r>
      <w:r>
        <w:rPr>
          <w:sz w:val="20"/>
        </w:rPr>
        <w:t>health</w:t>
      </w:r>
      <w:r>
        <w:rPr>
          <w:spacing w:val="-5"/>
          <w:sz w:val="20"/>
        </w:rPr>
        <w:t> </w:t>
      </w:r>
      <w:r>
        <w:rPr>
          <w:sz w:val="20"/>
        </w:rPr>
        <w:t>plan</w:t>
      </w:r>
      <w:r>
        <w:rPr>
          <w:spacing w:val="-5"/>
          <w:sz w:val="20"/>
        </w:rPr>
        <w:t> </w:t>
      </w:r>
      <w:r>
        <w:rPr>
          <w:sz w:val="20"/>
        </w:rPr>
        <w:t>under</w:t>
      </w:r>
      <w:r>
        <w:rPr>
          <w:spacing w:val="-5"/>
          <w:sz w:val="20"/>
        </w:rPr>
        <w:t> </w:t>
      </w:r>
      <w:r>
        <w:rPr>
          <w:sz w:val="20"/>
        </w:rPr>
        <w:t>which</w:t>
      </w:r>
      <w:r>
        <w:rPr>
          <w:spacing w:val="-5"/>
          <w:sz w:val="20"/>
        </w:rPr>
        <w:t> </w:t>
      </w:r>
      <w:r>
        <w:rPr>
          <w:sz w:val="20"/>
        </w:rPr>
        <w:t>you</w:t>
      </w:r>
      <w:r>
        <w:rPr>
          <w:spacing w:val="-5"/>
          <w:sz w:val="20"/>
        </w:rPr>
        <w:t> </w:t>
      </w:r>
      <w:r>
        <w:rPr>
          <w:sz w:val="20"/>
        </w:rPr>
        <w:t>are</w:t>
      </w:r>
      <w:r>
        <w:rPr>
          <w:spacing w:val="-5"/>
          <w:sz w:val="20"/>
        </w:rPr>
        <w:t> </w:t>
      </w:r>
      <w:r>
        <w:rPr>
          <w:sz w:val="20"/>
        </w:rPr>
        <w:t>enrolled</w:t>
      </w:r>
      <w:r>
        <w:rPr>
          <w:spacing w:val="-5"/>
          <w:sz w:val="20"/>
        </w:rPr>
        <w:t> </w:t>
      </w:r>
      <w:r>
        <w:rPr>
          <w:sz w:val="20"/>
        </w:rPr>
        <w:t>has substantially violated a material provision of its contract with</w:t>
      </w:r>
      <w:r>
        <w:rPr>
          <w:spacing w:val="-12"/>
          <w:sz w:val="20"/>
        </w:rPr>
        <w:t> </w:t>
      </w:r>
      <w:r>
        <w:rPr>
          <w:sz w:val="20"/>
        </w:rPr>
        <w:t>you;</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You move and become eligible for new qualified health</w:t>
      </w:r>
      <w:r>
        <w:rPr>
          <w:spacing w:val="-14"/>
          <w:sz w:val="20"/>
        </w:rPr>
        <w:t> </w:t>
      </w:r>
      <w:r>
        <w:rPr>
          <w:sz w:val="20"/>
        </w:rPr>
        <w:t>plans;</w:t>
      </w:r>
    </w:p>
    <w:p>
      <w:pPr>
        <w:pStyle w:val="ListParagraph"/>
        <w:numPr>
          <w:ilvl w:val="0"/>
          <w:numId w:val="1"/>
        </w:numPr>
        <w:tabs>
          <w:tab w:pos="599" w:val="left" w:leader="none"/>
          <w:tab w:pos="600" w:val="left" w:leader="none"/>
        </w:tabs>
        <w:spacing w:line="240" w:lineRule="auto" w:before="125" w:after="0"/>
        <w:ind w:left="600" w:right="1042" w:hanging="360"/>
        <w:jc w:val="left"/>
        <w:rPr>
          <w:sz w:val="20"/>
        </w:rPr>
      </w:pPr>
      <w:r>
        <w:rPr>
          <w:sz w:val="20"/>
        </w:rPr>
        <w:t>You are a Native American Indian, as defined by section 4 of the Indian Health Care Improvement Act,</w:t>
      </w:r>
      <w:r>
        <w:rPr>
          <w:spacing w:val="-4"/>
          <w:sz w:val="20"/>
        </w:rPr>
        <w:t> </w:t>
      </w:r>
      <w:r>
        <w:rPr>
          <w:sz w:val="20"/>
        </w:rPr>
        <w:t>and</w:t>
      </w:r>
      <w:r>
        <w:rPr>
          <w:spacing w:val="-4"/>
          <w:sz w:val="20"/>
        </w:rPr>
        <w:t> </w:t>
      </w:r>
      <w:r>
        <w:rPr>
          <w:sz w:val="20"/>
        </w:rPr>
        <w:t>allowed</w:t>
      </w:r>
      <w:r>
        <w:rPr>
          <w:spacing w:val="-4"/>
          <w:sz w:val="20"/>
        </w:rPr>
        <w:t> </w:t>
      </w:r>
      <w:r>
        <w:rPr>
          <w:sz w:val="20"/>
        </w:rPr>
        <w:t>to</w:t>
      </w:r>
      <w:r>
        <w:rPr>
          <w:spacing w:val="-4"/>
          <w:sz w:val="20"/>
        </w:rPr>
        <w:t> </w:t>
      </w:r>
      <w:r>
        <w:rPr>
          <w:sz w:val="20"/>
        </w:rPr>
        <w:t>change</w:t>
      </w:r>
      <w:r>
        <w:rPr>
          <w:spacing w:val="-4"/>
          <w:sz w:val="20"/>
        </w:rPr>
        <w:t> </w:t>
      </w:r>
      <w:r>
        <w:rPr>
          <w:sz w:val="20"/>
        </w:rPr>
        <w:t>from</w:t>
      </w:r>
      <w:r>
        <w:rPr>
          <w:spacing w:val="-4"/>
          <w:sz w:val="20"/>
        </w:rPr>
        <w:t> </w:t>
      </w:r>
      <w:r>
        <w:rPr>
          <w:sz w:val="20"/>
        </w:rPr>
        <w:t>one</w:t>
      </w:r>
      <w:r>
        <w:rPr>
          <w:spacing w:val="-4"/>
          <w:sz w:val="20"/>
        </w:rPr>
        <w:t> </w:t>
      </w:r>
      <w:r>
        <w:rPr>
          <w:sz w:val="20"/>
        </w:rPr>
        <w:t>qualified</w:t>
      </w:r>
      <w:r>
        <w:rPr>
          <w:spacing w:val="-4"/>
          <w:sz w:val="20"/>
        </w:rPr>
        <w:t> </w:t>
      </w:r>
      <w:r>
        <w:rPr>
          <w:sz w:val="20"/>
        </w:rPr>
        <w:t>health</w:t>
      </w:r>
      <w:r>
        <w:rPr>
          <w:spacing w:val="-4"/>
          <w:sz w:val="20"/>
        </w:rPr>
        <w:t> </w:t>
      </w:r>
      <w:r>
        <w:rPr>
          <w:sz w:val="20"/>
        </w:rPr>
        <w:t>plan</w:t>
      </w:r>
      <w:r>
        <w:rPr>
          <w:spacing w:val="-4"/>
          <w:sz w:val="20"/>
        </w:rPr>
        <w:t> </w:t>
      </w:r>
      <w:r>
        <w:rPr>
          <w:sz w:val="20"/>
        </w:rPr>
        <w:t>to</w:t>
      </w:r>
      <w:r>
        <w:rPr>
          <w:spacing w:val="-4"/>
          <w:sz w:val="20"/>
        </w:rPr>
        <w:t> </w:t>
      </w:r>
      <w:r>
        <w:rPr>
          <w:sz w:val="20"/>
        </w:rPr>
        <w:t>another</w:t>
      </w:r>
      <w:r>
        <w:rPr>
          <w:spacing w:val="-4"/>
          <w:sz w:val="20"/>
        </w:rPr>
        <w:t> </w:t>
      </w:r>
      <w:r>
        <w:rPr>
          <w:sz w:val="20"/>
        </w:rPr>
        <w:t>as</w:t>
      </w:r>
      <w:r>
        <w:rPr>
          <w:spacing w:val="-4"/>
          <w:sz w:val="20"/>
        </w:rPr>
        <w:t> </w:t>
      </w:r>
      <w:r>
        <w:rPr>
          <w:sz w:val="20"/>
        </w:rPr>
        <w:t>often</w:t>
      </w:r>
      <w:r>
        <w:rPr>
          <w:spacing w:val="-4"/>
          <w:sz w:val="20"/>
        </w:rPr>
        <w:t> </w:t>
      </w:r>
      <w:r>
        <w:rPr>
          <w:sz w:val="20"/>
        </w:rPr>
        <w:t>as</w:t>
      </w:r>
      <w:r>
        <w:rPr>
          <w:spacing w:val="-4"/>
          <w:sz w:val="20"/>
        </w:rPr>
        <w:t> </w:t>
      </w:r>
      <w:r>
        <w:rPr>
          <w:sz w:val="20"/>
        </w:rPr>
        <w:t>once</w:t>
      </w:r>
      <w:r>
        <w:rPr>
          <w:spacing w:val="-4"/>
          <w:sz w:val="20"/>
        </w:rPr>
        <w:t> </w:t>
      </w:r>
      <w:r>
        <w:rPr>
          <w:sz w:val="20"/>
        </w:rPr>
        <w:t>per</w:t>
      </w:r>
      <w:r>
        <w:rPr>
          <w:spacing w:val="-4"/>
          <w:sz w:val="20"/>
        </w:rPr>
        <w:t> </w:t>
      </w:r>
      <w:r>
        <w:rPr>
          <w:sz w:val="20"/>
        </w:rPr>
        <w:t>month;</w:t>
      </w:r>
      <w:r>
        <w:rPr>
          <w:spacing w:val="-4"/>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1246" w:hanging="360"/>
        <w:jc w:val="left"/>
        <w:rPr>
          <w:sz w:val="20"/>
        </w:rPr>
      </w:pPr>
      <w:r>
        <w:rPr>
          <w:sz w:val="20"/>
        </w:rPr>
        <w:t>The</w:t>
      </w:r>
      <w:r>
        <w:rPr>
          <w:spacing w:val="-6"/>
          <w:sz w:val="20"/>
        </w:rPr>
        <w:t> </w:t>
      </w:r>
      <w:r>
        <w:rPr>
          <w:sz w:val="20"/>
        </w:rPr>
        <w:t>Exchange</w:t>
      </w:r>
      <w:r>
        <w:rPr>
          <w:spacing w:val="-6"/>
          <w:sz w:val="20"/>
        </w:rPr>
        <w:t> </w:t>
      </w:r>
      <w:r>
        <w:rPr>
          <w:sz w:val="20"/>
        </w:rPr>
        <w:t>determines,</w:t>
      </w:r>
      <w:r>
        <w:rPr>
          <w:spacing w:val="-6"/>
          <w:sz w:val="20"/>
        </w:rPr>
        <w:t> </w:t>
      </w:r>
      <w:r>
        <w:rPr>
          <w:sz w:val="20"/>
        </w:rPr>
        <w:t>under</w:t>
      </w:r>
      <w:r>
        <w:rPr>
          <w:spacing w:val="-6"/>
          <w:sz w:val="20"/>
        </w:rPr>
        <w:t> </w:t>
      </w:r>
      <w:r>
        <w:rPr>
          <w:sz w:val="20"/>
        </w:rPr>
        <w:t>federal</w:t>
      </w:r>
      <w:r>
        <w:rPr>
          <w:spacing w:val="-6"/>
          <w:sz w:val="20"/>
        </w:rPr>
        <w:t> </w:t>
      </w:r>
      <w:r>
        <w:rPr>
          <w:sz w:val="20"/>
        </w:rPr>
        <w:t>law,</w:t>
      </w:r>
      <w:r>
        <w:rPr>
          <w:spacing w:val="-6"/>
          <w:sz w:val="20"/>
        </w:rPr>
        <w:t> </w:t>
      </w:r>
      <w:r>
        <w:rPr>
          <w:sz w:val="20"/>
        </w:rPr>
        <w:t>that</w:t>
      </w:r>
      <w:r>
        <w:rPr>
          <w:spacing w:val="-6"/>
          <w:sz w:val="20"/>
        </w:rPr>
        <w:t> </w:t>
      </w:r>
      <w:r>
        <w:rPr>
          <w:sz w:val="20"/>
        </w:rPr>
        <w:t>you</w:t>
      </w:r>
      <w:r>
        <w:rPr>
          <w:spacing w:val="-6"/>
          <w:sz w:val="20"/>
        </w:rPr>
        <w:t> </w:t>
      </w:r>
      <w:r>
        <w:rPr>
          <w:sz w:val="20"/>
        </w:rPr>
        <w:t>meet</w:t>
      </w:r>
      <w:r>
        <w:rPr>
          <w:spacing w:val="-6"/>
          <w:sz w:val="20"/>
        </w:rPr>
        <w:t> </w:t>
      </w:r>
      <w:r>
        <w:rPr>
          <w:sz w:val="20"/>
        </w:rPr>
        <w:t>other</w:t>
      </w:r>
      <w:r>
        <w:rPr>
          <w:spacing w:val="-6"/>
          <w:sz w:val="20"/>
        </w:rPr>
        <w:t> </w:t>
      </w:r>
      <w:r>
        <w:rPr>
          <w:sz w:val="20"/>
        </w:rPr>
        <w:t>exceptional</w:t>
      </w:r>
      <w:r>
        <w:rPr>
          <w:spacing w:val="-6"/>
          <w:sz w:val="20"/>
        </w:rPr>
        <w:t> </w:t>
      </w:r>
      <w:r>
        <w:rPr>
          <w:sz w:val="20"/>
        </w:rPr>
        <w:t>circumstances</w:t>
      </w:r>
      <w:r>
        <w:rPr>
          <w:spacing w:val="-6"/>
          <w:sz w:val="20"/>
        </w:rPr>
        <w:t> </w:t>
      </w:r>
      <w:r>
        <w:rPr>
          <w:sz w:val="20"/>
        </w:rPr>
        <w:t>that warrant a Special</w:t>
      </w:r>
      <w:r>
        <w:rPr>
          <w:spacing w:val="-4"/>
          <w:sz w:val="20"/>
        </w:rPr>
        <w:t> </w:t>
      </w:r>
      <w:r>
        <w:rPr>
          <w:sz w:val="20"/>
        </w:rPr>
        <w:t>Enrollment.</w:t>
      </w:r>
    </w:p>
    <w:p>
      <w:pPr>
        <w:pStyle w:val="BodyText"/>
        <w:spacing w:before="8"/>
      </w:pPr>
    </w:p>
    <w:p>
      <w:pPr>
        <w:spacing w:line="470" w:lineRule="auto" w:before="0"/>
        <w:ind w:left="240" w:right="2139" w:firstLine="0"/>
        <w:jc w:val="both"/>
        <w:rPr>
          <w:sz w:val="20"/>
        </w:rPr>
      </w:pPr>
      <w:r>
        <w:rPr>
          <w:sz w:val="20"/>
        </w:rPr>
        <w:t>You</w:t>
      </w:r>
      <w:r>
        <w:rPr>
          <w:spacing w:val="-5"/>
          <w:sz w:val="20"/>
        </w:rPr>
        <w:t> </w:t>
      </w:r>
      <w:r>
        <w:rPr>
          <w:sz w:val="20"/>
        </w:rPr>
        <w:t>must</w:t>
      </w:r>
      <w:r>
        <w:rPr>
          <w:spacing w:val="-5"/>
          <w:sz w:val="20"/>
        </w:rPr>
        <w:t> </w:t>
      </w:r>
      <w:r>
        <w:rPr>
          <w:sz w:val="20"/>
        </w:rPr>
        <w:t>give</w:t>
      </w:r>
      <w:r>
        <w:rPr>
          <w:spacing w:val="-5"/>
          <w:sz w:val="20"/>
        </w:rPr>
        <w:t> </w:t>
      </w:r>
      <w:r>
        <w:rPr>
          <w:sz w:val="20"/>
        </w:rPr>
        <w:t>the</w:t>
      </w:r>
      <w:r>
        <w:rPr>
          <w:spacing w:val="-5"/>
          <w:sz w:val="20"/>
        </w:rPr>
        <w:t> </w:t>
      </w:r>
      <w:r>
        <w:rPr>
          <w:sz w:val="20"/>
        </w:rPr>
        <w:t>Exchange</w:t>
      </w:r>
      <w:r>
        <w:rPr>
          <w:spacing w:val="-5"/>
          <w:sz w:val="20"/>
        </w:rPr>
        <w:t> </w:t>
      </w:r>
      <w:r>
        <w:rPr>
          <w:sz w:val="20"/>
        </w:rPr>
        <w:t>notice</w:t>
      </w:r>
      <w:r>
        <w:rPr>
          <w:spacing w:val="-5"/>
          <w:sz w:val="20"/>
        </w:rPr>
        <w:t> </w:t>
      </w:r>
      <w:r>
        <w:rPr>
          <w:sz w:val="20"/>
        </w:rPr>
        <w:t>within</w:t>
      </w:r>
      <w:r>
        <w:rPr>
          <w:spacing w:val="-5"/>
          <w:sz w:val="20"/>
        </w:rPr>
        <w:t> </w:t>
      </w:r>
      <w:r>
        <w:rPr>
          <w:sz w:val="20"/>
        </w:rPr>
        <w:t>30</w:t>
      </w:r>
      <w:r>
        <w:rPr>
          <w:spacing w:val="-5"/>
          <w:sz w:val="20"/>
        </w:rPr>
        <w:t> </w:t>
      </w:r>
      <w:r>
        <w:rPr>
          <w:sz w:val="20"/>
        </w:rPr>
        <w:t>days</w:t>
      </w:r>
      <w:r>
        <w:rPr>
          <w:spacing w:val="-5"/>
          <w:sz w:val="20"/>
        </w:rPr>
        <w:t> </w:t>
      </w:r>
      <w:r>
        <w:rPr>
          <w:sz w:val="20"/>
        </w:rPr>
        <w:t>of</w:t>
      </w:r>
      <w:r>
        <w:rPr>
          <w:spacing w:val="-5"/>
          <w:sz w:val="20"/>
        </w:rPr>
        <w:t> </w:t>
      </w:r>
      <w:r>
        <w:rPr>
          <w:sz w:val="20"/>
        </w:rPr>
        <w:t>the</w:t>
      </w:r>
      <w:r>
        <w:rPr>
          <w:spacing w:val="-5"/>
          <w:sz w:val="20"/>
        </w:rPr>
        <w:t> </w:t>
      </w:r>
      <w:r>
        <w:rPr>
          <w:sz w:val="20"/>
        </w:rPr>
        <w:t>above</w:t>
      </w:r>
      <w:r>
        <w:rPr>
          <w:spacing w:val="-5"/>
          <w:sz w:val="20"/>
        </w:rPr>
        <w:t> </w:t>
      </w:r>
      <w:r>
        <w:rPr>
          <w:sz w:val="20"/>
        </w:rPr>
        <w:t>events</w:t>
      </w:r>
      <w:r>
        <w:rPr>
          <w:spacing w:val="-5"/>
          <w:sz w:val="20"/>
        </w:rPr>
        <w:t> </w:t>
      </w:r>
      <w:r>
        <w:rPr>
          <w:sz w:val="20"/>
        </w:rPr>
        <w:t>if</w:t>
      </w:r>
      <w:r>
        <w:rPr>
          <w:spacing w:val="-5"/>
          <w:sz w:val="20"/>
        </w:rPr>
        <w:t> </w:t>
      </w:r>
      <w:r>
        <w:rPr>
          <w:sz w:val="20"/>
        </w:rPr>
        <w:t>you</w:t>
      </w:r>
      <w:r>
        <w:rPr>
          <w:spacing w:val="-5"/>
          <w:sz w:val="20"/>
        </w:rPr>
        <w:t> </w:t>
      </w:r>
      <w:r>
        <w:rPr>
          <w:sz w:val="20"/>
        </w:rPr>
        <w:t>wish</w:t>
      </w:r>
      <w:r>
        <w:rPr>
          <w:spacing w:val="-5"/>
          <w:sz w:val="20"/>
        </w:rPr>
        <w:t> </w:t>
      </w:r>
      <w:r>
        <w:rPr>
          <w:sz w:val="20"/>
        </w:rPr>
        <w:t>to</w:t>
      </w:r>
      <w:r>
        <w:rPr>
          <w:spacing w:val="-5"/>
          <w:sz w:val="20"/>
        </w:rPr>
        <w:t> </w:t>
      </w:r>
      <w:r>
        <w:rPr>
          <w:sz w:val="20"/>
        </w:rPr>
        <w:t>enroll.</w:t>
      </w:r>
      <w:bookmarkStart w:name="_bookmark18" w:id="28"/>
      <w:bookmarkEnd w:id="28"/>
      <w:r>
        <w:rPr>
          <w:sz w:val="20"/>
        </w:rPr>
      </w:r>
      <w:r>
        <w:rPr>
          <w:sz w:val="20"/>
        </w:rPr>
        <w:t> </w:t>
      </w:r>
      <w:r>
        <w:rPr>
          <w:b/>
          <w:sz w:val="24"/>
        </w:rPr>
        <w:t>Medicaid and Children’s Health Insurance Program Special Enrollment </w:t>
      </w:r>
      <w:r>
        <w:rPr>
          <w:sz w:val="20"/>
        </w:rPr>
        <w:t>Eligible</w:t>
      </w:r>
      <w:r>
        <w:rPr>
          <w:spacing w:val="-5"/>
          <w:sz w:val="20"/>
        </w:rPr>
        <w:t> </w:t>
      </w:r>
      <w:r>
        <w:rPr>
          <w:sz w:val="20"/>
        </w:rPr>
        <w:t>Subscribers</w:t>
      </w:r>
      <w:r>
        <w:rPr>
          <w:spacing w:val="-5"/>
          <w:sz w:val="20"/>
        </w:rPr>
        <w:t> </w:t>
      </w:r>
      <w:r>
        <w:rPr>
          <w:sz w:val="20"/>
        </w:rPr>
        <w:t>and</w:t>
      </w:r>
      <w:r>
        <w:rPr>
          <w:spacing w:val="-5"/>
          <w:sz w:val="20"/>
        </w:rPr>
        <w:t> </w:t>
      </w:r>
      <w:r>
        <w:rPr>
          <w:sz w:val="20"/>
        </w:rPr>
        <w:t>Dependents</w:t>
      </w:r>
      <w:r>
        <w:rPr>
          <w:spacing w:val="-5"/>
          <w:sz w:val="20"/>
        </w:rPr>
        <w:t> </w:t>
      </w:r>
      <w:r>
        <w:rPr>
          <w:sz w:val="20"/>
        </w:rPr>
        <w:t>may</w:t>
      </w:r>
      <w:r>
        <w:rPr>
          <w:spacing w:val="-5"/>
          <w:sz w:val="20"/>
        </w:rPr>
        <w:t> </w:t>
      </w:r>
      <w:r>
        <w:rPr>
          <w:sz w:val="20"/>
        </w:rPr>
        <w:t>also</w:t>
      </w:r>
      <w:r>
        <w:rPr>
          <w:spacing w:val="-5"/>
          <w:sz w:val="20"/>
        </w:rPr>
        <w:t> </w:t>
      </w:r>
      <w:r>
        <w:rPr>
          <w:sz w:val="20"/>
        </w:rPr>
        <w:t>enroll</w:t>
      </w:r>
      <w:r>
        <w:rPr>
          <w:spacing w:val="-5"/>
          <w:sz w:val="20"/>
        </w:rPr>
        <w:t> </w:t>
      </w:r>
      <w:r>
        <w:rPr>
          <w:sz w:val="20"/>
        </w:rPr>
        <w:t>under</w:t>
      </w:r>
      <w:r>
        <w:rPr>
          <w:spacing w:val="-5"/>
          <w:sz w:val="20"/>
        </w:rPr>
        <w:t> </w:t>
      </w:r>
      <w:r>
        <w:rPr>
          <w:sz w:val="20"/>
        </w:rPr>
        <w:t>two</w:t>
      </w:r>
      <w:r>
        <w:rPr>
          <w:spacing w:val="-5"/>
          <w:sz w:val="20"/>
        </w:rPr>
        <w:t> </w:t>
      </w:r>
      <w:r>
        <w:rPr>
          <w:sz w:val="20"/>
        </w:rPr>
        <w:t>additional</w:t>
      </w:r>
      <w:r>
        <w:rPr>
          <w:spacing w:val="-5"/>
          <w:sz w:val="20"/>
        </w:rPr>
        <w:t> </w:t>
      </w:r>
      <w:r>
        <w:rPr>
          <w:sz w:val="20"/>
        </w:rPr>
        <w:t>circumstances:</w:t>
      </w:r>
    </w:p>
    <w:p>
      <w:pPr>
        <w:pStyle w:val="ListParagraph"/>
        <w:numPr>
          <w:ilvl w:val="0"/>
          <w:numId w:val="1"/>
        </w:numPr>
        <w:tabs>
          <w:tab w:pos="599" w:val="left" w:leader="none"/>
          <w:tab w:pos="600" w:val="left" w:leader="none"/>
        </w:tabs>
        <w:spacing w:line="240" w:lineRule="auto" w:before="20" w:after="0"/>
        <w:ind w:left="600" w:right="971" w:hanging="360"/>
        <w:jc w:val="left"/>
        <w:rPr>
          <w:sz w:val="20"/>
        </w:rPr>
      </w:pPr>
      <w:r>
        <w:rPr>
          <w:sz w:val="20"/>
        </w:rPr>
        <w:t>The</w:t>
      </w:r>
      <w:r>
        <w:rPr>
          <w:spacing w:val="-7"/>
          <w:sz w:val="20"/>
        </w:rPr>
        <w:t> </w:t>
      </w:r>
      <w:r>
        <w:rPr>
          <w:sz w:val="20"/>
        </w:rPr>
        <w:t>Subscriber’s</w:t>
      </w:r>
      <w:r>
        <w:rPr>
          <w:spacing w:val="-7"/>
          <w:sz w:val="20"/>
        </w:rPr>
        <w:t> </w:t>
      </w:r>
      <w:r>
        <w:rPr>
          <w:sz w:val="20"/>
        </w:rPr>
        <w:t>or</w:t>
      </w:r>
      <w:r>
        <w:rPr>
          <w:spacing w:val="-7"/>
          <w:sz w:val="20"/>
        </w:rPr>
        <w:t> </w:t>
      </w:r>
      <w:r>
        <w:rPr>
          <w:sz w:val="20"/>
        </w:rPr>
        <w:t>Dependent’s</w:t>
      </w:r>
      <w:r>
        <w:rPr>
          <w:spacing w:val="-7"/>
          <w:sz w:val="20"/>
        </w:rPr>
        <w:t> </w:t>
      </w:r>
      <w:r>
        <w:rPr>
          <w:sz w:val="20"/>
        </w:rPr>
        <w:t>Medicaid</w:t>
      </w:r>
      <w:r>
        <w:rPr>
          <w:spacing w:val="-7"/>
          <w:sz w:val="20"/>
        </w:rPr>
        <w:t> </w:t>
      </w:r>
      <w:r>
        <w:rPr>
          <w:sz w:val="20"/>
        </w:rPr>
        <w:t>or</w:t>
      </w:r>
      <w:r>
        <w:rPr>
          <w:spacing w:val="-7"/>
          <w:sz w:val="20"/>
        </w:rPr>
        <w:t> </w:t>
      </w:r>
      <w:r>
        <w:rPr>
          <w:sz w:val="20"/>
        </w:rPr>
        <w:t>Children’s</w:t>
      </w:r>
      <w:r>
        <w:rPr>
          <w:spacing w:val="-7"/>
          <w:sz w:val="20"/>
        </w:rPr>
        <w:t> </w:t>
      </w:r>
      <w:r>
        <w:rPr>
          <w:sz w:val="20"/>
        </w:rPr>
        <w:t>Health</w:t>
      </w:r>
      <w:r>
        <w:rPr>
          <w:spacing w:val="-7"/>
          <w:sz w:val="20"/>
        </w:rPr>
        <w:t> </w:t>
      </w:r>
      <w:r>
        <w:rPr>
          <w:sz w:val="20"/>
        </w:rPr>
        <w:t>Insurance</w:t>
      </w:r>
      <w:r>
        <w:rPr>
          <w:spacing w:val="-7"/>
          <w:sz w:val="20"/>
        </w:rPr>
        <w:t> </w:t>
      </w:r>
      <w:r>
        <w:rPr>
          <w:sz w:val="20"/>
        </w:rPr>
        <w:t>Program</w:t>
      </w:r>
      <w:r>
        <w:rPr>
          <w:spacing w:val="-7"/>
          <w:sz w:val="20"/>
        </w:rPr>
        <w:t> </w:t>
      </w:r>
      <w:r>
        <w:rPr>
          <w:sz w:val="20"/>
        </w:rPr>
        <w:t>(CHIP)</w:t>
      </w:r>
      <w:r>
        <w:rPr>
          <w:spacing w:val="-7"/>
          <w:sz w:val="20"/>
        </w:rPr>
        <w:t> </w:t>
      </w:r>
      <w:r>
        <w:rPr>
          <w:sz w:val="20"/>
        </w:rPr>
        <w:t>coverage is terminated as a result of loss of eligibility;</w:t>
      </w:r>
      <w:r>
        <w:rPr>
          <w:spacing w:val="-13"/>
          <w:sz w:val="20"/>
        </w:rPr>
        <w:t> </w:t>
      </w:r>
      <w:r>
        <w:rPr>
          <w:sz w:val="20"/>
        </w:rPr>
        <w:t>or</w:t>
      </w:r>
    </w:p>
    <w:p>
      <w:pPr>
        <w:pStyle w:val="ListParagraph"/>
        <w:numPr>
          <w:ilvl w:val="0"/>
          <w:numId w:val="1"/>
        </w:numPr>
        <w:tabs>
          <w:tab w:pos="599" w:val="left" w:leader="none"/>
          <w:tab w:pos="600" w:val="left" w:leader="none"/>
        </w:tabs>
        <w:spacing w:line="472" w:lineRule="auto" w:before="5" w:after="0"/>
        <w:ind w:left="240" w:right="1233" w:firstLine="0"/>
        <w:jc w:val="left"/>
        <w:rPr>
          <w:sz w:val="20"/>
        </w:rPr>
      </w:pPr>
      <w:r>
        <w:rPr>
          <w:sz w:val="20"/>
        </w:rPr>
        <w:t>The</w:t>
      </w:r>
      <w:r>
        <w:rPr>
          <w:spacing w:val="-6"/>
          <w:sz w:val="20"/>
        </w:rPr>
        <w:t> </w:t>
      </w:r>
      <w:r>
        <w:rPr>
          <w:sz w:val="20"/>
        </w:rPr>
        <w:t>Subscriber</w:t>
      </w:r>
      <w:r>
        <w:rPr>
          <w:spacing w:val="-6"/>
          <w:sz w:val="20"/>
        </w:rPr>
        <w:t> </w:t>
      </w:r>
      <w:r>
        <w:rPr>
          <w:sz w:val="20"/>
        </w:rPr>
        <w:t>or</w:t>
      </w:r>
      <w:r>
        <w:rPr>
          <w:spacing w:val="-6"/>
          <w:sz w:val="20"/>
        </w:rPr>
        <w:t> </w:t>
      </w:r>
      <w:r>
        <w:rPr>
          <w:sz w:val="20"/>
        </w:rPr>
        <w:t>Dependent</w:t>
      </w:r>
      <w:r>
        <w:rPr>
          <w:spacing w:val="-6"/>
          <w:sz w:val="20"/>
        </w:rPr>
        <w:t> </w:t>
      </w:r>
      <w:r>
        <w:rPr>
          <w:sz w:val="20"/>
        </w:rPr>
        <w:t>becomes</w:t>
      </w:r>
      <w:r>
        <w:rPr>
          <w:spacing w:val="-6"/>
          <w:sz w:val="20"/>
        </w:rPr>
        <w:t> </w:t>
      </w:r>
      <w:r>
        <w:rPr>
          <w:sz w:val="20"/>
        </w:rPr>
        <w:t>eligible</w:t>
      </w:r>
      <w:r>
        <w:rPr>
          <w:spacing w:val="-6"/>
          <w:sz w:val="20"/>
        </w:rPr>
        <w:t> </w:t>
      </w:r>
      <w:r>
        <w:rPr>
          <w:sz w:val="20"/>
        </w:rPr>
        <w:t>for</w:t>
      </w:r>
      <w:r>
        <w:rPr>
          <w:spacing w:val="-6"/>
          <w:sz w:val="20"/>
        </w:rPr>
        <w:t> </w:t>
      </w:r>
      <w:r>
        <w:rPr>
          <w:sz w:val="20"/>
        </w:rPr>
        <w:t>a</w:t>
      </w:r>
      <w:r>
        <w:rPr>
          <w:spacing w:val="-6"/>
          <w:sz w:val="20"/>
        </w:rPr>
        <w:t> </w:t>
      </w:r>
      <w:r>
        <w:rPr>
          <w:sz w:val="20"/>
        </w:rPr>
        <w:t>subsidy</w:t>
      </w:r>
      <w:r>
        <w:rPr>
          <w:spacing w:val="-6"/>
          <w:sz w:val="20"/>
        </w:rPr>
        <w:t> </w:t>
      </w:r>
      <w:r>
        <w:rPr>
          <w:sz w:val="20"/>
        </w:rPr>
        <w:t>(state</w:t>
      </w:r>
      <w:r>
        <w:rPr>
          <w:spacing w:val="-6"/>
          <w:sz w:val="20"/>
        </w:rPr>
        <w:t> </w:t>
      </w:r>
      <w:r>
        <w:rPr>
          <w:sz w:val="20"/>
        </w:rPr>
        <w:t>premium</w:t>
      </w:r>
      <w:r>
        <w:rPr>
          <w:spacing w:val="-6"/>
          <w:sz w:val="20"/>
        </w:rPr>
        <w:t> </w:t>
      </w:r>
      <w:r>
        <w:rPr>
          <w:sz w:val="20"/>
        </w:rPr>
        <w:t>assistance</w:t>
      </w:r>
      <w:r>
        <w:rPr>
          <w:spacing w:val="-6"/>
          <w:sz w:val="20"/>
        </w:rPr>
        <w:t> </w:t>
      </w:r>
      <w:r>
        <w:rPr>
          <w:sz w:val="20"/>
        </w:rPr>
        <w:t>program) The</w:t>
      </w:r>
      <w:r>
        <w:rPr>
          <w:spacing w:val="-5"/>
          <w:sz w:val="20"/>
        </w:rPr>
        <w:t> </w:t>
      </w:r>
      <w:r>
        <w:rPr>
          <w:sz w:val="20"/>
        </w:rPr>
        <w:t>Subscriber</w:t>
      </w:r>
      <w:r>
        <w:rPr>
          <w:spacing w:val="-5"/>
          <w:sz w:val="20"/>
        </w:rPr>
        <w:t> </w:t>
      </w:r>
      <w:r>
        <w:rPr>
          <w:sz w:val="20"/>
        </w:rPr>
        <w:t>or</w:t>
      </w:r>
      <w:r>
        <w:rPr>
          <w:spacing w:val="-5"/>
          <w:sz w:val="20"/>
        </w:rPr>
        <w:t> </w:t>
      </w:r>
      <w:r>
        <w:rPr>
          <w:sz w:val="20"/>
        </w:rPr>
        <w:t>Dependent</w:t>
      </w:r>
      <w:r>
        <w:rPr>
          <w:spacing w:val="-5"/>
          <w:sz w:val="20"/>
        </w:rPr>
        <w:t> </w:t>
      </w:r>
      <w:r>
        <w:rPr>
          <w:sz w:val="20"/>
        </w:rPr>
        <w:t>must</w:t>
      </w:r>
      <w:r>
        <w:rPr>
          <w:spacing w:val="-5"/>
          <w:sz w:val="20"/>
        </w:rPr>
        <w:t> </w:t>
      </w:r>
      <w:r>
        <w:rPr>
          <w:sz w:val="20"/>
        </w:rPr>
        <w:t>request</w:t>
      </w:r>
      <w:r>
        <w:rPr>
          <w:spacing w:val="-5"/>
          <w:sz w:val="20"/>
        </w:rPr>
        <w:t> </w:t>
      </w:r>
      <w:r>
        <w:rPr>
          <w:sz w:val="20"/>
        </w:rPr>
        <w:t>Special</w:t>
      </w:r>
      <w:r>
        <w:rPr>
          <w:spacing w:val="-5"/>
          <w:sz w:val="20"/>
        </w:rPr>
        <w:t> </w:t>
      </w:r>
      <w:r>
        <w:rPr>
          <w:sz w:val="20"/>
        </w:rPr>
        <w:t>Enrollment</w:t>
      </w:r>
      <w:r>
        <w:rPr>
          <w:spacing w:val="-5"/>
          <w:sz w:val="20"/>
        </w:rPr>
        <w:t> </w:t>
      </w:r>
      <w:r>
        <w:rPr>
          <w:sz w:val="20"/>
        </w:rPr>
        <w:t>within</w:t>
      </w:r>
      <w:r>
        <w:rPr>
          <w:spacing w:val="-5"/>
          <w:sz w:val="20"/>
        </w:rPr>
        <w:t> </w:t>
      </w:r>
      <w:r>
        <w:rPr>
          <w:sz w:val="20"/>
        </w:rPr>
        <w:t>60</w:t>
      </w:r>
      <w:r>
        <w:rPr>
          <w:spacing w:val="-5"/>
          <w:sz w:val="20"/>
        </w:rPr>
        <w:t> </w:t>
      </w:r>
      <w:r>
        <w:rPr>
          <w:sz w:val="20"/>
        </w:rPr>
        <w:t>days</w:t>
      </w:r>
      <w:r>
        <w:rPr>
          <w:spacing w:val="-5"/>
          <w:sz w:val="20"/>
        </w:rPr>
        <w:t> </w:t>
      </w:r>
      <w:r>
        <w:rPr>
          <w:sz w:val="20"/>
        </w:rPr>
        <w:t>of</w:t>
      </w:r>
      <w:r>
        <w:rPr>
          <w:spacing w:val="-5"/>
          <w:sz w:val="20"/>
        </w:rPr>
        <w:t> </w:t>
      </w:r>
      <w:r>
        <w:rPr>
          <w:sz w:val="20"/>
        </w:rPr>
        <w:t>the</w:t>
      </w:r>
      <w:r>
        <w:rPr>
          <w:spacing w:val="-5"/>
          <w:sz w:val="20"/>
        </w:rPr>
        <w:t> </w:t>
      </w:r>
      <w:r>
        <w:rPr>
          <w:sz w:val="20"/>
        </w:rPr>
        <w:t>above</w:t>
      </w:r>
      <w:r>
        <w:rPr>
          <w:spacing w:val="-5"/>
          <w:sz w:val="20"/>
        </w:rPr>
        <w:t> </w:t>
      </w:r>
      <w:r>
        <w:rPr>
          <w:sz w:val="20"/>
        </w:rPr>
        <w:t>events.</w:t>
      </w:r>
    </w:p>
    <w:p>
      <w:pPr>
        <w:pStyle w:val="Heading3"/>
        <w:spacing w:before="16"/>
      </w:pPr>
      <w:bookmarkStart w:name="_bookmark19" w:id="29"/>
      <w:bookmarkEnd w:id="29"/>
      <w:r>
        <w:rPr>
          <w:b w:val="0"/>
        </w:rPr>
      </w:r>
      <w:r>
        <w:rPr/>
        <w:t>Late Enrollees</w:t>
      </w:r>
    </w:p>
    <w:p>
      <w:pPr>
        <w:pStyle w:val="BodyText"/>
        <w:spacing w:before="122"/>
        <w:ind w:left="240" w:right="1367"/>
      </w:pPr>
      <w:r>
        <w:rPr/>
        <w:t>If the Subscriber does not enroll themselves and/or their Dependents when first eligible or during a Special Enrollment period, they will not be eligible to enroll until the next Open Enrollment Period.</w:t>
      </w:r>
    </w:p>
    <w:p>
      <w:pPr>
        <w:pStyle w:val="BodyText"/>
        <w:spacing w:before="8"/>
      </w:pPr>
    </w:p>
    <w:p>
      <w:pPr>
        <w:pStyle w:val="Heading3"/>
      </w:pPr>
      <w:bookmarkStart w:name="_bookmark20" w:id="30"/>
      <w:bookmarkEnd w:id="30"/>
      <w:r>
        <w:rPr>
          <w:b w:val="0"/>
        </w:rPr>
      </w:r>
      <w:r>
        <w:rPr/>
        <w:t>Members Covered Under the Group’s Prior Plan</w:t>
      </w:r>
    </w:p>
    <w:p>
      <w:pPr>
        <w:pStyle w:val="BodyText"/>
        <w:rPr>
          <w:b/>
          <w:sz w:val="21"/>
        </w:rPr>
      </w:pPr>
    </w:p>
    <w:p>
      <w:pPr>
        <w:pStyle w:val="BodyText"/>
        <w:ind w:left="240" w:right="825"/>
      </w:pPr>
      <w:r>
        <w:rPr/>
        <w:t>Members who were previously enrolled under another plan offered by the Group that is being replaced by this Plan are eligible for coverage on the Effective Date of this coverage.</w:t>
      </w:r>
    </w:p>
    <w:p>
      <w:pPr>
        <w:pStyle w:val="BodyText"/>
        <w:spacing w:before="8"/>
      </w:pPr>
    </w:p>
    <w:p>
      <w:pPr>
        <w:pStyle w:val="Heading2"/>
        <w:spacing w:before="0"/>
      </w:pPr>
      <w:bookmarkStart w:name="Enrolling Dependent Children " w:id="31"/>
      <w:bookmarkEnd w:id="31"/>
      <w:r>
        <w:rPr>
          <w:b w:val="0"/>
        </w:rPr>
      </w:r>
      <w:bookmarkStart w:name="_bookmark21" w:id="32"/>
      <w:bookmarkEnd w:id="32"/>
      <w:r>
        <w:rPr>
          <w:b w:val="0"/>
        </w:rPr>
      </w:r>
      <w:r>
        <w:rPr/>
        <w:t>Enrolling Dependent Children</w:t>
      </w:r>
    </w:p>
    <w:p>
      <w:pPr>
        <w:pStyle w:val="Heading3"/>
        <w:spacing w:before="241"/>
      </w:pPr>
      <w:bookmarkStart w:name="_bookmark22" w:id="33"/>
      <w:bookmarkEnd w:id="33"/>
      <w:r>
        <w:rPr>
          <w:b w:val="0"/>
        </w:rPr>
      </w:r>
      <w:r>
        <w:rPr/>
        <w:t>Newborn Children</w:t>
      </w:r>
    </w:p>
    <w:p>
      <w:pPr>
        <w:pStyle w:val="BodyText"/>
        <w:rPr>
          <w:b/>
          <w:sz w:val="21"/>
        </w:rPr>
      </w:pPr>
    </w:p>
    <w:p>
      <w:pPr>
        <w:pStyle w:val="BodyText"/>
        <w:ind w:left="240" w:right="863"/>
      </w:pPr>
      <w:r>
        <w:rPr/>
        <w:t>Newborn children are covered automatically from the moment of birth. Following the birth of a child, you should submit an application / change form to the Group within 31, but no more than 60, days to add the newborn to your Plan. During the first 31 days after birth, a newborn child will be covered for Medically Necessary care. This includes well child care and treatment of medically diagnosed congenital defects and birth abnormalities. This is regardless of the limitations and exclusions applicable to other conditions or procedures of this Booklet.</w:t>
      </w:r>
    </w:p>
    <w:p>
      <w:pPr>
        <w:pStyle w:val="BodyText"/>
        <w:spacing w:before="10"/>
      </w:pPr>
    </w:p>
    <w:p>
      <w:pPr>
        <w:pStyle w:val="BodyText"/>
        <w:ind w:left="240" w:right="1141"/>
      </w:pPr>
      <w:r>
        <w:rPr/>
        <w:t>Even if no additional Premium is required, you should still submit an application / change form to the Group to add the newborn to your Plan, to make sure we have accurate records and are able to cover your claims.</w:t>
      </w:r>
    </w:p>
    <w:p>
      <w:pPr>
        <w:pStyle w:val="BodyText"/>
        <w:spacing w:before="8"/>
      </w:pPr>
    </w:p>
    <w:p>
      <w:pPr>
        <w:pStyle w:val="Heading3"/>
        <w:spacing w:before="1"/>
      </w:pPr>
      <w:bookmarkStart w:name="_bookmark23" w:id="34"/>
      <w:bookmarkEnd w:id="34"/>
      <w:r>
        <w:rPr>
          <w:b w:val="0"/>
        </w:rPr>
      </w:r>
      <w:r>
        <w:rPr/>
        <w:t>Adopted Children</w:t>
      </w:r>
    </w:p>
    <w:p>
      <w:pPr>
        <w:pStyle w:val="BodyText"/>
        <w:spacing w:before="11"/>
        <w:rPr>
          <w:b/>
        </w:rPr>
      </w:pPr>
    </w:p>
    <w:p>
      <w:pPr>
        <w:pStyle w:val="BodyText"/>
        <w:ind w:left="240" w:right="863"/>
      </w:pPr>
      <w:r>
        <w:rPr/>
        <w:t>A child will be considered adopted from the earlier of: (1) the moment of placement in your home; or (2) the date of an entry of an order granting custody of the child to you. The placement begins when you</w:t>
      </w:r>
    </w:p>
    <w:p>
      <w:pPr>
        <w:spacing w:after="0"/>
        <w:sectPr>
          <w:pgSz w:w="12240" w:h="15840"/>
          <w:pgMar w:header="0" w:footer="900" w:top="1360" w:bottom="1180" w:left="1200" w:right="600"/>
        </w:sectPr>
      </w:pPr>
    </w:p>
    <w:p>
      <w:pPr>
        <w:pStyle w:val="BodyText"/>
        <w:spacing w:before="73"/>
        <w:ind w:left="240" w:right="907"/>
      </w:pPr>
      <w:r>
        <w:rPr>
          <w:color w:val="333333"/>
        </w:rPr>
        <w:t>assume or retain a legal obligation to partially or totally support a child in anticipation of the child's adoption. A placement terminates at the time such legal obligation terminates. </w:t>
      </w:r>
      <w:r>
        <w:rPr/>
        <w:t>The child will continue to be considered adopted unless the child is removed from your home prior to issuance of a legal decree of adoption.</w:t>
      </w:r>
    </w:p>
    <w:p>
      <w:pPr>
        <w:pStyle w:val="BodyText"/>
        <w:spacing w:before="10"/>
      </w:pPr>
    </w:p>
    <w:p>
      <w:pPr>
        <w:pStyle w:val="BodyText"/>
        <w:ind w:left="240" w:right="825"/>
      </w:pPr>
      <w:r>
        <w:rPr/>
        <w:t>Your Dependent’s Effective Date will be the date of the adoption or placement for adoption if you send us the completed application / change form within 31 days of the event.</w:t>
      </w:r>
    </w:p>
    <w:p>
      <w:pPr>
        <w:pStyle w:val="BodyText"/>
        <w:spacing w:before="9"/>
      </w:pPr>
    </w:p>
    <w:p>
      <w:pPr>
        <w:pStyle w:val="Heading3"/>
      </w:pPr>
      <w:bookmarkStart w:name="_bookmark24" w:id="35"/>
      <w:bookmarkEnd w:id="35"/>
      <w:r>
        <w:rPr>
          <w:b w:val="0"/>
        </w:rPr>
      </w:r>
      <w:r>
        <w:rPr/>
        <w:t>Adding a Child due to Award of Legal Custody or Guardianship</w:t>
      </w:r>
    </w:p>
    <w:p>
      <w:pPr>
        <w:pStyle w:val="BodyText"/>
        <w:rPr>
          <w:b/>
          <w:sz w:val="21"/>
        </w:rPr>
      </w:pPr>
    </w:p>
    <w:p>
      <w:pPr>
        <w:pStyle w:val="BodyText"/>
        <w:ind w:left="240" w:right="825"/>
      </w:pPr>
      <w:r>
        <w:rPr/>
        <w:t>If you or your spouse is awarded permanent legal custody or permanent guardianship for a child, an application must be submitted within 31 days of the date legal custody or guardianship is awarded by the court. Coverage will be effective on the date the court granted legal custody or guardianship.</w:t>
      </w:r>
    </w:p>
    <w:p>
      <w:pPr>
        <w:pStyle w:val="BodyText"/>
        <w:spacing w:before="9"/>
      </w:pPr>
    </w:p>
    <w:p>
      <w:pPr>
        <w:pStyle w:val="BodyText"/>
        <w:spacing w:before="1"/>
        <w:ind w:left="240" w:right="825"/>
      </w:pPr>
      <w:r>
        <w:rPr/>
        <w:t>Any foster child who is eligible for benefits provided by any governmental program or law will not be eligible for coverage under this Booklet unless required by the laws of this state.</w:t>
      </w:r>
    </w:p>
    <w:p>
      <w:pPr>
        <w:pStyle w:val="BodyText"/>
        <w:spacing w:before="8"/>
      </w:pPr>
    </w:p>
    <w:p>
      <w:pPr>
        <w:pStyle w:val="Heading3"/>
      </w:pPr>
      <w:bookmarkStart w:name="_bookmark25" w:id="36"/>
      <w:bookmarkEnd w:id="36"/>
      <w:r>
        <w:rPr>
          <w:b w:val="0"/>
        </w:rPr>
      </w:r>
      <w:r>
        <w:rPr/>
        <w:t>Qualified Medical Child Support Order</w:t>
      </w:r>
    </w:p>
    <w:p>
      <w:pPr>
        <w:pStyle w:val="BodyText"/>
        <w:rPr>
          <w:b/>
          <w:sz w:val="21"/>
        </w:rPr>
      </w:pPr>
    </w:p>
    <w:p>
      <w:pPr>
        <w:pStyle w:val="BodyText"/>
        <w:ind w:left="240" w:right="856"/>
      </w:pPr>
      <w:r>
        <w:rPr/>
        <w:t>If you are required by a qualified medical child support order or court order, as defined by ERISA and/or applicable state or federal law, to enroll your child in this Plan, we will permit the child to enroll at any time without regard to any Open Enrollment limits and will provide the benefits of this Plan according to the applicable requirements of such order. However, a child's coverage will not extend beyond any Dependent Age Limit listed in the “Schedule of Benefits (Who Pays What)”.</w:t>
      </w:r>
    </w:p>
    <w:p>
      <w:pPr>
        <w:pStyle w:val="BodyText"/>
        <w:spacing w:before="8"/>
      </w:pPr>
    </w:p>
    <w:p>
      <w:pPr>
        <w:pStyle w:val="Heading2"/>
        <w:spacing w:before="0"/>
      </w:pPr>
      <w:bookmarkStart w:name="Updating Coverage and/or Removing Depend" w:id="37"/>
      <w:bookmarkEnd w:id="37"/>
      <w:r>
        <w:rPr>
          <w:b w:val="0"/>
        </w:rPr>
      </w:r>
      <w:bookmarkStart w:name="_bookmark26" w:id="38"/>
      <w:bookmarkEnd w:id="38"/>
      <w:r>
        <w:rPr>
          <w:b w:val="0"/>
        </w:rPr>
      </w:r>
      <w:r>
        <w:rPr/>
        <w:t>Updating Coverage and/or Removing Dependents</w:t>
      </w:r>
    </w:p>
    <w:p>
      <w:pPr>
        <w:pStyle w:val="BodyText"/>
        <w:spacing w:before="242"/>
        <w:ind w:left="240" w:right="825"/>
      </w:pPr>
      <w:r>
        <w:rPr/>
        <w:t>You are required to notify the Group of any changes that affect your eligibility or the eligibility of your Dependents for this Plan. When any of the following occurs, contact the Group and complete the appropriate forms: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Changes in</w:t>
      </w:r>
      <w:r>
        <w:rPr>
          <w:spacing w:val="-3"/>
          <w:sz w:val="20"/>
        </w:rPr>
        <w:t> </w:t>
      </w:r>
      <w:r>
        <w:rPr>
          <w:sz w:val="20"/>
        </w:rPr>
        <w:t>address;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Marriage</w:t>
      </w:r>
      <w:r>
        <w:rPr>
          <w:spacing w:val="-3"/>
          <w:sz w:val="20"/>
        </w:rPr>
        <w:t> </w:t>
      </w:r>
      <w:r>
        <w:rPr>
          <w:sz w:val="20"/>
        </w:rPr>
        <w:t>or</w:t>
      </w:r>
      <w:r>
        <w:rPr>
          <w:spacing w:val="-3"/>
          <w:sz w:val="20"/>
        </w:rPr>
        <w:t> </w:t>
      </w:r>
      <w:r>
        <w:rPr>
          <w:sz w:val="20"/>
        </w:rPr>
        <w:t>divorce</w:t>
      </w:r>
      <w:r>
        <w:rPr>
          <w:spacing w:val="-2"/>
          <w:sz w:val="20"/>
        </w:rPr>
        <w:t> </w:t>
      </w:r>
      <w:r>
        <w:rPr>
          <w:sz w:val="20"/>
        </w:rPr>
        <w:t>or</w:t>
      </w:r>
      <w:r>
        <w:rPr>
          <w:spacing w:val="-3"/>
          <w:sz w:val="20"/>
        </w:rPr>
        <w:t> </w:t>
      </w:r>
      <w:r>
        <w:rPr>
          <w:sz w:val="20"/>
        </w:rPr>
        <w:t>entering</w:t>
      </w:r>
      <w:r>
        <w:rPr>
          <w:spacing w:val="-3"/>
          <w:sz w:val="20"/>
        </w:rPr>
        <w:t> </w:t>
      </w:r>
      <w:r>
        <w:rPr>
          <w:sz w:val="20"/>
        </w:rPr>
        <w:t>into</w:t>
      </w:r>
      <w:r>
        <w:rPr>
          <w:spacing w:val="-3"/>
          <w:sz w:val="20"/>
        </w:rPr>
        <w:t> </w:t>
      </w:r>
      <w:r>
        <w:rPr>
          <w:sz w:val="20"/>
        </w:rPr>
        <w:t>or</w:t>
      </w:r>
      <w:r>
        <w:rPr>
          <w:spacing w:val="-3"/>
          <w:sz w:val="20"/>
        </w:rPr>
        <w:t> </w:t>
      </w:r>
      <w:r>
        <w:rPr>
          <w:sz w:val="20"/>
        </w:rPr>
        <w:t>terminating</w:t>
      </w:r>
      <w:r>
        <w:rPr>
          <w:spacing w:val="-3"/>
          <w:sz w:val="20"/>
        </w:rPr>
        <w:t> </w:t>
      </w:r>
      <w:r>
        <w:rPr>
          <w:sz w:val="20"/>
        </w:rPr>
        <w:t>a</w:t>
      </w:r>
      <w:r>
        <w:rPr>
          <w:spacing w:val="-3"/>
          <w:sz w:val="20"/>
        </w:rPr>
        <w:t> </w:t>
      </w:r>
      <w:r>
        <w:rPr>
          <w:sz w:val="20"/>
        </w:rPr>
        <w:t>recognized</w:t>
      </w:r>
      <w:r>
        <w:rPr>
          <w:spacing w:val="-3"/>
          <w:sz w:val="20"/>
        </w:rPr>
        <w:t> </w:t>
      </w:r>
      <w:r>
        <w:rPr>
          <w:sz w:val="20"/>
        </w:rPr>
        <w:t>civil</w:t>
      </w:r>
      <w:r>
        <w:rPr>
          <w:spacing w:val="-3"/>
          <w:sz w:val="20"/>
        </w:rPr>
        <w:t> </w:t>
      </w:r>
      <w:r>
        <w:rPr>
          <w:sz w:val="20"/>
        </w:rPr>
        <w:t>union</w:t>
      </w:r>
      <w:r>
        <w:rPr>
          <w:spacing w:val="-3"/>
          <w:sz w:val="20"/>
        </w:rPr>
        <w:t> </w:t>
      </w:r>
      <w:r>
        <w:rPr>
          <w:sz w:val="20"/>
        </w:rPr>
        <w:t>or</w:t>
      </w:r>
      <w:r>
        <w:rPr>
          <w:spacing w:val="-3"/>
          <w:sz w:val="20"/>
        </w:rPr>
        <w:t> </w:t>
      </w:r>
      <w:r>
        <w:rPr>
          <w:sz w:val="20"/>
        </w:rPr>
        <w:t>domestic</w:t>
      </w:r>
      <w:r>
        <w:rPr>
          <w:spacing w:val="-3"/>
          <w:sz w:val="20"/>
        </w:rPr>
        <w:t> </w:t>
      </w:r>
      <w:r>
        <w:rPr>
          <w:sz w:val="20"/>
        </w:rPr>
        <w:t>partnership;</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Death of an enrolled family member (a different type of coverage may be</w:t>
      </w:r>
      <w:r>
        <w:rPr>
          <w:spacing w:val="-25"/>
          <w:sz w:val="20"/>
        </w:rPr>
        <w:t> </w:t>
      </w:r>
      <w:r>
        <w:rPr>
          <w:sz w:val="20"/>
        </w:rPr>
        <w:t>necessary);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Enrollment in another health plan or in</w:t>
      </w:r>
      <w:r>
        <w:rPr>
          <w:spacing w:val="-9"/>
          <w:sz w:val="20"/>
        </w:rPr>
        <w:t> </w:t>
      </w:r>
      <w:r>
        <w:rPr>
          <w:sz w:val="20"/>
        </w:rPr>
        <w:t>Medicare;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Eligibility for</w:t>
      </w:r>
      <w:r>
        <w:rPr>
          <w:spacing w:val="-3"/>
          <w:sz w:val="20"/>
        </w:rPr>
        <w:t> </w:t>
      </w:r>
      <w:r>
        <w:rPr>
          <w:sz w:val="20"/>
        </w:rPr>
        <w:t>Medicare;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Dependent</w:t>
      </w:r>
      <w:r>
        <w:rPr>
          <w:spacing w:val="-6"/>
          <w:sz w:val="20"/>
        </w:rPr>
        <w:t> </w:t>
      </w:r>
      <w:r>
        <w:rPr>
          <w:sz w:val="20"/>
        </w:rPr>
        <w:t>child</w:t>
      </w:r>
      <w:r>
        <w:rPr>
          <w:spacing w:val="-6"/>
          <w:sz w:val="20"/>
        </w:rPr>
        <w:t> </w:t>
      </w:r>
      <w:r>
        <w:rPr>
          <w:sz w:val="20"/>
        </w:rPr>
        <w:t>reaching</w:t>
      </w:r>
      <w:r>
        <w:rPr>
          <w:spacing w:val="-6"/>
          <w:sz w:val="20"/>
        </w:rPr>
        <w:t> </w:t>
      </w:r>
      <w:r>
        <w:rPr>
          <w:sz w:val="20"/>
        </w:rPr>
        <w:t>the</w:t>
      </w:r>
      <w:r>
        <w:rPr>
          <w:spacing w:val="-6"/>
          <w:sz w:val="20"/>
        </w:rPr>
        <w:t> </w:t>
      </w:r>
      <w:r>
        <w:rPr>
          <w:sz w:val="20"/>
        </w:rPr>
        <w:t>Dependent</w:t>
      </w:r>
      <w:r>
        <w:rPr>
          <w:spacing w:val="-6"/>
          <w:sz w:val="20"/>
        </w:rPr>
        <w:t> </w:t>
      </w:r>
      <w:r>
        <w:rPr>
          <w:sz w:val="20"/>
        </w:rPr>
        <w:t>Age</w:t>
      </w:r>
      <w:r>
        <w:rPr>
          <w:spacing w:val="-6"/>
          <w:sz w:val="20"/>
        </w:rPr>
        <w:t> </w:t>
      </w:r>
      <w:r>
        <w:rPr>
          <w:sz w:val="20"/>
        </w:rPr>
        <w:t>Limit</w:t>
      </w:r>
      <w:r>
        <w:rPr>
          <w:spacing w:val="-6"/>
          <w:sz w:val="20"/>
        </w:rPr>
        <w:t> </w:t>
      </w:r>
      <w:r>
        <w:rPr>
          <w:sz w:val="20"/>
        </w:rPr>
        <w:t>(see</w:t>
      </w:r>
      <w:r>
        <w:rPr>
          <w:spacing w:val="-6"/>
          <w:sz w:val="20"/>
        </w:rPr>
        <w:t> </w:t>
      </w:r>
      <w:r>
        <w:rPr>
          <w:sz w:val="20"/>
        </w:rPr>
        <w:t>“Termination/Nonrenewal/Continuation”);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Enrolled</w:t>
      </w:r>
      <w:r>
        <w:rPr>
          <w:spacing w:val="-7"/>
          <w:sz w:val="20"/>
        </w:rPr>
        <w:t> </w:t>
      </w:r>
      <w:r>
        <w:rPr>
          <w:sz w:val="20"/>
        </w:rPr>
        <w:t>Dependent</w:t>
      </w:r>
      <w:r>
        <w:rPr>
          <w:spacing w:val="-7"/>
          <w:sz w:val="20"/>
        </w:rPr>
        <w:t> </w:t>
      </w:r>
      <w:r>
        <w:rPr>
          <w:sz w:val="20"/>
        </w:rPr>
        <w:t>child</w:t>
      </w:r>
      <w:r>
        <w:rPr>
          <w:spacing w:val="-7"/>
          <w:sz w:val="20"/>
        </w:rPr>
        <w:t> </w:t>
      </w:r>
      <w:r>
        <w:rPr>
          <w:sz w:val="20"/>
        </w:rPr>
        <w:t>either</w:t>
      </w:r>
      <w:r>
        <w:rPr>
          <w:spacing w:val="-7"/>
          <w:sz w:val="20"/>
        </w:rPr>
        <w:t> </w:t>
      </w:r>
      <w:r>
        <w:rPr>
          <w:sz w:val="20"/>
        </w:rPr>
        <w:t>becomes</w:t>
      </w:r>
      <w:r>
        <w:rPr>
          <w:spacing w:val="-7"/>
          <w:sz w:val="20"/>
        </w:rPr>
        <w:t> </w:t>
      </w:r>
      <w:r>
        <w:rPr>
          <w:sz w:val="20"/>
        </w:rPr>
        <w:t>totally</w:t>
      </w:r>
      <w:r>
        <w:rPr>
          <w:spacing w:val="-7"/>
          <w:sz w:val="20"/>
        </w:rPr>
        <w:t> </w:t>
      </w:r>
      <w:r>
        <w:rPr>
          <w:sz w:val="20"/>
        </w:rPr>
        <w:t>or</w:t>
      </w:r>
      <w:r>
        <w:rPr>
          <w:spacing w:val="-7"/>
          <w:sz w:val="20"/>
        </w:rPr>
        <w:t> </w:t>
      </w:r>
      <w:r>
        <w:rPr>
          <w:sz w:val="20"/>
        </w:rPr>
        <w:t>permanently</w:t>
      </w:r>
      <w:r>
        <w:rPr>
          <w:spacing w:val="-7"/>
          <w:sz w:val="20"/>
        </w:rPr>
        <w:t> </w:t>
      </w:r>
      <w:r>
        <w:rPr>
          <w:sz w:val="20"/>
        </w:rPr>
        <w:t>disabled,</w:t>
      </w:r>
      <w:r>
        <w:rPr>
          <w:spacing w:val="-7"/>
          <w:sz w:val="20"/>
        </w:rPr>
        <w:t> </w:t>
      </w:r>
      <w:r>
        <w:rPr>
          <w:sz w:val="20"/>
        </w:rPr>
        <w:t>or</w:t>
      </w:r>
      <w:r>
        <w:rPr>
          <w:spacing w:val="-7"/>
          <w:sz w:val="20"/>
        </w:rPr>
        <w:t> </w:t>
      </w:r>
      <w:r>
        <w:rPr>
          <w:sz w:val="20"/>
        </w:rPr>
        <w:t>is</w:t>
      </w:r>
      <w:r>
        <w:rPr>
          <w:spacing w:val="-7"/>
          <w:sz w:val="20"/>
        </w:rPr>
        <w:t> </w:t>
      </w:r>
      <w:r>
        <w:rPr>
          <w:sz w:val="20"/>
        </w:rPr>
        <w:t>no</w:t>
      </w:r>
      <w:r>
        <w:rPr>
          <w:spacing w:val="-7"/>
          <w:sz w:val="20"/>
        </w:rPr>
        <w:t> </w:t>
      </w:r>
      <w:r>
        <w:rPr>
          <w:sz w:val="20"/>
        </w:rPr>
        <w:t>longer</w:t>
      </w:r>
      <w:r>
        <w:rPr>
          <w:spacing w:val="-7"/>
          <w:sz w:val="20"/>
        </w:rPr>
        <w:t> </w:t>
      </w:r>
      <w:r>
        <w:rPr>
          <w:sz w:val="20"/>
        </w:rPr>
        <w:t>disabled.</w:t>
      </w:r>
    </w:p>
    <w:p>
      <w:pPr>
        <w:pStyle w:val="BodyText"/>
        <w:spacing w:before="8"/>
      </w:pPr>
    </w:p>
    <w:p>
      <w:pPr>
        <w:pStyle w:val="BodyText"/>
        <w:spacing w:before="1"/>
        <w:ind w:left="240" w:right="825"/>
      </w:pPr>
      <w:r>
        <w:rPr/>
        <w:t>Failure to notify us of individuals no longer eligible for services will not obligate us to cover such services, even if Premium is received for those individuals. All notifications must be in writing and on approved forms.</w:t>
      </w:r>
    </w:p>
    <w:p>
      <w:pPr>
        <w:pStyle w:val="BodyText"/>
        <w:spacing w:before="7"/>
      </w:pPr>
    </w:p>
    <w:p>
      <w:pPr>
        <w:pStyle w:val="Heading2"/>
        <w:spacing w:before="0"/>
      </w:pPr>
      <w:bookmarkStart w:name="Nondiscrimination " w:id="39"/>
      <w:bookmarkEnd w:id="39"/>
      <w:r>
        <w:rPr>
          <w:b w:val="0"/>
        </w:rPr>
      </w:r>
      <w:bookmarkStart w:name="_bookmark27" w:id="40"/>
      <w:bookmarkEnd w:id="40"/>
      <w:r>
        <w:rPr>
          <w:b w:val="0"/>
        </w:rPr>
      </w:r>
      <w:r>
        <w:rPr/>
        <w:t>Nondiscrimination</w:t>
      </w:r>
    </w:p>
    <w:p>
      <w:pPr>
        <w:pStyle w:val="BodyText"/>
        <w:spacing w:before="243"/>
        <w:ind w:left="240" w:right="941"/>
      </w:pPr>
      <w:r>
        <w:rPr/>
        <w:t>No person who is eligible to enroll will be refused enrollment based on health status, health care needs, genetic information, previous medical information, disability, sexual orientation or identity, gender or age.</w:t>
      </w:r>
    </w:p>
    <w:p>
      <w:pPr>
        <w:pStyle w:val="BodyText"/>
        <w:spacing w:before="7"/>
      </w:pPr>
    </w:p>
    <w:p>
      <w:pPr>
        <w:pStyle w:val="Heading2"/>
        <w:spacing w:before="0"/>
      </w:pPr>
      <w:bookmarkStart w:name="Statements and Forms " w:id="41"/>
      <w:bookmarkEnd w:id="41"/>
      <w:r>
        <w:rPr>
          <w:b w:val="0"/>
        </w:rPr>
      </w:r>
      <w:bookmarkStart w:name="_bookmark28" w:id="42"/>
      <w:bookmarkEnd w:id="42"/>
      <w:r>
        <w:rPr>
          <w:b w:val="0"/>
        </w:rPr>
      </w:r>
      <w:r>
        <w:rPr/>
        <w:t>Statements and Forms</w:t>
      </w:r>
    </w:p>
    <w:p>
      <w:pPr>
        <w:pStyle w:val="BodyText"/>
        <w:spacing w:before="243"/>
        <w:ind w:left="240" w:right="804"/>
      </w:pPr>
      <w:r>
        <w:rPr/>
        <w:t>All Members must complete and submit applications or other forms or statements that we may reasonably request.</w:t>
      </w:r>
    </w:p>
    <w:p>
      <w:pPr>
        <w:spacing w:after="0"/>
        <w:sectPr>
          <w:pgSz w:w="12240" w:h="15840"/>
          <w:pgMar w:header="0" w:footer="900" w:top="1360" w:bottom="1180" w:left="1200" w:right="600"/>
        </w:sectPr>
      </w:pPr>
    </w:p>
    <w:p>
      <w:pPr>
        <w:pStyle w:val="BodyText"/>
        <w:spacing w:before="73"/>
        <w:ind w:left="240" w:right="825"/>
      </w:pPr>
      <w:r>
        <w:rPr/>
        <w:t>Any rights to benefits under this Plan are subject to the condition that all such information is true, correct, and complete. Any intentional material misrepresentation by you may result in termination of coverage as provided in the "Termination/Nonrenewal/Continuation" section. We will not use a statement made by you to void or reduce your coverage after that coverage has been in effect for two years, unless such statement is contained in a written instrument signed by you making such statement and a copy of that instrument is or has been given to you or your beneficiary.</w:t>
      </w:r>
    </w:p>
    <w:p>
      <w:pPr>
        <w:spacing w:after="0"/>
        <w:sectPr>
          <w:pgSz w:w="12240" w:h="15840"/>
          <w:pgMar w:header="0" w:footer="900" w:top="1360" w:bottom="1180" w:left="1200" w:right="600"/>
        </w:sectPr>
      </w:pPr>
    </w:p>
    <w:p>
      <w:pPr>
        <w:pStyle w:val="Heading1"/>
        <w:ind w:left="1354" w:right="804" w:hanging="1103"/>
      </w:pPr>
      <w:bookmarkStart w:name="Section 6. How to Access Your Services a" w:id="43"/>
      <w:bookmarkEnd w:id="43"/>
      <w:r>
        <w:rPr>
          <w:b w:val="0"/>
        </w:rPr>
      </w:r>
      <w:bookmarkStart w:name="_bookmark29" w:id="44"/>
      <w:bookmarkEnd w:id="44"/>
      <w:r>
        <w:rPr>
          <w:b w:val="0"/>
        </w:rPr>
      </w:r>
      <w:r>
        <w:rPr/>
        <w:t>Section 6. How to Access Your Services and Obtain Approval of Benefits (Applicable to managed care plans)</w:t>
      </w:r>
    </w:p>
    <w:p>
      <w:pPr>
        <w:pStyle w:val="Heading2"/>
        <w:spacing w:before="242"/>
      </w:pPr>
      <w:bookmarkStart w:name="Introduction " w:id="45"/>
      <w:bookmarkEnd w:id="45"/>
      <w:r>
        <w:rPr>
          <w:b w:val="0"/>
        </w:rPr>
      </w:r>
      <w:bookmarkStart w:name="_bookmark30" w:id="46"/>
      <w:bookmarkEnd w:id="46"/>
      <w:r>
        <w:rPr>
          <w:b w:val="0"/>
        </w:rPr>
      </w:r>
      <w:r>
        <w:rPr/>
        <w:t>Introduction</w:t>
      </w:r>
    </w:p>
    <w:p>
      <w:pPr>
        <w:pStyle w:val="Heading4"/>
        <w:spacing w:before="242"/>
        <w:ind w:right="1141"/>
      </w:pPr>
      <w:r>
        <w:rPr>
          <w:b w:val="0"/>
        </w:rPr>
        <w:t>Your Plan is a HMO plan</w:t>
      </w:r>
      <w:r>
        <w:rPr/>
        <w:t>. To get benefits for Covered Services, you must use In-Network Providers, unless we have approved an Authorized Service or if your care involves Emergency Care.</w:t>
      </w:r>
    </w:p>
    <w:p>
      <w:pPr>
        <w:pStyle w:val="BodyText"/>
        <w:spacing w:before="7"/>
        <w:rPr>
          <w:b/>
        </w:rPr>
      </w:pPr>
    </w:p>
    <w:p>
      <w:pPr>
        <w:pStyle w:val="Heading2"/>
      </w:pPr>
      <w:bookmarkStart w:name="In-Network Provider Services  " w:id="47"/>
      <w:bookmarkEnd w:id="47"/>
      <w:r>
        <w:rPr>
          <w:b w:val="0"/>
        </w:rPr>
      </w:r>
      <w:bookmarkStart w:name="_bookmark31" w:id="48"/>
      <w:bookmarkEnd w:id="48"/>
      <w:r>
        <w:rPr>
          <w:b w:val="0"/>
        </w:rPr>
      </w:r>
      <w:r>
        <w:rPr/>
        <w:t>In-Network Provider Services</w:t>
      </w:r>
    </w:p>
    <w:p>
      <w:pPr>
        <w:pStyle w:val="BodyText"/>
        <w:spacing w:before="242"/>
        <w:ind w:left="240" w:right="907"/>
      </w:pPr>
      <w:r>
        <w:rPr/>
        <w:t>When you get care from an In-Network Provider or as part of an Authorized Service, benefits are available for Covered Services. Regardless of Medical Necessity, benefits will be denied for care that is not a Covered Service. We have final authority to decide the Medical Necessity of the service.</w:t>
      </w:r>
    </w:p>
    <w:p>
      <w:pPr>
        <w:pStyle w:val="BodyText"/>
        <w:spacing w:before="10"/>
      </w:pPr>
    </w:p>
    <w:p>
      <w:pPr>
        <w:pStyle w:val="BodyText"/>
        <w:ind w:left="240" w:right="952"/>
      </w:pPr>
      <w:r>
        <w:rPr/>
        <w:t>If</w:t>
      </w:r>
      <w:r>
        <w:rPr>
          <w:spacing w:val="-5"/>
        </w:rPr>
        <w:t> </w:t>
      </w:r>
      <w:r>
        <w:rPr/>
        <w:t>We</w:t>
      </w:r>
      <w:r>
        <w:rPr>
          <w:spacing w:val="-5"/>
        </w:rPr>
        <w:t> </w:t>
      </w:r>
      <w:r>
        <w:rPr/>
        <w:t>do</w:t>
      </w:r>
      <w:r>
        <w:rPr>
          <w:spacing w:val="-5"/>
        </w:rPr>
        <w:t> </w:t>
      </w:r>
      <w:r>
        <w:rPr/>
        <w:t>not</w:t>
      </w:r>
      <w:r>
        <w:rPr>
          <w:spacing w:val="-5"/>
        </w:rPr>
        <w:t> </w:t>
      </w:r>
      <w:r>
        <w:rPr/>
        <w:t>have</w:t>
      </w:r>
      <w:r>
        <w:rPr>
          <w:spacing w:val="-5"/>
        </w:rPr>
        <w:t> </w:t>
      </w:r>
      <w:r>
        <w:rPr/>
        <w:t>an</w:t>
      </w:r>
      <w:r>
        <w:rPr>
          <w:spacing w:val="-5"/>
        </w:rPr>
        <w:t> </w:t>
      </w:r>
      <w:r>
        <w:rPr/>
        <w:t>In-Network</w:t>
      </w:r>
      <w:r>
        <w:rPr>
          <w:spacing w:val="-5"/>
        </w:rPr>
        <w:t> </w:t>
      </w:r>
      <w:r>
        <w:rPr/>
        <w:t>Provider</w:t>
      </w:r>
      <w:r>
        <w:rPr>
          <w:spacing w:val="-5"/>
        </w:rPr>
        <w:t> </w:t>
      </w:r>
      <w:r>
        <w:rPr/>
        <w:t>for</w:t>
      </w:r>
      <w:r>
        <w:rPr>
          <w:spacing w:val="-5"/>
        </w:rPr>
        <w:t> </w:t>
      </w:r>
      <w:r>
        <w:rPr/>
        <w:t>a</w:t>
      </w:r>
      <w:r>
        <w:rPr>
          <w:spacing w:val="-5"/>
        </w:rPr>
        <w:t> </w:t>
      </w:r>
      <w:r>
        <w:rPr/>
        <w:t>Covered</w:t>
      </w:r>
      <w:r>
        <w:rPr>
          <w:spacing w:val="-5"/>
        </w:rPr>
        <w:t> </w:t>
      </w:r>
      <w:r>
        <w:rPr/>
        <w:t>Service,</w:t>
      </w:r>
      <w:r>
        <w:rPr>
          <w:spacing w:val="-5"/>
        </w:rPr>
        <w:t> </w:t>
      </w:r>
      <w:r>
        <w:rPr/>
        <w:t>we</w:t>
      </w:r>
      <w:r>
        <w:rPr>
          <w:spacing w:val="-5"/>
        </w:rPr>
        <w:t> </w:t>
      </w:r>
      <w:r>
        <w:rPr/>
        <w:t>will</w:t>
      </w:r>
      <w:r>
        <w:rPr>
          <w:spacing w:val="-5"/>
        </w:rPr>
        <w:t> </w:t>
      </w:r>
      <w:r>
        <w:rPr/>
        <w:t>arrange</w:t>
      </w:r>
      <w:r>
        <w:rPr>
          <w:spacing w:val="-5"/>
        </w:rPr>
        <w:t> </w:t>
      </w:r>
      <w:r>
        <w:rPr/>
        <w:t>for</w:t>
      </w:r>
      <w:r>
        <w:rPr>
          <w:spacing w:val="-5"/>
        </w:rPr>
        <w:t> </w:t>
      </w:r>
      <w:r>
        <w:rPr/>
        <w:t>an</w:t>
      </w:r>
      <w:r>
        <w:rPr>
          <w:spacing w:val="-5"/>
        </w:rPr>
        <w:t> </w:t>
      </w:r>
      <w:r>
        <w:rPr/>
        <w:t>authorization</w:t>
      </w:r>
      <w:r>
        <w:rPr>
          <w:spacing w:val="-5"/>
        </w:rPr>
        <w:t> </w:t>
      </w:r>
      <w:r>
        <w:rPr/>
        <w:t>to</w:t>
      </w:r>
      <w:r>
        <w:rPr>
          <w:spacing w:val="-5"/>
        </w:rPr>
        <w:t> </w:t>
      </w:r>
      <w:r>
        <w:rPr/>
        <w:t>a Provider with the necessary expertise. We will also make sure that you receive the Covered Service at no greater cost than what you would have paid for such Covered Service if it had been received from an In-Network</w:t>
      </w:r>
      <w:r>
        <w:rPr>
          <w:spacing w:val="-6"/>
        </w:rPr>
        <w:t> </w:t>
      </w:r>
      <w:r>
        <w:rPr/>
        <w:t>Provider.</w:t>
      </w:r>
      <w:r>
        <w:rPr>
          <w:spacing w:val="-6"/>
        </w:rPr>
        <w:t> </w:t>
      </w:r>
      <w:r>
        <w:rPr/>
        <w:t>For</w:t>
      </w:r>
      <w:r>
        <w:rPr>
          <w:spacing w:val="-6"/>
        </w:rPr>
        <w:t> </w:t>
      </w:r>
      <w:r>
        <w:rPr/>
        <w:t>example,</w:t>
      </w:r>
      <w:r>
        <w:rPr>
          <w:spacing w:val="-6"/>
        </w:rPr>
        <w:t> </w:t>
      </w:r>
      <w:r>
        <w:rPr/>
        <w:t>some</w:t>
      </w:r>
      <w:r>
        <w:rPr>
          <w:spacing w:val="-6"/>
        </w:rPr>
        <w:t> </w:t>
      </w:r>
      <w:r>
        <w:rPr/>
        <w:t>Hospital-based</w:t>
      </w:r>
      <w:r>
        <w:rPr>
          <w:spacing w:val="-6"/>
        </w:rPr>
        <w:t> </w:t>
      </w:r>
      <w:r>
        <w:rPr/>
        <w:t>labs</w:t>
      </w:r>
      <w:r>
        <w:rPr>
          <w:spacing w:val="-6"/>
        </w:rPr>
        <w:t> </w:t>
      </w:r>
      <w:r>
        <w:rPr/>
        <w:t>are</w:t>
      </w:r>
      <w:r>
        <w:rPr>
          <w:spacing w:val="-6"/>
        </w:rPr>
        <w:t> </w:t>
      </w:r>
      <w:r>
        <w:rPr/>
        <w:t>not</w:t>
      </w:r>
      <w:r>
        <w:rPr>
          <w:spacing w:val="-6"/>
        </w:rPr>
        <w:t> </w:t>
      </w:r>
      <w:r>
        <w:rPr/>
        <w:t>part</w:t>
      </w:r>
      <w:r>
        <w:rPr>
          <w:spacing w:val="-6"/>
        </w:rPr>
        <w:t> </w:t>
      </w:r>
      <w:r>
        <w:rPr/>
        <w:t>of</w:t>
      </w:r>
      <w:r>
        <w:rPr>
          <w:spacing w:val="-6"/>
        </w:rPr>
        <w:t> </w:t>
      </w:r>
      <w:r>
        <w:rPr/>
        <w:t>our</w:t>
      </w:r>
      <w:r>
        <w:rPr>
          <w:spacing w:val="-6"/>
        </w:rPr>
        <w:t> </w:t>
      </w:r>
      <w:r>
        <w:rPr/>
        <w:t>Reference</w:t>
      </w:r>
      <w:r>
        <w:rPr>
          <w:spacing w:val="-6"/>
        </w:rPr>
        <w:t> </w:t>
      </w:r>
      <w:r>
        <w:rPr/>
        <w:t>Lab</w:t>
      </w:r>
      <w:r>
        <w:rPr>
          <w:spacing w:val="-6"/>
        </w:rPr>
        <w:t> </w:t>
      </w:r>
      <w:r>
        <w:rPr/>
        <w:t>Network. Please read the “Member Payment Responsibility” section for additional information on Authorized Services.</w:t>
      </w:r>
    </w:p>
    <w:p>
      <w:pPr>
        <w:pStyle w:val="BodyText"/>
        <w:spacing w:before="9"/>
      </w:pPr>
    </w:p>
    <w:p>
      <w:pPr>
        <w:pStyle w:val="Heading3"/>
      </w:pPr>
      <w:bookmarkStart w:name="_bookmark32" w:id="49"/>
      <w:bookmarkEnd w:id="49"/>
      <w:r>
        <w:rPr>
          <w:b w:val="0"/>
        </w:rPr>
      </w:r>
      <w:r>
        <w:rPr/>
        <w:t>Primary Care Physicians / Providers (PCP)</w:t>
      </w:r>
    </w:p>
    <w:p>
      <w:pPr>
        <w:pStyle w:val="BodyText"/>
        <w:spacing w:before="11"/>
        <w:rPr>
          <w:b/>
        </w:rPr>
      </w:pPr>
    </w:p>
    <w:p>
      <w:pPr>
        <w:pStyle w:val="BodyText"/>
        <w:ind w:left="240" w:right="872"/>
      </w:pPr>
      <w:r>
        <w:rPr/>
        <w:t>PCPs include general practitioners, internists, family practitioners, and pediatricians. Each Member should choose a PCP who is listed in the Provider directory. Each Member of a family may select a different Primary Care Physician. For example, an internist or general practitioner may be chosen for adults and a pediatrician may be selected for children.</w:t>
      </w:r>
      <w:r>
        <w:rPr>
          <w:spacing w:val="5"/>
        </w:rPr>
        <w:t> </w:t>
      </w:r>
      <w:r>
        <w:rPr/>
        <w:t>If you want to change your PCP, call us or see our website,</w:t>
      </w:r>
      <w:r>
        <w:rPr>
          <w:spacing w:val="-1"/>
        </w:rPr>
        <w:t> </w:t>
      </w:r>
      <w:hyperlink r:id="rId7">
        <w:r>
          <w:rPr/>
          <w:t>www.anthem.com.</w:t>
        </w:r>
      </w:hyperlink>
    </w:p>
    <w:p>
      <w:pPr>
        <w:pStyle w:val="BodyText"/>
        <w:spacing w:before="10"/>
      </w:pPr>
    </w:p>
    <w:p>
      <w:pPr>
        <w:pStyle w:val="BodyText"/>
        <w:ind w:left="240"/>
      </w:pPr>
      <w:r>
        <w:rPr/>
        <w:t>The Primary Care Physician is the Doctor who normally gives, directs, and manages your health care.</w:t>
      </w:r>
    </w:p>
    <w:p>
      <w:pPr>
        <w:pStyle w:val="BodyText"/>
        <w:spacing w:before="10"/>
      </w:pPr>
    </w:p>
    <w:p>
      <w:pPr>
        <w:pStyle w:val="BodyText"/>
        <w:ind w:left="240" w:right="825"/>
      </w:pPr>
      <w:r>
        <w:rPr/>
        <w:t>If, when you first enroll (sign up) for coverage under this Plan, you are under the care of an Out-of- Network Provider, you should tell us right away. To keep getting care under this Plan from any Out-of- Network Provider, we must approve an Authorized Service with that Provider or the services will be denied.</w:t>
      </w:r>
    </w:p>
    <w:p>
      <w:pPr>
        <w:pStyle w:val="BodyText"/>
        <w:spacing w:before="9"/>
      </w:pPr>
    </w:p>
    <w:p>
      <w:pPr>
        <w:pStyle w:val="Heading3"/>
      </w:pPr>
      <w:bookmarkStart w:name="_bookmark33" w:id="50"/>
      <w:bookmarkEnd w:id="50"/>
      <w:r>
        <w:rPr>
          <w:b w:val="0"/>
        </w:rPr>
      </w:r>
      <w:r>
        <w:rPr/>
        <w:t>First - Make an Office Visit with Your PCP</w:t>
      </w:r>
    </w:p>
    <w:p>
      <w:pPr>
        <w:pStyle w:val="BodyText"/>
        <w:rPr>
          <w:b/>
          <w:sz w:val="21"/>
        </w:rPr>
      </w:pPr>
    </w:p>
    <w:p>
      <w:pPr>
        <w:pStyle w:val="BodyText"/>
        <w:ind w:left="240" w:right="930"/>
      </w:pPr>
      <w:r>
        <w:rPr/>
        <w:t>Your PCP's job is to help you stay healthy, not just treat you when you are sick.</w:t>
      </w:r>
      <w:r>
        <w:rPr>
          <w:spacing w:val="1"/>
        </w:rPr>
        <w:t> </w:t>
      </w:r>
      <w:r>
        <w:rPr/>
        <w:t>After you pick a PCP set up an office visit. During this visit, get to know your PCP and help your PCP get to know you.  You should talk to your PCP</w:t>
      </w:r>
      <w:r>
        <w:rPr>
          <w:spacing w:val="-4"/>
        </w:rPr>
        <w:t> </w:t>
      </w:r>
      <w:r>
        <w:rPr/>
        <w:t>about:</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Your personal health</w:t>
      </w:r>
      <w:r>
        <w:rPr>
          <w:spacing w:val="-4"/>
          <w:sz w:val="20"/>
        </w:rPr>
        <w:t> </w:t>
      </w:r>
      <w:r>
        <w:rPr>
          <w:sz w:val="20"/>
        </w:rPr>
        <w:t>history,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Your family health</w:t>
      </w:r>
      <w:r>
        <w:rPr>
          <w:spacing w:val="-4"/>
          <w:sz w:val="20"/>
        </w:rPr>
        <w:t> </w:t>
      </w:r>
      <w:r>
        <w:rPr>
          <w:sz w:val="20"/>
        </w:rPr>
        <w:t>history,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Your</w:t>
      </w:r>
      <w:r>
        <w:rPr>
          <w:spacing w:val="-2"/>
          <w:sz w:val="20"/>
        </w:rPr>
        <w:t> </w:t>
      </w:r>
      <w:r>
        <w:rPr>
          <w:sz w:val="20"/>
        </w:rPr>
        <w:t>lifestyle,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Any health concerns you</w:t>
      </w:r>
      <w:r>
        <w:rPr>
          <w:spacing w:val="-5"/>
          <w:sz w:val="20"/>
        </w:rPr>
        <w:t> </w:t>
      </w:r>
      <w:r>
        <w:rPr>
          <w:sz w:val="20"/>
        </w:rPr>
        <w:t>have.</w:t>
      </w:r>
    </w:p>
    <w:p>
      <w:pPr>
        <w:pStyle w:val="BodyText"/>
        <w:spacing w:before="8"/>
      </w:pPr>
    </w:p>
    <w:p>
      <w:pPr>
        <w:pStyle w:val="BodyText"/>
        <w:ind w:left="240" w:right="825"/>
      </w:pPr>
      <w:r>
        <w:rPr/>
        <w:t>If you do not get to know your PCP, they may not be able to properly manage your care. To see a Doctor, call their office: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Tell them you are an HMO Colorado</w:t>
      </w:r>
      <w:r>
        <w:rPr>
          <w:spacing w:val="-9"/>
          <w:sz w:val="20"/>
        </w:rPr>
        <w:t> </w:t>
      </w:r>
      <w:r>
        <w:rPr>
          <w:sz w:val="20"/>
        </w:rPr>
        <w:t>Member,</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1327" w:hanging="360"/>
        <w:jc w:val="left"/>
        <w:rPr>
          <w:sz w:val="20"/>
        </w:rPr>
      </w:pPr>
      <w:r>
        <w:rPr>
          <w:sz w:val="20"/>
        </w:rPr>
        <w:t>Have your Member Identification Card handy.</w:t>
      </w:r>
      <w:r>
        <w:rPr>
          <w:spacing w:val="-4"/>
          <w:sz w:val="20"/>
        </w:rPr>
        <w:t> </w:t>
      </w:r>
      <w:r>
        <w:rPr>
          <w:sz w:val="20"/>
        </w:rPr>
        <w:t>The Doctor’s office may ask you for your group or Member ID</w:t>
      </w:r>
      <w:r>
        <w:rPr>
          <w:spacing w:val="-3"/>
          <w:sz w:val="20"/>
        </w:rPr>
        <w:t> </w:t>
      </w:r>
      <w:r>
        <w:rPr>
          <w:sz w:val="20"/>
        </w:rPr>
        <w:t>number.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Tell them the reason for your</w:t>
      </w:r>
      <w:r>
        <w:rPr>
          <w:spacing w:val="-7"/>
          <w:sz w:val="20"/>
        </w:rPr>
        <w:t> </w:t>
      </w:r>
      <w:r>
        <w:rPr>
          <w:sz w:val="20"/>
        </w:rPr>
        <w:t>visit.</w:t>
      </w:r>
    </w:p>
    <w:p>
      <w:pPr>
        <w:pStyle w:val="BodyText"/>
        <w:spacing w:before="8"/>
      </w:pPr>
    </w:p>
    <w:p>
      <w:pPr>
        <w:pStyle w:val="BodyText"/>
        <w:ind w:left="240"/>
      </w:pPr>
      <w:r>
        <w:rPr/>
        <w:t>When you go to the office, be sure to bring your Member Identification Card with you.</w:t>
      </w:r>
    </w:p>
    <w:p>
      <w:pPr>
        <w:pStyle w:val="BodyText"/>
        <w:spacing w:before="10"/>
      </w:pPr>
    </w:p>
    <w:p>
      <w:pPr>
        <w:pStyle w:val="BodyText"/>
        <w:ind w:left="240" w:right="825"/>
      </w:pPr>
      <w:r>
        <w:rPr/>
        <w:t>If you need to see a Specialist, you can visit any In-Network Specialist including a behavioral health Provider. You do not have to get a referral.</w:t>
      </w:r>
    </w:p>
    <w:p>
      <w:pPr>
        <w:pStyle w:val="BodyText"/>
        <w:spacing w:before="10"/>
      </w:pPr>
    </w:p>
    <w:p>
      <w:pPr>
        <w:pStyle w:val="BodyText"/>
        <w:ind w:left="240" w:right="825"/>
      </w:pPr>
      <w:r>
        <w:rPr/>
        <w:t>If you have any questions about Covered Services, call us at the telephone number listed on the back of your Identification Card.</w:t>
      </w:r>
    </w:p>
    <w:p>
      <w:pPr>
        <w:pStyle w:val="BodyText"/>
        <w:spacing w:before="10"/>
      </w:pPr>
    </w:p>
    <w:p>
      <w:pPr>
        <w:pStyle w:val="Heading4"/>
      </w:pPr>
      <w:r>
        <w:rPr/>
        <w:t>After Hours Care</w:t>
      </w:r>
    </w:p>
    <w:p>
      <w:pPr>
        <w:pStyle w:val="BodyText"/>
        <w:spacing w:before="10"/>
        <w:rPr>
          <w:b/>
        </w:rPr>
      </w:pPr>
    </w:p>
    <w:p>
      <w:pPr>
        <w:pStyle w:val="BodyText"/>
        <w:ind w:left="240" w:right="825"/>
      </w:pPr>
      <w:r>
        <w:rPr/>
        <w:t>If you need care after normal business hours, your Doctor may have several options for you. You should call your Doctor’s office for instructions if you need care in the evenings, on weekends, or during the holidays and cannot wait until the office reopens. If you have an Emergency, call 911 or go to the nearest Emergency Room.</w:t>
      </w:r>
    </w:p>
    <w:p>
      <w:pPr>
        <w:pStyle w:val="BodyText"/>
        <w:spacing w:before="7"/>
      </w:pPr>
    </w:p>
    <w:p>
      <w:pPr>
        <w:pStyle w:val="Heading2"/>
      </w:pPr>
      <w:bookmarkStart w:name="How to Find a Provider in the Network " w:id="51"/>
      <w:bookmarkEnd w:id="51"/>
      <w:r>
        <w:rPr>
          <w:b w:val="0"/>
        </w:rPr>
      </w:r>
      <w:bookmarkStart w:name="_bookmark34" w:id="52"/>
      <w:bookmarkEnd w:id="52"/>
      <w:r>
        <w:rPr>
          <w:b w:val="0"/>
        </w:rPr>
      </w:r>
      <w:r>
        <w:rPr/>
        <w:t>How to Find a Provider in the Network</w:t>
      </w:r>
    </w:p>
    <w:p>
      <w:pPr>
        <w:pStyle w:val="BodyText"/>
        <w:spacing w:before="242"/>
        <w:ind w:left="240" w:right="825"/>
      </w:pPr>
      <w:r>
        <w:rPr/>
        <w:t>There are three ways you can find out if a Provider or Facility is in the network for this Plan. You can also find out where they are located and details about their license or training.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449" w:hanging="360"/>
        <w:jc w:val="left"/>
        <w:rPr>
          <w:sz w:val="20"/>
        </w:rPr>
      </w:pPr>
      <w:r>
        <w:rPr>
          <w:sz w:val="20"/>
        </w:rPr>
        <w:t>See</w:t>
      </w:r>
      <w:r>
        <w:rPr>
          <w:spacing w:val="-6"/>
          <w:sz w:val="20"/>
        </w:rPr>
        <w:t> </w:t>
      </w:r>
      <w:r>
        <w:rPr>
          <w:sz w:val="20"/>
        </w:rPr>
        <w:t>your</w:t>
      </w:r>
      <w:r>
        <w:rPr>
          <w:spacing w:val="-6"/>
          <w:sz w:val="20"/>
        </w:rPr>
        <w:t> </w:t>
      </w:r>
      <w:r>
        <w:rPr>
          <w:sz w:val="20"/>
        </w:rPr>
        <w:t>Plan’s</w:t>
      </w:r>
      <w:r>
        <w:rPr>
          <w:spacing w:val="-6"/>
          <w:sz w:val="20"/>
        </w:rPr>
        <w:t> </w:t>
      </w:r>
      <w:r>
        <w:rPr>
          <w:sz w:val="20"/>
        </w:rPr>
        <w:t>directory</w:t>
      </w:r>
      <w:r>
        <w:rPr>
          <w:spacing w:val="-6"/>
          <w:sz w:val="20"/>
        </w:rPr>
        <w:t> </w:t>
      </w:r>
      <w:r>
        <w:rPr>
          <w:sz w:val="20"/>
        </w:rPr>
        <w:t>of</w:t>
      </w:r>
      <w:r>
        <w:rPr>
          <w:spacing w:val="-6"/>
          <w:sz w:val="20"/>
        </w:rPr>
        <w:t> </w:t>
      </w:r>
      <w:r>
        <w:rPr>
          <w:sz w:val="20"/>
        </w:rPr>
        <w:t>In-Network</w:t>
      </w:r>
      <w:r>
        <w:rPr>
          <w:spacing w:val="-6"/>
          <w:sz w:val="20"/>
        </w:rPr>
        <w:t> </w:t>
      </w:r>
      <w:r>
        <w:rPr>
          <w:sz w:val="20"/>
        </w:rPr>
        <w:t>Providers</w:t>
      </w:r>
      <w:r>
        <w:rPr>
          <w:spacing w:val="-6"/>
          <w:sz w:val="20"/>
        </w:rPr>
        <w:t> </w:t>
      </w:r>
      <w:r>
        <w:rPr>
          <w:sz w:val="20"/>
        </w:rPr>
        <w:t>at</w:t>
      </w:r>
      <w:r>
        <w:rPr>
          <w:spacing w:val="5"/>
          <w:sz w:val="20"/>
        </w:rPr>
        <w:t> </w:t>
      </w:r>
      <w:hyperlink r:id="rId7">
        <w:r>
          <w:rPr>
            <w:sz w:val="20"/>
          </w:rPr>
          <w:t>www.anthem.com,</w:t>
        </w:r>
        <w:r>
          <w:rPr>
            <w:spacing w:val="-6"/>
            <w:sz w:val="20"/>
          </w:rPr>
          <w:t> </w:t>
        </w:r>
      </w:hyperlink>
      <w:r>
        <w:rPr>
          <w:sz w:val="20"/>
        </w:rPr>
        <w:t>which</w:t>
      </w:r>
      <w:r>
        <w:rPr>
          <w:spacing w:val="-6"/>
          <w:sz w:val="20"/>
        </w:rPr>
        <w:t> </w:t>
      </w:r>
      <w:r>
        <w:rPr>
          <w:sz w:val="20"/>
        </w:rPr>
        <w:t>lists</w:t>
      </w:r>
      <w:r>
        <w:rPr>
          <w:spacing w:val="-6"/>
          <w:sz w:val="20"/>
        </w:rPr>
        <w:t> </w:t>
      </w:r>
      <w:r>
        <w:rPr>
          <w:sz w:val="20"/>
        </w:rPr>
        <w:t>the</w:t>
      </w:r>
      <w:r>
        <w:rPr>
          <w:spacing w:val="-6"/>
          <w:sz w:val="20"/>
        </w:rPr>
        <w:t> </w:t>
      </w:r>
      <w:r>
        <w:rPr>
          <w:sz w:val="20"/>
        </w:rPr>
        <w:t>Doctors, Providers, and Facilities that participate in this Plan’s</w:t>
      </w:r>
      <w:r>
        <w:rPr>
          <w:spacing w:val="-15"/>
          <w:sz w:val="20"/>
        </w:rPr>
        <w:t> </w:t>
      </w:r>
      <w:r>
        <w:rPr>
          <w:sz w:val="20"/>
        </w:rPr>
        <w:t>network.</w:t>
      </w:r>
    </w:p>
    <w:p>
      <w:pPr>
        <w:pStyle w:val="ListParagraph"/>
        <w:numPr>
          <w:ilvl w:val="0"/>
          <w:numId w:val="1"/>
        </w:numPr>
        <w:tabs>
          <w:tab w:pos="599" w:val="left" w:leader="none"/>
          <w:tab w:pos="600" w:val="left" w:leader="none"/>
        </w:tabs>
        <w:spacing w:line="240" w:lineRule="auto" w:before="5" w:after="0"/>
        <w:ind w:left="600" w:right="942" w:hanging="360"/>
        <w:jc w:val="left"/>
        <w:rPr>
          <w:sz w:val="20"/>
        </w:rPr>
      </w:pPr>
      <w:r>
        <w:rPr>
          <w:sz w:val="20"/>
        </w:rPr>
        <w:t>Call</w:t>
      </w:r>
      <w:r>
        <w:rPr>
          <w:spacing w:val="-5"/>
          <w:sz w:val="20"/>
        </w:rPr>
        <w:t> </w:t>
      </w:r>
      <w:r>
        <w:rPr>
          <w:sz w:val="20"/>
        </w:rPr>
        <w:t>Member</w:t>
      </w:r>
      <w:r>
        <w:rPr>
          <w:spacing w:val="-5"/>
          <w:sz w:val="20"/>
        </w:rPr>
        <w:t> </w:t>
      </w:r>
      <w:r>
        <w:rPr>
          <w:sz w:val="20"/>
        </w:rPr>
        <w:t>Services</w:t>
      </w:r>
      <w:r>
        <w:rPr>
          <w:spacing w:val="-5"/>
          <w:sz w:val="20"/>
        </w:rPr>
        <w:t> </w:t>
      </w:r>
      <w:r>
        <w:rPr>
          <w:sz w:val="20"/>
        </w:rPr>
        <w:t>to</w:t>
      </w:r>
      <w:r>
        <w:rPr>
          <w:spacing w:val="-5"/>
          <w:sz w:val="20"/>
        </w:rPr>
        <w:t> </w:t>
      </w:r>
      <w:r>
        <w:rPr>
          <w:sz w:val="20"/>
        </w:rPr>
        <w:t>ask</w:t>
      </w:r>
      <w:r>
        <w:rPr>
          <w:spacing w:val="-5"/>
          <w:sz w:val="20"/>
        </w:rPr>
        <w:t> </w:t>
      </w:r>
      <w:r>
        <w:rPr>
          <w:sz w:val="20"/>
        </w:rPr>
        <w:t>for</w:t>
      </w:r>
      <w:r>
        <w:rPr>
          <w:spacing w:val="-5"/>
          <w:sz w:val="20"/>
        </w:rPr>
        <w:t> </w:t>
      </w:r>
      <w:r>
        <w:rPr>
          <w:sz w:val="20"/>
        </w:rPr>
        <w:t>a</w:t>
      </w:r>
      <w:r>
        <w:rPr>
          <w:spacing w:val="-5"/>
          <w:sz w:val="20"/>
        </w:rPr>
        <w:t> </w:t>
      </w:r>
      <w:r>
        <w:rPr>
          <w:sz w:val="20"/>
        </w:rPr>
        <w:t>list</w:t>
      </w:r>
      <w:r>
        <w:rPr>
          <w:spacing w:val="-5"/>
          <w:sz w:val="20"/>
        </w:rPr>
        <w:t> </w:t>
      </w:r>
      <w:r>
        <w:rPr>
          <w:sz w:val="20"/>
        </w:rPr>
        <w:t>of</w:t>
      </w:r>
      <w:r>
        <w:rPr>
          <w:spacing w:val="-5"/>
          <w:sz w:val="20"/>
        </w:rPr>
        <w:t> </w:t>
      </w:r>
      <w:r>
        <w:rPr>
          <w:sz w:val="20"/>
        </w:rPr>
        <w:t>Doctors</w:t>
      </w:r>
      <w:r>
        <w:rPr>
          <w:spacing w:val="-5"/>
          <w:sz w:val="20"/>
        </w:rPr>
        <w:t> </w:t>
      </w:r>
      <w:r>
        <w:rPr>
          <w:sz w:val="20"/>
        </w:rPr>
        <w:t>and</w:t>
      </w:r>
      <w:r>
        <w:rPr>
          <w:spacing w:val="-5"/>
          <w:sz w:val="20"/>
        </w:rPr>
        <w:t> </w:t>
      </w:r>
      <w:r>
        <w:rPr>
          <w:sz w:val="20"/>
        </w:rPr>
        <w:t>Providers</w:t>
      </w:r>
      <w:r>
        <w:rPr>
          <w:spacing w:val="-5"/>
          <w:sz w:val="20"/>
        </w:rPr>
        <w:t> </w:t>
      </w:r>
      <w:r>
        <w:rPr>
          <w:sz w:val="20"/>
        </w:rPr>
        <w:t>that</w:t>
      </w:r>
      <w:r>
        <w:rPr>
          <w:spacing w:val="-5"/>
          <w:sz w:val="20"/>
        </w:rPr>
        <w:t> </w:t>
      </w:r>
      <w:r>
        <w:rPr>
          <w:sz w:val="20"/>
        </w:rPr>
        <w:t>participate</w:t>
      </w:r>
      <w:r>
        <w:rPr>
          <w:spacing w:val="-5"/>
          <w:sz w:val="20"/>
        </w:rPr>
        <w:t> </w:t>
      </w:r>
      <w:r>
        <w:rPr>
          <w:sz w:val="20"/>
        </w:rPr>
        <w:t>in</w:t>
      </w:r>
      <w:r>
        <w:rPr>
          <w:spacing w:val="-5"/>
          <w:sz w:val="20"/>
        </w:rPr>
        <w:t> </w:t>
      </w:r>
      <w:r>
        <w:rPr>
          <w:sz w:val="20"/>
        </w:rPr>
        <w:t>this</w:t>
      </w:r>
      <w:r>
        <w:rPr>
          <w:spacing w:val="-5"/>
          <w:sz w:val="20"/>
        </w:rPr>
        <w:t> </w:t>
      </w:r>
      <w:r>
        <w:rPr>
          <w:sz w:val="20"/>
        </w:rPr>
        <w:t>Plan’s</w:t>
      </w:r>
      <w:r>
        <w:rPr>
          <w:spacing w:val="-5"/>
          <w:sz w:val="20"/>
        </w:rPr>
        <w:t> </w:t>
      </w:r>
      <w:r>
        <w:rPr>
          <w:sz w:val="20"/>
        </w:rPr>
        <w:t>network, based on specialty and geographic</w:t>
      </w:r>
      <w:r>
        <w:rPr>
          <w:spacing w:val="-6"/>
          <w:sz w:val="20"/>
        </w:rPr>
        <w:t> </w:t>
      </w:r>
      <w:r>
        <w:rPr>
          <w:sz w:val="20"/>
        </w:rPr>
        <w:t>area.</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Check with your Doctor or</w:t>
      </w:r>
      <w:r>
        <w:rPr>
          <w:spacing w:val="-6"/>
          <w:sz w:val="20"/>
        </w:rPr>
        <w:t> </w:t>
      </w:r>
      <w:r>
        <w:rPr>
          <w:sz w:val="20"/>
        </w:rPr>
        <w:t>Provider.</w:t>
      </w:r>
    </w:p>
    <w:p>
      <w:pPr>
        <w:pStyle w:val="BodyText"/>
        <w:spacing w:before="9"/>
      </w:pPr>
    </w:p>
    <w:p>
      <w:pPr>
        <w:pStyle w:val="BodyText"/>
        <w:ind w:left="240" w:right="1114"/>
        <w:jc w:val="both"/>
      </w:pPr>
      <w:r>
        <w:rPr/>
        <w:t>Please</w:t>
      </w:r>
      <w:r>
        <w:rPr>
          <w:spacing w:val="-6"/>
        </w:rPr>
        <w:t> </w:t>
      </w:r>
      <w:r>
        <w:rPr/>
        <w:t>note</w:t>
      </w:r>
      <w:r>
        <w:rPr>
          <w:spacing w:val="-6"/>
        </w:rPr>
        <w:t> </w:t>
      </w:r>
      <w:r>
        <w:rPr/>
        <w:t>that</w:t>
      </w:r>
      <w:r>
        <w:rPr>
          <w:spacing w:val="-6"/>
        </w:rPr>
        <w:t> </w:t>
      </w:r>
      <w:r>
        <w:rPr/>
        <w:t>not</w:t>
      </w:r>
      <w:r>
        <w:rPr>
          <w:spacing w:val="-6"/>
        </w:rPr>
        <w:t> </w:t>
      </w:r>
      <w:r>
        <w:rPr/>
        <w:t>all</w:t>
      </w:r>
      <w:r>
        <w:rPr>
          <w:spacing w:val="-6"/>
        </w:rPr>
        <w:t> </w:t>
      </w:r>
      <w:r>
        <w:rPr/>
        <w:t>In-Network</w:t>
      </w:r>
      <w:r>
        <w:rPr>
          <w:spacing w:val="-6"/>
        </w:rPr>
        <w:t> </w:t>
      </w:r>
      <w:r>
        <w:rPr/>
        <w:t>Providers</w:t>
      </w:r>
      <w:r>
        <w:rPr>
          <w:spacing w:val="-6"/>
        </w:rPr>
        <w:t> </w:t>
      </w:r>
      <w:r>
        <w:rPr/>
        <w:t>offer</w:t>
      </w:r>
      <w:r>
        <w:rPr>
          <w:spacing w:val="-6"/>
        </w:rPr>
        <w:t> </w:t>
      </w:r>
      <w:r>
        <w:rPr/>
        <w:t>all</w:t>
      </w:r>
      <w:r>
        <w:rPr>
          <w:spacing w:val="-6"/>
        </w:rPr>
        <w:t> </w:t>
      </w:r>
      <w:r>
        <w:rPr/>
        <w:t>services.</w:t>
      </w:r>
      <w:r>
        <w:rPr>
          <w:spacing w:val="-6"/>
        </w:rPr>
        <w:t> </w:t>
      </w:r>
      <w:r>
        <w:rPr/>
        <w:t>For</w:t>
      </w:r>
      <w:r>
        <w:rPr>
          <w:spacing w:val="-6"/>
        </w:rPr>
        <w:t> </w:t>
      </w:r>
      <w:r>
        <w:rPr/>
        <w:t>example,</w:t>
      </w:r>
      <w:r>
        <w:rPr>
          <w:spacing w:val="-6"/>
        </w:rPr>
        <w:t> </w:t>
      </w:r>
      <w:r>
        <w:rPr/>
        <w:t>some</w:t>
      </w:r>
      <w:r>
        <w:rPr>
          <w:spacing w:val="-6"/>
        </w:rPr>
        <w:t> </w:t>
      </w:r>
      <w:r>
        <w:rPr/>
        <w:t>Hospital-based</w:t>
      </w:r>
      <w:r>
        <w:rPr>
          <w:spacing w:val="-6"/>
        </w:rPr>
        <w:t> </w:t>
      </w:r>
      <w:r>
        <w:rPr/>
        <w:t>labs are</w:t>
      </w:r>
      <w:r>
        <w:rPr>
          <w:spacing w:val="-4"/>
        </w:rPr>
        <w:t> </w:t>
      </w:r>
      <w:r>
        <w:rPr/>
        <w:t>not</w:t>
      </w:r>
      <w:r>
        <w:rPr>
          <w:spacing w:val="-4"/>
        </w:rPr>
        <w:t> </w:t>
      </w:r>
      <w:r>
        <w:rPr/>
        <w:t>part</w:t>
      </w:r>
      <w:r>
        <w:rPr>
          <w:spacing w:val="-4"/>
        </w:rPr>
        <w:t> </w:t>
      </w:r>
      <w:r>
        <w:rPr/>
        <w:t>of</w:t>
      </w:r>
      <w:r>
        <w:rPr>
          <w:spacing w:val="-4"/>
        </w:rPr>
        <w:t> </w:t>
      </w:r>
      <w:r>
        <w:rPr/>
        <w:t>our</w:t>
      </w:r>
      <w:r>
        <w:rPr>
          <w:spacing w:val="-4"/>
        </w:rPr>
        <w:t> </w:t>
      </w:r>
      <w:r>
        <w:rPr/>
        <w:t>Reference</w:t>
      </w:r>
      <w:r>
        <w:rPr>
          <w:spacing w:val="-4"/>
        </w:rPr>
        <w:t> </w:t>
      </w:r>
      <w:r>
        <w:rPr/>
        <w:t>Lab</w:t>
      </w:r>
      <w:r>
        <w:rPr>
          <w:spacing w:val="-4"/>
        </w:rPr>
        <w:t> </w:t>
      </w:r>
      <w:r>
        <w:rPr/>
        <w:t>Network.</w:t>
      </w:r>
      <w:r>
        <w:rPr>
          <w:spacing w:val="-4"/>
        </w:rPr>
        <w:t> </w:t>
      </w:r>
      <w:r>
        <w:rPr/>
        <w:t>In</w:t>
      </w:r>
      <w:r>
        <w:rPr>
          <w:spacing w:val="-4"/>
        </w:rPr>
        <w:t> </w:t>
      </w:r>
      <w:r>
        <w:rPr/>
        <w:t>those</w:t>
      </w:r>
      <w:r>
        <w:rPr>
          <w:spacing w:val="-4"/>
        </w:rPr>
        <w:t> </w:t>
      </w:r>
      <w:r>
        <w:rPr/>
        <w:t>cases</w:t>
      </w:r>
      <w:r>
        <w:rPr>
          <w:spacing w:val="-4"/>
        </w:rPr>
        <w:t> </w:t>
      </w:r>
      <w:r>
        <w:rPr/>
        <w:t>you</w:t>
      </w:r>
      <w:r>
        <w:rPr>
          <w:spacing w:val="-4"/>
        </w:rPr>
        <w:t> </w:t>
      </w:r>
      <w:r>
        <w:rPr/>
        <w:t>will</w:t>
      </w:r>
      <w:r>
        <w:rPr>
          <w:spacing w:val="-4"/>
        </w:rPr>
        <w:t> </w:t>
      </w:r>
      <w:r>
        <w:rPr/>
        <w:t>have</w:t>
      </w:r>
      <w:r>
        <w:rPr>
          <w:spacing w:val="-4"/>
        </w:rPr>
        <w:t> </w:t>
      </w:r>
      <w:r>
        <w:rPr/>
        <w:t>to</w:t>
      </w:r>
      <w:r>
        <w:rPr>
          <w:spacing w:val="-4"/>
        </w:rPr>
        <w:t> </w:t>
      </w:r>
      <w:r>
        <w:rPr/>
        <w:t>go</w:t>
      </w:r>
      <w:r>
        <w:rPr>
          <w:spacing w:val="-4"/>
        </w:rPr>
        <w:t> </w:t>
      </w:r>
      <w:r>
        <w:rPr/>
        <w:t>to</w:t>
      </w:r>
      <w:r>
        <w:rPr>
          <w:spacing w:val="-4"/>
        </w:rPr>
        <w:t> </w:t>
      </w:r>
      <w:r>
        <w:rPr/>
        <w:t>a</w:t>
      </w:r>
      <w:r>
        <w:rPr>
          <w:spacing w:val="-4"/>
        </w:rPr>
        <w:t> </w:t>
      </w:r>
      <w:r>
        <w:rPr/>
        <w:t>lab</w:t>
      </w:r>
      <w:r>
        <w:rPr>
          <w:spacing w:val="-4"/>
        </w:rPr>
        <w:t> </w:t>
      </w:r>
      <w:r>
        <w:rPr/>
        <w:t>in</w:t>
      </w:r>
      <w:r>
        <w:rPr>
          <w:spacing w:val="-4"/>
        </w:rPr>
        <w:t> </w:t>
      </w:r>
      <w:r>
        <w:rPr/>
        <w:t>our</w:t>
      </w:r>
      <w:r>
        <w:rPr>
          <w:spacing w:val="-4"/>
        </w:rPr>
        <w:t> </w:t>
      </w:r>
      <w:r>
        <w:rPr/>
        <w:t>Reference Lab Network to get In-Network benefits. Please call Member Services before you get services for more information.</w:t>
      </w:r>
    </w:p>
    <w:p>
      <w:pPr>
        <w:pStyle w:val="BodyText"/>
        <w:spacing w:before="9"/>
      </w:pPr>
    </w:p>
    <w:p>
      <w:pPr>
        <w:pStyle w:val="BodyText"/>
        <w:spacing w:before="1"/>
        <w:ind w:left="240" w:right="1038"/>
      </w:pPr>
      <w:r>
        <w:rPr/>
        <w:t>If you need details about a Provider’s license or training, or help choosing a Doctor who is right for you, call the Member Services number on the back of your Member Identification Card. TTY/TDD services also are available by dialing 711. A special operator will get in touch with us to help with your needs.</w:t>
      </w:r>
    </w:p>
    <w:p>
      <w:pPr>
        <w:pStyle w:val="BodyText"/>
        <w:spacing w:before="10"/>
      </w:pPr>
    </w:p>
    <w:p>
      <w:pPr>
        <w:pStyle w:val="BodyText"/>
        <w:ind w:left="240" w:right="1102"/>
        <w:jc w:val="both"/>
      </w:pPr>
      <w:r>
        <w:rPr/>
        <w:t>Please note that we have several networks, and that a Provider that is In-Network for one plan may not be</w:t>
      </w:r>
      <w:r>
        <w:rPr>
          <w:spacing w:val="-5"/>
        </w:rPr>
        <w:t> </w:t>
      </w:r>
      <w:r>
        <w:rPr/>
        <w:t>In-Network</w:t>
      </w:r>
      <w:r>
        <w:rPr>
          <w:spacing w:val="-5"/>
        </w:rPr>
        <w:t> </w:t>
      </w:r>
      <w:r>
        <w:rPr/>
        <w:t>for</w:t>
      </w:r>
      <w:r>
        <w:rPr>
          <w:spacing w:val="-5"/>
        </w:rPr>
        <w:t> </w:t>
      </w:r>
      <w:r>
        <w:rPr/>
        <w:t>another.</w:t>
      </w:r>
      <w:r>
        <w:rPr>
          <w:spacing w:val="-5"/>
        </w:rPr>
        <w:t> </w:t>
      </w:r>
      <w:r>
        <w:rPr/>
        <w:t>Be</w:t>
      </w:r>
      <w:r>
        <w:rPr>
          <w:spacing w:val="-5"/>
        </w:rPr>
        <w:t> </w:t>
      </w:r>
      <w:r>
        <w:rPr/>
        <w:t>sure</w:t>
      </w:r>
      <w:r>
        <w:rPr>
          <w:spacing w:val="-5"/>
        </w:rPr>
        <w:t> </w:t>
      </w:r>
      <w:r>
        <w:rPr/>
        <w:t>to</w:t>
      </w:r>
      <w:r>
        <w:rPr>
          <w:spacing w:val="-5"/>
        </w:rPr>
        <w:t> </w:t>
      </w:r>
      <w:r>
        <w:rPr/>
        <w:t>check</w:t>
      </w:r>
      <w:r>
        <w:rPr>
          <w:spacing w:val="-5"/>
        </w:rPr>
        <w:t> </w:t>
      </w:r>
      <w:r>
        <w:rPr/>
        <w:t>your</w:t>
      </w:r>
      <w:r>
        <w:rPr>
          <w:spacing w:val="-5"/>
        </w:rPr>
        <w:t> </w:t>
      </w:r>
      <w:r>
        <w:rPr/>
        <w:t>Identification</w:t>
      </w:r>
      <w:r>
        <w:rPr>
          <w:spacing w:val="-5"/>
        </w:rPr>
        <w:t> </w:t>
      </w:r>
      <w:r>
        <w:rPr/>
        <w:t>Card</w:t>
      </w:r>
      <w:r>
        <w:rPr>
          <w:spacing w:val="-5"/>
        </w:rPr>
        <w:t> </w:t>
      </w:r>
      <w:r>
        <w:rPr/>
        <w:t>or</w:t>
      </w:r>
      <w:r>
        <w:rPr>
          <w:spacing w:val="-5"/>
        </w:rPr>
        <w:t> </w:t>
      </w:r>
      <w:r>
        <w:rPr/>
        <w:t>call</w:t>
      </w:r>
      <w:r>
        <w:rPr>
          <w:spacing w:val="-5"/>
        </w:rPr>
        <w:t> </w:t>
      </w:r>
      <w:r>
        <w:rPr/>
        <w:t>Member</w:t>
      </w:r>
      <w:r>
        <w:rPr>
          <w:spacing w:val="-5"/>
        </w:rPr>
        <w:t> </w:t>
      </w:r>
      <w:r>
        <w:rPr/>
        <w:t>Services</w:t>
      </w:r>
      <w:r>
        <w:rPr>
          <w:spacing w:val="-5"/>
        </w:rPr>
        <w:t> </w:t>
      </w:r>
      <w:r>
        <w:rPr/>
        <w:t>to</w:t>
      </w:r>
      <w:r>
        <w:rPr>
          <w:spacing w:val="-5"/>
        </w:rPr>
        <w:t> </w:t>
      </w:r>
      <w:r>
        <w:rPr/>
        <w:t>find</w:t>
      </w:r>
      <w:r>
        <w:rPr>
          <w:spacing w:val="-5"/>
        </w:rPr>
        <w:t> </w:t>
      </w:r>
      <w:r>
        <w:rPr/>
        <w:t>out which network this Plan</w:t>
      </w:r>
      <w:r>
        <w:rPr>
          <w:spacing w:val="-5"/>
        </w:rPr>
        <w:t> </w:t>
      </w:r>
      <w:r>
        <w:rPr/>
        <w:t>uses.</w:t>
      </w:r>
    </w:p>
    <w:p>
      <w:pPr>
        <w:pStyle w:val="BodyText"/>
        <w:spacing w:before="7"/>
      </w:pPr>
    </w:p>
    <w:p>
      <w:pPr>
        <w:pStyle w:val="Heading2"/>
        <w:spacing w:before="0"/>
      </w:pPr>
      <w:bookmarkStart w:name="Continuity of Care " w:id="53"/>
      <w:bookmarkEnd w:id="53"/>
      <w:r>
        <w:rPr>
          <w:b w:val="0"/>
        </w:rPr>
      </w:r>
      <w:bookmarkStart w:name="_bookmark35" w:id="54"/>
      <w:bookmarkEnd w:id="54"/>
      <w:r>
        <w:rPr>
          <w:b w:val="0"/>
        </w:rPr>
      </w:r>
      <w:r>
        <w:rPr/>
        <w:t>Continuity of Care</w:t>
      </w:r>
    </w:p>
    <w:p>
      <w:pPr>
        <w:pStyle w:val="BodyText"/>
        <w:spacing w:before="243"/>
        <w:ind w:left="240" w:right="825"/>
      </w:pPr>
      <w:r>
        <w:rPr/>
        <w:t>If your In-Network Provider leaves our network because we have terminated their contract without cause, and you are in active treatment, you may be able to continue seeing that Provider for a limited period of time and still get In-Network benefits. “Active treatment” includes:</w:t>
      </w:r>
    </w:p>
    <w:p>
      <w:pPr>
        <w:pStyle w:val="BodyText"/>
        <w:spacing w:before="10"/>
      </w:pPr>
    </w:p>
    <w:p>
      <w:pPr>
        <w:pStyle w:val="ListParagraph"/>
        <w:numPr>
          <w:ilvl w:val="0"/>
          <w:numId w:val="26"/>
        </w:numPr>
        <w:tabs>
          <w:tab w:pos="671" w:val="left" w:leader="none"/>
          <w:tab w:pos="672" w:val="left" w:leader="none"/>
        </w:tabs>
        <w:spacing w:line="240" w:lineRule="auto" w:before="0" w:after="0"/>
        <w:ind w:left="600" w:right="0" w:hanging="360"/>
        <w:jc w:val="left"/>
        <w:rPr>
          <w:sz w:val="20"/>
        </w:rPr>
      </w:pPr>
      <w:r>
        <w:rPr>
          <w:sz w:val="20"/>
        </w:rPr>
        <w:t>An ongoing course of treatment for a life-threatening</w:t>
      </w:r>
      <w:r>
        <w:rPr>
          <w:spacing w:val="-12"/>
          <w:sz w:val="20"/>
        </w:rPr>
        <w:t> </w:t>
      </w:r>
      <w:r>
        <w:rPr>
          <w:sz w:val="20"/>
        </w:rPr>
        <w:t>condition,</w:t>
      </w:r>
    </w:p>
    <w:p>
      <w:pPr>
        <w:pStyle w:val="ListParagraph"/>
        <w:numPr>
          <w:ilvl w:val="0"/>
          <w:numId w:val="26"/>
        </w:numPr>
        <w:tabs>
          <w:tab w:pos="600" w:val="left" w:leader="none"/>
        </w:tabs>
        <w:spacing w:line="240" w:lineRule="auto" w:before="120" w:after="0"/>
        <w:ind w:left="600" w:right="1396" w:hanging="360"/>
        <w:jc w:val="left"/>
        <w:rPr>
          <w:sz w:val="20"/>
        </w:rPr>
      </w:pPr>
      <w:r>
        <w:rPr>
          <w:sz w:val="20"/>
        </w:rPr>
        <w:t>An</w:t>
      </w:r>
      <w:r>
        <w:rPr>
          <w:spacing w:val="-4"/>
          <w:sz w:val="20"/>
        </w:rPr>
        <w:t> </w:t>
      </w:r>
      <w:r>
        <w:rPr>
          <w:sz w:val="20"/>
        </w:rPr>
        <w:t>ongoing</w:t>
      </w:r>
      <w:r>
        <w:rPr>
          <w:spacing w:val="-4"/>
          <w:sz w:val="20"/>
        </w:rPr>
        <w:t> </w:t>
      </w:r>
      <w:r>
        <w:rPr>
          <w:sz w:val="20"/>
        </w:rPr>
        <w:t>course</w:t>
      </w:r>
      <w:r>
        <w:rPr>
          <w:spacing w:val="-4"/>
          <w:sz w:val="20"/>
        </w:rPr>
        <w:t> </w:t>
      </w:r>
      <w:r>
        <w:rPr>
          <w:sz w:val="20"/>
        </w:rPr>
        <w:t>of</w:t>
      </w:r>
      <w:r>
        <w:rPr>
          <w:spacing w:val="-4"/>
          <w:sz w:val="20"/>
        </w:rPr>
        <w:t> </w:t>
      </w:r>
      <w:r>
        <w:rPr>
          <w:sz w:val="20"/>
        </w:rPr>
        <w:t>treatment</w:t>
      </w:r>
      <w:r>
        <w:rPr>
          <w:spacing w:val="-4"/>
          <w:sz w:val="20"/>
        </w:rPr>
        <w:t> </w:t>
      </w:r>
      <w:r>
        <w:rPr>
          <w:sz w:val="20"/>
        </w:rPr>
        <w:t>for</w:t>
      </w:r>
      <w:r>
        <w:rPr>
          <w:spacing w:val="-4"/>
          <w:sz w:val="20"/>
        </w:rPr>
        <w:t> </w:t>
      </w:r>
      <w:r>
        <w:rPr>
          <w:sz w:val="20"/>
        </w:rPr>
        <w:t>a</w:t>
      </w:r>
      <w:r>
        <w:rPr>
          <w:spacing w:val="-4"/>
          <w:sz w:val="20"/>
        </w:rPr>
        <w:t> </w:t>
      </w:r>
      <w:r>
        <w:rPr>
          <w:sz w:val="20"/>
        </w:rPr>
        <w:t>serious</w:t>
      </w:r>
      <w:r>
        <w:rPr>
          <w:spacing w:val="-4"/>
          <w:sz w:val="20"/>
        </w:rPr>
        <w:t> </w:t>
      </w:r>
      <w:r>
        <w:rPr>
          <w:sz w:val="20"/>
        </w:rPr>
        <w:t>acute</w:t>
      </w:r>
      <w:r>
        <w:rPr>
          <w:spacing w:val="-4"/>
          <w:sz w:val="20"/>
        </w:rPr>
        <w:t> </w:t>
      </w:r>
      <w:r>
        <w:rPr>
          <w:sz w:val="20"/>
        </w:rPr>
        <w:t>condition,</w:t>
      </w:r>
      <w:r>
        <w:rPr>
          <w:spacing w:val="-4"/>
          <w:sz w:val="20"/>
        </w:rPr>
        <w:t> </w:t>
      </w:r>
      <w:r>
        <w:rPr>
          <w:sz w:val="20"/>
        </w:rPr>
        <w:t>(examples</w:t>
      </w:r>
      <w:r>
        <w:rPr>
          <w:spacing w:val="-4"/>
          <w:sz w:val="20"/>
        </w:rPr>
        <w:t> </w:t>
      </w:r>
      <w:r>
        <w:rPr>
          <w:sz w:val="20"/>
        </w:rPr>
        <w:t>include</w:t>
      </w:r>
      <w:r>
        <w:rPr>
          <w:spacing w:val="-4"/>
          <w:sz w:val="20"/>
        </w:rPr>
        <w:t> </w:t>
      </w:r>
      <w:r>
        <w:rPr>
          <w:sz w:val="20"/>
        </w:rPr>
        <w:t>chemotherapy, radiation therapy and post-operative</w:t>
      </w:r>
      <w:r>
        <w:rPr>
          <w:spacing w:val="-6"/>
          <w:sz w:val="20"/>
        </w:rPr>
        <w:t> </w:t>
      </w:r>
      <w:r>
        <w:rPr>
          <w:sz w:val="20"/>
        </w:rPr>
        <w:t>visits),</w:t>
      </w:r>
    </w:p>
    <w:p>
      <w:pPr>
        <w:pStyle w:val="ListParagraph"/>
        <w:numPr>
          <w:ilvl w:val="0"/>
          <w:numId w:val="26"/>
        </w:numPr>
        <w:tabs>
          <w:tab w:pos="600" w:val="left" w:leader="none"/>
        </w:tabs>
        <w:spacing w:line="240" w:lineRule="auto" w:before="120" w:after="0"/>
        <w:ind w:left="600" w:right="0" w:hanging="360"/>
        <w:jc w:val="left"/>
        <w:rPr>
          <w:sz w:val="20"/>
        </w:rPr>
      </w:pPr>
      <w:r>
        <w:rPr>
          <w:sz w:val="20"/>
        </w:rPr>
        <w:t>The second or third trimester of pregnancy and through the postpartum period;</w:t>
      </w:r>
      <w:r>
        <w:rPr>
          <w:spacing w:val="-22"/>
          <w:sz w:val="20"/>
        </w:rPr>
        <w:t> </w:t>
      </w:r>
      <w:r>
        <w:rPr>
          <w:sz w:val="20"/>
        </w:rPr>
        <w:t>or</w:t>
      </w:r>
    </w:p>
    <w:p>
      <w:pPr>
        <w:spacing w:after="0" w:line="240" w:lineRule="auto"/>
        <w:jc w:val="left"/>
        <w:rPr>
          <w:sz w:val="20"/>
        </w:rPr>
        <w:sectPr>
          <w:pgSz w:w="12240" w:h="15840"/>
          <w:pgMar w:header="0" w:footer="900" w:top="1360" w:bottom="1180" w:left="1200" w:right="600"/>
        </w:sectPr>
      </w:pPr>
    </w:p>
    <w:p>
      <w:pPr>
        <w:pStyle w:val="ListParagraph"/>
        <w:numPr>
          <w:ilvl w:val="0"/>
          <w:numId w:val="26"/>
        </w:numPr>
        <w:tabs>
          <w:tab w:pos="600" w:val="left" w:leader="none"/>
        </w:tabs>
        <w:spacing w:line="240" w:lineRule="auto" w:before="73" w:after="0"/>
        <w:ind w:left="600" w:right="971" w:hanging="360"/>
        <w:jc w:val="left"/>
        <w:rPr>
          <w:sz w:val="20"/>
        </w:rPr>
      </w:pPr>
      <w:r>
        <w:rPr>
          <w:sz w:val="20"/>
        </w:rPr>
        <w:t>An</w:t>
      </w:r>
      <w:r>
        <w:rPr>
          <w:spacing w:val="-5"/>
          <w:sz w:val="20"/>
        </w:rPr>
        <w:t> </w:t>
      </w:r>
      <w:r>
        <w:rPr>
          <w:sz w:val="20"/>
        </w:rPr>
        <w:t>ongoing</w:t>
      </w:r>
      <w:r>
        <w:rPr>
          <w:spacing w:val="-5"/>
          <w:sz w:val="20"/>
        </w:rPr>
        <w:t> </w:t>
      </w:r>
      <w:r>
        <w:rPr>
          <w:sz w:val="20"/>
        </w:rPr>
        <w:t>course</w:t>
      </w:r>
      <w:r>
        <w:rPr>
          <w:spacing w:val="-5"/>
          <w:sz w:val="20"/>
        </w:rPr>
        <w:t> </w:t>
      </w:r>
      <w:r>
        <w:rPr>
          <w:sz w:val="20"/>
        </w:rPr>
        <w:t>of</w:t>
      </w:r>
      <w:r>
        <w:rPr>
          <w:spacing w:val="-5"/>
          <w:sz w:val="20"/>
        </w:rPr>
        <w:t> </w:t>
      </w:r>
      <w:r>
        <w:rPr>
          <w:sz w:val="20"/>
        </w:rPr>
        <w:t>treatment</w:t>
      </w:r>
      <w:r>
        <w:rPr>
          <w:spacing w:val="-5"/>
          <w:sz w:val="20"/>
        </w:rPr>
        <w:t> </w:t>
      </w:r>
      <w:r>
        <w:rPr>
          <w:sz w:val="20"/>
        </w:rPr>
        <w:t>for</w:t>
      </w:r>
      <w:r>
        <w:rPr>
          <w:spacing w:val="-5"/>
          <w:sz w:val="20"/>
        </w:rPr>
        <w:t> </w:t>
      </w:r>
      <w:r>
        <w:rPr>
          <w:sz w:val="20"/>
        </w:rPr>
        <w:t>a</w:t>
      </w:r>
      <w:r>
        <w:rPr>
          <w:spacing w:val="-5"/>
          <w:sz w:val="20"/>
        </w:rPr>
        <w:t> </w:t>
      </w:r>
      <w:r>
        <w:rPr>
          <w:sz w:val="20"/>
        </w:rPr>
        <w:t>health</w:t>
      </w:r>
      <w:r>
        <w:rPr>
          <w:spacing w:val="-5"/>
          <w:sz w:val="20"/>
        </w:rPr>
        <w:t> </w:t>
      </w:r>
      <w:r>
        <w:rPr>
          <w:sz w:val="20"/>
        </w:rPr>
        <w:t>condition</w:t>
      </w:r>
      <w:r>
        <w:rPr>
          <w:spacing w:val="-5"/>
          <w:sz w:val="20"/>
        </w:rPr>
        <w:t> </w:t>
      </w:r>
      <w:r>
        <w:rPr>
          <w:sz w:val="20"/>
        </w:rPr>
        <w:t>for</w:t>
      </w:r>
      <w:r>
        <w:rPr>
          <w:spacing w:val="-5"/>
          <w:sz w:val="20"/>
        </w:rPr>
        <w:t> </w:t>
      </w:r>
      <w:r>
        <w:rPr>
          <w:sz w:val="20"/>
        </w:rPr>
        <w:t>which</w:t>
      </w:r>
      <w:r>
        <w:rPr>
          <w:spacing w:val="-5"/>
          <w:sz w:val="20"/>
        </w:rPr>
        <w:t> </w:t>
      </w:r>
      <w:r>
        <w:rPr>
          <w:sz w:val="20"/>
        </w:rPr>
        <w:t>the</w:t>
      </w:r>
      <w:r>
        <w:rPr>
          <w:spacing w:val="-5"/>
          <w:sz w:val="20"/>
        </w:rPr>
        <w:t> </w:t>
      </w:r>
      <w:r>
        <w:rPr>
          <w:sz w:val="20"/>
        </w:rPr>
        <w:t>Physician</w:t>
      </w:r>
      <w:r>
        <w:rPr>
          <w:spacing w:val="-5"/>
          <w:sz w:val="20"/>
        </w:rPr>
        <w:t> </w:t>
      </w:r>
      <w:r>
        <w:rPr>
          <w:sz w:val="20"/>
        </w:rPr>
        <w:t>or</w:t>
      </w:r>
      <w:r>
        <w:rPr>
          <w:spacing w:val="-5"/>
          <w:sz w:val="20"/>
        </w:rPr>
        <w:t> </w:t>
      </w:r>
      <w:r>
        <w:rPr>
          <w:sz w:val="20"/>
        </w:rPr>
        <w:t>health</w:t>
      </w:r>
      <w:r>
        <w:rPr>
          <w:spacing w:val="-5"/>
          <w:sz w:val="20"/>
        </w:rPr>
        <w:t> </w:t>
      </w:r>
      <w:r>
        <w:rPr>
          <w:sz w:val="20"/>
        </w:rPr>
        <w:t>care</w:t>
      </w:r>
      <w:r>
        <w:rPr>
          <w:spacing w:val="-5"/>
          <w:sz w:val="20"/>
        </w:rPr>
        <w:t> </w:t>
      </w:r>
      <w:r>
        <w:rPr>
          <w:sz w:val="20"/>
        </w:rPr>
        <w:t>Provider attests that discontinuing care by the current Physician or Provider would worsen your condition or interfere with anticipated outcomes. An “ongoing course of treatment” includes treatments for mental health and substance use</w:t>
      </w:r>
      <w:r>
        <w:rPr>
          <w:spacing w:val="-5"/>
          <w:sz w:val="20"/>
        </w:rPr>
        <w:t> </w:t>
      </w:r>
      <w:r>
        <w:rPr>
          <w:sz w:val="20"/>
        </w:rPr>
        <w:t>disorders.</w:t>
      </w:r>
    </w:p>
    <w:p>
      <w:pPr>
        <w:pStyle w:val="BodyText"/>
        <w:spacing w:before="10"/>
      </w:pPr>
    </w:p>
    <w:p>
      <w:pPr>
        <w:pStyle w:val="BodyText"/>
        <w:ind w:left="240" w:right="825"/>
      </w:pPr>
      <w:r>
        <w:rPr/>
        <w:t>In these cases, you may be able to continue seeing that Provider for up to 90 days. If treatment is not complete at the end of 90 days, you may, depending on the condition be entitled to a longer period as allowed by law. If you wish to continue seeing the same Provider, you or your Doctor should contact Member Services for details.</w:t>
      </w:r>
    </w:p>
    <w:p>
      <w:pPr>
        <w:pStyle w:val="BodyText"/>
        <w:spacing w:before="7"/>
      </w:pPr>
    </w:p>
    <w:p>
      <w:pPr>
        <w:pStyle w:val="Heading2"/>
      </w:pPr>
      <w:bookmarkStart w:name="Crediting Prior Plan Coverage " w:id="55"/>
      <w:bookmarkEnd w:id="55"/>
      <w:r>
        <w:rPr>
          <w:b w:val="0"/>
        </w:rPr>
      </w:r>
      <w:bookmarkStart w:name="_bookmark36" w:id="56"/>
      <w:bookmarkEnd w:id="56"/>
      <w:r>
        <w:rPr>
          <w:b w:val="0"/>
        </w:rPr>
      </w:r>
      <w:r>
        <w:rPr/>
        <w:t>Crediting Prior Plan Coverage</w:t>
      </w:r>
    </w:p>
    <w:p>
      <w:pPr>
        <w:pStyle w:val="BodyText"/>
        <w:spacing w:before="242"/>
        <w:ind w:left="240" w:right="874"/>
      </w:pPr>
      <w:r>
        <w:rPr/>
        <w:t>If you were covered by the Group’s prior carrier / plan within 31 days before the Group’s coverage became effective with us, then you will get credit for any accrued Deductible and, if applicable and approved by us, Out of Pocket amounts for claims incurred within 90 days of the effective date of this Plan. This does not apply to claims incurred prior to the current Benefit Period, or to people who were not covered by the prior carrier or plan on the day before the Group’s coverage with us began, or to people who join the Group later.</w:t>
      </w:r>
    </w:p>
    <w:p>
      <w:pPr>
        <w:pStyle w:val="BodyText"/>
        <w:spacing w:before="10"/>
      </w:pPr>
    </w:p>
    <w:p>
      <w:pPr>
        <w:pStyle w:val="BodyText"/>
        <w:ind w:left="240" w:right="907"/>
      </w:pPr>
      <w:r>
        <w:rPr/>
        <w:t>If your Group moves from one of our plans to another, (for example, changes its coverage from HMO to PPO), and you were covered by the other product immediately before enrolling in this product with no break in coverage, then you may get credit for any accrued Deductible and Out of Pocket amounts, if applicable and approved by us. Any maximums, when applicable, will be carried over and charged against the maximums under this Plan.</w:t>
      </w:r>
    </w:p>
    <w:p>
      <w:pPr>
        <w:pStyle w:val="BodyText"/>
        <w:spacing w:before="10"/>
      </w:pPr>
    </w:p>
    <w:p>
      <w:pPr>
        <w:pStyle w:val="BodyText"/>
        <w:ind w:left="240" w:right="907"/>
      </w:pPr>
      <w:r>
        <w:rPr/>
        <w:t>If your Group offers more than one of our products, and you change from one product to another with no break in coverage, you will get credit for any accrued Deductible and, if applicable, Out of Pocket amounts and any maximums will be carried over and charged against maximums under this Plan.</w:t>
      </w:r>
    </w:p>
    <w:p>
      <w:pPr>
        <w:pStyle w:val="BodyText"/>
        <w:spacing w:before="10"/>
      </w:pPr>
    </w:p>
    <w:p>
      <w:pPr>
        <w:pStyle w:val="BodyText"/>
        <w:ind w:left="240" w:right="825"/>
      </w:pPr>
      <w:r>
        <w:rPr/>
        <w:t>If your Group offers coverage through other products or carriers in addition to ours, and you change products or carriers to enroll in this product with no break in coverage, you will get credit for any accrued Deductible, Out of Pocket, and any maximums under this Plan.</w:t>
      </w:r>
    </w:p>
    <w:p>
      <w:pPr>
        <w:pStyle w:val="BodyText"/>
        <w:spacing w:before="10"/>
      </w:pPr>
    </w:p>
    <w:p>
      <w:pPr>
        <w:pStyle w:val="Heading4"/>
      </w:pPr>
      <w:r>
        <w:rPr/>
        <w:t>This Section Does Not Apply To You If:</w:t>
      </w:r>
    </w:p>
    <w:p>
      <w:pPr>
        <w:pStyle w:val="BodyText"/>
        <w:spacing w:before="5"/>
        <w:rPr>
          <w:b/>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Your Group moves to this Plan at the beginning of a Benefit</w:t>
      </w:r>
      <w:r>
        <w:rPr>
          <w:spacing w:val="-19"/>
          <w:sz w:val="20"/>
        </w:rPr>
        <w:t> </w:t>
      </w:r>
      <w:r>
        <w:rPr>
          <w:sz w:val="20"/>
        </w:rPr>
        <w:t>Period.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You change from one of our individual policies to a group</w:t>
      </w:r>
      <w:r>
        <w:rPr>
          <w:spacing w:val="-16"/>
          <w:sz w:val="20"/>
        </w:rPr>
        <w:t> </w:t>
      </w:r>
      <w:r>
        <w:rPr>
          <w:sz w:val="20"/>
        </w:rPr>
        <w:t>plan;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You change employers;</w:t>
      </w:r>
      <w:r>
        <w:rPr>
          <w:spacing w:val="-4"/>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You</w:t>
      </w:r>
      <w:r>
        <w:rPr>
          <w:spacing w:val="-3"/>
          <w:sz w:val="20"/>
        </w:rPr>
        <w:t> </w:t>
      </w:r>
      <w:r>
        <w:rPr>
          <w:sz w:val="20"/>
        </w:rPr>
        <w:t>are</w:t>
      </w:r>
      <w:r>
        <w:rPr>
          <w:spacing w:val="-3"/>
          <w:sz w:val="20"/>
        </w:rPr>
        <w:t> </w:t>
      </w:r>
      <w:r>
        <w:rPr>
          <w:sz w:val="20"/>
        </w:rPr>
        <w:t>a</w:t>
      </w:r>
      <w:r>
        <w:rPr>
          <w:spacing w:val="-3"/>
          <w:sz w:val="20"/>
        </w:rPr>
        <w:t> </w:t>
      </w:r>
      <w:r>
        <w:rPr>
          <w:sz w:val="20"/>
        </w:rPr>
        <w:t>new</w:t>
      </w:r>
      <w:r>
        <w:rPr>
          <w:spacing w:val="-3"/>
          <w:sz w:val="20"/>
        </w:rPr>
        <w:t> </w:t>
      </w:r>
      <w:r>
        <w:rPr>
          <w:sz w:val="20"/>
        </w:rPr>
        <w:t>Member</w:t>
      </w:r>
      <w:r>
        <w:rPr>
          <w:spacing w:val="-3"/>
          <w:sz w:val="20"/>
        </w:rPr>
        <w:t> </w:t>
      </w:r>
      <w:r>
        <w:rPr>
          <w:sz w:val="20"/>
        </w:rPr>
        <w:t>of</w:t>
      </w:r>
      <w:r>
        <w:rPr>
          <w:spacing w:val="-3"/>
          <w:sz w:val="20"/>
        </w:rPr>
        <w:t> </w:t>
      </w:r>
      <w:r>
        <w:rPr>
          <w:sz w:val="20"/>
        </w:rPr>
        <w:t>the</w:t>
      </w:r>
      <w:r>
        <w:rPr>
          <w:spacing w:val="-3"/>
          <w:sz w:val="20"/>
        </w:rPr>
        <w:t> </w:t>
      </w:r>
      <w:r>
        <w:rPr>
          <w:sz w:val="20"/>
        </w:rPr>
        <w:t>Group</w:t>
      </w:r>
      <w:r>
        <w:rPr>
          <w:spacing w:val="-3"/>
          <w:sz w:val="20"/>
        </w:rPr>
        <w:t> </w:t>
      </w:r>
      <w:r>
        <w:rPr>
          <w:sz w:val="20"/>
        </w:rPr>
        <w:t>who</w:t>
      </w:r>
      <w:r>
        <w:rPr>
          <w:spacing w:val="-3"/>
          <w:sz w:val="20"/>
        </w:rPr>
        <w:t> </w:t>
      </w:r>
      <w:r>
        <w:rPr>
          <w:sz w:val="20"/>
        </w:rPr>
        <w:t>joins</w:t>
      </w:r>
      <w:r>
        <w:rPr>
          <w:spacing w:val="-3"/>
          <w:sz w:val="20"/>
        </w:rPr>
        <w:t> </w:t>
      </w:r>
      <w:r>
        <w:rPr>
          <w:sz w:val="20"/>
        </w:rPr>
        <w:t>the</w:t>
      </w:r>
      <w:r>
        <w:rPr>
          <w:spacing w:val="-3"/>
          <w:sz w:val="20"/>
        </w:rPr>
        <w:t> </w:t>
      </w:r>
      <w:r>
        <w:rPr>
          <w:sz w:val="20"/>
        </w:rPr>
        <w:t>Group</w:t>
      </w:r>
      <w:r>
        <w:rPr>
          <w:spacing w:val="-3"/>
          <w:sz w:val="20"/>
        </w:rPr>
        <w:t> </w:t>
      </w:r>
      <w:r>
        <w:rPr>
          <w:sz w:val="20"/>
        </w:rPr>
        <w:t>after</w:t>
      </w:r>
      <w:r>
        <w:rPr>
          <w:spacing w:val="-3"/>
          <w:sz w:val="20"/>
        </w:rPr>
        <w:t> </w:t>
      </w:r>
      <w:r>
        <w:rPr>
          <w:sz w:val="20"/>
        </w:rPr>
        <w:t>the</w:t>
      </w:r>
      <w:r>
        <w:rPr>
          <w:spacing w:val="-3"/>
          <w:sz w:val="20"/>
        </w:rPr>
        <w:t> </w:t>
      </w:r>
      <w:r>
        <w:rPr>
          <w:sz w:val="20"/>
        </w:rPr>
        <w:t>Group's</w:t>
      </w:r>
      <w:r>
        <w:rPr>
          <w:spacing w:val="-3"/>
          <w:sz w:val="20"/>
        </w:rPr>
        <w:t> </w:t>
      </w:r>
      <w:r>
        <w:rPr>
          <w:sz w:val="20"/>
        </w:rPr>
        <w:t>initial</w:t>
      </w:r>
      <w:r>
        <w:rPr>
          <w:spacing w:val="-3"/>
          <w:sz w:val="20"/>
        </w:rPr>
        <w:t> </w:t>
      </w:r>
      <w:r>
        <w:rPr>
          <w:sz w:val="20"/>
        </w:rPr>
        <w:t>enrollment</w:t>
      </w:r>
      <w:r>
        <w:rPr>
          <w:spacing w:val="-3"/>
          <w:sz w:val="20"/>
        </w:rPr>
        <w:t> </w:t>
      </w:r>
      <w:r>
        <w:rPr>
          <w:sz w:val="20"/>
        </w:rPr>
        <w:t>with</w:t>
      </w:r>
      <w:r>
        <w:rPr>
          <w:spacing w:val="-3"/>
          <w:sz w:val="20"/>
        </w:rPr>
        <w:t> </w:t>
      </w:r>
      <w:r>
        <w:rPr>
          <w:sz w:val="20"/>
        </w:rPr>
        <w:t>us.</w:t>
      </w:r>
    </w:p>
    <w:p>
      <w:pPr>
        <w:pStyle w:val="BodyText"/>
        <w:spacing w:before="6"/>
      </w:pPr>
    </w:p>
    <w:p>
      <w:pPr>
        <w:pStyle w:val="Heading2"/>
        <w:spacing w:before="0"/>
      </w:pPr>
      <w:bookmarkStart w:name="The BlueCard Program  " w:id="57"/>
      <w:bookmarkEnd w:id="57"/>
      <w:r>
        <w:rPr>
          <w:b w:val="0"/>
        </w:rPr>
      </w:r>
      <w:bookmarkStart w:name="_bookmark37" w:id="58"/>
      <w:bookmarkEnd w:id="58"/>
      <w:r>
        <w:rPr>
          <w:b w:val="0"/>
        </w:rPr>
      </w:r>
      <w:r>
        <w:rPr/>
        <w:t>The BlueCard Program</w:t>
      </w:r>
    </w:p>
    <w:p>
      <w:pPr>
        <w:pStyle w:val="BodyText"/>
        <w:spacing w:before="243"/>
        <w:ind w:left="240" w:right="825"/>
      </w:pPr>
      <w:r>
        <w:rPr/>
        <w:t>Like all Blue Cross &amp; Blue Shield plans throughout the country, we participate in a program called "BlueCard", which provides services to you when you are outside our Service Area. For more details on this program, please see “Inter-Plan Arrangements” in the “Claims Procedure (How to File a Claims)” section.</w:t>
      </w:r>
    </w:p>
    <w:p>
      <w:pPr>
        <w:spacing w:after="0"/>
        <w:sectPr>
          <w:pgSz w:w="12240" w:h="15840"/>
          <w:pgMar w:header="0" w:footer="900" w:top="1360" w:bottom="1180" w:left="1200" w:right="600"/>
        </w:sectPr>
      </w:pPr>
    </w:p>
    <w:p>
      <w:pPr>
        <w:pStyle w:val="Heading2"/>
        <w:spacing w:before="70"/>
      </w:pPr>
      <w:bookmarkStart w:name="Identification Card " w:id="59"/>
      <w:bookmarkEnd w:id="59"/>
      <w:r>
        <w:rPr>
          <w:b w:val="0"/>
        </w:rPr>
      </w:r>
      <w:bookmarkStart w:name="_bookmark38" w:id="60"/>
      <w:bookmarkEnd w:id="60"/>
      <w:r>
        <w:rPr>
          <w:b w:val="0"/>
        </w:rPr>
      </w:r>
      <w:r>
        <w:rPr/>
        <w:t>Identification Card</w:t>
      </w:r>
    </w:p>
    <w:p>
      <w:pPr>
        <w:pStyle w:val="BodyText"/>
        <w:spacing w:before="243"/>
        <w:ind w:left="240" w:right="804"/>
      </w:pPr>
      <w:r>
        <w:rPr/>
        <w:t>We will give an Identification Card to each Member enrolled in the Plan. When you get care, you must show your Identification Card. Only a Member who has paid the Premiums for this Plan has the right to services or benefits under this Booklet. If anyone gets services or benefits to which they are not entitled to under the terms of this Booklet, he/she must pay for the actual cost of the services.</w:t>
      </w:r>
    </w:p>
    <w:p>
      <w:pPr>
        <w:pStyle w:val="BodyText"/>
        <w:spacing w:before="7"/>
      </w:pPr>
    </w:p>
    <w:p>
      <w:pPr>
        <w:pStyle w:val="Heading2"/>
      </w:pPr>
      <w:bookmarkStart w:name="Getting Approval for Benefits " w:id="61"/>
      <w:bookmarkEnd w:id="61"/>
      <w:r>
        <w:rPr>
          <w:b w:val="0"/>
        </w:rPr>
      </w:r>
      <w:bookmarkStart w:name="_bookmark39" w:id="62"/>
      <w:bookmarkEnd w:id="62"/>
      <w:r>
        <w:rPr>
          <w:b w:val="0"/>
        </w:rPr>
      </w:r>
      <w:r>
        <w:rPr/>
        <w:t>Getting Approval for Benefits</w:t>
      </w:r>
    </w:p>
    <w:p>
      <w:pPr>
        <w:pStyle w:val="BodyText"/>
        <w:spacing w:before="242"/>
        <w:ind w:left="240" w:right="883"/>
      </w:pPr>
      <w:r>
        <w:rPr/>
        <w:t>Your Plan includes the process of Utilization Review to decide when services are Medically Necessary or Experimental/Investigational as those terms are defined in this Booklet. Utilization Review aids the delivery of cost-effective health care by reviewing the use of treatments and, when proper, level of care and/or the setting or place of service that they are performed. A service must be Medically Necessary to be a Covered Service. When level of care, setting or place of service is part of the review, services that can be safely given to you in a lower level of care or lower cost setting / place of care, will not be Medically Necessary if they are given in a higher level of care, or higher cost setting / place of care.</w:t>
      </w:r>
    </w:p>
    <w:p>
      <w:pPr>
        <w:pStyle w:val="BodyText"/>
        <w:spacing w:before="10"/>
      </w:pPr>
    </w:p>
    <w:p>
      <w:pPr>
        <w:pStyle w:val="BodyText"/>
        <w:ind w:left="240" w:right="825"/>
      </w:pPr>
      <w:r>
        <w:rPr/>
        <w:t>Certain Services must be reviewed to determine Medical Necessity in order for you to get benefits. Utilization Review criteria will be based on many sources including medical policy and clinical guidelines. HMO Colorado may decide that a service that was asked for is not Medically Necessary if you have not tried other treatments that are more cost effective.</w:t>
      </w:r>
    </w:p>
    <w:p>
      <w:pPr>
        <w:pStyle w:val="BodyText"/>
        <w:spacing w:before="10"/>
      </w:pPr>
    </w:p>
    <w:p>
      <w:pPr>
        <w:pStyle w:val="BodyText"/>
        <w:ind w:left="240" w:right="825"/>
      </w:pPr>
      <w:r>
        <w:rPr/>
        <w:t>If you have any questions about the information in this section, you may call the Member Services phone number on the back of your Identification Card.</w:t>
      </w:r>
    </w:p>
    <w:p>
      <w:pPr>
        <w:pStyle w:val="BodyText"/>
        <w:spacing w:before="10"/>
      </w:pPr>
    </w:p>
    <w:p>
      <w:pPr>
        <w:pStyle w:val="Heading4"/>
        <w:ind w:right="825"/>
      </w:pPr>
      <w:r>
        <w:rPr/>
        <w:t>Coverage for or payment of the service or treatment reviewed is not guaranteed even if we decide your services are Medically Necessary. For benefits to be covered, we may consider on the date you get service:</w:t>
      </w:r>
    </w:p>
    <w:p>
      <w:pPr>
        <w:pStyle w:val="BodyText"/>
        <w:spacing w:before="10"/>
        <w:rPr>
          <w:b/>
        </w:rPr>
      </w:pPr>
    </w:p>
    <w:p>
      <w:pPr>
        <w:pStyle w:val="ListParagraph"/>
        <w:numPr>
          <w:ilvl w:val="0"/>
          <w:numId w:val="27"/>
        </w:numPr>
        <w:tabs>
          <w:tab w:pos="600" w:val="left" w:leader="none"/>
        </w:tabs>
        <w:spacing w:line="240" w:lineRule="auto" w:before="0" w:after="0"/>
        <w:ind w:left="600" w:right="0" w:hanging="360"/>
        <w:jc w:val="left"/>
        <w:rPr>
          <w:sz w:val="20"/>
        </w:rPr>
      </w:pPr>
      <w:r>
        <w:rPr>
          <w:sz w:val="20"/>
        </w:rPr>
        <w:t>You must be eligible for</w:t>
      </w:r>
      <w:r>
        <w:rPr>
          <w:spacing w:val="-6"/>
          <w:sz w:val="20"/>
        </w:rPr>
        <w:t> </w:t>
      </w:r>
      <w:r>
        <w:rPr>
          <w:sz w:val="20"/>
        </w:rPr>
        <w:t>benefits;</w:t>
      </w:r>
    </w:p>
    <w:p>
      <w:pPr>
        <w:pStyle w:val="ListParagraph"/>
        <w:numPr>
          <w:ilvl w:val="0"/>
          <w:numId w:val="27"/>
        </w:numPr>
        <w:tabs>
          <w:tab w:pos="600" w:val="left" w:leader="none"/>
        </w:tabs>
        <w:spacing w:line="240" w:lineRule="auto" w:before="120" w:after="0"/>
        <w:ind w:left="600" w:right="0" w:hanging="360"/>
        <w:jc w:val="left"/>
        <w:rPr>
          <w:sz w:val="20"/>
        </w:rPr>
      </w:pPr>
      <w:r>
        <w:rPr>
          <w:sz w:val="20"/>
        </w:rPr>
        <w:t>Premium must be paid for the time period that services are</w:t>
      </w:r>
      <w:r>
        <w:rPr>
          <w:spacing w:val="-16"/>
          <w:sz w:val="20"/>
        </w:rPr>
        <w:t> </w:t>
      </w:r>
      <w:r>
        <w:rPr>
          <w:sz w:val="20"/>
        </w:rPr>
        <w:t>given;</w:t>
      </w:r>
    </w:p>
    <w:p>
      <w:pPr>
        <w:pStyle w:val="ListParagraph"/>
        <w:numPr>
          <w:ilvl w:val="0"/>
          <w:numId w:val="27"/>
        </w:numPr>
        <w:tabs>
          <w:tab w:pos="600" w:val="left" w:leader="none"/>
        </w:tabs>
        <w:spacing w:line="240" w:lineRule="auto" w:before="120" w:after="0"/>
        <w:ind w:left="600" w:right="0" w:hanging="360"/>
        <w:jc w:val="left"/>
        <w:rPr>
          <w:sz w:val="20"/>
        </w:rPr>
      </w:pPr>
      <w:r>
        <w:rPr>
          <w:sz w:val="20"/>
        </w:rPr>
        <w:t>The service or supply must be the same as was</w:t>
      </w:r>
      <w:r>
        <w:rPr>
          <w:spacing w:val="-13"/>
          <w:sz w:val="20"/>
        </w:rPr>
        <w:t> </w:t>
      </w:r>
      <w:r>
        <w:rPr>
          <w:sz w:val="20"/>
        </w:rPr>
        <w:t>precertified;</w:t>
      </w:r>
    </w:p>
    <w:p>
      <w:pPr>
        <w:pStyle w:val="ListParagraph"/>
        <w:numPr>
          <w:ilvl w:val="0"/>
          <w:numId w:val="27"/>
        </w:numPr>
        <w:tabs>
          <w:tab w:pos="600" w:val="left" w:leader="none"/>
        </w:tabs>
        <w:spacing w:line="240" w:lineRule="auto" w:before="120" w:after="0"/>
        <w:ind w:left="600" w:right="0" w:hanging="360"/>
        <w:jc w:val="left"/>
        <w:rPr>
          <w:sz w:val="20"/>
        </w:rPr>
      </w:pPr>
      <w:r>
        <w:rPr>
          <w:sz w:val="20"/>
        </w:rPr>
        <w:t>The service or supply must be for the same condition and setting that was precertified;</w:t>
      </w:r>
      <w:r>
        <w:rPr>
          <w:spacing w:val="-25"/>
          <w:sz w:val="20"/>
        </w:rPr>
        <w:t> </w:t>
      </w:r>
      <w:r>
        <w:rPr>
          <w:sz w:val="20"/>
        </w:rPr>
        <w:t>and</w:t>
      </w:r>
    </w:p>
    <w:p>
      <w:pPr>
        <w:pStyle w:val="ListParagraph"/>
        <w:numPr>
          <w:ilvl w:val="0"/>
          <w:numId w:val="27"/>
        </w:numPr>
        <w:tabs>
          <w:tab w:pos="600" w:val="left" w:leader="none"/>
        </w:tabs>
        <w:spacing w:line="240" w:lineRule="auto" w:before="120" w:after="0"/>
        <w:ind w:left="600" w:right="0" w:hanging="360"/>
        <w:jc w:val="left"/>
        <w:rPr>
          <w:sz w:val="20"/>
        </w:rPr>
      </w:pPr>
      <w:r>
        <w:rPr>
          <w:sz w:val="20"/>
        </w:rPr>
        <w:t>You must not have exceeded any applicable limits under your</w:t>
      </w:r>
      <w:r>
        <w:rPr>
          <w:spacing w:val="-16"/>
          <w:sz w:val="20"/>
        </w:rPr>
        <w:t> </w:t>
      </w:r>
      <w:r>
        <w:rPr>
          <w:sz w:val="20"/>
        </w:rPr>
        <w:t>Plan.</w:t>
      </w:r>
    </w:p>
    <w:p>
      <w:pPr>
        <w:pStyle w:val="BodyText"/>
        <w:spacing w:before="8"/>
      </w:pPr>
    </w:p>
    <w:p>
      <w:pPr>
        <w:pStyle w:val="Heading2"/>
        <w:spacing w:before="0"/>
      </w:pPr>
      <w:bookmarkStart w:name="Types of Reviews " w:id="63"/>
      <w:bookmarkEnd w:id="63"/>
      <w:r>
        <w:rPr>
          <w:b w:val="0"/>
        </w:rPr>
      </w:r>
      <w:bookmarkStart w:name="_bookmark40" w:id="64"/>
      <w:bookmarkEnd w:id="64"/>
      <w:r>
        <w:rPr>
          <w:b w:val="0"/>
        </w:rPr>
      </w:r>
      <w:r>
        <w:rPr/>
        <w:t>Types of Reviews</w:t>
      </w:r>
    </w:p>
    <w:p>
      <w:pPr>
        <w:pStyle w:val="ListParagraph"/>
        <w:numPr>
          <w:ilvl w:val="0"/>
          <w:numId w:val="1"/>
        </w:numPr>
        <w:tabs>
          <w:tab w:pos="599" w:val="left" w:leader="none"/>
          <w:tab w:pos="600" w:val="left" w:leader="none"/>
        </w:tabs>
        <w:spacing w:line="240" w:lineRule="auto" w:before="249" w:after="0"/>
        <w:ind w:left="600" w:right="1208" w:hanging="360"/>
        <w:jc w:val="left"/>
        <w:rPr>
          <w:sz w:val="20"/>
        </w:rPr>
      </w:pPr>
      <w:r>
        <w:rPr>
          <w:b/>
          <w:sz w:val="20"/>
        </w:rPr>
        <w:t>Pre-service</w:t>
      </w:r>
      <w:r>
        <w:rPr>
          <w:b/>
          <w:spacing w:val="-5"/>
          <w:sz w:val="20"/>
        </w:rPr>
        <w:t> </w:t>
      </w:r>
      <w:r>
        <w:rPr>
          <w:b/>
          <w:sz w:val="20"/>
        </w:rPr>
        <w:t>Review </w:t>
      </w:r>
      <w:r>
        <w:rPr>
          <w:sz w:val="20"/>
        </w:rPr>
        <w:t>–</w:t>
      </w:r>
      <w:r>
        <w:rPr>
          <w:spacing w:val="-5"/>
          <w:sz w:val="20"/>
        </w:rPr>
        <w:t> </w:t>
      </w:r>
      <w:r>
        <w:rPr>
          <w:sz w:val="20"/>
        </w:rPr>
        <w:t>A</w:t>
      </w:r>
      <w:r>
        <w:rPr>
          <w:spacing w:val="-5"/>
          <w:sz w:val="20"/>
        </w:rPr>
        <w:t> </w:t>
      </w:r>
      <w:r>
        <w:rPr>
          <w:sz w:val="20"/>
        </w:rPr>
        <w:t>review</w:t>
      </w:r>
      <w:r>
        <w:rPr>
          <w:spacing w:val="-5"/>
          <w:sz w:val="20"/>
        </w:rPr>
        <w:t> </w:t>
      </w:r>
      <w:r>
        <w:rPr>
          <w:sz w:val="20"/>
        </w:rPr>
        <w:t>of</w:t>
      </w:r>
      <w:r>
        <w:rPr>
          <w:spacing w:val="-5"/>
          <w:sz w:val="20"/>
        </w:rPr>
        <w:t> </w:t>
      </w:r>
      <w:r>
        <w:rPr>
          <w:sz w:val="20"/>
        </w:rPr>
        <w:t>a</w:t>
      </w:r>
      <w:r>
        <w:rPr>
          <w:spacing w:val="-5"/>
          <w:sz w:val="20"/>
        </w:rPr>
        <w:t> </w:t>
      </w:r>
      <w:r>
        <w:rPr>
          <w:sz w:val="20"/>
        </w:rPr>
        <w:t>service,</w:t>
      </w:r>
      <w:r>
        <w:rPr>
          <w:spacing w:val="-5"/>
          <w:sz w:val="20"/>
        </w:rPr>
        <w:t> </w:t>
      </w:r>
      <w:r>
        <w:rPr>
          <w:sz w:val="20"/>
        </w:rPr>
        <w:t>treatment</w:t>
      </w:r>
      <w:r>
        <w:rPr>
          <w:spacing w:val="-5"/>
          <w:sz w:val="20"/>
        </w:rPr>
        <w:t> </w:t>
      </w:r>
      <w:r>
        <w:rPr>
          <w:sz w:val="20"/>
        </w:rPr>
        <w:t>or</w:t>
      </w:r>
      <w:r>
        <w:rPr>
          <w:spacing w:val="-5"/>
          <w:sz w:val="20"/>
        </w:rPr>
        <w:t> </w:t>
      </w:r>
      <w:r>
        <w:rPr>
          <w:sz w:val="20"/>
        </w:rPr>
        <w:t>admission</w:t>
      </w:r>
      <w:r>
        <w:rPr>
          <w:spacing w:val="-5"/>
          <w:sz w:val="20"/>
        </w:rPr>
        <w:t> </w:t>
      </w:r>
      <w:r>
        <w:rPr>
          <w:sz w:val="20"/>
        </w:rPr>
        <w:t>for</w:t>
      </w:r>
      <w:r>
        <w:rPr>
          <w:spacing w:val="-5"/>
          <w:sz w:val="20"/>
        </w:rPr>
        <w:t> </w:t>
      </w:r>
      <w:r>
        <w:rPr>
          <w:sz w:val="20"/>
        </w:rPr>
        <w:t>a</w:t>
      </w:r>
      <w:r>
        <w:rPr>
          <w:spacing w:val="-5"/>
          <w:sz w:val="20"/>
        </w:rPr>
        <w:t> </w:t>
      </w:r>
      <w:r>
        <w:rPr>
          <w:sz w:val="20"/>
        </w:rPr>
        <w:t>coverage</w:t>
      </w:r>
      <w:r>
        <w:rPr>
          <w:spacing w:val="-5"/>
          <w:sz w:val="20"/>
        </w:rPr>
        <w:t> </w:t>
      </w:r>
      <w:r>
        <w:rPr>
          <w:sz w:val="20"/>
        </w:rPr>
        <w:t>determination which is done before the service or treatment begins or admission</w:t>
      </w:r>
      <w:r>
        <w:rPr>
          <w:spacing w:val="-20"/>
          <w:sz w:val="20"/>
        </w:rPr>
        <w:t> </w:t>
      </w:r>
      <w:r>
        <w:rPr>
          <w:sz w:val="20"/>
        </w:rPr>
        <w:t>date.</w:t>
      </w:r>
    </w:p>
    <w:p>
      <w:pPr>
        <w:pStyle w:val="ListParagraph"/>
        <w:numPr>
          <w:ilvl w:val="0"/>
          <w:numId w:val="1"/>
        </w:numPr>
        <w:tabs>
          <w:tab w:pos="599" w:val="left" w:leader="none"/>
          <w:tab w:pos="600" w:val="left" w:leader="none"/>
        </w:tabs>
        <w:spacing w:line="240" w:lineRule="auto" w:before="125" w:after="0"/>
        <w:ind w:left="600" w:right="1067" w:hanging="360"/>
        <w:jc w:val="left"/>
        <w:rPr>
          <w:sz w:val="20"/>
        </w:rPr>
      </w:pPr>
      <w:r>
        <w:rPr>
          <w:b/>
          <w:sz w:val="20"/>
        </w:rPr>
        <w:t>Precertification</w:t>
      </w:r>
      <w:r>
        <w:rPr>
          <w:b/>
          <w:spacing w:val="-3"/>
          <w:sz w:val="20"/>
        </w:rPr>
        <w:t> </w:t>
      </w:r>
      <w:r>
        <w:rPr>
          <w:sz w:val="20"/>
        </w:rPr>
        <w:t>–</w:t>
      </w:r>
      <w:r>
        <w:rPr>
          <w:spacing w:val="-6"/>
          <w:sz w:val="20"/>
        </w:rPr>
        <w:t> </w:t>
      </w:r>
      <w:r>
        <w:rPr>
          <w:sz w:val="20"/>
        </w:rPr>
        <w:t>A</w:t>
      </w:r>
      <w:r>
        <w:rPr>
          <w:spacing w:val="-6"/>
          <w:sz w:val="20"/>
        </w:rPr>
        <w:t> </w:t>
      </w:r>
      <w:r>
        <w:rPr>
          <w:sz w:val="20"/>
        </w:rPr>
        <w:t>required</w:t>
      </w:r>
      <w:r>
        <w:rPr>
          <w:spacing w:val="-6"/>
          <w:sz w:val="20"/>
        </w:rPr>
        <w:t> </w:t>
      </w:r>
      <w:r>
        <w:rPr>
          <w:sz w:val="20"/>
        </w:rPr>
        <w:t>Pre-service</w:t>
      </w:r>
      <w:r>
        <w:rPr>
          <w:spacing w:val="-6"/>
          <w:sz w:val="20"/>
        </w:rPr>
        <w:t> </w:t>
      </w:r>
      <w:r>
        <w:rPr>
          <w:sz w:val="20"/>
        </w:rPr>
        <w:t>Review</w:t>
      </w:r>
      <w:r>
        <w:rPr>
          <w:spacing w:val="-6"/>
          <w:sz w:val="20"/>
        </w:rPr>
        <w:t> </w:t>
      </w:r>
      <w:r>
        <w:rPr>
          <w:sz w:val="20"/>
        </w:rPr>
        <w:t>for</w:t>
      </w:r>
      <w:r>
        <w:rPr>
          <w:spacing w:val="-6"/>
          <w:sz w:val="20"/>
        </w:rPr>
        <w:t> </w:t>
      </w:r>
      <w:r>
        <w:rPr>
          <w:sz w:val="20"/>
        </w:rPr>
        <w:t>a</w:t>
      </w:r>
      <w:r>
        <w:rPr>
          <w:spacing w:val="-6"/>
          <w:sz w:val="20"/>
        </w:rPr>
        <w:t> </w:t>
      </w:r>
      <w:r>
        <w:rPr>
          <w:sz w:val="20"/>
        </w:rPr>
        <w:t>benefit</w:t>
      </w:r>
      <w:r>
        <w:rPr>
          <w:spacing w:val="-6"/>
          <w:sz w:val="20"/>
        </w:rPr>
        <w:t> </w:t>
      </w:r>
      <w:r>
        <w:rPr>
          <w:sz w:val="20"/>
        </w:rPr>
        <w:t>coverage</w:t>
      </w:r>
      <w:r>
        <w:rPr>
          <w:spacing w:val="-6"/>
          <w:sz w:val="20"/>
        </w:rPr>
        <w:t> </w:t>
      </w:r>
      <w:r>
        <w:rPr>
          <w:sz w:val="20"/>
        </w:rPr>
        <w:t>determination</w:t>
      </w:r>
      <w:r>
        <w:rPr>
          <w:spacing w:val="-6"/>
          <w:sz w:val="20"/>
        </w:rPr>
        <w:t> </w:t>
      </w:r>
      <w:r>
        <w:rPr>
          <w:sz w:val="20"/>
        </w:rPr>
        <w:t>for</w:t>
      </w:r>
      <w:r>
        <w:rPr>
          <w:spacing w:val="-6"/>
          <w:sz w:val="20"/>
        </w:rPr>
        <w:t> </w:t>
      </w:r>
      <w:r>
        <w:rPr>
          <w:sz w:val="20"/>
        </w:rPr>
        <w:t>a</w:t>
      </w:r>
      <w:r>
        <w:rPr>
          <w:spacing w:val="-6"/>
          <w:sz w:val="20"/>
        </w:rPr>
        <w:t> </w:t>
      </w:r>
      <w:r>
        <w:rPr>
          <w:sz w:val="20"/>
        </w:rPr>
        <w:t>service or treatment. Certain services require Precertification in order for you to get benefits. The benefit coverage review will include a review to decide whether the service meets the definition of Medical Necessity or is Experimental / Investigational as those terms are defined in this</w:t>
      </w:r>
      <w:r>
        <w:rPr>
          <w:spacing w:val="-38"/>
          <w:sz w:val="20"/>
        </w:rPr>
        <w:t> </w:t>
      </w:r>
      <w:r>
        <w:rPr>
          <w:sz w:val="20"/>
        </w:rPr>
        <w:t>Booklet.</w:t>
      </w:r>
    </w:p>
    <w:p>
      <w:pPr>
        <w:pStyle w:val="BodyText"/>
        <w:spacing w:before="118"/>
        <w:ind w:left="600" w:right="837"/>
      </w:pPr>
      <w:r>
        <w:rPr/>
        <w:t>For emergency services, Precertification is not required. For admissions following Emergency Care, you, your authorized representative or Doctor must tell us within 72 hours of the admission or as soon as possible within a reasonable period of time. For childbirth admissions, Precertification is not needed unless the admission lasts beyond the first 48 hours for a vaginal delivery or 96 hours for a cesarean delivery, or if the baby is not sent home at the same time as the mother.</w:t>
      </w:r>
    </w:p>
    <w:p>
      <w:pPr>
        <w:spacing w:after="0"/>
        <w:sectPr>
          <w:pgSz w:w="12240" w:h="15840"/>
          <w:pgMar w:header="0" w:footer="900" w:top="1360" w:bottom="1180" w:left="1200" w:right="600"/>
        </w:sectPr>
      </w:pPr>
    </w:p>
    <w:p>
      <w:pPr>
        <w:pStyle w:val="ListParagraph"/>
        <w:numPr>
          <w:ilvl w:val="0"/>
          <w:numId w:val="1"/>
        </w:numPr>
        <w:tabs>
          <w:tab w:pos="600" w:val="left" w:leader="none"/>
        </w:tabs>
        <w:spacing w:line="240" w:lineRule="auto" w:before="80" w:after="0"/>
        <w:ind w:left="600" w:right="919" w:hanging="360"/>
        <w:jc w:val="both"/>
        <w:rPr>
          <w:sz w:val="20"/>
        </w:rPr>
      </w:pPr>
      <w:r>
        <w:rPr>
          <w:b/>
          <w:sz w:val="20"/>
        </w:rPr>
        <w:t>Continued Stay / Concurrent Review - </w:t>
      </w:r>
      <w:r>
        <w:rPr>
          <w:sz w:val="20"/>
        </w:rPr>
        <w:t>A Utilization Review of a service, treatment or admission for a</w:t>
      </w:r>
      <w:r>
        <w:rPr>
          <w:spacing w:val="-4"/>
          <w:sz w:val="20"/>
        </w:rPr>
        <w:t> </w:t>
      </w:r>
      <w:r>
        <w:rPr>
          <w:sz w:val="20"/>
        </w:rPr>
        <w:t>benefit</w:t>
      </w:r>
      <w:r>
        <w:rPr>
          <w:spacing w:val="-4"/>
          <w:sz w:val="20"/>
        </w:rPr>
        <w:t> </w:t>
      </w:r>
      <w:r>
        <w:rPr>
          <w:sz w:val="20"/>
        </w:rPr>
        <w:t>coverage</w:t>
      </w:r>
      <w:r>
        <w:rPr>
          <w:spacing w:val="-4"/>
          <w:sz w:val="20"/>
        </w:rPr>
        <w:t> </w:t>
      </w:r>
      <w:r>
        <w:rPr>
          <w:sz w:val="20"/>
        </w:rPr>
        <w:t>determination</w:t>
      </w:r>
      <w:r>
        <w:rPr>
          <w:spacing w:val="-4"/>
          <w:sz w:val="20"/>
        </w:rPr>
        <w:t> </w:t>
      </w:r>
      <w:r>
        <w:rPr>
          <w:sz w:val="20"/>
        </w:rPr>
        <w:t>which</w:t>
      </w:r>
      <w:r>
        <w:rPr>
          <w:spacing w:val="-4"/>
          <w:sz w:val="20"/>
        </w:rPr>
        <w:t> </w:t>
      </w:r>
      <w:r>
        <w:rPr>
          <w:sz w:val="20"/>
        </w:rPr>
        <w:t>must</w:t>
      </w:r>
      <w:r>
        <w:rPr>
          <w:spacing w:val="-4"/>
          <w:sz w:val="20"/>
        </w:rPr>
        <w:t> </w:t>
      </w:r>
      <w:r>
        <w:rPr>
          <w:sz w:val="20"/>
        </w:rPr>
        <w:t>be</w:t>
      </w:r>
      <w:r>
        <w:rPr>
          <w:spacing w:val="-4"/>
          <w:sz w:val="20"/>
        </w:rPr>
        <w:t> </w:t>
      </w:r>
      <w:r>
        <w:rPr>
          <w:sz w:val="20"/>
        </w:rPr>
        <w:t>done</w:t>
      </w:r>
      <w:r>
        <w:rPr>
          <w:spacing w:val="-4"/>
          <w:sz w:val="20"/>
        </w:rPr>
        <w:t> </w:t>
      </w:r>
      <w:r>
        <w:rPr>
          <w:sz w:val="20"/>
        </w:rPr>
        <w:t>during</w:t>
      </w:r>
      <w:r>
        <w:rPr>
          <w:spacing w:val="-4"/>
          <w:sz w:val="20"/>
        </w:rPr>
        <w:t> </w:t>
      </w:r>
      <w:r>
        <w:rPr>
          <w:sz w:val="20"/>
        </w:rPr>
        <w:t>an</w:t>
      </w:r>
      <w:r>
        <w:rPr>
          <w:spacing w:val="-4"/>
          <w:sz w:val="20"/>
        </w:rPr>
        <w:t> </w:t>
      </w:r>
      <w:r>
        <w:rPr>
          <w:sz w:val="20"/>
        </w:rPr>
        <w:t>ongoing</w:t>
      </w:r>
      <w:r>
        <w:rPr>
          <w:spacing w:val="-4"/>
          <w:sz w:val="20"/>
        </w:rPr>
        <w:t> </w:t>
      </w:r>
      <w:r>
        <w:rPr>
          <w:sz w:val="20"/>
        </w:rPr>
        <w:t>stay</w:t>
      </w:r>
      <w:r>
        <w:rPr>
          <w:spacing w:val="-4"/>
          <w:sz w:val="20"/>
        </w:rPr>
        <w:t> </w:t>
      </w:r>
      <w:r>
        <w:rPr>
          <w:sz w:val="20"/>
        </w:rPr>
        <w:t>in</w:t>
      </w:r>
      <w:r>
        <w:rPr>
          <w:spacing w:val="-4"/>
          <w:sz w:val="20"/>
        </w:rPr>
        <w:t> </w:t>
      </w:r>
      <w:r>
        <w:rPr>
          <w:sz w:val="20"/>
        </w:rPr>
        <w:t>a</w:t>
      </w:r>
      <w:r>
        <w:rPr>
          <w:spacing w:val="-4"/>
          <w:sz w:val="20"/>
        </w:rPr>
        <w:t> </w:t>
      </w:r>
      <w:r>
        <w:rPr>
          <w:sz w:val="20"/>
        </w:rPr>
        <w:t>facility</w:t>
      </w:r>
      <w:r>
        <w:rPr>
          <w:spacing w:val="-4"/>
          <w:sz w:val="20"/>
        </w:rPr>
        <w:t> </w:t>
      </w:r>
      <w:r>
        <w:rPr>
          <w:sz w:val="20"/>
        </w:rPr>
        <w:t>or</w:t>
      </w:r>
      <w:r>
        <w:rPr>
          <w:spacing w:val="-4"/>
          <w:sz w:val="20"/>
        </w:rPr>
        <w:t> </w:t>
      </w:r>
      <w:r>
        <w:rPr>
          <w:sz w:val="20"/>
        </w:rPr>
        <w:t>course</w:t>
      </w:r>
      <w:r>
        <w:rPr>
          <w:spacing w:val="-4"/>
          <w:sz w:val="20"/>
        </w:rPr>
        <w:t> </w:t>
      </w:r>
      <w:r>
        <w:rPr>
          <w:sz w:val="20"/>
        </w:rPr>
        <w:t>of treatment.</w:t>
      </w:r>
    </w:p>
    <w:p>
      <w:pPr>
        <w:pStyle w:val="BodyText"/>
        <w:spacing w:before="118"/>
        <w:ind w:left="240" w:right="870"/>
      </w:pPr>
      <w:r>
        <w:rPr/>
        <w:t>Both Pre-Service and Continued Stay / Concurrent Reviews may be considered on an urgent or expedited timeframe when, in the view of the treating Provider or any Doctor with knowledge of your medical condition, without such care or treatment, your life or health or your ability to regain maximum function could be seriously threatened or you could be subjected to severe pain that cannot be adequately managed without such care or treatment, or if you have a physical or mental disability, would create an imminent and substantial limitation on your existing ability to live independently.</w:t>
      </w:r>
      <w:r>
        <w:rPr>
          <w:spacing w:val="-4"/>
        </w:rPr>
        <w:t> </w:t>
      </w:r>
      <w:r>
        <w:rPr/>
        <w:t>Urgent reviews are conducted under a shorter timeframe than standard</w:t>
      </w:r>
      <w:r>
        <w:rPr>
          <w:spacing w:val="-10"/>
        </w:rPr>
        <w:t> </w:t>
      </w:r>
      <w:r>
        <w:rPr/>
        <w:t>reviews.</w:t>
      </w:r>
    </w:p>
    <w:p>
      <w:pPr>
        <w:pStyle w:val="ListParagraph"/>
        <w:numPr>
          <w:ilvl w:val="0"/>
          <w:numId w:val="1"/>
        </w:numPr>
        <w:tabs>
          <w:tab w:pos="599" w:val="left" w:leader="none"/>
          <w:tab w:pos="600" w:val="left" w:leader="none"/>
        </w:tabs>
        <w:spacing w:line="240" w:lineRule="auto" w:before="127" w:after="0"/>
        <w:ind w:left="600" w:right="984" w:hanging="360"/>
        <w:jc w:val="left"/>
        <w:rPr>
          <w:sz w:val="20"/>
        </w:rPr>
      </w:pPr>
      <w:r>
        <w:rPr>
          <w:b/>
          <w:sz w:val="20"/>
        </w:rPr>
        <w:t>Post-service Review </w:t>
      </w:r>
      <w:r>
        <w:rPr>
          <w:sz w:val="20"/>
        </w:rPr>
        <w:t>– A review of a service, treatment or admission for a benefit coverage that is conducted after the service has been provided. Post-service reviews are performed when a service, treatment or admission did not need a Precertification, or when a needed Precertification was not obtained. Post-service reviews are done for a service, treatment or admission in which we have a related clinical coverage guideline and are typically initiated by</w:t>
      </w:r>
      <w:r>
        <w:rPr>
          <w:spacing w:val="-15"/>
          <w:sz w:val="20"/>
        </w:rPr>
        <w:t> </w:t>
      </w:r>
      <w:r>
        <w:rPr>
          <w:sz w:val="20"/>
        </w:rPr>
        <w:t>us.</w:t>
      </w:r>
    </w:p>
    <w:p>
      <w:pPr>
        <w:pStyle w:val="BodyText"/>
        <w:spacing w:before="5"/>
      </w:pPr>
    </w:p>
    <w:p>
      <w:pPr>
        <w:pStyle w:val="Heading2"/>
        <w:spacing w:before="0"/>
      </w:pPr>
      <w:r>
        <w:rPr/>
        <w:t>Who is Responsible for Precertification?</w:t>
      </w:r>
    </w:p>
    <w:p>
      <w:pPr>
        <w:pStyle w:val="BodyText"/>
        <w:spacing w:before="243"/>
        <w:ind w:left="240" w:right="861"/>
      </w:pPr>
      <w:r>
        <w:rPr/>
        <w:t>Typically, In-Network Providers know which services need Precertification and will get any Precertification when needed. Your Primary Care Physician / Provider and other In-Network Providers have been given detailed information about these procedures and in Colorado are responsible for meeting these requirements. Generally, the ordering Provider, Facility or attending Doctor (“requesting Provider”) will get in touch with us to ask for a Precertification. However, you may request a Precertification or you may choose an authorized representative to act on your behalf for a specific request. The authorized representative can be anyone who is 18 years of age or older. The table below outlines who is responsible for Precertification and under what circumstances. To get more information on what services need Precertification, you or your representative may call Member Services.</w:t>
      </w:r>
    </w:p>
    <w:p>
      <w:pPr>
        <w:pStyle w:val="BodyText"/>
        <w:spacing w:before="5"/>
        <w:rPr>
          <w:sz w:val="21"/>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5"/>
        <w:gridCol w:w="2160"/>
        <w:gridCol w:w="4410"/>
      </w:tblGrid>
      <w:tr>
        <w:trPr>
          <w:trHeight w:val="690" w:hRule="atLeast"/>
        </w:trPr>
        <w:tc>
          <w:tcPr>
            <w:tcW w:w="2545" w:type="dxa"/>
            <w:shd w:val="clear" w:color="auto" w:fill="DFDFDF"/>
          </w:tcPr>
          <w:p>
            <w:pPr>
              <w:pStyle w:val="TableParagraph"/>
              <w:spacing w:before="108"/>
              <w:ind w:left="971" w:hanging="523"/>
              <w:rPr>
                <w:b/>
                <w:sz w:val="20"/>
              </w:rPr>
            </w:pPr>
            <w:r>
              <w:rPr>
                <w:b/>
                <w:sz w:val="20"/>
              </w:rPr>
              <w:t>Provider Network Status</w:t>
            </w:r>
          </w:p>
        </w:tc>
        <w:tc>
          <w:tcPr>
            <w:tcW w:w="2160" w:type="dxa"/>
            <w:shd w:val="clear" w:color="auto" w:fill="DFDFDF"/>
          </w:tcPr>
          <w:p>
            <w:pPr>
              <w:pStyle w:val="TableParagraph"/>
              <w:spacing w:before="108"/>
              <w:ind w:left="162" w:firstLine="116"/>
              <w:rPr>
                <w:b/>
                <w:sz w:val="20"/>
              </w:rPr>
            </w:pPr>
            <w:r>
              <w:rPr>
                <w:b/>
                <w:sz w:val="20"/>
              </w:rPr>
              <w:t>Responsibility to Get Precertification</w:t>
            </w:r>
          </w:p>
        </w:tc>
        <w:tc>
          <w:tcPr>
            <w:tcW w:w="4410" w:type="dxa"/>
            <w:shd w:val="clear" w:color="auto" w:fill="DFDFDF"/>
          </w:tcPr>
          <w:p>
            <w:pPr>
              <w:pStyle w:val="TableParagraph"/>
              <w:spacing w:before="108"/>
              <w:ind w:left="1672" w:right="1653"/>
              <w:jc w:val="center"/>
              <w:rPr>
                <w:b/>
                <w:sz w:val="20"/>
              </w:rPr>
            </w:pPr>
            <w:r>
              <w:rPr>
                <w:b/>
                <w:sz w:val="20"/>
              </w:rPr>
              <w:t>Comments</w:t>
            </w:r>
          </w:p>
        </w:tc>
      </w:tr>
      <w:tr>
        <w:trPr>
          <w:trHeight w:val="709" w:hRule="atLeast"/>
        </w:trPr>
        <w:tc>
          <w:tcPr>
            <w:tcW w:w="2545" w:type="dxa"/>
          </w:tcPr>
          <w:p>
            <w:pPr>
              <w:pStyle w:val="TableParagraph"/>
              <w:spacing w:before="108"/>
              <w:ind w:left="120"/>
              <w:rPr>
                <w:sz w:val="20"/>
              </w:rPr>
            </w:pPr>
            <w:r>
              <w:rPr>
                <w:sz w:val="20"/>
              </w:rPr>
              <w:t>In Network</w:t>
            </w:r>
          </w:p>
        </w:tc>
        <w:tc>
          <w:tcPr>
            <w:tcW w:w="2160" w:type="dxa"/>
          </w:tcPr>
          <w:p>
            <w:pPr>
              <w:pStyle w:val="TableParagraph"/>
              <w:spacing w:before="108"/>
              <w:ind w:left="120"/>
              <w:rPr>
                <w:sz w:val="20"/>
              </w:rPr>
            </w:pPr>
            <w:r>
              <w:rPr>
                <w:sz w:val="20"/>
              </w:rPr>
              <w:t>Provider</w:t>
            </w:r>
          </w:p>
        </w:tc>
        <w:tc>
          <w:tcPr>
            <w:tcW w:w="4410" w:type="dxa"/>
          </w:tcPr>
          <w:p>
            <w:pPr>
              <w:pStyle w:val="TableParagraph"/>
              <w:numPr>
                <w:ilvl w:val="0"/>
                <w:numId w:val="28"/>
              </w:numPr>
              <w:tabs>
                <w:tab w:pos="839" w:val="left" w:leader="none"/>
                <w:tab w:pos="840" w:val="left" w:leader="none"/>
              </w:tabs>
              <w:spacing w:line="240" w:lineRule="auto" w:before="115" w:after="0"/>
              <w:ind w:left="480" w:right="728" w:hanging="360"/>
              <w:jc w:val="left"/>
              <w:rPr>
                <w:sz w:val="20"/>
              </w:rPr>
            </w:pPr>
            <w:r>
              <w:rPr>
                <w:sz w:val="20"/>
              </w:rPr>
              <w:t>The Colorado Provider must</w:t>
            </w:r>
            <w:r>
              <w:rPr>
                <w:spacing w:val="-24"/>
                <w:sz w:val="20"/>
              </w:rPr>
              <w:t> </w:t>
            </w:r>
            <w:r>
              <w:rPr>
                <w:sz w:val="20"/>
              </w:rPr>
              <w:t>get Precertification when</w:t>
            </w:r>
            <w:r>
              <w:rPr>
                <w:spacing w:val="-5"/>
                <w:sz w:val="20"/>
              </w:rPr>
              <w:t> </w:t>
            </w:r>
            <w:r>
              <w:rPr>
                <w:sz w:val="20"/>
              </w:rPr>
              <w:t>required</w:t>
            </w:r>
          </w:p>
        </w:tc>
      </w:tr>
      <w:tr>
        <w:trPr>
          <w:trHeight w:val="4659" w:hRule="atLeast"/>
        </w:trPr>
        <w:tc>
          <w:tcPr>
            <w:tcW w:w="2545" w:type="dxa"/>
          </w:tcPr>
          <w:p>
            <w:pPr>
              <w:pStyle w:val="TableParagraph"/>
              <w:spacing w:before="108"/>
              <w:ind w:left="120" w:right="879"/>
              <w:rPr>
                <w:sz w:val="20"/>
              </w:rPr>
            </w:pPr>
            <w:r>
              <w:rPr>
                <w:sz w:val="20"/>
              </w:rPr>
              <w:t>Out of Network/ Non-Participating</w:t>
            </w:r>
          </w:p>
        </w:tc>
        <w:tc>
          <w:tcPr>
            <w:tcW w:w="2160" w:type="dxa"/>
          </w:tcPr>
          <w:p>
            <w:pPr>
              <w:pStyle w:val="TableParagraph"/>
              <w:spacing w:before="108"/>
              <w:ind w:left="120"/>
              <w:rPr>
                <w:sz w:val="20"/>
              </w:rPr>
            </w:pPr>
            <w:r>
              <w:rPr>
                <w:sz w:val="20"/>
              </w:rPr>
              <w:t>Member</w:t>
            </w:r>
          </w:p>
        </w:tc>
        <w:tc>
          <w:tcPr>
            <w:tcW w:w="4410" w:type="dxa"/>
          </w:tcPr>
          <w:p>
            <w:pPr>
              <w:pStyle w:val="TableParagraph"/>
              <w:spacing w:before="108"/>
              <w:ind w:left="120"/>
              <w:rPr>
                <w:sz w:val="20"/>
              </w:rPr>
            </w:pPr>
            <w:r>
              <w:rPr>
                <w:sz w:val="20"/>
              </w:rPr>
              <w:t>Member has no benefit coverage for an Out-of- Network Provider unless:</w:t>
            </w:r>
          </w:p>
          <w:p>
            <w:pPr>
              <w:pStyle w:val="TableParagraph"/>
              <w:spacing w:before="6"/>
              <w:rPr>
                <w:sz w:val="20"/>
              </w:rPr>
            </w:pPr>
          </w:p>
          <w:p>
            <w:pPr>
              <w:pStyle w:val="TableParagraph"/>
              <w:numPr>
                <w:ilvl w:val="0"/>
                <w:numId w:val="29"/>
              </w:numPr>
              <w:tabs>
                <w:tab w:pos="479" w:val="left" w:leader="none"/>
                <w:tab w:pos="480" w:val="left" w:leader="none"/>
              </w:tabs>
              <w:spacing w:line="240" w:lineRule="auto" w:before="1" w:after="0"/>
              <w:ind w:left="480" w:right="209" w:hanging="360"/>
              <w:jc w:val="left"/>
              <w:rPr>
                <w:sz w:val="20"/>
              </w:rPr>
            </w:pPr>
            <w:r>
              <w:rPr>
                <w:sz w:val="20"/>
              </w:rPr>
              <w:t>The Member gets approval to use an</w:t>
            </w:r>
            <w:r>
              <w:rPr>
                <w:spacing w:val="-31"/>
                <w:sz w:val="20"/>
              </w:rPr>
              <w:t> </w:t>
            </w:r>
            <w:r>
              <w:rPr>
                <w:sz w:val="20"/>
              </w:rPr>
              <w:t>Out- of-Network Provider before the service is given,</w:t>
            </w:r>
            <w:r>
              <w:rPr>
                <w:spacing w:val="-2"/>
                <w:sz w:val="20"/>
              </w:rPr>
              <w:t> </w:t>
            </w:r>
            <w:r>
              <w:rPr>
                <w:sz w:val="20"/>
              </w:rPr>
              <w:t>or.</w:t>
            </w:r>
          </w:p>
          <w:p>
            <w:pPr>
              <w:pStyle w:val="TableParagraph"/>
              <w:numPr>
                <w:ilvl w:val="0"/>
                <w:numId w:val="29"/>
              </w:numPr>
              <w:tabs>
                <w:tab w:pos="479" w:val="left" w:leader="none"/>
                <w:tab w:pos="480" w:val="left" w:leader="none"/>
              </w:tabs>
              <w:spacing w:line="240" w:lineRule="auto" w:before="5" w:after="0"/>
              <w:ind w:left="480" w:right="177" w:hanging="360"/>
              <w:jc w:val="left"/>
              <w:rPr>
                <w:sz w:val="20"/>
              </w:rPr>
            </w:pPr>
            <w:r>
              <w:rPr>
                <w:sz w:val="20"/>
              </w:rPr>
              <w:t>The Member requires an Emergency</w:t>
            </w:r>
            <w:r>
              <w:rPr>
                <w:spacing w:val="-30"/>
                <w:sz w:val="20"/>
              </w:rPr>
              <w:t> </w:t>
            </w:r>
            <w:r>
              <w:rPr>
                <w:sz w:val="20"/>
              </w:rPr>
              <w:t>Care admission (See note</w:t>
            </w:r>
            <w:r>
              <w:rPr>
                <w:spacing w:val="-6"/>
                <w:sz w:val="20"/>
              </w:rPr>
              <w:t> </w:t>
            </w:r>
            <w:r>
              <w:rPr>
                <w:sz w:val="20"/>
              </w:rPr>
              <w:t>below.)</w:t>
            </w:r>
          </w:p>
          <w:p>
            <w:pPr>
              <w:pStyle w:val="TableParagraph"/>
              <w:spacing w:before="10"/>
              <w:rPr>
                <w:sz w:val="19"/>
              </w:rPr>
            </w:pPr>
          </w:p>
          <w:p>
            <w:pPr>
              <w:pStyle w:val="TableParagraph"/>
              <w:ind w:left="120"/>
              <w:rPr>
                <w:sz w:val="20"/>
              </w:rPr>
            </w:pPr>
            <w:r>
              <w:rPr>
                <w:sz w:val="20"/>
              </w:rPr>
              <w:t>If these are true, then</w:t>
            </w:r>
          </w:p>
          <w:p>
            <w:pPr>
              <w:pStyle w:val="TableParagraph"/>
              <w:spacing w:before="6"/>
              <w:rPr>
                <w:sz w:val="20"/>
              </w:rPr>
            </w:pPr>
          </w:p>
          <w:p>
            <w:pPr>
              <w:pStyle w:val="TableParagraph"/>
              <w:numPr>
                <w:ilvl w:val="0"/>
                <w:numId w:val="29"/>
              </w:numPr>
              <w:tabs>
                <w:tab w:pos="479" w:val="left" w:leader="none"/>
                <w:tab w:pos="480" w:val="left" w:leader="none"/>
              </w:tabs>
              <w:spacing w:line="240" w:lineRule="auto" w:before="0" w:after="0"/>
              <w:ind w:left="480" w:right="241" w:hanging="360"/>
              <w:jc w:val="left"/>
              <w:rPr>
                <w:sz w:val="20"/>
              </w:rPr>
            </w:pPr>
            <w:r>
              <w:rPr>
                <w:sz w:val="20"/>
              </w:rPr>
              <w:t>The Member must get Precertification when required. (Call Member Services.) For an Emergency Care admission, precertification is not required. However, you, your authorized representative, or Doctor must tell us within 72 hours of the admission or as soon as possible within</w:t>
            </w:r>
            <w:r>
              <w:rPr>
                <w:spacing w:val="-29"/>
                <w:sz w:val="20"/>
              </w:rPr>
              <w:t> </w:t>
            </w:r>
            <w:r>
              <w:rPr>
                <w:sz w:val="20"/>
              </w:rPr>
              <w:t>a reasonable period of</w:t>
            </w:r>
            <w:r>
              <w:rPr>
                <w:spacing w:val="-6"/>
                <w:sz w:val="20"/>
              </w:rPr>
              <w:t> </w:t>
            </w:r>
            <w:r>
              <w:rPr>
                <w:sz w:val="20"/>
              </w:rPr>
              <w:t>time.</w:t>
            </w:r>
          </w:p>
        </w:tc>
      </w:tr>
    </w:tbl>
    <w:p>
      <w:pPr>
        <w:spacing w:after="0" w:line="240" w:lineRule="auto"/>
        <w:jc w:val="left"/>
        <w:rPr>
          <w:sz w:val="20"/>
        </w:rPr>
        <w:sectPr>
          <w:pgSz w:w="12240" w:h="15840"/>
          <w:pgMar w:header="0" w:footer="900" w:top="1360" w:bottom="1180" w:left="1200" w:right="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5"/>
        <w:gridCol w:w="2160"/>
        <w:gridCol w:w="4410"/>
      </w:tblGrid>
      <w:tr>
        <w:trPr>
          <w:trHeight w:val="690" w:hRule="atLeast"/>
        </w:trPr>
        <w:tc>
          <w:tcPr>
            <w:tcW w:w="2545" w:type="dxa"/>
            <w:shd w:val="clear" w:color="auto" w:fill="DFDFDF"/>
          </w:tcPr>
          <w:p>
            <w:pPr>
              <w:pStyle w:val="TableParagraph"/>
              <w:spacing w:before="108"/>
              <w:ind w:left="971" w:hanging="523"/>
              <w:rPr>
                <w:b/>
                <w:sz w:val="20"/>
              </w:rPr>
            </w:pPr>
            <w:r>
              <w:rPr>
                <w:b/>
                <w:sz w:val="20"/>
              </w:rPr>
              <w:t>Provider Network Status</w:t>
            </w:r>
          </w:p>
        </w:tc>
        <w:tc>
          <w:tcPr>
            <w:tcW w:w="2160" w:type="dxa"/>
            <w:shd w:val="clear" w:color="auto" w:fill="DFDFDF"/>
          </w:tcPr>
          <w:p>
            <w:pPr>
              <w:pStyle w:val="TableParagraph"/>
              <w:spacing w:before="108"/>
              <w:ind w:left="162" w:firstLine="116"/>
              <w:rPr>
                <w:b/>
                <w:sz w:val="20"/>
              </w:rPr>
            </w:pPr>
            <w:r>
              <w:rPr>
                <w:b/>
                <w:sz w:val="20"/>
              </w:rPr>
              <w:t>Responsibility to Get Precertification</w:t>
            </w:r>
          </w:p>
        </w:tc>
        <w:tc>
          <w:tcPr>
            <w:tcW w:w="4410" w:type="dxa"/>
            <w:shd w:val="clear" w:color="auto" w:fill="DFDFDF"/>
          </w:tcPr>
          <w:p>
            <w:pPr>
              <w:pStyle w:val="TableParagraph"/>
              <w:spacing w:before="108"/>
              <w:ind w:left="1672" w:right="1653"/>
              <w:jc w:val="center"/>
              <w:rPr>
                <w:b/>
                <w:sz w:val="20"/>
              </w:rPr>
            </w:pPr>
            <w:r>
              <w:rPr>
                <w:b/>
                <w:sz w:val="20"/>
              </w:rPr>
              <w:t>Comments</w:t>
            </w:r>
          </w:p>
        </w:tc>
      </w:tr>
      <w:tr>
        <w:trPr>
          <w:trHeight w:val="1859" w:hRule="atLeast"/>
        </w:trPr>
        <w:tc>
          <w:tcPr>
            <w:tcW w:w="2545" w:type="dxa"/>
          </w:tcPr>
          <w:p>
            <w:pPr>
              <w:pStyle w:val="TableParagraph"/>
              <w:rPr>
                <w:rFonts w:ascii="Times New Roman"/>
                <w:sz w:val="20"/>
              </w:rPr>
            </w:pPr>
          </w:p>
        </w:tc>
        <w:tc>
          <w:tcPr>
            <w:tcW w:w="2160" w:type="dxa"/>
          </w:tcPr>
          <w:p>
            <w:pPr>
              <w:pStyle w:val="TableParagraph"/>
              <w:rPr>
                <w:rFonts w:ascii="Times New Roman"/>
                <w:sz w:val="20"/>
              </w:rPr>
            </w:pPr>
          </w:p>
        </w:tc>
        <w:tc>
          <w:tcPr>
            <w:tcW w:w="4410" w:type="dxa"/>
          </w:tcPr>
          <w:p>
            <w:pPr>
              <w:pStyle w:val="TableParagraph"/>
              <w:numPr>
                <w:ilvl w:val="0"/>
                <w:numId w:val="30"/>
              </w:numPr>
              <w:tabs>
                <w:tab w:pos="479" w:val="left" w:leader="none"/>
                <w:tab w:pos="480" w:val="left" w:leader="none"/>
              </w:tabs>
              <w:spacing w:line="240" w:lineRule="auto" w:before="115" w:after="0"/>
              <w:ind w:left="480" w:right="130" w:hanging="360"/>
              <w:jc w:val="left"/>
              <w:rPr>
                <w:sz w:val="20"/>
              </w:rPr>
            </w:pPr>
            <w:r>
              <w:rPr>
                <w:sz w:val="20"/>
              </w:rPr>
              <w:t>Member may be financially responsible for charges/costs related to the service and/or setting in whole or in part if the service</w:t>
            </w:r>
            <w:r>
              <w:rPr>
                <w:spacing w:val="-25"/>
                <w:sz w:val="20"/>
              </w:rPr>
              <w:t> </w:t>
            </w:r>
            <w:r>
              <w:rPr>
                <w:sz w:val="20"/>
              </w:rPr>
              <w:t>and or setting is found to not be Medically Necessary, not Emergency Care, or any charges in excess of the Maximum Allowed</w:t>
            </w:r>
            <w:r>
              <w:rPr>
                <w:spacing w:val="-2"/>
                <w:sz w:val="20"/>
              </w:rPr>
              <w:t> </w:t>
            </w:r>
            <w:r>
              <w:rPr>
                <w:sz w:val="20"/>
              </w:rPr>
              <w:t>Amount.</w:t>
            </w:r>
          </w:p>
        </w:tc>
      </w:tr>
      <w:tr>
        <w:trPr>
          <w:trHeight w:val="2106" w:hRule="atLeast"/>
        </w:trPr>
        <w:tc>
          <w:tcPr>
            <w:tcW w:w="2545" w:type="dxa"/>
            <w:tcBorders>
              <w:bottom w:val="nil"/>
            </w:tcBorders>
          </w:tcPr>
          <w:p>
            <w:pPr>
              <w:pStyle w:val="TableParagraph"/>
              <w:spacing w:before="108"/>
              <w:ind w:left="120"/>
              <w:rPr>
                <w:sz w:val="20"/>
              </w:rPr>
            </w:pPr>
            <w:r>
              <w:rPr>
                <w:sz w:val="20"/>
              </w:rPr>
              <w:t>Blue Card Provider</w:t>
            </w:r>
          </w:p>
        </w:tc>
        <w:tc>
          <w:tcPr>
            <w:tcW w:w="2160" w:type="dxa"/>
            <w:tcBorders>
              <w:bottom w:val="nil"/>
            </w:tcBorders>
          </w:tcPr>
          <w:p>
            <w:pPr>
              <w:pStyle w:val="TableParagraph"/>
              <w:spacing w:before="108"/>
              <w:ind w:left="120" w:right="809"/>
              <w:rPr>
                <w:b/>
                <w:sz w:val="20"/>
              </w:rPr>
            </w:pPr>
            <w:r>
              <w:rPr>
                <w:sz w:val="20"/>
              </w:rPr>
              <w:t>Member </w:t>
            </w:r>
            <w:r>
              <w:rPr>
                <w:b/>
                <w:sz w:val="20"/>
              </w:rPr>
              <w:t>(Except for Inpatient Admissions)</w:t>
            </w:r>
          </w:p>
        </w:tc>
        <w:tc>
          <w:tcPr>
            <w:tcW w:w="4410" w:type="dxa"/>
            <w:tcBorders>
              <w:bottom w:val="nil"/>
            </w:tcBorders>
          </w:tcPr>
          <w:p>
            <w:pPr>
              <w:pStyle w:val="TableParagraph"/>
              <w:spacing w:before="108"/>
              <w:ind w:left="120" w:right="86"/>
              <w:rPr>
                <w:sz w:val="20"/>
              </w:rPr>
            </w:pPr>
            <w:r>
              <w:rPr>
                <w:sz w:val="20"/>
              </w:rPr>
              <w:t>Member has no benefit coverage for a BlueCard Provider unless:</w:t>
            </w:r>
          </w:p>
          <w:p>
            <w:pPr>
              <w:pStyle w:val="TableParagraph"/>
              <w:spacing w:before="6"/>
              <w:rPr>
                <w:sz w:val="20"/>
              </w:rPr>
            </w:pPr>
          </w:p>
          <w:p>
            <w:pPr>
              <w:pStyle w:val="TableParagraph"/>
              <w:numPr>
                <w:ilvl w:val="0"/>
                <w:numId w:val="31"/>
              </w:numPr>
              <w:tabs>
                <w:tab w:pos="479" w:val="left" w:leader="none"/>
                <w:tab w:pos="480" w:val="left" w:leader="none"/>
              </w:tabs>
              <w:spacing w:line="240" w:lineRule="auto" w:before="1" w:after="0"/>
              <w:ind w:left="480" w:right="447" w:hanging="360"/>
              <w:jc w:val="left"/>
              <w:rPr>
                <w:sz w:val="20"/>
              </w:rPr>
            </w:pPr>
            <w:r>
              <w:rPr>
                <w:sz w:val="20"/>
              </w:rPr>
              <w:t>The Member gets approval to use a BlueCard Provider before the service</w:t>
            </w:r>
            <w:r>
              <w:rPr>
                <w:spacing w:val="-27"/>
                <w:sz w:val="20"/>
              </w:rPr>
              <w:t> </w:t>
            </w:r>
            <w:r>
              <w:rPr>
                <w:sz w:val="20"/>
              </w:rPr>
              <w:t>is given,</w:t>
            </w:r>
            <w:r>
              <w:rPr>
                <w:spacing w:val="-2"/>
                <w:sz w:val="20"/>
              </w:rPr>
              <w:t> </w:t>
            </w:r>
            <w:r>
              <w:rPr>
                <w:sz w:val="20"/>
              </w:rPr>
              <w:t>or.</w:t>
            </w:r>
          </w:p>
          <w:p>
            <w:pPr>
              <w:pStyle w:val="TableParagraph"/>
              <w:numPr>
                <w:ilvl w:val="0"/>
                <w:numId w:val="31"/>
              </w:numPr>
              <w:tabs>
                <w:tab w:pos="479" w:val="left" w:leader="none"/>
                <w:tab w:pos="480" w:val="left" w:leader="none"/>
              </w:tabs>
              <w:spacing w:line="240" w:lineRule="auto" w:before="5" w:after="0"/>
              <w:ind w:left="480" w:right="177" w:hanging="360"/>
              <w:jc w:val="left"/>
              <w:rPr>
                <w:sz w:val="20"/>
              </w:rPr>
            </w:pPr>
            <w:r>
              <w:rPr>
                <w:sz w:val="20"/>
              </w:rPr>
              <w:t>The Member requires an Emergency</w:t>
            </w:r>
            <w:r>
              <w:rPr>
                <w:spacing w:val="-30"/>
                <w:sz w:val="20"/>
              </w:rPr>
              <w:t> </w:t>
            </w:r>
            <w:r>
              <w:rPr>
                <w:sz w:val="20"/>
              </w:rPr>
              <w:t>Care admission (See note</w:t>
            </w:r>
            <w:r>
              <w:rPr>
                <w:spacing w:val="-6"/>
                <w:sz w:val="20"/>
              </w:rPr>
              <w:t> </w:t>
            </w:r>
            <w:r>
              <w:rPr>
                <w:sz w:val="20"/>
              </w:rPr>
              <w:t>below.)</w:t>
            </w:r>
          </w:p>
        </w:tc>
      </w:tr>
      <w:tr>
        <w:trPr>
          <w:trHeight w:val="459" w:hRule="atLeast"/>
        </w:trPr>
        <w:tc>
          <w:tcPr>
            <w:tcW w:w="2545" w:type="dxa"/>
            <w:tcBorders>
              <w:top w:val="nil"/>
              <w:bottom w:val="nil"/>
            </w:tcBorders>
          </w:tcPr>
          <w:p>
            <w:pPr>
              <w:pStyle w:val="TableParagraph"/>
              <w:rPr>
                <w:rFonts w:ascii="Times New Roman"/>
                <w:sz w:val="20"/>
              </w:rPr>
            </w:pPr>
          </w:p>
        </w:tc>
        <w:tc>
          <w:tcPr>
            <w:tcW w:w="2160" w:type="dxa"/>
            <w:tcBorders>
              <w:top w:val="nil"/>
              <w:bottom w:val="nil"/>
            </w:tcBorders>
          </w:tcPr>
          <w:p>
            <w:pPr>
              <w:pStyle w:val="TableParagraph"/>
              <w:rPr>
                <w:rFonts w:ascii="Times New Roman"/>
                <w:sz w:val="20"/>
              </w:rPr>
            </w:pPr>
          </w:p>
        </w:tc>
        <w:tc>
          <w:tcPr>
            <w:tcW w:w="4410" w:type="dxa"/>
            <w:tcBorders>
              <w:top w:val="nil"/>
              <w:bottom w:val="nil"/>
            </w:tcBorders>
          </w:tcPr>
          <w:p>
            <w:pPr>
              <w:pStyle w:val="TableParagraph"/>
              <w:spacing w:before="111"/>
              <w:ind w:left="120"/>
              <w:rPr>
                <w:sz w:val="20"/>
              </w:rPr>
            </w:pPr>
            <w:r>
              <w:rPr>
                <w:sz w:val="20"/>
              </w:rPr>
              <w:t>If these are true, then</w:t>
            </w:r>
          </w:p>
        </w:tc>
      </w:tr>
      <w:tr>
        <w:trPr>
          <w:trHeight w:val="4432" w:hRule="atLeast"/>
        </w:trPr>
        <w:tc>
          <w:tcPr>
            <w:tcW w:w="2545" w:type="dxa"/>
            <w:tcBorders>
              <w:top w:val="nil"/>
            </w:tcBorders>
          </w:tcPr>
          <w:p>
            <w:pPr>
              <w:pStyle w:val="TableParagraph"/>
              <w:rPr>
                <w:rFonts w:ascii="Times New Roman"/>
                <w:sz w:val="20"/>
              </w:rPr>
            </w:pPr>
          </w:p>
        </w:tc>
        <w:tc>
          <w:tcPr>
            <w:tcW w:w="2160" w:type="dxa"/>
            <w:tcBorders>
              <w:top w:val="nil"/>
            </w:tcBorders>
          </w:tcPr>
          <w:p>
            <w:pPr>
              <w:pStyle w:val="TableParagraph"/>
              <w:rPr>
                <w:rFonts w:ascii="Times New Roman"/>
                <w:sz w:val="20"/>
              </w:rPr>
            </w:pPr>
          </w:p>
        </w:tc>
        <w:tc>
          <w:tcPr>
            <w:tcW w:w="4410" w:type="dxa"/>
            <w:tcBorders>
              <w:top w:val="nil"/>
            </w:tcBorders>
          </w:tcPr>
          <w:p>
            <w:pPr>
              <w:pStyle w:val="TableParagraph"/>
              <w:numPr>
                <w:ilvl w:val="0"/>
                <w:numId w:val="32"/>
              </w:numPr>
              <w:tabs>
                <w:tab w:pos="479" w:val="left" w:leader="none"/>
                <w:tab w:pos="480" w:val="left" w:leader="none"/>
              </w:tabs>
              <w:spacing w:line="240" w:lineRule="auto" w:before="118" w:after="0"/>
              <w:ind w:left="480" w:right="241" w:hanging="360"/>
              <w:jc w:val="left"/>
              <w:rPr>
                <w:sz w:val="20"/>
              </w:rPr>
            </w:pPr>
            <w:r>
              <w:rPr>
                <w:sz w:val="20"/>
              </w:rPr>
              <w:t>The Member must get Precertification when required. (Call Member Services.) For an Emergency Care admission, Precertification is not required. However, you, your authorized representative, or Doctor must tell us within 72 hours of the admission or as soon as possible within</w:t>
            </w:r>
            <w:r>
              <w:rPr>
                <w:spacing w:val="-29"/>
                <w:sz w:val="20"/>
              </w:rPr>
              <w:t> </w:t>
            </w:r>
            <w:r>
              <w:rPr>
                <w:sz w:val="20"/>
              </w:rPr>
              <w:t>a reasonable period of</w:t>
            </w:r>
            <w:r>
              <w:rPr>
                <w:spacing w:val="-6"/>
                <w:sz w:val="20"/>
              </w:rPr>
              <w:t> </w:t>
            </w:r>
            <w:r>
              <w:rPr>
                <w:sz w:val="20"/>
              </w:rPr>
              <w:t>time.</w:t>
            </w:r>
          </w:p>
          <w:p>
            <w:pPr>
              <w:pStyle w:val="TableParagraph"/>
              <w:numPr>
                <w:ilvl w:val="0"/>
                <w:numId w:val="32"/>
              </w:numPr>
              <w:tabs>
                <w:tab w:pos="479" w:val="left" w:leader="none"/>
                <w:tab w:pos="480" w:val="left" w:leader="none"/>
              </w:tabs>
              <w:spacing w:line="240" w:lineRule="auto" w:before="5" w:after="0"/>
              <w:ind w:left="480" w:right="130" w:hanging="360"/>
              <w:jc w:val="left"/>
              <w:rPr>
                <w:sz w:val="20"/>
              </w:rPr>
            </w:pPr>
            <w:r>
              <w:rPr>
                <w:sz w:val="20"/>
              </w:rPr>
              <w:t>Member may be financially responsible for charges/costs related to the service and/or setting in whole or in part if the service</w:t>
            </w:r>
            <w:r>
              <w:rPr>
                <w:spacing w:val="-25"/>
                <w:sz w:val="20"/>
              </w:rPr>
              <w:t> </w:t>
            </w:r>
            <w:r>
              <w:rPr>
                <w:sz w:val="20"/>
              </w:rPr>
              <w:t>and or setting is found to not be Medically Necessary, not an Emergency, or any charges in excess of the Maximum Allowed</w:t>
            </w:r>
            <w:r>
              <w:rPr>
                <w:spacing w:val="-2"/>
                <w:sz w:val="20"/>
              </w:rPr>
              <w:t> </w:t>
            </w:r>
            <w:r>
              <w:rPr>
                <w:sz w:val="20"/>
              </w:rPr>
              <w:t>Amount.</w:t>
            </w:r>
          </w:p>
          <w:p>
            <w:pPr>
              <w:pStyle w:val="TableParagraph"/>
              <w:numPr>
                <w:ilvl w:val="0"/>
                <w:numId w:val="32"/>
              </w:numPr>
              <w:tabs>
                <w:tab w:pos="839" w:val="left" w:leader="none"/>
                <w:tab w:pos="840" w:val="left" w:leader="none"/>
              </w:tabs>
              <w:spacing w:line="240" w:lineRule="auto" w:before="5" w:after="0"/>
              <w:ind w:left="480" w:right="452" w:hanging="360"/>
              <w:jc w:val="left"/>
              <w:rPr>
                <w:b/>
                <w:sz w:val="20"/>
              </w:rPr>
            </w:pPr>
            <w:r>
              <w:rPr>
                <w:b/>
                <w:sz w:val="20"/>
              </w:rPr>
              <w:t>Blue Card Providers must</w:t>
            </w:r>
            <w:r>
              <w:rPr>
                <w:b/>
                <w:spacing w:val="-25"/>
                <w:sz w:val="20"/>
              </w:rPr>
              <w:t> </w:t>
            </w:r>
            <w:r>
              <w:rPr>
                <w:b/>
                <w:sz w:val="20"/>
              </w:rPr>
              <w:t>obtain Precertification for all Inpatient Admissions.</w:t>
            </w:r>
          </w:p>
        </w:tc>
      </w:tr>
      <w:tr>
        <w:trPr>
          <w:trHeight w:val="920" w:hRule="atLeast"/>
        </w:trPr>
        <w:tc>
          <w:tcPr>
            <w:tcW w:w="9115" w:type="dxa"/>
            <w:gridSpan w:val="3"/>
          </w:tcPr>
          <w:p>
            <w:pPr>
              <w:pStyle w:val="TableParagraph"/>
              <w:spacing w:before="108"/>
              <w:ind w:left="120" w:right="124"/>
              <w:rPr>
                <w:b/>
                <w:sz w:val="20"/>
              </w:rPr>
            </w:pPr>
            <w:r>
              <w:rPr>
                <w:b/>
                <w:sz w:val="20"/>
              </w:rPr>
              <w:t>NOTE: For an Emergency Care admission, Precertification is not required. However, you, your authorized representative or Doctor must tell us within 72 hours of the admission or as soon as possible within a reasonable period of time.</w:t>
            </w:r>
          </w:p>
        </w:tc>
      </w:tr>
    </w:tbl>
    <w:p>
      <w:pPr>
        <w:pStyle w:val="BodyText"/>
        <w:spacing w:before="1"/>
        <w:rPr>
          <w:sz w:val="12"/>
        </w:rPr>
      </w:pPr>
    </w:p>
    <w:p>
      <w:pPr>
        <w:pStyle w:val="Heading2"/>
        <w:spacing w:before="91"/>
      </w:pPr>
      <w:r>
        <w:rPr/>
        <w:t>How Decisions are Made</w:t>
      </w:r>
    </w:p>
    <w:p>
      <w:pPr>
        <w:pStyle w:val="BodyText"/>
        <w:spacing w:before="243"/>
        <w:ind w:left="240" w:right="825"/>
      </w:pPr>
      <w:r>
        <w:rPr/>
        <w:t>We use our clinical coverage guidelines, such as medical policy, clinical guidelines, and other applicable policies and procedures to help make our Medical Necessity decisions. This includes decisions about Prescription Drugs as detailed in the section “Prescription Drugs Administered by a Medical Provider”.</w:t>
      </w:r>
    </w:p>
    <w:p>
      <w:pPr>
        <w:pStyle w:val="BodyText"/>
        <w:ind w:left="240" w:right="863"/>
      </w:pPr>
      <w:r>
        <w:rPr/>
        <w:t>Medical policies and clinical guidelines reflect the standards of practice and medical interventions identified as proper medical practice. We reserve the right to review and update these clinical coverage guidelines from time to time.</w:t>
      </w:r>
    </w:p>
    <w:p>
      <w:pPr>
        <w:spacing w:after="0"/>
        <w:sectPr>
          <w:pgSz w:w="12240" w:h="15840"/>
          <w:pgMar w:header="0" w:footer="900" w:top="1440" w:bottom="1180" w:left="1200" w:right="600"/>
        </w:sectPr>
      </w:pPr>
    </w:p>
    <w:p>
      <w:pPr>
        <w:pStyle w:val="BodyText"/>
        <w:spacing w:before="73"/>
        <w:ind w:left="240" w:right="825"/>
      </w:pPr>
      <w:r>
        <w:rPr/>
        <w:t>You are entitled to ask for and get, free of charge, reasonable access to any records concerning your request. To ask for this information, call the Precertification phone number on the back of your Identification Card.</w:t>
      </w:r>
    </w:p>
    <w:p>
      <w:pPr>
        <w:pStyle w:val="BodyText"/>
        <w:spacing w:before="10"/>
      </w:pPr>
    </w:p>
    <w:p>
      <w:pPr>
        <w:pStyle w:val="BodyText"/>
        <w:ind w:left="240" w:right="825"/>
      </w:pPr>
      <w:r>
        <w:rPr/>
        <w:t>If you are not satisfied with our decision under this section of your benefits, please refer to the “Appeals and Complaints” section to see what rights may be available to you.</w:t>
      </w:r>
    </w:p>
    <w:p>
      <w:pPr>
        <w:pStyle w:val="BodyText"/>
        <w:spacing w:before="7"/>
      </w:pPr>
    </w:p>
    <w:p>
      <w:pPr>
        <w:pStyle w:val="Heading2"/>
      </w:pPr>
      <w:bookmarkStart w:name="Decision and Notice Requirements " w:id="65"/>
      <w:bookmarkEnd w:id="65"/>
      <w:r>
        <w:rPr>
          <w:b w:val="0"/>
        </w:rPr>
      </w:r>
      <w:bookmarkStart w:name="_bookmark41" w:id="66"/>
      <w:bookmarkEnd w:id="66"/>
      <w:r>
        <w:rPr>
          <w:b w:val="0"/>
        </w:rPr>
      </w:r>
      <w:r>
        <w:rPr/>
        <w:t>Decision and Notice Requirements</w:t>
      </w:r>
    </w:p>
    <w:p>
      <w:pPr>
        <w:pStyle w:val="BodyText"/>
        <w:spacing w:before="242"/>
        <w:ind w:left="240" w:right="825"/>
      </w:pPr>
      <w:r>
        <w:rPr/>
        <w:t>We will review requests for benefits according to the timeframes listed below. The timeframes and requirements listed are based on state and federal laws. Where state laws are stricter than federal laws, we will follow state laws. If you live in and/or get services in a state other than the state where your Contract was issued other state-specific requirements may apply. You may call the phone number on the back of your Identification Card for more details.</w:t>
      </w:r>
    </w:p>
    <w:p>
      <w:pPr>
        <w:pStyle w:val="BodyText"/>
        <w:spacing w:before="5"/>
        <w:rPr>
          <w:sz w:val="21"/>
        </w:rPr>
      </w:pPr>
    </w:p>
    <w:tbl>
      <w:tblPr>
        <w:tblW w:w="0" w:type="auto"/>
        <w:jc w:val="left"/>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0"/>
        <w:gridCol w:w="5220"/>
      </w:tblGrid>
      <w:tr>
        <w:trPr>
          <w:trHeight w:val="529" w:hRule="atLeast"/>
        </w:trPr>
        <w:tc>
          <w:tcPr>
            <w:tcW w:w="4140" w:type="dxa"/>
          </w:tcPr>
          <w:p>
            <w:pPr>
              <w:pStyle w:val="TableParagraph"/>
              <w:spacing w:line="223" w:lineRule="exact"/>
              <w:ind w:left="113"/>
              <w:rPr>
                <w:b/>
                <w:sz w:val="20"/>
              </w:rPr>
            </w:pPr>
            <w:r>
              <w:rPr>
                <w:b/>
                <w:sz w:val="20"/>
              </w:rPr>
              <w:t>Type of Review</w:t>
            </w:r>
          </w:p>
        </w:tc>
        <w:tc>
          <w:tcPr>
            <w:tcW w:w="5220" w:type="dxa"/>
          </w:tcPr>
          <w:p>
            <w:pPr>
              <w:pStyle w:val="TableParagraph"/>
              <w:spacing w:line="223" w:lineRule="exact"/>
              <w:ind w:left="112"/>
              <w:rPr>
                <w:b/>
                <w:sz w:val="20"/>
              </w:rPr>
            </w:pPr>
            <w:r>
              <w:rPr>
                <w:b/>
                <w:sz w:val="20"/>
              </w:rPr>
              <w:t>Timeframe Requirement for Decision and</w:t>
            </w:r>
          </w:p>
          <w:p>
            <w:pPr>
              <w:pStyle w:val="TableParagraph"/>
              <w:spacing w:before="34"/>
              <w:ind w:left="112"/>
              <w:rPr>
                <w:b/>
                <w:sz w:val="20"/>
              </w:rPr>
            </w:pPr>
            <w:r>
              <w:rPr>
                <w:b/>
                <w:sz w:val="20"/>
              </w:rPr>
              <w:t>Notification</w:t>
            </w:r>
          </w:p>
        </w:tc>
      </w:tr>
      <w:tr>
        <w:trPr>
          <w:trHeight w:val="264" w:hRule="atLeast"/>
        </w:trPr>
        <w:tc>
          <w:tcPr>
            <w:tcW w:w="4140" w:type="dxa"/>
          </w:tcPr>
          <w:p>
            <w:pPr>
              <w:pStyle w:val="TableParagraph"/>
              <w:spacing w:line="223" w:lineRule="exact"/>
              <w:ind w:left="113"/>
              <w:rPr>
                <w:sz w:val="20"/>
              </w:rPr>
            </w:pPr>
            <w:r>
              <w:rPr>
                <w:sz w:val="20"/>
              </w:rPr>
              <w:t>Expedited Pre-service Review</w:t>
            </w:r>
          </w:p>
        </w:tc>
        <w:tc>
          <w:tcPr>
            <w:tcW w:w="5220" w:type="dxa"/>
          </w:tcPr>
          <w:p>
            <w:pPr>
              <w:pStyle w:val="TableParagraph"/>
              <w:spacing w:line="223" w:lineRule="exact"/>
              <w:ind w:left="112"/>
              <w:rPr>
                <w:sz w:val="20"/>
              </w:rPr>
            </w:pPr>
            <w:r>
              <w:rPr>
                <w:sz w:val="20"/>
              </w:rPr>
              <w:t>72 hours from the receipt of request</w:t>
            </w:r>
          </w:p>
        </w:tc>
      </w:tr>
      <w:tr>
        <w:trPr>
          <w:trHeight w:val="264" w:hRule="atLeast"/>
        </w:trPr>
        <w:tc>
          <w:tcPr>
            <w:tcW w:w="4140" w:type="dxa"/>
          </w:tcPr>
          <w:p>
            <w:pPr>
              <w:pStyle w:val="TableParagraph"/>
              <w:spacing w:line="223" w:lineRule="exact"/>
              <w:ind w:left="113"/>
              <w:rPr>
                <w:sz w:val="20"/>
              </w:rPr>
            </w:pPr>
            <w:r>
              <w:rPr>
                <w:sz w:val="20"/>
              </w:rPr>
              <w:t>Non-expedited Pre-service</w:t>
            </w:r>
            <w:r>
              <w:rPr>
                <w:spacing w:val="52"/>
                <w:sz w:val="20"/>
              </w:rPr>
              <w:t> </w:t>
            </w:r>
            <w:r>
              <w:rPr>
                <w:sz w:val="20"/>
              </w:rPr>
              <w:t>Review</w:t>
            </w:r>
          </w:p>
        </w:tc>
        <w:tc>
          <w:tcPr>
            <w:tcW w:w="5220" w:type="dxa"/>
          </w:tcPr>
          <w:p>
            <w:pPr>
              <w:pStyle w:val="TableParagraph"/>
              <w:spacing w:line="223" w:lineRule="exact"/>
              <w:ind w:left="112"/>
              <w:rPr>
                <w:sz w:val="20"/>
              </w:rPr>
            </w:pPr>
            <w:r>
              <w:rPr>
                <w:sz w:val="20"/>
              </w:rPr>
              <w:t>15 calendar days from the receipt of the request</w:t>
            </w:r>
          </w:p>
        </w:tc>
      </w:tr>
      <w:tr>
        <w:trPr>
          <w:trHeight w:val="1057" w:hRule="atLeast"/>
        </w:trPr>
        <w:tc>
          <w:tcPr>
            <w:tcW w:w="4140" w:type="dxa"/>
          </w:tcPr>
          <w:p>
            <w:pPr>
              <w:pStyle w:val="TableParagraph"/>
              <w:spacing w:line="276" w:lineRule="auto"/>
              <w:ind w:left="113" w:right="117"/>
              <w:rPr>
                <w:sz w:val="20"/>
              </w:rPr>
            </w:pPr>
            <w:r>
              <w:rPr>
                <w:sz w:val="20"/>
              </w:rPr>
              <w:t>Expedited Concurrent / Continued Stay Review when request is received more than 24 hours before the end of the previous</w:t>
            </w:r>
          </w:p>
          <w:p>
            <w:pPr>
              <w:pStyle w:val="TableParagraph"/>
              <w:ind w:left="113"/>
              <w:rPr>
                <w:sz w:val="20"/>
              </w:rPr>
            </w:pPr>
            <w:r>
              <w:rPr>
                <w:sz w:val="20"/>
              </w:rPr>
              <w:t>authorization</w:t>
            </w:r>
          </w:p>
        </w:tc>
        <w:tc>
          <w:tcPr>
            <w:tcW w:w="5220" w:type="dxa"/>
          </w:tcPr>
          <w:p>
            <w:pPr>
              <w:pStyle w:val="TableParagraph"/>
              <w:spacing w:line="224" w:lineRule="exact"/>
              <w:ind w:left="112"/>
              <w:rPr>
                <w:sz w:val="20"/>
              </w:rPr>
            </w:pPr>
            <w:r>
              <w:rPr>
                <w:sz w:val="20"/>
              </w:rPr>
              <w:t>24 hours from the receipt of the request</w:t>
            </w:r>
          </w:p>
        </w:tc>
      </w:tr>
      <w:tr>
        <w:trPr>
          <w:trHeight w:val="1322" w:hRule="atLeast"/>
        </w:trPr>
        <w:tc>
          <w:tcPr>
            <w:tcW w:w="4140" w:type="dxa"/>
          </w:tcPr>
          <w:p>
            <w:pPr>
              <w:pStyle w:val="TableParagraph"/>
              <w:spacing w:line="276" w:lineRule="auto"/>
              <w:ind w:left="113" w:right="117"/>
              <w:rPr>
                <w:sz w:val="20"/>
              </w:rPr>
            </w:pPr>
            <w:r>
              <w:rPr>
                <w:sz w:val="20"/>
              </w:rPr>
              <w:t>Expedited Concurrent / Continued Stay Review when request is received less than 24 hours before the end of the previous authorization or no previous authorization</w:t>
            </w:r>
          </w:p>
          <w:p>
            <w:pPr>
              <w:pStyle w:val="TableParagraph"/>
              <w:ind w:left="113"/>
              <w:rPr>
                <w:sz w:val="20"/>
              </w:rPr>
            </w:pPr>
            <w:r>
              <w:rPr>
                <w:sz w:val="20"/>
              </w:rPr>
              <w:t>exists</w:t>
            </w:r>
          </w:p>
        </w:tc>
        <w:tc>
          <w:tcPr>
            <w:tcW w:w="5220" w:type="dxa"/>
          </w:tcPr>
          <w:p>
            <w:pPr>
              <w:pStyle w:val="TableParagraph"/>
              <w:spacing w:line="223" w:lineRule="exact"/>
              <w:ind w:left="112"/>
              <w:rPr>
                <w:sz w:val="20"/>
              </w:rPr>
            </w:pPr>
            <w:r>
              <w:rPr>
                <w:sz w:val="20"/>
              </w:rPr>
              <w:t>72 hours from the receipt of the request</w:t>
            </w:r>
          </w:p>
        </w:tc>
      </w:tr>
      <w:tr>
        <w:trPr>
          <w:trHeight w:val="528" w:hRule="atLeast"/>
        </w:trPr>
        <w:tc>
          <w:tcPr>
            <w:tcW w:w="4140" w:type="dxa"/>
          </w:tcPr>
          <w:p>
            <w:pPr>
              <w:pStyle w:val="TableParagraph"/>
              <w:spacing w:line="223" w:lineRule="exact"/>
              <w:ind w:left="113"/>
              <w:rPr>
                <w:sz w:val="20"/>
              </w:rPr>
            </w:pPr>
            <w:r>
              <w:rPr>
                <w:sz w:val="20"/>
              </w:rPr>
              <w:t>Non-expedited Concurrent / Continued Stay</w:t>
            </w:r>
          </w:p>
          <w:p>
            <w:pPr>
              <w:pStyle w:val="TableParagraph"/>
              <w:spacing w:before="34"/>
              <w:ind w:left="113"/>
              <w:rPr>
                <w:sz w:val="20"/>
              </w:rPr>
            </w:pPr>
            <w:r>
              <w:rPr>
                <w:sz w:val="20"/>
              </w:rPr>
              <w:t>Review for ongoing outpatient treatment</w:t>
            </w:r>
          </w:p>
        </w:tc>
        <w:tc>
          <w:tcPr>
            <w:tcW w:w="5220" w:type="dxa"/>
          </w:tcPr>
          <w:p>
            <w:pPr>
              <w:pStyle w:val="TableParagraph"/>
              <w:spacing w:line="223" w:lineRule="exact"/>
              <w:ind w:left="112"/>
              <w:rPr>
                <w:sz w:val="20"/>
              </w:rPr>
            </w:pPr>
            <w:r>
              <w:rPr>
                <w:sz w:val="20"/>
              </w:rPr>
              <w:t>15 calendar days from the receipt of the request</w:t>
            </w:r>
          </w:p>
        </w:tc>
      </w:tr>
      <w:tr>
        <w:trPr>
          <w:trHeight w:val="264" w:hRule="atLeast"/>
        </w:trPr>
        <w:tc>
          <w:tcPr>
            <w:tcW w:w="4140" w:type="dxa"/>
          </w:tcPr>
          <w:p>
            <w:pPr>
              <w:pStyle w:val="TableParagraph"/>
              <w:spacing w:line="223" w:lineRule="exact"/>
              <w:ind w:left="113"/>
              <w:rPr>
                <w:sz w:val="20"/>
              </w:rPr>
            </w:pPr>
            <w:r>
              <w:rPr>
                <w:sz w:val="20"/>
              </w:rPr>
              <w:t>Post-Service Review</w:t>
            </w:r>
          </w:p>
        </w:tc>
        <w:tc>
          <w:tcPr>
            <w:tcW w:w="5220" w:type="dxa"/>
          </w:tcPr>
          <w:p>
            <w:pPr>
              <w:pStyle w:val="TableParagraph"/>
              <w:spacing w:line="223" w:lineRule="exact"/>
              <w:ind w:left="112"/>
              <w:rPr>
                <w:sz w:val="20"/>
              </w:rPr>
            </w:pPr>
            <w:r>
              <w:rPr>
                <w:sz w:val="20"/>
              </w:rPr>
              <w:t>30 calendar days from the receipt of the request</w:t>
            </w:r>
          </w:p>
        </w:tc>
      </w:tr>
    </w:tbl>
    <w:p>
      <w:pPr>
        <w:pStyle w:val="BodyText"/>
        <w:spacing w:before="4"/>
        <w:rPr>
          <w:sz w:val="19"/>
        </w:rPr>
      </w:pPr>
    </w:p>
    <w:p>
      <w:pPr>
        <w:pStyle w:val="BodyText"/>
        <w:spacing w:before="1"/>
        <w:ind w:left="240" w:right="825"/>
      </w:pPr>
      <w:r>
        <w:rPr/>
        <w:t>If more information is needed to make our decision, we will tell the requesting Provider of the specific information needed to finish the review. If we do not get the specific information we need by the required timeframe, we will make a decision based upon the information we have.</w:t>
      </w:r>
    </w:p>
    <w:p>
      <w:pPr>
        <w:pStyle w:val="BodyText"/>
        <w:spacing w:before="11"/>
        <w:rPr>
          <w:sz w:val="19"/>
        </w:rPr>
      </w:pPr>
    </w:p>
    <w:p>
      <w:pPr>
        <w:pStyle w:val="BodyText"/>
        <w:ind w:left="240" w:right="825"/>
      </w:pPr>
      <w:r>
        <w:rPr/>
        <w:t>We will notify you and your Provider of our decision as required by state and federal law. Notice may be given by one or more of the following methods: verbal, written, and/or electronic.</w:t>
      </w:r>
    </w:p>
    <w:p>
      <w:pPr>
        <w:pStyle w:val="BodyText"/>
        <w:spacing w:before="7"/>
      </w:pPr>
    </w:p>
    <w:p>
      <w:pPr>
        <w:pStyle w:val="Heading2"/>
      </w:pPr>
      <w:bookmarkStart w:name="_bookmark42" w:id="67"/>
      <w:bookmarkEnd w:id="67"/>
      <w:r>
        <w:rPr>
          <w:b w:val="0"/>
        </w:rPr>
      </w:r>
      <w:r>
        <w:rPr/>
        <w:t>Important Information</w:t>
      </w:r>
    </w:p>
    <w:p>
      <w:pPr>
        <w:pStyle w:val="BodyText"/>
        <w:spacing w:before="242"/>
        <w:ind w:left="240" w:right="825"/>
      </w:pPr>
      <w:r>
        <w:rPr/>
        <w:t>HMO Colorado may, from time to time, waive, enhance, change or end certain medical management processes (including utilization management, case management, and disease management) and/or offer an alternate benefit if in our sole discretion, such change furthers the provision of cost effective, value based and/or quality services.</w:t>
      </w:r>
    </w:p>
    <w:p>
      <w:pPr>
        <w:pStyle w:val="BodyText"/>
      </w:pPr>
    </w:p>
    <w:p>
      <w:pPr>
        <w:pStyle w:val="BodyText"/>
        <w:ind w:left="240" w:right="825"/>
      </w:pPr>
      <w:r>
        <w:rPr/>
        <w:t>We may also select certain qualifying Providers to take part in a program that exempts them from certain procedural or medical management processes that would otherwise apply. We may also exempt your claim from medical review if certain conditions apply.</w:t>
      </w:r>
    </w:p>
    <w:p>
      <w:pPr>
        <w:pStyle w:val="BodyText"/>
      </w:pPr>
    </w:p>
    <w:p>
      <w:pPr>
        <w:pStyle w:val="BodyText"/>
        <w:ind w:left="240" w:right="825"/>
      </w:pPr>
      <w:r>
        <w:rPr/>
        <w:t>Just because HMO Colorado exempts a process, Provider or Claim from the standards which otherwise would apply, it does not mean that HMO Colorado will do so in the future, or will do so in the future for</w:t>
      </w:r>
    </w:p>
    <w:p>
      <w:pPr>
        <w:spacing w:after="0"/>
        <w:sectPr>
          <w:pgSz w:w="12240" w:h="15840"/>
          <w:pgMar w:header="0" w:footer="900" w:top="1360" w:bottom="1180" w:left="1200" w:right="600"/>
        </w:sectPr>
      </w:pPr>
    </w:p>
    <w:p>
      <w:pPr>
        <w:pStyle w:val="BodyText"/>
        <w:spacing w:before="73"/>
        <w:ind w:left="240" w:right="825"/>
      </w:pPr>
      <w:r>
        <w:rPr/>
        <w:t>any other Provider, claim or Member. HMO Colorado may stop or change any such exemption with or without advance notice.</w:t>
      </w:r>
    </w:p>
    <w:p>
      <w:pPr>
        <w:pStyle w:val="BodyText"/>
      </w:pPr>
    </w:p>
    <w:p>
      <w:pPr>
        <w:pStyle w:val="BodyText"/>
        <w:ind w:left="240" w:right="825"/>
      </w:pPr>
      <w:r>
        <w:rPr/>
        <w:t>You may find out whether a Provider is taking part in certain programs by checking your on-line Provider Directory, on-line pre-certification list or contacting the Member Services number on the back of your Identification Card.</w:t>
      </w:r>
    </w:p>
    <w:p>
      <w:pPr>
        <w:pStyle w:val="BodyText"/>
      </w:pPr>
    </w:p>
    <w:p>
      <w:pPr>
        <w:pStyle w:val="BodyText"/>
        <w:ind w:left="240" w:right="804"/>
      </w:pPr>
      <w:r>
        <w:rPr/>
        <w:t>We also may identify certain Providers to review for potential fraud, waste, abuse or other inappropriate activity if the claims data suggests there may be inappropriate billing practices. If a Provider is selected under this program, then we may use one or more clinical utilization management guidelines in the review of claims submitted by this Provider, even if those guidelines are not used for all Providers delivering services to this Plan’s Members.</w:t>
      </w:r>
    </w:p>
    <w:p>
      <w:pPr>
        <w:pStyle w:val="BodyText"/>
        <w:spacing w:before="7"/>
      </w:pPr>
    </w:p>
    <w:p>
      <w:pPr>
        <w:pStyle w:val="Heading2"/>
      </w:pPr>
      <w:bookmarkStart w:name="_bookmark43" w:id="68"/>
      <w:bookmarkEnd w:id="68"/>
      <w:r>
        <w:rPr>
          <w:b w:val="0"/>
        </w:rPr>
      </w:r>
      <w:r>
        <w:rPr/>
        <w:t>Health Plan Individual Case Management</w:t>
      </w:r>
    </w:p>
    <w:p>
      <w:pPr>
        <w:pStyle w:val="BodyText"/>
        <w:spacing w:before="242"/>
        <w:ind w:left="240" w:right="938"/>
      </w:pPr>
      <w:r>
        <w:rPr/>
        <w:t>Our health plan individual case management programs (Case Management) help coordinate services for Members with health care needs due to serious, complex, and/or chronic health conditions. Our programs coordinate benefits and educate Members who agree to take part in the Case Management program to help meet their health-related needs.</w:t>
      </w:r>
    </w:p>
    <w:p>
      <w:pPr>
        <w:pStyle w:val="BodyText"/>
        <w:spacing w:before="10"/>
      </w:pPr>
    </w:p>
    <w:p>
      <w:pPr>
        <w:pStyle w:val="BodyText"/>
        <w:ind w:left="240" w:right="863"/>
      </w:pPr>
      <w:r>
        <w:rPr/>
        <w:t>Our Case Management programs are confidential and voluntary and are made available at no extra cost to you. These programs are provided by, or on behalf of and at the request of, your health plan case management staff. These Case Management programs are separate from any Covered Services you are receiving.</w:t>
      </w:r>
    </w:p>
    <w:p>
      <w:pPr>
        <w:pStyle w:val="BodyText"/>
        <w:spacing w:before="10"/>
      </w:pPr>
    </w:p>
    <w:p>
      <w:pPr>
        <w:pStyle w:val="BodyText"/>
        <w:ind w:left="240" w:right="825"/>
      </w:pPr>
      <w:r>
        <w:rPr/>
        <w:t>If you meet program criteria and agree to take part, we will help you meet your identified health care needs. This is reached through contact and team work with you and/or your chosen authorized representative, treating Doctor(s), and other Providers.</w:t>
      </w:r>
    </w:p>
    <w:p>
      <w:pPr>
        <w:pStyle w:val="BodyText"/>
        <w:spacing w:before="10"/>
      </w:pPr>
    </w:p>
    <w:p>
      <w:pPr>
        <w:pStyle w:val="BodyText"/>
        <w:ind w:left="240" w:right="928"/>
      </w:pPr>
      <w:r>
        <w:rPr/>
        <w:t>In addition, we may assist in coordinating care with existing community-based programs and services to meet your needs. This may include giving you information about external agencies and community- based programs and services.</w:t>
      </w:r>
    </w:p>
    <w:p>
      <w:pPr>
        <w:pStyle w:val="BodyText"/>
        <w:spacing w:before="10"/>
      </w:pPr>
    </w:p>
    <w:p>
      <w:pPr>
        <w:pStyle w:val="BodyText"/>
        <w:ind w:left="240" w:right="831"/>
      </w:pPr>
      <w:r>
        <w:rPr/>
        <w:t>In certain cases of severe or chronic illness or injury, we may provide benefits for alternate care that is not listed as a Covered Service. We may also extend Covered Services beyond the Benefit Maximums of this Plan. We will make our decision case-by-case, if in our discretion the alternate or extended benefit is in the best interest of you and HMO Colorado and you or your authorized representative agree to the alternate or extended benefit in writing. A decision to provide extended benefits or approve alternate care in one case does not obligate us to provide the same benefits again to you or to any other Member. We reserve the right, at any time, to alter or stop providing extended benefits or approving alternate care. In such case, we will notify you or your authorized representative in writing.</w:t>
      </w:r>
    </w:p>
    <w:p>
      <w:pPr>
        <w:spacing w:after="0"/>
        <w:sectPr>
          <w:pgSz w:w="12240" w:h="15840"/>
          <w:pgMar w:header="0" w:footer="900" w:top="1360" w:bottom="1180" w:left="1200" w:right="600"/>
        </w:sectPr>
      </w:pPr>
    </w:p>
    <w:p>
      <w:pPr>
        <w:pStyle w:val="Heading1"/>
        <w:ind w:left="1310"/>
      </w:pPr>
      <w:bookmarkStart w:name="Section 7. Benefits/Coverage (What is Co" w:id="69"/>
      <w:bookmarkEnd w:id="69"/>
      <w:r>
        <w:rPr>
          <w:b w:val="0"/>
        </w:rPr>
      </w:r>
      <w:bookmarkStart w:name="_bookmark44" w:id="70"/>
      <w:bookmarkEnd w:id="70"/>
      <w:r>
        <w:rPr>
          <w:b w:val="0"/>
        </w:rPr>
      </w:r>
      <w:r>
        <w:rPr/>
        <w:t>Section 7. Benefits/Coverage (What is Covered)</w:t>
      </w:r>
    </w:p>
    <w:p>
      <w:pPr>
        <w:pStyle w:val="BodyText"/>
        <w:spacing w:before="244"/>
        <w:ind w:left="240" w:right="907"/>
      </w:pPr>
      <w:r>
        <w:rPr/>
        <w:t>This section describes the Covered Services available under your Plan. Covered Services are subject to all the terms and conditions listed in this Booklet, including, but not limited to, Benefit Maximums, Deductibles, Copayments, Coinsurance, Exclusions and Medical Necessity requirements. Please read the “Schedule of Benefits (Who Pays What)" for details on the amounts you must pay for Covered Services and for details on any Benefit Maximums. Also be sure to read "How to Access Your Services and Obtain Approval of Benefits (Applicable to managed care plans)" for more information on your Plan’s rules. Read the “Limitations/Exclusions (What is Not Covered)” section for important details on Excluded Services.</w:t>
      </w:r>
    </w:p>
    <w:p>
      <w:pPr>
        <w:pStyle w:val="BodyText"/>
        <w:spacing w:before="10"/>
      </w:pPr>
    </w:p>
    <w:p>
      <w:pPr>
        <w:pStyle w:val="BodyText"/>
        <w:ind w:left="240" w:right="825"/>
      </w:pPr>
      <w:r>
        <w:rPr/>
        <w:t>Your benefits are described below. Benefits are listed alphabetically to make them easy to find. Please note that several sections may apply to your claims. For example, if you have surgery, benefits for your Hospital stay will be described under “Inpatient Hospital Care” and benefits for your Doctor’s services will be described under “Inpatient Professional Services”. As a result, you should read all sections that might apply to your claims.</w:t>
      </w:r>
    </w:p>
    <w:p>
      <w:pPr>
        <w:pStyle w:val="BodyText"/>
        <w:spacing w:before="10"/>
      </w:pPr>
    </w:p>
    <w:p>
      <w:pPr>
        <w:pStyle w:val="BodyText"/>
        <w:ind w:left="240" w:right="928"/>
      </w:pPr>
      <w:r>
        <w:rPr/>
        <w:t>You should also know that many of Covered Services can be received in several settings, including a Doctor’s office, an Urgent Care Facility, an Outpatient Facility, or an Inpatient Facility. Benefits will often vary depending on where you choose to get Covered Services, and this can result in a change in the amount you need to pay. Please see the “Schedule of Benefits (Who Pays What)” for more details on how benefits vary in each setting.</w:t>
      </w:r>
    </w:p>
    <w:p>
      <w:pPr>
        <w:pStyle w:val="BodyText"/>
        <w:spacing w:before="10"/>
      </w:pPr>
    </w:p>
    <w:p>
      <w:pPr>
        <w:pStyle w:val="Heading4"/>
        <w:ind w:right="825"/>
      </w:pPr>
      <w:r>
        <w:rPr/>
        <w:t>Please note that care must be received from your Primary Care Physician (PCP) or another In- Network Provider to be a Covered Service under this Plan. If you use an Out-of-Network Provider, your entire claim will be denied unless:</w:t>
      </w:r>
    </w:p>
    <w:p>
      <w:pPr>
        <w:pStyle w:val="BodyText"/>
        <w:spacing w:before="5"/>
        <w:rPr>
          <w:b/>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b/>
          <w:sz w:val="20"/>
        </w:rPr>
      </w:pPr>
      <w:r>
        <w:rPr>
          <w:b/>
          <w:sz w:val="20"/>
        </w:rPr>
        <w:t>The services are for Emergency Care;</w:t>
      </w:r>
      <w:r>
        <w:rPr>
          <w:b/>
          <w:spacing w:val="-8"/>
          <w:sz w:val="20"/>
        </w:rPr>
        <w:t> </w:t>
      </w:r>
      <w:r>
        <w:rPr>
          <w:b/>
          <w:sz w:val="20"/>
        </w:rPr>
        <w:t>or</w:t>
      </w:r>
    </w:p>
    <w:p>
      <w:pPr>
        <w:pStyle w:val="BodyText"/>
        <w:spacing w:before="4"/>
        <w:rPr>
          <w:b/>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b/>
          <w:sz w:val="20"/>
        </w:rPr>
      </w:pPr>
      <w:r>
        <w:rPr>
          <w:b/>
          <w:sz w:val="20"/>
        </w:rPr>
        <w:t>The services are approved in advance by HMO Colorado as an Authorized</w:t>
      </w:r>
      <w:r>
        <w:rPr>
          <w:b/>
          <w:spacing w:val="-25"/>
          <w:sz w:val="20"/>
        </w:rPr>
        <w:t> </w:t>
      </w:r>
      <w:r>
        <w:rPr>
          <w:b/>
          <w:sz w:val="20"/>
        </w:rPr>
        <w:t>Service.</w:t>
      </w:r>
    </w:p>
    <w:p>
      <w:pPr>
        <w:pStyle w:val="BodyText"/>
        <w:spacing w:before="5"/>
        <w:rPr>
          <w:b/>
        </w:rPr>
      </w:pPr>
    </w:p>
    <w:p>
      <w:pPr>
        <w:pStyle w:val="Heading2"/>
      </w:pPr>
      <w:bookmarkStart w:name="_bookmark45" w:id="71"/>
      <w:bookmarkEnd w:id="71"/>
      <w:r>
        <w:rPr>
          <w:b w:val="0"/>
        </w:rPr>
      </w:r>
      <w:r>
        <w:rPr/>
        <w:t>Acupuncture/Nerve Pathway Therapy</w:t>
      </w:r>
    </w:p>
    <w:p>
      <w:pPr>
        <w:pStyle w:val="BodyText"/>
        <w:spacing w:before="242"/>
        <w:ind w:left="240"/>
      </w:pPr>
      <w:r>
        <w:rPr/>
        <w:t>Please see “Therapy Services” later in this section.</w:t>
      </w:r>
    </w:p>
    <w:p>
      <w:pPr>
        <w:pStyle w:val="BodyText"/>
        <w:spacing w:before="7"/>
      </w:pPr>
    </w:p>
    <w:p>
      <w:pPr>
        <w:pStyle w:val="Heading2"/>
      </w:pPr>
      <w:bookmarkStart w:name="Allergy Services " w:id="72"/>
      <w:bookmarkEnd w:id="72"/>
      <w:r>
        <w:rPr>
          <w:b w:val="0"/>
        </w:rPr>
      </w:r>
      <w:bookmarkStart w:name="_bookmark46" w:id="73"/>
      <w:bookmarkEnd w:id="73"/>
      <w:r>
        <w:rPr>
          <w:b w:val="0"/>
        </w:rPr>
      </w:r>
      <w:r>
        <w:rPr/>
        <w:t>Allergy Services</w:t>
      </w:r>
    </w:p>
    <w:p>
      <w:pPr>
        <w:pStyle w:val="BodyText"/>
        <w:spacing w:before="242"/>
        <w:ind w:left="240" w:right="825"/>
      </w:pPr>
      <w:r>
        <w:rPr/>
        <w:t>Your Plan includes benefits for Medically Necessary allergy testing and treatment, including allergy serum and allergy shots.</w:t>
      </w:r>
    </w:p>
    <w:p>
      <w:pPr>
        <w:pStyle w:val="BodyText"/>
        <w:spacing w:before="8"/>
      </w:pPr>
    </w:p>
    <w:p>
      <w:pPr>
        <w:pStyle w:val="Heading2"/>
        <w:spacing w:before="0"/>
      </w:pPr>
      <w:bookmarkStart w:name="Ambulance Services " w:id="74"/>
      <w:bookmarkEnd w:id="74"/>
      <w:r>
        <w:rPr>
          <w:b w:val="0"/>
        </w:rPr>
      </w:r>
      <w:bookmarkStart w:name="_bookmark47" w:id="75"/>
      <w:bookmarkEnd w:id="75"/>
      <w:r>
        <w:rPr>
          <w:b w:val="0"/>
        </w:rPr>
      </w:r>
      <w:r>
        <w:rPr/>
        <w:t>Ambulance Services</w:t>
      </w:r>
    </w:p>
    <w:p>
      <w:pPr>
        <w:pStyle w:val="BodyText"/>
        <w:spacing w:before="242"/>
        <w:ind w:left="240" w:right="1367"/>
      </w:pPr>
      <w:r>
        <w:rPr/>
        <w:t>Medically Necessary ambulance services are a Covered Service when one or more of the following criteria are met:</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879" w:hanging="360"/>
        <w:jc w:val="left"/>
        <w:rPr>
          <w:sz w:val="20"/>
        </w:rPr>
      </w:pPr>
      <w:r>
        <w:rPr>
          <w:sz w:val="20"/>
        </w:rPr>
        <w:t>You</w:t>
      </w:r>
      <w:r>
        <w:rPr>
          <w:spacing w:val="-5"/>
          <w:sz w:val="20"/>
        </w:rPr>
        <w:t> </w:t>
      </w:r>
      <w:r>
        <w:rPr>
          <w:sz w:val="20"/>
        </w:rPr>
        <w:t>are</w:t>
      </w:r>
      <w:r>
        <w:rPr>
          <w:spacing w:val="-5"/>
          <w:sz w:val="20"/>
        </w:rPr>
        <w:t> </w:t>
      </w:r>
      <w:r>
        <w:rPr>
          <w:sz w:val="20"/>
        </w:rPr>
        <w:t>transported</w:t>
      </w:r>
      <w:r>
        <w:rPr>
          <w:spacing w:val="-5"/>
          <w:sz w:val="20"/>
        </w:rPr>
        <w:t> </w:t>
      </w:r>
      <w:r>
        <w:rPr>
          <w:sz w:val="20"/>
        </w:rPr>
        <w:t>by</w:t>
      </w:r>
      <w:r>
        <w:rPr>
          <w:spacing w:val="-5"/>
          <w:sz w:val="20"/>
        </w:rPr>
        <w:t> </w:t>
      </w:r>
      <w:r>
        <w:rPr>
          <w:sz w:val="20"/>
        </w:rPr>
        <w:t>a</w:t>
      </w:r>
      <w:r>
        <w:rPr>
          <w:spacing w:val="-5"/>
          <w:sz w:val="20"/>
        </w:rPr>
        <w:t> </w:t>
      </w:r>
      <w:r>
        <w:rPr>
          <w:sz w:val="20"/>
        </w:rPr>
        <w:t>state</w:t>
      </w:r>
      <w:r>
        <w:rPr>
          <w:spacing w:val="-5"/>
          <w:sz w:val="20"/>
        </w:rPr>
        <w:t> </w:t>
      </w:r>
      <w:r>
        <w:rPr>
          <w:sz w:val="20"/>
        </w:rPr>
        <w:t>licensed</w:t>
      </w:r>
      <w:r>
        <w:rPr>
          <w:spacing w:val="-5"/>
          <w:sz w:val="20"/>
        </w:rPr>
        <w:t> </w:t>
      </w:r>
      <w:r>
        <w:rPr>
          <w:sz w:val="20"/>
        </w:rPr>
        <w:t>vehicle</w:t>
      </w:r>
      <w:r>
        <w:rPr>
          <w:spacing w:val="-5"/>
          <w:sz w:val="20"/>
        </w:rPr>
        <w:t> </w:t>
      </w:r>
      <w:r>
        <w:rPr>
          <w:sz w:val="20"/>
        </w:rPr>
        <w:t>that</w:t>
      </w:r>
      <w:r>
        <w:rPr>
          <w:spacing w:val="-5"/>
          <w:sz w:val="20"/>
        </w:rPr>
        <w:t> </w:t>
      </w:r>
      <w:r>
        <w:rPr>
          <w:sz w:val="20"/>
        </w:rPr>
        <w:t>is</w:t>
      </w:r>
      <w:r>
        <w:rPr>
          <w:spacing w:val="-5"/>
          <w:sz w:val="20"/>
        </w:rPr>
        <w:t> </w:t>
      </w:r>
      <w:r>
        <w:rPr>
          <w:sz w:val="20"/>
        </w:rPr>
        <w:t>designed,</w:t>
      </w:r>
      <w:r>
        <w:rPr>
          <w:spacing w:val="-5"/>
          <w:sz w:val="20"/>
        </w:rPr>
        <w:t> </w:t>
      </w:r>
      <w:r>
        <w:rPr>
          <w:sz w:val="20"/>
        </w:rPr>
        <w:t>equipped,</w:t>
      </w:r>
      <w:r>
        <w:rPr>
          <w:spacing w:val="-5"/>
          <w:sz w:val="20"/>
        </w:rPr>
        <w:t> </w:t>
      </w:r>
      <w:r>
        <w:rPr>
          <w:sz w:val="20"/>
        </w:rPr>
        <w:t>and</w:t>
      </w:r>
      <w:r>
        <w:rPr>
          <w:spacing w:val="-5"/>
          <w:sz w:val="20"/>
        </w:rPr>
        <w:t> </w:t>
      </w:r>
      <w:r>
        <w:rPr>
          <w:sz w:val="20"/>
        </w:rPr>
        <w:t>used</w:t>
      </w:r>
      <w:r>
        <w:rPr>
          <w:spacing w:val="-5"/>
          <w:sz w:val="20"/>
        </w:rPr>
        <w:t> </w:t>
      </w:r>
      <w:r>
        <w:rPr>
          <w:sz w:val="20"/>
        </w:rPr>
        <w:t>only</w:t>
      </w:r>
      <w:r>
        <w:rPr>
          <w:spacing w:val="-5"/>
          <w:sz w:val="20"/>
        </w:rPr>
        <w:t> </w:t>
      </w:r>
      <w:r>
        <w:rPr>
          <w:sz w:val="20"/>
        </w:rPr>
        <w:t>to</w:t>
      </w:r>
      <w:r>
        <w:rPr>
          <w:spacing w:val="-5"/>
          <w:sz w:val="20"/>
        </w:rPr>
        <w:t> </w:t>
      </w:r>
      <w:r>
        <w:rPr>
          <w:sz w:val="20"/>
        </w:rPr>
        <w:t>transport the sick and injured and staffed by Emergency Medical Technicians (EMT), paramedics, or other certified medical professionals. This includes ground, water, fixed wing, and rotary wing air transportation.</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For ground ambulance, you are</w:t>
      </w:r>
      <w:r>
        <w:rPr>
          <w:spacing w:val="-6"/>
          <w:sz w:val="20"/>
        </w:rPr>
        <w:t> </w:t>
      </w:r>
      <w:r>
        <w:rPr>
          <w:sz w:val="20"/>
        </w:rPr>
        <w:t>taken:</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From your home, the scene of an accident or medical Emergency to a</w:t>
      </w:r>
      <w:r>
        <w:rPr>
          <w:spacing w:val="-23"/>
          <w:sz w:val="20"/>
        </w:rPr>
        <w:t> </w:t>
      </w:r>
      <w:r>
        <w:rPr>
          <w:sz w:val="20"/>
        </w:rPr>
        <w:t>Hospital;</w:t>
      </w:r>
    </w:p>
    <w:p>
      <w:pPr>
        <w:spacing w:after="0" w:line="240" w:lineRule="auto"/>
        <w:jc w:val="left"/>
        <w:rPr>
          <w:sz w:val="20"/>
        </w:rPr>
        <w:sectPr>
          <w:pgSz w:w="12240" w:h="15840"/>
          <w:pgMar w:header="0" w:footer="900" w:top="1360" w:bottom="1180" w:left="1200" w:right="600"/>
        </w:sectPr>
      </w:pPr>
    </w:p>
    <w:p>
      <w:pPr>
        <w:pStyle w:val="ListParagraph"/>
        <w:numPr>
          <w:ilvl w:val="1"/>
          <w:numId w:val="1"/>
        </w:numPr>
        <w:tabs>
          <w:tab w:pos="959" w:val="left" w:leader="none"/>
          <w:tab w:pos="960" w:val="left" w:leader="none"/>
        </w:tabs>
        <w:spacing w:line="240" w:lineRule="auto" w:before="80" w:after="0"/>
        <w:ind w:left="960" w:right="1121" w:hanging="360"/>
        <w:jc w:val="left"/>
        <w:rPr>
          <w:sz w:val="20"/>
        </w:rPr>
      </w:pPr>
      <w:r>
        <w:rPr>
          <w:sz w:val="20"/>
        </w:rPr>
        <w:t>Between</w:t>
      </w:r>
      <w:r>
        <w:rPr>
          <w:spacing w:val="-6"/>
          <w:sz w:val="20"/>
        </w:rPr>
        <w:t> </w:t>
      </w:r>
      <w:r>
        <w:rPr>
          <w:sz w:val="20"/>
        </w:rPr>
        <w:t>Hospitals,</w:t>
      </w:r>
      <w:r>
        <w:rPr>
          <w:spacing w:val="-6"/>
          <w:sz w:val="20"/>
        </w:rPr>
        <w:t> </w:t>
      </w:r>
      <w:r>
        <w:rPr>
          <w:sz w:val="20"/>
        </w:rPr>
        <w:t>including</w:t>
      </w:r>
      <w:r>
        <w:rPr>
          <w:spacing w:val="-6"/>
          <w:sz w:val="20"/>
        </w:rPr>
        <w:t> </w:t>
      </w:r>
      <w:r>
        <w:rPr>
          <w:sz w:val="20"/>
        </w:rPr>
        <w:t>when</w:t>
      </w:r>
      <w:r>
        <w:rPr>
          <w:spacing w:val="-6"/>
          <w:sz w:val="20"/>
        </w:rPr>
        <w:t> </w:t>
      </w:r>
      <w:r>
        <w:rPr>
          <w:sz w:val="20"/>
        </w:rPr>
        <w:t>we</w:t>
      </w:r>
      <w:r>
        <w:rPr>
          <w:spacing w:val="-6"/>
          <w:sz w:val="20"/>
        </w:rPr>
        <w:t> </w:t>
      </w:r>
      <w:r>
        <w:rPr>
          <w:sz w:val="20"/>
        </w:rPr>
        <w:t>require</w:t>
      </w:r>
      <w:r>
        <w:rPr>
          <w:spacing w:val="-6"/>
          <w:sz w:val="20"/>
        </w:rPr>
        <w:t> </w:t>
      </w:r>
      <w:r>
        <w:rPr>
          <w:sz w:val="20"/>
        </w:rPr>
        <w:t>you</w:t>
      </w:r>
      <w:r>
        <w:rPr>
          <w:spacing w:val="-6"/>
          <w:sz w:val="20"/>
        </w:rPr>
        <w:t> </w:t>
      </w:r>
      <w:r>
        <w:rPr>
          <w:sz w:val="20"/>
        </w:rPr>
        <w:t>to</w:t>
      </w:r>
      <w:r>
        <w:rPr>
          <w:spacing w:val="-6"/>
          <w:sz w:val="20"/>
        </w:rPr>
        <w:t> </w:t>
      </w:r>
      <w:r>
        <w:rPr>
          <w:sz w:val="20"/>
        </w:rPr>
        <w:t>move</w:t>
      </w:r>
      <w:r>
        <w:rPr>
          <w:spacing w:val="-6"/>
          <w:sz w:val="20"/>
        </w:rPr>
        <w:t> </w:t>
      </w:r>
      <w:r>
        <w:rPr>
          <w:sz w:val="20"/>
        </w:rPr>
        <w:t>from</w:t>
      </w:r>
      <w:r>
        <w:rPr>
          <w:spacing w:val="-6"/>
          <w:sz w:val="20"/>
        </w:rPr>
        <w:t> </w:t>
      </w:r>
      <w:r>
        <w:rPr>
          <w:sz w:val="20"/>
        </w:rPr>
        <w:t>an</w:t>
      </w:r>
      <w:r>
        <w:rPr>
          <w:spacing w:val="-6"/>
          <w:sz w:val="20"/>
        </w:rPr>
        <w:t> </w:t>
      </w:r>
      <w:r>
        <w:rPr>
          <w:sz w:val="20"/>
        </w:rPr>
        <w:t>Out-of-Network</w:t>
      </w:r>
      <w:r>
        <w:rPr>
          <w:spacing w:val="-6"/>
          <w:sz w:val="20"/>
        </w:rPr>
        <w:t> </w:t>
      </w:r>
      <w:r>
        <w:rPr>
          <w:sz w:val="20"/>
        </w:rPr>
        <w:t>Hospital</w:t>
      </w:r>
      <w:r>
        <w:rPr>
          <w:spacing w:val="-6"/>
          <w:sz w:val="20"/>
        </w:rPr>
        <w:t> </w:t>
      </w:r>
      <w:r>
        <w:rPr>
          <w:sz w:val="20"/>
        </w:rPr>
        <w:t>to an In-Network</w:t>
      </w:r>
      <w:r>
        <w:rPr>
          <w:spacing w:val="-3"/>
          <w:sz w:val="20"/>
        </w:rPr>
        <w:t> </w:t>
      </w:r>
      <w:r>
        <w:rPr>
          <w:sz w:val="20"/>
        </w:rPr>
        <w:t>Hospital;</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Between a Hospital and a Skilled Nursing Facility or other approved</w:t>
      </w:r>
      <w:r>
        <w:rPr>
          <w:spacing w:val="-21"/>
          <w:sz w:val="20"/>
        </w:rPr>
        <w:t> </w:t>
      </w:r>
      <w:r>
        <w:rPr>
          <w:sz w:val="20"/>
        </w:rPr>
        <w:t>Facility.</w:t>
      </w:r>
    </w:p>
    <w:p>
      <w:pPr>
        <w:pStyle w:val="BodyText"/>
        <w:spacing w:before="3"/>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For air or water ambulance, you are</w:t>
      </w:r>
      <w:r>
        <w:rPr>
          <w:spacing w:val="-9"/>
          <w:sz w:val="20"/>
        </w:rPr>
        <w:t> </w:t>
      </w:r>
      <w:r>
        <w:rPr>
          <w:sz w:val="20"/>
        </w:rPr>
        <w:t>taken:</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From the scene of an accident or medical Emergency to a</w:t>
      </w:r>
      <w:r>
        <w:rPr>
          <w:spacing w:val="-17"/>
          <w:sz w:val="20"/>
        </w:rPr>
        <w:t> </w:t>
      </w:r>
      <w:r>
        <w:rPr>
          <w:sz w:val="20"/>
        </w:rPr>
        <w:t>Hospital;</w:t>
      </w:r>
    </w:p>
    <w:p>
      <w:pPr>
        <w:pStyle w:val="ListParagraph"/>
        <w:numPr>
          <w:ilvl w:val="1"/>
          <w:numId w:val="1"/>
        </w:numPr>
        <w:tabs>
          <w:tab w:pos="959" w:val="left" w:leader="none"/>
          <w:tab w:pos="960" w:val="left" w:leader="none"/>
        </w:tabs>
        <w:spacing w:line="240" w:lineRule="auto" w:before="125" w:after="0"/>
        <w:ind w:left="960" w:right="1121" w:hanging="360"/>
        <w:jc w:val="left"/>
        <w:rPr>
          <w:sz w:val="20"/>
        </w:rPr>
      </w:pPr>
      <w:r>
        <w:rPr>
          <w:sz w:val="20"/>
        </w:rPr>
        <w:t>Between</w:t>
      </w:r>
      <w:r>
        <w:rPr>
          <w:spacing w:val="-6"/>
          <w:sz w:val="20"/>
        </w:rPr>
        <w:t> </w:t>
      </w:r>
      <w:r>
        <w:rPr>
          <w:sz w:val="20"/>
        </w:rPr>
        <w:t>Hospitals,</w:t>
      </w:r>
      <w:r>
        <w:rPr>
          <w:spacing w:val="-6"/>
          <w:sz w:val="20"/>
        </w:rPr>
        <w:t> </w:t>
      </w:r>
      <w:r>
        <w:rPr>
          <w:sz w:val="20"/>
        </w:rPr>
        <w:t>including</w:t>
      </w:r>
      <w:r>
        <w:rPr>
          <w:spacing w:val="-6"/>
          <w:sz w:val="20"/>
        </w:rPr>
        <w:t> </w:t>
      </w:r>
      <w:r>
        <w:rPr>
          <w:sz w:val="20"/>
        </w:rPr>
        <w:t>when</w:t>
      </w:r>
      <w:r>
        <w:rPr>
          <w:spacing w:val="-6"/>
          <w:sz w:val="20"/>
        </w:rPr>
        <w:t> </w:t>
      </w:r>
      <w:r>
        <w:rPr>
          <w:sz w:val="20"/>
        </w:rPr>
        <w:t>we</w:t>
      </w:r>
      <w:r>
        <w:rPr>
          <w:spacing w:val="-6"/>
          <w:sz w:val="20"/>
        </w:rPr>
        <w:t> </w:t>
      </w:r>
      <w:r>
        <w:rPr>
          <w:sz w:val="20"/>
        </w:rPr>
        <w:t>require</w:t>
      </w:r>
      <w:r>
        <w:rPr>
          <w:spacing w:val="-6"/>
          <w:sz w:val="20"/>
        </w:rPr>
        <w:t> </w:t>
      </w:r>
      <w:r>
        <w:rPr>
          <w:sz w:val="20"/>
        </w:rPr>
        <w:t>you</w:t>
      </w:r>
      <w:r>
        <w:rPr>
          <w:spacing w:val="-6"/>
          <w:sz w:val="20"/>
        </w:rPr>
        <w:t> </w:t>
      </w:r>
      <w:r>
        <w:rPr>
          <w:sz w:val="20"/>
        </w:rPr>
        <w:t>to</w:t>
      </w:r>
      <w:r>
        <w:rPr>
          <w:spacing w:val="-6"/>
          <w:sz w:val="20"/>
        </w:rPr>
        <w:t> </w:t>
      </w:r>
      <w:r>
        <w:rPr>
          <w:sz w:val="20"/>
        </w:rPr>
        <w:t>move</w:t>
      </w:r>
      <w:r>
        <w:rPr>
          <w:spacing w:val="-6"/>
          <w:sz w:val="20"/>
        </w:rPr>
        <w:t> </w:t>
      </w:r>
      <w:r>
        <w:rPr>
          <w:sz w:val="20"/>
        </w:rPr>
        <w:t>from</w:t>
      </w:r>
      <w:r>
        <w:rPr>
          <w:spacing w:val="-6"/>
          <w:sz w:val="20"/>
        </w:rPr>
        <w:t> </w:t>
      </w:r>
      <w:r>
        <w:rPr>
          <w:sz w:val="20"/>
        </w:rPr>
        <w:t>an</w:t>
      </w:r>
      <w:r>
        <w:rPr>
          <w:spacing w:val="-6"/>
          <w:sz w:val="20"/>
        </w:rPr>
        <w:t> </w:t>
      </w:r>
      <w:r>
        <w:rPr>
          <w:sz w:val="20"/>
        </w:rPr>
        <w:t>Out-of-Network</w:t>
      </w:r>
      <w:r>
        <w:rPr>
          <w:spacing w:val="-6"/>
          <w:sz w:val="20"/>
        </w:rPr>
        <w:t> </w:t>
      </w:r>
      <w:r>
        <w:rPr>
          <w:sz w:val="20"/>
        </w:rPr>
        <w:t>Hospital</w:t>
      </w:r>
      <w:r>
        <w:rPr>
          <w:spacing w:val="-6"/>
          <w:sz w:val="20"/>
        </w:rPr>
        <w:t> </w:t>
      </w:r>
      <w:r>
        <w:rPr>
          <w:sz w:val="20"/>
        </w:rPr>
        <w:t>to an In-Network</w:t>
      </w:r>
      <w:r>
        <w:rPr>
          <w:spacing w:val="-3"/>
          <w:sz w:val="20"/>
        </w:rPr>
        <w:t> </w:t>
      </w:r>
      <w:r>
        <w:rPr>
          <w:sz w:val="20"/>
        </w:rPr>
        <w:t>Hospital</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Between a Hospital and an approved</w:t>
      </w:r>
      <w:r>
        <w:rPr>
          <w:spacing w:val="-8"/>
          <w:sz w:val="20"/>
        </w:rPr>
        <w:t> </w:t>
      </w:r>
      <w:r>
        <w:rPr>
          <w:sz w:val="20"/>
        </w:rPr>
        <w:t>Facility.</w:t>
      </w:r>
    </w:p>
    <w:p>
      <w:pPr>
        <w:pStyle w:val="BodyText"/>
        <w:spacing w:before="8"/>
      </w:pPr>
    </w:p>
    <w:p>
      <w:pPr>
        <w:pStyle w:val="BodyText"/>
        <w:spacing w:before="1"/>
        <w:ind w:left="240" w:right="825"/>
      </w:pPr>
      <w:r>
        <w:rPr/>
        <w:t>Ambulance services are subject to Medical Necessity reviews by us. Emergency ground ambulance services do not require Precertification and are allowed regardless of whether the Provider is an In- Network or Out-of-Network Provider. For Emergency ambulance services performed by an Out-of- Network Provider you do not need to pay any more than would have been paid for services from an In- Network Provider.</w:t>
      </w:r>
    </w:p>
    <w:p>
      <w:pPr>
        <w:pStyle w:val="BodyText"/>
        <w:spacing w:before="9"/>
      </w:pPr>
    </w:p>
    <w:p>
      <w:pPr>
        <w:pStyle w:val="BodyText"/>
        <w:spacing w:before="1"/>
        <w:ind w:left="240" w:right="804"/>
      </w:pPr>
      <w:r>
        <w:rPr/>
        <w:t>Non-Emergency ambulance services are subject to Medical Necessity reviews by us. When using an air ambulance for non-Emergency transportation, we reserve the right to select the air ambulance Provider. If you do not use the air ambulance Provider we select, no benefits will be available. Please see the “Schedule of Benefits (Who Pays What)” for the maximum benefit.</w:t>
      </w:r>
    </w:p>
    <w:p>
      <w:pPr>
        <w:pStyle w:val="BodyText"/>
        <w:spacing w:before="9"/>
      </w:pPr>
    </w:p>
    <w:p>
      <w:pPr>
        <w:pStyle w:val="BodyText"/>
        <w:spacing w:before="1"/>
        <w:ind w:left="240" w:right="825"/>
      </w:pPr>
      <w:r>
        <w:rPr/>
        <w:t>You must be taken to the nearest Facility that can give care for your condition. In certain cases we may approve benefits for transportation to a Facility that is not the nearest Facility.</w:t>
      </w:r>
    </w:p>
    <w:p>
      <w:pPr>
        <w:pStyle w:val="BodyText"/>
        <w:spacing w:before="9"/>
      </w:pPr>
    </w:p>
    <w:p>
      <w:pPr>
        <w:pStyle w:val="BodyText"/>
        <w:spacing w:before="1"/>
        <w:ind w:left="240" w:right="825"/>
      </w:pPr>
      <w:r>
        <w:rPr/>
        <w:t>Benefits also include Medically Necessary treatment of a sickness or injury by medical professionals from an ambulance service, even if you are not taken to a Facility.</w:t>
      </w:r>
    </w:p>
    <w:p>
      <w:pPr>
        <w:pStyle w:val="BodyText"/>
        <w:spacing w:before="9"/>
      </w:pPr>
    </w:p>
    <w:p>
      <w:pPr>
        <w:pStyle w:val="BodyText"/>
        <w:spacing w:before="1"/>
        <w:ind w:left="240" w:right="863"/>
      </w:pPr>
      <w:r>
        <w:rPr/>
        <w:t>Ambulance services are not covered when another type of transportation can be used without endangering your health. Ambulance services for your convenience or the convenience of your family or Doctor are not a Covered Service.</w:t>
      </w:r>
    </w:p>
    <w:p>
      <w:pPr>
        <w:pStyle w:val="BodyText"/>
        <w:spacing w:before="11"/>
        <w:rPr>
          <w:sz w:val="19"/>
        </w:rPr>
      </w:pPr>
    </w:p>
    <w:p>
      <w:pPr>
        <w:pStyle w:val="BodyText"/>
        <w:ind w:left="240"/>
      </w:pPr>
      <w:r>
        <w:rPr/>
        <w:t>Other non-covered ambulance services include, but are not limited to, trips to:</w:t>
      </w:r>
    </w:p>
    <w:p>
      <w:pPr>
        <w:pStyle w:val="BodyText"/>
        <w:spacing w:before="6"/>
      </w:pPr>
    </w:p>
    <w:p>
      <w:pPr>
        <w:pStyle w:val="ListParagraph"/>
        <w:numPr>
          <w:ilvl w:val="0"/>
          <w:numId w:val="1"/>
        </w:numPr>
        <w:tabs>
          <w:tab w:pos="599" w:val="left" w:leader="none"/>
          <w:tab w:pos="600" w:val="left" w:leader="none"/>
        </w:tabs>
        <w:spacing w:line="240" w:lineRule="auto" w:before="1" w:after="0"/>
        <w:ind w:left="600" w:right="0" w:hanging="360"/>
        <w:jc w:val="left"/>
        <w:rPr>
          <w:sz w:val="20"/>
        </w:rPr>
      </w:pPr>
      <w:r>
        <w:rPr>
          <w:sz w:val="20"/>
        </w:rPr>
        <w:t>A Doctor’s office or</w:t>
      </w:r>
      <w:r>
        <w:rPr>
          <w:spacing w:val="-5"/>
          <w:sz w:val="20"/>
        </w:rPr>
        <w:t> </w:t>
      </w:r>
      <w:r>
        <w:rPr>
          <w:sz w:val="20"/>
        </w:rPr>
        <w:t>clinic;</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 morgue or funeral</w:t>
      </w:r>
      <w:r>
        <w:rPr>
          <w:spacing w:val="-5"/>
          <w:sz w:val="20"/>
        </w:rPr>
        <w:t> </w:t>
      </w:r>
      <w:r>
        <w:rPr>
          <w:sz w:val="20"/>
        </w:rPr>
        <w:t>home.</w:t>
      </w:r>
    </w:p>
    <w:p>
      <w:pPr>
        <w:pStyle w:val="BodyText"/>
        <w:spacing w:before="9"/>
        <w:rPr>
          <w:sz w:val="19"/>
        </w:rPr>
      </w:pPr>
    </w:p>
    <w:p>
      <w:pPr>
        <w:pStyle w:val="Heading4"/>
        <w:spacing w:before="1"/>
      </w:pPr>
      <w:r>
        <w:rPr/>
        <w:t>Important Notes on Air Ambulance Benefits</w:t>
      </w:r>
    </w:p>
    <w:p>
      <w:pPr>
        <w:pStyle w:val="BodyText"/>
        <w:spacing w:before="9"/>
        <w:rPr>
          <w:b/>
        </w:rPr>
      </w:pPr>
    </w:p>
    <w:p>
      <w:pPr>
        <w:pStyle w:val="BodyText"/>
        <w:spacing w:before="1"/>
        <w:ind w:left="240" w:right="863"/>
      </w:pPr>
      <w:r>
        <w:rPr/>
        <w:t>Benefits are only available for air ambulance when it is not appropriate to use a ground or water ambulance. For example, if using a ground ambulance would endanger your health and your medical condition requires a more rapid transport to a Facility than the ground ambulance can provide, the Plan will cover the air ambulance. Air ambulance will also be covered if you are in an area that a ground or water ambulance cannot reach.</w:t>
      </w:r>
    </w:p>
    <w:p>
      <w:pPr>
        <w:pStyle w:val="BodyText"/>
        <w:spacing w:before="10"/>
      </w:pPr>
    </w:p>
    <w:p>
      <w:pPr>
        <w:pStyle w:val="BodyText"/>
        <w:ind w:left="240" w:right="1038"/>
      </w:pPr>
      <w:r>
        <w:rPr/>
        <w:t>Air ambulance will not be covered if you are taken to a Hospital that is not an acute care Hospital (such as a Skilled Nursing Facility), or if you are taken to a Physician’s office or your home.</w:t>
      </w:r>
    </w:p>
    <w:p>
      <w:pPr>
        <w:pStyle w:val="BodyText"/>
        <w:spacing w:before="9"/>
      </w:pPr>
    </w:p>
    <w:p>
      <w:pPr>
        <w:pStyle w:val="Heading4"/>
        <w:spacing w:before="1"/>
      </w:pPr>
      <w:r>
        <w:rPr/>
        <w:t>Hospital to Hospital Transport</w:t>
      </w:r>
    </w:p>
    <w:p>
      <w:pPr>
        <w:pStyle w:val="BodyText"/>
        <w:spacing w:before="9"/>
        <w:rPr>
          <w:b/>
        </w:rPr>
      </w:pPr>
    </w:p>
    <w:p>
      <w:pPr>
        <w:pStyle w:val="BodyText"/>
        <w:spacing w:before="1"/>
        <w:ind w:left="240" w:right="1038"/>
      </w:pPr>
      <w:r>
        <w:rPr/>
        <w:t>If you are moving from one Hospital to another, air ambulance will only be covered if using a ground ambulance would endanger your health and if the Hospital that first treats cannot give you the medical services you need. Certain specialized services are not available at all Hospitals. For example, burn care, cardiac care, trauma care, and critical care are only available at certain Hospitals. To be covered,</w:t>
      </w:r>
    </w:p>
    <w:p>
      <w:pPr>
        <w:spacing w:after="0"/>
        <w:sectPr>
          <w:pgSz w:w="12240" w:h="15840"/>
          <w:pgMar w:header="0" w:footer="900" w:top="1360" w:bottom="1180" w:left="1200" w:right="600"/>
        </w:sectPr>
      </w:pPr>
    </w:p>
    <w:p>
      <w:pPr>
        <w:spacing w:before="73"/>
        <w:ind w:left="240" w:right="825" w:firstLine="0"/>
        <w:jc w:val="left"/>
        <w:rPr>
          <w:b/>
          <w:sz w:val="20"/>
        </w:rPr>
      </w:pPr>
      <w:r>
        <w:rPr>
          <w:sz w:val="20"/>
        </w:rPr>
        <w:t>you must be taken to the closest Hospital that can treat you. </w:t>
      </w:r>
      <w:r>
        <w:rPr>
          <w:b/>
          <w:sz w:val="20"/>
        </w:rPr>
        <w:t>Coverage is not available for air ambulance transfers simply because you, your family, or your Provider prefers a specific Hospital or Physician.</w:t>
      </w:r>
    </w:p>
    <w:p>
      <w:pPr>
        <w:pStyle w:val="BodyText"/>
        <w:spacing w:before="7"/>
        <w:rPr>
          <w:b/>
        </w:rPr>
      </w:pPr>
    </w:p>
    <w:p>
      <w:pPr>
        <w:pStyle w:val="Heading2"/>
      </w:pPr>
      <w:bookmarkStart w:name="Autism Services " w:id="76"/>
      <w:bookmarkEnd w:id="76"/>
      <w:r>
        <w:rPr>
          <w:b w:val="0"/>
        </w:rPr>
      </w:r>
      <w:bookmarkStart w:name="_bookmark48" w:id="77"/>
      <w:bookmarkEnd w:id="77"/>
      <w:r>
        <w:rPr>
          <w:b w:val="0"/>
        </w:rPr>
      </w:r>
      <w:r>
        <w:rPr/>
        <w:t>Autism Services</w:t>
      </w:r>
    </w:p>
    <w:p>
      <w:pPr>
        <w:pStyle w:val="BodyText"/>
        <w:spacing w:before="242"/>
        <w:ind w:left="240" w:right="1141"/>
      </w:pPr>
      <w:r>
        <w:rPr/>
        <w:t>Covered Services are provided for the assessment, diagnosis, and treatment of Autism Spectrum Disorders (ASD). See the “Schedule of Benefits (Who Pays What)” for age limitations associated with Applied Behavior Analysis. The following treatments will not be considered Experimental or Investigational and will be considered appropriate, effective, or efficient for the treatment of Autism Spectrum Disorders where We determine such services are Medically Necessary:</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Evaluation and assessment</w:t>
      </w:r>
      <w:r>
        <w:rPr>
          <w:spacing w:val="-4"/>
          <w:sz w:val="20"/>
        </w:rPr>
        <w:t> </w:t>
      </w:r>
      <w:r>
        <w:rPr>
          <w:sz w:val="20"/>
        </w:rPr>
        <w:t>services;</w:t>
      </w:r>
    </w:p>
    <w:p>
      <w:pPr>
        <w:pStyle w:val="ListParagraph"/>
        <w:numPr>
          <w:ilvl w:val="0"/>
          <w:numId w:val="1"/>
        </w:numPr>
        <w:tabs>
          <w:tab w:pos="599" w:val="left" w:leader="none"/>
          <w:tab w:pos="600" w:val="left" w:leader="none"/>
        </w:tabs>
        <w:spacing w:line="240" w:lineRule="auto" w:before="125" w:after="0"/>
        <w:ind w:left="600" w:right="963" w:hanging="360"/>
        <w:jc w:val="left"/>
        <w:rPr>
          <w:sz w:val="20"/>
        </w:rPr>
      </w:pPr>
      <w:r>
        <w:rPr>
          <w:sz w:val="20"/>
        </w:rPr>
        <w:t>Behavior</w:t>
      </w:r>
      <w:r>
        <w:rPr>
          <w:spacing w:val="-7"/>
          <w:sz w:val="20"/>
        </w:rPr>
        <w:t> </w:t>
      </w:r>
      <w:r>
        <w:rPr>
          <w:sz w:val="20"/>
        </w:rPr>
        <w:t>training</w:t>
      </w:r>
      <w:r>
        <w:rPr>
          <w:spacing w:val="-7"/>
          <w:sz w:val="20"/>
        </w:rPr>
        <w:t> </w:t>
      </w:r>
      <w:r>
        <w:rPr>
          <w:sz w:val="20"/>
        </w:rPr>
        <w:t>and</w:t>
      </w:r>
      <w:r>
        <w:rPr>
          <w:spacing w:val="-7"/>
          <w:sz w:val="20"/>
        </w:rPr>
        <w:t> </w:t>
      </w:r>
      <w:r>
        <w:rPr>
          <w:sz w:val="20"/>
        </w:rPr>
        <w:t>behavior</w:t>
      </w:r>
      <w:r>
        <w:rPr>
          <w:spacing w:val="-7"/>
          <w:sz w:val="20"/>
        </w:rPr>
        <w:t> </w:t>
      </w:r>
      <w:r>
        <w:rPr>
          <w:sz w:val="20"/>
        </w:rPr>
        <w:t>management</w:t>
      </w:r>
      <w:r>
        <w:rPr>
          <w:spacing w:val="-7"/>
          <w:sz w:val="20"/>
        </w:rPr>
        <w:t> </w:t>
      </w:r>
      <w:r>
        <w:rPr>
          <w:sz w:val="20"/>
        </w:rPr>
        <w:t>and</w:t>
      </w:r>
      <w:r>
        <w:rPr>
          <w:spacing w:val="-7"/>
          <w:sz w:val="20"/>
        </w:rPr>
        <w:t> </w:t>
      </w:r>
      <w:r>
        <w:rPr>
          <w:sz w:val="20"/>
        </w:rPr>
        <w:t>Applied</w:t>
      </w:r>
      <w:r>
        <w:rPr>
          <w:spacing w:val="-7"/>
          <w:sz w:val="20"/>
        </w:rPr>
        <w:t> </w:t>
      </w:r>
      <w:r>
        <w:rPr>
          <w:sz w:val="20"/>
        </w:rPr>
        <w:t>Behavior</w:t>
      </w:r>
      <w:r>
        <w:rPr>
          <w:spacing w:val="-7"/>
          <w:sz w:val="20"/>
        </w:rPr>
        <w:t> </w:t>
      </w:r>
      <w:r>
        <w:rPr>
          <w:sz w:val="20"/>
        </w:rPr>
        <w:t>Analysis,</w:t>
      </w:r>
      <w:r>
        <w:rPr>
          <w:spacing w:val="-7"/>
          <w:sz w:val="20"/>
        </w:rPr>
        <w:t> </w:t>
      </w:r>
      <w:r>
        <w:rPr>
          <w:sz w:val="20"/>
        </w:rPr>
        <w:t>including</w:t>
      </w:r>
      <w:r>
        <w:rPr>
          <w:spacing w:val="-7"/>
          <w:sz w:val="20"/>
        </w:rPr>
        <w:t> </w:t>
      </w:r>
      <w:r>
        <w:rPr>
          <w:sz w:val="20"/>
        </w:rPr>
        <w:t>but</w:t>
      </w:r>
      <w:r>
        <w:rPr>
          <w:spacing w:val="-7"/>
          <w:sz w:val="20"/>
        </w:rPr>
        <w:t> </w:t>
      </w:r>
      <w:r>
        <w:rPr>
          <w:sz w:val="20"/>
        </w:rPr>
        <w:t>not</w:t>
      </w:r>
      <w:r>
        <w:rPr>
          <w:spacing w:val="-7"/>
          <w:sz w:val="20"/>
        </w:rPr>
        <w:t> </w:t>
      </w:r>
      <w:r>
        <w:rPr>
          <w:sz w:val="20"/>
        </w:rPr>
        <w:t>limited to consultations, direct care, supervision, or treatment, or any combination thereof, for Autism Spectrum Disorders provided by Autism Services</w:t>
      </w:r>
      <w:r>
        <w:rPr>
          <w:spacing w:val="-10"/>
          <w:sz w:val="20"/>
        </w:rPr>
        <w:t> </w:t>
      </w:r>
      <w:r>
        <w:rPr>
          <w:sz w:val="20"/>
        </w:rPr>
        <w:t>Providers;</w:t>
      </w:r>
    </w:p>
    <w:p>
      <w:pPr>
        <w:pStyle w:val="ListParagraph"/>
        <w:numPr>
          <w:ilvl w:val="0"/>
          <w:numId w:val="1"/>
        </w:numPr>
        <w:tabs>
          <w:tab w:pos="599" w:val="left" w:leader="none"/>
          <w:tab w:pos="600" w:val="left" w:leader="none"/>
        </w:tabs>
        <w:spacing w:line="240" w:lineRule="auto" w:before="125" w:after="0"/>
        <w:ind w:left="600" w:right="966" w:hanging="360"/>
        <w:jc w:val="left"/>
        <w:rPr>
          <w:sz w:val="20"/>
        </w:rPr>
      </w:pPr>
      <w:r>
        <w:rPr>
          <w:sz w:val="20"/>
        </w:rPr>
        <w:t>Habilitative</w:t>
      </w:r>
      <w:r>
        <w:rPr>
          <w:spacing w:val="-7"/>
          <w:sz w:val="20"/>
        </w:rPr>
        <w:t> </w:t>
      </w:r>
      <w:r>
        <w:rPr>
          <w:sz w:val="20"/>
        </w:rPr>
        <w:t>or</w:t>
      </w:r>
      <w:r>
        <w:rPr>
          <w:spacing w:val="-7"/>
          <w:sz w:val="20"/>
        </w:rPr>
        <w:t> </w:t>
      </w:r>
      <w:r>
        <w:rPr>
          <w:sz w:val="20"/>
        </w:rPr>
        <w:t>rehabilitative</w:t>
      </w:r>
      <w:r>
        <w:rPr>
          <w:spacing w:val="-7"/>
          <w:sz w:val="20"/>
        </w:rPr>
        <w:t> </w:t>
      </w:r>
      <w:r>
        <w:rPr>
          <w:sz w:val="20"/>
        </w:rPr>
        <w:t>care,</w:t>
      </w:r>
      <w:r>
        <w:rPr>
          <w:spacing w:val="-7"/>
          <w:sz w:val="20"/>
        </w:rPr>
        <w:t> </w:t>
      </w:r>
      <w:r>
        <w:rPr>
          <w:sz w:val="20"/>
        </w:rPr>
        <w:t>including,</w:t>
      </w:r>
      <w:r>
        <w:rPr>
          <w:spacing w:val="-7"/>
          <w:sz w:val="20"/>
        </w:rPr>
        <w:t> </w:t>
      </w:r>
      <w:r>
        <w:rPr>
          <w:sz w:val="20"/>
        </w:rPr>
        <w:t>but</w:t>
      </w:r>
      <w:r>
        <w:rPr>
          <w:spacing w:val="-7"/>
          <w:sz w:val="20"/>
        </w:rPr>
        <w:t> </w:t>
      </w:r>
      <w:r>
        <w:rPr>
          <w:sz w:val="20"/>
        </w:rPr>
        <w:t>not</w:t>
      </w:r>
      <w:r>
        <w:rPr>
          <w:spacing w:val="-7"/>
          <w:sz w:val="20"/>
        </w:rPr>
        <w:t> </w:t>
      </w:r>
      <w:r>
        <w:rPr>
          <w:sz w:val="20"/>
        </w:rPr>
        <w:t>limited</w:t>
      </w:r>
      <w:r>
        <w:rPr>
          <w:spacing w:val="-7"/>
          <w:sz w:val="20"/>
        </w:rPr>
        <w:t> </w:t>
      </w:r>
      <w:r>
        <w:rPr>
          <w:sz w:val="20"/>
        </w:rPr>
        <w:t>to,</w:t>
      </w:r>
      <w:r>
        <w:rPr>
          <w:spacing w:val="-7"/>
          <w:sz w:val="20"/>
        </w:rPr>
        <w:t> </w:t>
      </w:r>
      <w:r>
        <w:rPr>
          <w:sz w:val="20"/>
        </w:rPr>
        <w:t>occupational</w:t>
      </w:r>
      <w:r>
        <w:rPr>
          <w:spacing w:val="-7"/>
          <w:sz w:val="20"/>
        </w:rPr>
        <w:t> </w:t>
      </w:r>
      <w:r>
        <w:rPr>
          <w:sz w:val="20"/>
        </w:rPr>
        <w:t>therapy,</w:t>
      </w:r>
      <w:r>
        <w:rPr>
          <w:spacing w:val="-7"/>
          <w:sz w:val="20"/>
        </w:rPr>
        <w:t> </w:t>
      </w:r>
      <w:r>
        <w:rPr>
          <w:sz w:val="20"/>
        </w:rPr>
        <w:t>physical</w:t>
      </w:r>
      <w:r>
        <w:rPr>
          <w:spacing w:val="-7"/>
          <w:sz w:val="20"/>
        </w:rPr>
        <w:t> </w:t>
      </w:r>
      <w:r>
        <w:rPr>
          <w:sz w:val="20"/>
        </w:rPr>
        <w:t>therapy, or speech therapy, or any combination of those</w:t>
      </w:r>
      <w:r>
        <w:rPr>
          <w:spacing w:val="-11"/>
          <w:sz w:val="20"/>
        </w:rPr>
        <w:t> </w:t>
      </w:r>
      <w:r>
        <w:rPr>
          <w:sz w:val="20"/>
        </w:rPr>
        <w:t>therapies;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Prescription</w:t>
      </w:r>
      <w:r>
        <w:rPr>
          <w:spacing w:val="-2"/>
          <w:sz w:val="20"/>
        </w:rPr>
        <w:t> </w:t>
      </w:r>
      <w:r>
        <w:rPr>
          <w:sz w:val="20"/>
        </w:rPr>
        <w:t>Drugs;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Psychiatric</w:t>
      </w:r>
      <w:r>
        <w:rPr>
          <w:spacing w:val="-2"/>
          <w:sz w:val="20"/>
        </w:rPr>
        <w:t> </w:t>
      </w:r>
      <w:r>
        <w:rPr>
          <w:sz w:val="20"/>
        </w:rPr>
        <w:t>care;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Psychological care, including family counseling;</w:t>
      </w:r>
      <w:r>
        <w:rPr>
          <w:spacing w:val="-7"/>
          <w:sz w:val="20"/>
        </w:rPr>
        <w:t> </w:t>
      </w:r>
      <w:r>
        <w:rPr>
          <w:sz w:val="20"/>
        </w:rPr>
        <w:t>and</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Therapeutic</w:t>
      </w:r>
      <w:r>
        <w:rPr>
          <w:spacing w:val="-2"/>
          <w:sz w:val="20"/>
        </w:rPr>
        <w:t> </w:t>
      </w:r>
      <w:r>
        <w:rPr>
          <w:sz w:val="20"/>
        </w:rPr>
        <w:t>care.</w:t>
      </w:r>
    </w:p>
    <w:p>
      <w:pPr>
        <w:pStyle w:val="BodyText"/>
        <w:spacing w:before="8"/>
      </w:pPr>
    </w:p>
    <w:p>
      <w:pPr>
        <w:pStyle w:val="BodyText"/>
        <w:spacing w:before="1"/>
        <w:ind w:left="240" w:right="825"/>
      </w:pPr>
      <w:r>
        <w:rPr/>
        <w:t>Treatment for Autism Spectrum Disorders must be prescribed or ordered by a Doctor or psychologist, and services must be provided by a Provider covered under this Plan and approved to provide those services. However, behavior training, behavior management, or Applied Behavior Analysis services (whether provided directly or as part of Therapeutic Care), must be provided by an Autism Services Provider.</w:t>
      </w:r>
    </w:p>
    <w:p>
      <w:pPr>
        <w:pStyle w:val="BodyText"/>
        <w:ind w:left="240" w:right="825"/>
      </w:pPr>
      <w:r>
        <w:rPr/>
        <w:t>Coverage of Autism Spectrum Disorders in this section is in addition to coverage provided for early intervention and Congenital Defects and Birth Abnormality. Autism services and the Autism Treatment Plan are subject to review under the “How to Access Your Services and Obtain Approval of Benefits (Applicable to managed care plans)” section.</w:t>
      </w:r>
    </w:p>
    <w:p>
      <w:pPr>
        <w:pStyle w:val="BodyText"/>
        <w:spacing w:before="7"/>
      </w:pPr>
    </w:p>
    <w:p>
      <w:pPr>
        <w:pStyle w:val="Heading2"/>
        <w:spacing w:before="0"/>
      </w:pPr>
      <w:bookmarkStart w:name="Behavioral Health Services " w:id="78"/>
      <w:bookmarkEnd w:id="78"/>
      <w:r>
        <w:rPr>
          <w:b w:val="0"/>
        </w:rPr>
      </w:r>
      <w:bookmarkStart w:name="_bookmark49" w:id="79"/>
      <w:bookmarkEnd w:id="79"/>
      <w:r>
        <w:rPr>
          <w:b w:val="0"/>
        </w:rPr>
      </w:r>
      <w:r>
        <w:rPr/>
        <w:t>Behavioral Health Services</w:t>
      </w:r>
    </w:p>
    <w:p>
      <w:pPr>
        <w:pStyle w:val="BodyText"/>
        <w:spacing w:before="243"/>
        <w:ind w:left="240" w:right="863"/>
      </w:pPr>
      <w:r>
        <w:rPr/>
        <w:t>See “Mental Health, Biologically Based Mental Illness, Alcohol and Substance Abuse Services” later in this section.</w:t>
      </w:r>
    </w:p>
    <w:p>
      <w:pPr>
        <w:pStyle w:val="BodyText"/>
        <w:spacing w:before="7"/>
      </w:pPr>
    </w:p>
    <w:p>
      <w:pPr>
        <w:pStyle w:val="Heading2"/>
        <w:spacing w:before="0"/>
      </w:pPr>
      <w:bookmarkStart w:name="Cardiac Rehabilitation " w:id="80"/>
      <w:bookmarkEnd w:id="80"/>
      <w:r>
        <w:rPr>
          <w:b w:val="0"/>
        </w:rPr>
      </w:r>
      <w:bookmarkStart w:name="_bookmark50" w:id="81"/>
      <w:bookmarkEnd w:id="81"/>
      <w:r>
        <w:rPr>
          <w:b w:val="0"/>
        </w:rPr>
      </w:r>
      <w:r>
        <w:rPr/>
        <w:t>Cardiac Rehabilitation</w:t>
      </w:r>
    </w:p>
    <w:p>
      <w:pPr>
        <w:pStyle w:val="BodyText"/>
        <w:spacing w:before="243"/>
        <w:ind w:left="240"/>
      </w:pPr>
      <w:r>
        <w:rPr/>
        <w:t>Please see “Therapy Services” later in this section.</w:t>
      </w:r>
    </w:p>
    <w:p>
      <w:pPr>
        <w:pStyle w:val="BodyText"/>
        <w:spacing w:before="7"/>
      </w:pPr>
    </w:p>
    <w:p>
      <w:pPr>
        <w:pStyle w:val="Heading2"/>
        <w:spacing w:before="0"/>
      </w:pPr>
      <w:bookmarkStart w:name="Chemotherapy " w:id="82"/>
      <w:bookmarkEnd w:id="82"/>
      <w:r>
        <w:rPr>
          <w:b w:val="0"/>
        </w:rPr>
      </w:r>
      <w:bookmarkStart w:name="_bookmark51" w:id="83"/>
      <w:bookmarkEnd w:id="83"/>
      <w:r>
        <w:rPr>
          <w:b w:val="0"/>
        </w:rPr>
      </w:r>
      <w:r>
        <w:rPr/>
        <w:t>Chemotherapy</w:t>
      </w:r>
    </w:p>
    <w:p>
      <w:pPr>
        <w:pStyle w:val="BodyText"/>
        <w:spacing w:before="243"/>
        <w:ind w:left="240"/>
      </w:pPr>
      <w:r>
        <w:rPr/>
        <w:t>Please see “Therapy Services” later in this section.</w:t>
      </w:r>
    </w:p>
    <w:p>
      <w:pPr>
        <w:pStyle w:val="BodyText"/>
        <w:spacing w:before="7"/>
      </w:pPr>
    </w:p>
    <w:p>
      <w:pPr>
        <w:pStyle w:val="Heading2"/>
        <w:spacing w:before="0"/>
      </w:pPr>
      <w:bookmarkStart w:name="Chiropractic Care " w:id="84"/>
      <w:bookmarkEnd w:id="84"/>
      <w:r>
        <w:rPr>
          <w:b w:val="0"/>
        </w:rPr>
      </w:r>
      <w:bookmarkStart w:name="_bookmark52" w:id="85"/>
      <w:bookmarkEnd w:id="85"/>
      <w:r>
        <w:rPr>
          <w:b w:val="0"/>
        </w:rPr>
      </w:r>
      <w:r>
        <w:rPr/>
        <w:t>Chiropractic Care</w:t>
      </w:r>
    </w:p>
    <w:p>
      <w:pPr>
        <w:pStyle w:val="BodyText"/>
        <w:spacing w:before="243"/>
        <w:ind w:left="240"/>
      </w:pPr>
      <w:r>
        <w:rPr/>
        <w:t>Please see “Therapy Services” later in this section.</w:t>
      </w:r>
    </w:p>
    <w:p>
      <w:pPr>
        <w:spacing w:after="0"/>
        <w:sectPr>
          <w:pgSz w:w="12240" w:h="15840"/>
          <w:pgMar w:header="0" w:footer="900" w:top="1360" w:bottom="1180" w:left="1200" w:right="600"/>
        </w:sectPr>
      </w:pPr>
    </w:p>
    <w:p>
      <w:pPr>
        <w:pStyle w:val="Heading2"/>
        <w:spacing w:before="70"/>
      </w:pPr>
      <w:bookmarkStart w:name="Clinical Trials " w:id="86"/>
      <w:bookmarkEnd w:id="86"/>
      <w:r>
        <w:rPr>
          <w:b w:val="0"/>
        </w:rPr>
      </w:r>
      <w:bookmarkStart w:name="_bookmark53" w:id="87"/>
      <w:bookmarkEnd w:id="87"/>
      <w:r>
        <w:rPr>
          <w:b w:val="0"/>
        </w:rPr>
      </w:r>
      <w:r>
        <w:rPr/>
        <w:t>Clinical Trials</w:t>
      </w:r>
    </w:p>
    <w:p>
      <w:pPr>
        <w:pStyle w:val="BodyText"/>
        <w:spacing w:before="243"/>
        <w:ind w:left="240" w:right="825"/>
      </w:pPr>
      <w:r>
        <w:rPr/>
        <w:t>Benefits include coverage for services, such as routine patient care costs, given to you as a participant in an approved clinical trial if the services are Covered Services under this Plan. An “approved clinical trial” means a phase I, phase II, phase III, or phase IV clinical trial that studies the prevention, detection, or treatment of cancer or other life-threatening conditions. The term life-threatening condition means any disease or condition from which death is likely unless the disease or condition is treated.</w:t>
      </w:r>
    </w:p>
    <w:p>
      <w:pPr>
        <w:pStyle w:val="BodyText"/>
        <w:spacing w:before="10"/>
      </w:pPr>
    </w:p>
    <w:p>
      <w:pPr>
        <w:pStyle w:val="BodyText"/>
        <w:ind w:left="240"/>
      </w:pPr>
      <w:r>
        <w:rPr/>
        <w:t>Benefits are limited to the following trials:</w:t>
      </w:r>
    </w:p>
    <w:p>
      <w:pPr>
        <w:pStyle w:val="BodyText"/>
        <w:spacing w:before="10"/>
      </w:pPr>
    </w:p>
    <w:p>
      <w:pPr>
        <w:pStyle w:val="ListParagraph"/>
        <w:numPr>
          <w:ilvl w:val="0"/>
          <w:numId w:val="33"/>
        </w:numPr>
        <w:tabs>
          <w:tab w:pos="600" w:val="left" w:leader="none"/>
        </w:tabs>
        <w:spacing w:line="240" w:lineRule="auto" w:before="0" w:after="0"/>
        <w:ind w:left="600" w:right="0" w:hanging="360"/>
        <w:jc w:val="left"/>
        <w:rPr>
          <w:sz w:val="20"/>
        </w:rPr>
      </w:pPr>
      <w:r>
        <w:rPr>
          <w:sz w:val="20"/>
        </w:rPr>
        <w:t>Federally funded trials approved or funded by one of the</w:t>
      </w:r>
      <w:r>
        <w:rPr>
          <w:spacing w:val="-16"/>
          <w:sz w:val="20"/>
        </w:rPr>
        <w:t> </w:t>
      </w:r>
      <w:r>
        <w:rPr>
          <w:sz w:val="20"/>
        </w:rPr>
        <w:t>following:</w:t>
      </w:r>
    </w:p>
    <w:p>
      <w:pPr>
        <w:pStyle w:val="BodyText"/>
        <w:spacing w:before="10"/>
      </w:pPr>
    </w:p>
    <w:p>
      <w:pPr>
        <w:pStyle w:val="ListParagraph"/>
        <w:numPr>
          <w:ilvl w:val="1"/>
          <w:numId w:val="33"/>
        </w:numPr>
        <w:tabs>
          <w:tab w:pos="960" w:val="left" w:leader="none"/>
        </w:tabs>
        <w:spacing w:line="240" w:lineRule="auto" w:before="0" w:after="0"/>
        <w:ind w:left="960" w:right="0" w:hanging="360"/>
        <w:jc w:val="left"/>
        <w:rPr>
          <w:sz w:val="20"/>
        </w:rPr>
      </w:pPr>
      <w:r>
        <w:rPr>
          <w:sz w:val="20"/>
        </w:rPr>
        <w:t>The National Institutes of</w:t>
      </w:r>
      <w:r>
        <w:rPr>
          <w:spacing w:val="-5"/>
          <w:sz w:val="20"/>
        </w:rPr>
        <w:t> </w:t>
      </w:r>
      <w:r>
        <w:rPr>
          <w:sz w:val="20"/>
        </w:rPr>
        <w:t>Health.</w:t>
      </w:r>
    </w:p>
    <w:p>
      <w:pPr>
        <w:pStyle w:val="ListParagraph"/>
        <w:numPr>
          <w:ilvl w:val="1"/>
          <w:numId w:val="33"/>
        </w:numPr>
        <w:tabs>
          <w:tab w:pos="960" w:val="left" w:leader="none"/>
        </w:tabs>
        <w:spacing w:line="240" w:lineRule="auto" w:before="120" w:after="0"/>
        <w:ind w:left="960" w:right="0" w:hanging="360"/>
        <w:jc w:val="left"/>
        <w:rPr>
          <w:sz w:val="20"/>
        </w:rPr>
      </w:pPr>
      <w:r>
        <w:rPr>
          <w:sz w:val="20"/>
        </w:rPr>
        <w:t>The Centers for Disease Control and</w:t>
      </w:r>
      <w:r>
        <w:rPr>
          <w:spacing w:val="-9"/>
          <w:sz w:val="20"/>
        </w:rPr>
        <w:t> </w:t>
      </w:r>
      <w:r>
        <w:rPr>
          <w:sz w:val="20"/>
        </w:rPr>
        <w:t>Prevention.</w:t>
      </w:r>
    </w:p>
    <w:p>
      <w:pPr>
        <w:pStyle w:val="ListParagraph"/>
        <w:numPr>
          <w:ilvl w:val="1"/>
          <w:numId w:val="33"/>
        </w:numPr>
        <w:tabs>
          <w:tab w:pos="959" w:val="left" w:leader="none"/>
          <w:tab w:pos="960" w:val="left" w:leader="none"/>
        </w:tabs>
        <w:spacing w:line="240" w:lineRule="auto" w:before="120" w:after="0"/>
        <w:ind w:left="960" w:right="0" w:hanging="360"/>
        <w:jc w:val="left"/>
        <w:rPr>
          <w:sz w:val="20"/>
        </w:rPr>
      </w:pPr>
      <w:r>
        <w:rPr>
          <w:sz w:val="20"/>
        </w:rPr>
        <w:t>The Agency for Health Care Research and</w:t>
      </w:r>
      <w:r>
        <w:rPr>
          <w:spacing w:val="-10"/>
          <w:sz w:val="20"/>
        </w:rPr>
        <w:t> </w:t>
      </w:r>
      <w:r>
        <w:rPr>
          <w:sz w:val="20"/>
        </w:rPr>
        <w:t>Quality.</w:t>
      </w:r>
    </w:p>
    <w:p>
      <w:pPr>
        <w:pStyle w:val="ListParagraph"/>
        <w:numPr>
          <w:ilvl w:val="1"/>
          <w:numId w:val="33"/>
        </w:numPr>
        <w:tabs>
          <w:tab w:pos="960" w:val="left" w:leader="none"/>
        </w:tabs>
        <w:spacing w:line="240" w:lineRule="auto" w:before="120" w:after="0"/>
        <w:ind w:left="960" w:right="0" w:hanging="360"/>
        <w:jc w:val="left"/>
        <w:rPr>
          <w:sz w:val="20"/>
        </w:rPr>
      </w:pPr>
      <w:r>
        <w:rPr>
          <w:sz w:val="20"/>
        </w:rPr>
        <w:t>The Centers for Medicare &amp; Medicaid</w:t>
      </w:r>
      <w:r>
        <w:rPr>
          <w:spacing w:val="-8"/>
          <w:sz w:val="20"/>
        </w:rPr>
        <w:t> </w:t>
      </w:r>
      <w:r>
        <w:rPr>
          <w:sz w:val="20"/>
        </w:rPr>
        <w:t>Services.</w:t>
      </w:r>
    </w:p>
    <w:p>
      <w:pPr>
        <w:pStyle w:val="ListParagraph"/>
        <w:numPr>
          <w:ilvl w:val="1"/>
          <w:numId w:val="33"/>
        </w:numPr>
        <w:tabs>
          <w:tab w:pos="960" w:val="left" w:leader="none"/>
        </w:tabs>
        <w:spacing w:line="240" w:lineRule="auto" w:before="120" w:after="0"/>
        <w:ind w:left="960" w:right="1016" w:hanging="360"/>
        <w:jc w:val="left"/>
        <w:rPr>
          <w:sz w:val="20"/>
        </w:rPr>
      </w:pPr>
      <w:r>
        <w:rPr>
          <w:sz w:val="20"/>
        </w:rPr>
        <w:t>Cooperative</w:t>
      </w:r>
      <w:r>
        <w:rPr>
          <w:spacing w:val="-5"/>
          <w:sz w:val="20"/>
        </w:rPr>
        <w:t> </w:t>
      </w:r>
      <w:r>
        <w:rPr>
          <w:sz w:val="20"/>
        </w:rPr>
        <w:t>group</w:t>
      </w:r>
      <w:r>
        <w:rPr>
          <w:spacing w:val="-5"/>
          <w:sz w:val="20"/>
        </w:rPr>
        <w:t> </w:t>
      </w:r>
      <w:r>
        <w:rPr>
          <w:sz w:val="20"/>
        </w:rPr>
        <w:t>or</w:t>
      </w:r>
      <w:r>
        <w:rPr>
          <w:spacing w:val="-5"/>
          <w:sz w:val="20"/>
        </w:rPr>
        <w:t> </w:t>
      </w:r>
      <w:r>
        <w:rPr>
          <w:sz w:val="20"/>
        </w:rPr>
        <w:t>center</w:t>
      </w:r>
      <w:r>
        <w:rPr>
          <w:spacing w:val="-5"/>
          <w:sz w:val="20"/>
        </w:rPr>
        <w:t> </w:t>
      </w:r>
      <w:r>
        <w:rPr>
          <w:sz w:val="20"/>
        </w:rPr>
        <w:t>of</w:t>
      </w:r>
      <w:r>
        <w:rPr>
          <w:spacing w:val="-5"/>
          <w:sz w:val="20"/>
        </w:rPr>
        <w:t> </w:t>
      </w:r>
      <w:r>
        <w:rPr>
          <w:sz w:val="20"/>
        </w:rPr>
        <w:t>any</w:t>
      </w:r>
      <w:r>
        <w:rPr>
          <w:spacing w:val="-5"/>
          <w:sz w:val="20"/>
        </w:rPr>
        <w:t> </w:t>
      </w:r>
      <w:r>
        <w:rPr>
          <w:sz w:val="20"/>
        </w:rPr>
        <w:t>of</w:t>
      </w:r>
      <w:r>
        <w:rPr>
          <w:spacing w:val="-5"/>
          <w:sz w:val="20"/>
        </w:rPr>
        <w:t> </w:t>
      </w:r>
      <w:r>
        <w:rPr>
          <w:sz w:val="20"/>
        </w:rPr>
        <w:t>the</w:t>
      </w:r>
      <w:r>
        <w:rPr>
          <w:spacing w:val="-5"/>
          <w:sz w:val="20"/>
        </w:rPr>
        <w:t> </w:t>
      </w:r>
      <w:r>
        <w:rPr>
          <w:sz w:val="20"/>
        </w:rPr>
        <w:t>entities</w:t>
      </w:r>
      <w:r>
        <w:rPr>
          <w:spacing w:val="-5"/>
          <w:sz w:val="20"/>
        </w:rPr>
        <w:t> </w:t>
      </w:r>
      <w:r>
        <w:rPr>
          <w:sz w:val="20"/>
        </w:rPr>
        <w:t>described</w:t>
      </w:r>
      <w:r>
        <w:rPr>
          <w:spacing w:val="-5"/>
          <w:sz w:val="20"/>
        </w:rPr>
        <w:t> </w:t>
      </w:r>
      <w:r>
        <w:rPr>
          <w:sz w:val="20"/>
        </w:rPr>
        <w:t>in</w:t>
      </w:r>
      <w:r>
        <w:rPr>
          <w:spacing w:val="-5"/>
          <w:sz w:val="20"/>
        </w:rPr>
        <w:t> </w:t>
      </w:r>
      <w:r>
        <w:rPr>
          <w:sz w:val="20"/>
        </w:rPr>
        <w:t>(a)</w:t>
      </w:r>
      <w:r>
        <w:rPr>
          <w:spacing w:val="-5"/>
          <w:sz w:val="20"/>
        </w:rPr>
        <w:t> </w:t>
      </w:r>
      <w:r>
        <w:rPr>
          <w:sz w:val="20"/>
        </w:rPr>
        <w:t>through</w:t>
      </w:r>
      <w:r>
        <w:rPr>
          <w:spacing w:val="-5"/>
          <w:sz w:val="20"/>
        </w:rPr>
        <w:t> </w:t>
      </w:r>
      <w:r>
        <w:rPr>
          <w:sz w:val="20"/>
        </w:rPr>
        <w:t>(d)</w:t>
      </w:r>
      <w:r>
        <w:rPr>
          <w:spacing w:val="-5"/>
          <w:sz w:val="20"/>
        </w:rPr>
        <w:t> </w:t>
      </w:r>
      <w:r>
        <w:rPr>
          <w:sz w:val="20"/>
        </w:rPr>
        <w:t>or</w:t>
      </w:r>
      <w:r>
        <w:rPr>
          <w:spacing w:val="-5"/>
          <w:sz w:val="20"/>
        </w:rPr>
        <w:t> </w:t>
      </w:r>
      <w:r>
        <w:rPr>
          <w:sz w:val="20"/>
        </w:rPr>
        <w:t>the</w:t>
      </w:r>
      <w:r>
        <w:rPr>
          <w:spacing w:val="-5"/>
          <w:sz w:val="20"/>
        </w:rPr>
        <w:t> </w:t>
      </w:r>
      <w:r>
        <w:rPr>
          <w:sz w:val="20"/>
        </w:rPr>
        <w:t>Department of Defense or the Department of Veterans</w:t>
      </w:r>
      <w:r>
        <w:rPr>
          <w:spacing w:val="-10"/>
          <w:sz w:val="20"/>
        </w:rPr>
        <w:t> </w:t>
      </w:r>
      <w:r>
        <w:rPr>
          <w:sz w:val="20"/>
        </w:rPr>
        <w:t>Affairs.</w:t>
      </w:r>
    </w:p>
    <w:p>
      <w:pPr>
        <w:pStyle w:val="ListParagraph"/>
        <w:numPr>
          <w:ilvl w:val="1"/>
          <w:numId w:val="33"/>
        </w:numPr>
        <w:tabs>
          <w:tab w:pos="959" w:val="left" w:leader="none"/>
          <w:tab w:pos="960" w:val="left" w:leader="none"/>
        </w:tabs>
        <w:spacing w:line="240" w:lineRule="auto" w:before="120" w:after="0"/>
        <w:ind w:left="960" w:right="1136" w:hanging="360"/>
        <w:jc w:val="left"/>
        <w:rPr>
          <w:sz w:val="20"/>
        </w:rPr>
      </w:pPr>
      <w:r>
        <w:rPr>
          <w:sz w:val="20"/>
        </w:rPr>
        <w:t>A</w:t>
      </w:r>
      <w:r>
        <w:rPr>
          <w:spacing w:val="-7"/>
          <w:sz w:val="20"/>
        </w:rPr>
        <w:t> </w:t>
      </w:r>
      <w:r>
        <w:rPr>
          <w:sz w:val="20"/>
        </w:rPr>
        <w:t>qualified</w:t>
      </w:r>
      <w:r>
        <w:rPr>
          <w:spacing w:val="-7"/>
          <w:sz w:val="20"/>
        </w:rPr>
        <w:t> </w:t>
      </w:r>
      <w:r>
        <w:rPr>
          <w:sz w:val="20"/>
        </w:rPr>
        <w:t>non-governmental</w:t>
      </w:r>
      <w:r>
        <w:rPr>
          <w:spacing w:val="-7"/>
          <w:sz w:val="20"/>
        </w:rPr>
        <w:t> </w:t>
      </w:r>
      <w:r>
        <w:rPr>
          <w:sz w:val="20"/>
        </w:rPr>
        <w:t>research</w:t>
      </w:r>
      <w:r>
        <w:rPr>
          <w:spacing w:val="-7"/>
          <w:sz w:val="20"/>
        </w:rPr>
        <w:t> </w:t>
      </w:r>
      <w:r>
        <w:rPr>
          <w:sz w:val="20"/>
        </w:rPr>
        <w:t>entity</w:t>
      </w:r>
      <w:r>
        <w:rPr>
          <w:spacing w:val="-7"/>
          <w:sz w:val="20"/>
        </w:rPr>
        <w:t> </w:t>
      </w:r>
      <w:r>
        <w:rPr>
          <w:sz w:val="20"/>
        </w:rPr>
        <w:t>identified</w:t>
      </w:r>
      <w:r>
        <w:rPr>
          <w:spacing w:val="-7"/>
          <w:sz w:val="20"/>
        </w:rPr>
        <w:t> </w:t>
      </w:r>
      <w:r>
        <w:rPr>
          <w:sz w:val="20"/>
        </w:rPr>
        <w:t>in</w:t>
      </w:r>
      <w:r>
        <w:rPr>
          <w:spacing w:val="-7"/>
          <w:sz w:val="20"/>
        </w:rPr>
        <w:t> </w:t>
      </w:r>
      <w:r>
        <w:rPr>
          <w:sz w:val="20"/>
        </w:rPr>
        <w:t>the</w:t>
      </w:r>
      <w:r>
        <w:rPr>
          <w:spacing w:val="-7"/>
          <w:sz w:val="20"/>
        </w:rPr>
        <w:t> </w:t>
      </w:r>
      <w:r>
        <w:rPr>
          <w:sz w:val="20"/>
        </w:rPr>
        <w:t>guidelines</w:t>
      </w:r>
      <w:r>
        <w:rPr>
          <w:spacing w:val="-7"/>
          <w:sz w:val="20"/>
        </w:rPr>
        <w:t> </w:t>
      </w:r>
      <w:r>
        <w:rPr>
          <w:sz w:val="20"/>
        </w:rPr>
        <w:t>issued</w:t>
      </w:r>
      <w:r>
        <w:rPr>
          <w:spacing w:val="-7"/>
          <w:sz w:val="20"/>
        </w:rPr>
        <w:t> </w:t>
      </w:r>
      <w:r>
        <w:rPr>
          <w:sz w:val="20"/>
        </w:rPr>
        <w:t>by</w:t>
      </w:r>
      <w:r>
        <w:rPr>
          <w:spacing w:val="-7"/>
          <w:sz w:val="20"/>
        </w:rPr>
        <w:t> </w:t>
      </w:r>
      <w:r>
        <w:rPr>
          <w:sz w:val="20"/>
        </w:rPr>
        <w:t>the</w:t>
      </w:r>
      <w:r>
        <w:rPr>
          <w:spacing w:val="-7"/>
          <w:sz w:val="20"/>
        </w:rPr>
        <w:t> </w:t>
      </w:r>
      <w:r>
        <w:rPr>
          <w:sz w:val="20"/>
        </w:rPr>
        <w:t>National Institutes of Health for center support</w:t>
      </w:r>
      <w:r>
        <w:rPr>
          <w:spacing w:val="-8"/>
          <w:sz w:val="20"/>
        </w:rPr>
        <w:t> </w:t>
      </w:r>
      <w:r>
        <w:rPr>
          <w:sz w:val="20"/>
        </w:rPr>
        <w:t>grants.</w:t>
      </w:r>
    </w:p>
    <w:p>
      <w:pPr>
        <w:pStyle w:val="ListParagraph"/>
        <w:numPr>
          <w:ilvl w:val="1"/>
          <w:numId w:val="33"/>
        </w:numPr>
        <w:tabs>
          <w:tab w:pos="960" w:val="left" w:leader="none"/>
        </w:tabs>
        <w:spacing w:line="240" w:lineRule="auto" w:before="120" w:after="0"/>
        <w:ind w:left="960" w:right="937" w:hanging="360"/>
        <w:jc w:val="left"/>
        <w:rPr>
          <w:sz w:val="20"/>
        </w:rPr>
      </w:pPr>
      <w:r>
        <w:rPr>
          <w:sz w:val="20"/>
        </w:rPr>
        <w:t>Any of the following in i-iii below if the study or investigation has been reviewed and approved through a system of peer review that the Secretary of Health and Human Services determines 1) to</w:t>
      </w:r>
      <w:r>
        <w:rPr>
          <w:spacing w:val="-4"/>
          <w:sz w:val="20"/>
        </w:rPr>
        <w:t> </w:t>
      </w:r>
      <w:r>
        <w:rPr>
          <w:sz w:val="20"/>
        </w:rPr>
        <w:t>be</w:t>
      </w:r>
      <w:r>
        <w:rPr>
          <w:spacing w:val="-4"/>
          <w:sz w:val="20"/>
        </w:rPr>
        <w:t> </w:t>
      </w:r>
      <w:r>
        <w:rPr>
          <w:sz w:val="20"/>
        </w:rPr>
        <w:t>comparable</w:t>
      </w:r>
      <w:r>
        <w:rPr>
          <w:spacing w:val="-4"/>
          <w:sz w:val="20"/>
        </w:rPr>
        <w:t> </w:t>
      </w:r>
      <w:r>
        <w:rPr>
          <w:sz w:val="20"/>
        </w:rPr>
        <w:t>to</w:t>
      </w:r>
      <w:r>
        <w:rPr>
          <w:spacing w:val="-4"/>
          <w:sz w:val="20"/>
        </w:rPr>
        <w:t> </w:t>
      </w:r>
      <w:r>
        <w:rPr>
          <w:sz w:val="20"/>
        </w:rPr>
        <w:t>the</w:t>
      </w:r>
      <w:r>
        <w:rPr>
          <w:spacing w:val="-4"/>
          <w:sz w:val="20"/>
        </w:rPr>
        <w:t> </w:t>
      </w:r>
      <w:r>
        <w:rPr>
          <w:sz w:val="20"/>
        </w:rPr>
        <w:t>system</w:t>
      </w:r>
      <w:r>
        <w:rPr>
          <w:spacing w:val="-4"/>
          <w:sz w:val="20"/>
        </w:rPr>
        <w:t> </w:t>
      </w:r>
      <w:r>
        <w:rPr>
          <w:sz w:val="20"/>
        </w:rPr>
        <w:t>of</w:t>
      </w:r>
      <w:r>
        <w:rPr>
          <w:spacing w:val="-4"/>
          <w:sz w:val="20"/>
        </w:rPr>
        <w:t> </w:t>
      </w:r>
      <w:r>
        <w:rPr>
          <w:sz w:val="20"/>
        </w:rPr>
        <w:t>peer</w:t>
      </w:r>
      <w:r>
        <w:rPr>
          <w:spacing w:val="-4"/>
          <w:sz w:val="20"/>
        </w:rPr>
        <w:t> </w:t>
      </w:r>
      <w:r>
        <w:rPr>
          <w:sz w:val="20"/>
        </w:rPr>
        <w:t>review</w:t>
      </w:r>
      <w:r>
        <w:rPr>
          <w:spacing w:val="-4"/>
          <w:sz w:val="20"/>
        </w:rPr>
        <w:t> </w:t>
      </w:r>
      <w:r>
        <w:rPr>
          <w:sz w:val="20"/>
        </w:rPr>
        <w:t>of</w:t>
      </w:r>
      <w:r>
        <w:rPr>
          <w:spacing w:val="-4"/>
          <w:sz w:val="20"/>
        </w:rPr>
        <w:t> </w:t>
      </w:r>
      <w:r>
        <w:rPr>
          <w:sz w:val="20"/>
        </w:rPr>
        <w:t>studies</w:t>
      </w:r>
      <w:r>
        <w:rPr>
          <w:spacing w:val="-4"/>
          <w:sz w:val="20"/>
        </w:rPr>
        <w:t> </w:t>
      </w:r>
      <w:r>
        <w:rPr>
          <w:sz w:val="20"/>
        </w:rPr>
        <w:t>and</w:t>
      </w:r>
      <w:r>
        <w:rPr>
          <w:spacing w:val="-4"/>
          <w:sz w:val="20"/>
        </w:rPr>
        <w:t> </w:t>
      </w:r>
      <w:r>
        <w:rPr>
          <w:sz w:val="20"/>
        </w:rPr>
        <w:t>investigations</w:t>
      </w:r>
      <w:r>
        <w:rPr>
          <w:spacing w:val="-4"/>
          <w:sz w:val="20"/>
        </w:rPr>
        <w:t> </w:t>
      </w:r>
      <w:r>
        <w:rPr>
          <w:sz w:val="20"/>
        </w:rPr>
        <w:t>used</w:t>
      </w:r>
      <w:r>
        <w:rPr>
          <w:spacing w:val="-4"/>
          <w:sz w:val="20"/>
        </w:rPr>
        <w:t> </w:t>
      </w:r>
      <w:r>
        <w:rPr>
          <w:sz w:val="20"/>
        </w:rPr>
        <w:t>by</w:t>
      </w:r>
      <w:r>
        <w:rPr>
          <w:spacing w:val="-4"/>
          <w:sz w:val="20"/>
        </w:rPr>
        <w:t> </w:t>
      </w:r>
      <w:r>
        <w:rPr>
          <w:sz w:val="20"/>
        </w:rPr>
        <w:t>the</w:t>
      </w:r>
      <w:r>
        <w:rPr>
          <w:spacing w:val="-4"/>
          <w:sz w:val="20"/>
        </w:rPr>
        <w:t> </w:t>
      </w:r>
      <w:r>
        <w:rPr>
          <w:sz w:val="20"/>
        </w:rPr>
        <w:t>National Institutes of Health, and 2) assures unbiased review of the highest scientific standards by qualified individuals who have no interest in the outcome of the</w:t>
      </w:r>
      <w:r>
        <w:rPr>
          <w:spacing w:val="-20"/>
          <w:sz w:val="20"/>
        </w:rPr>
        <w:t> </w:t>
      </w:r>
      <w:r>
        <w:rPr>
          <w:sz w:val="20"/>
        </w:rPr>
        <w:t>review.</w:t>
      </w:r>
    </w:p>
    <w:p>
      <w:pPr>
        <w:pStyle w:val="ListParagraph"/>
        <w:numPr>
          <w:ilvl w:val="2"/>
          <w:numId w:val="33"/>
        </w:numPr>
        <w:tabs>
          <w:tab w:pos="1320" w:val="left" w:leader="none"/>
        </w:tabs>
        <w:spacing w:line="240" w:lineRule="auto" w:before="120" w:after="0"/>
        <w:ind w:left="1320" w:right="0" w:hanging="270"/>
        <w:jc w:val="left"/>
        <w:rPr>
          <w:sz w:val="20"/>
        </w:rPr>
      </w:pPr>
      <w:r>
        <w:rPr>
          <w:sz w:val="20"/>
        </w:rPr>
        <w:t>The Department of Veterans</w:t>
      </w:r>
      <w:r>
        <w:rPr>
          <w:spacing w:val="-5"/>
          <w:sz w:val="20"/>
        </w:rPr>
        <w:t> </w:t>
      </w:r>
      <w:r>
        <w:rPr>
          <w:sz w:val="20"/>
        </w:rPr>
        <w:t>Affairs.</w:t>
      </w:r>
    </w:p>
    <w:p>
      <w:pPr>
        <w:pStyle w:val="ListParagraph"/>
        <w:numPr>
          <w:ilvl w:val="2"/>
          <w:numId w:val="33"/>
        </w:numPr>
        <w:tabs>
          <w:tab w:pos="1320" w:val="left" w:leader="none"/>
        </w:tabs>
        <w:spacing w:line="240" w:lineRule="auto" w:before="120" w:after="0"/>
        <w:ind w:left="1320" w:right="0" w:hanging="270"/>
        <w:jc w:val="left"/>
        <w:rPr>
          <w:sz w:val="20"/>
        </w:rPr>
      </w:pPr>
      <w:r>
        <w:rPr>
          <w:sz w:val="20"/>
        </w:rPr>
        <w:t>The Department of</w:t>
      </w:r>
      <w:r>
        <w:rPr>
          <w:spacing w:val="-4"/>
          <w:sz w:val="20"/>
        </w:rPr>
        <w:t> </w:t>
      </w:r>
      <w:r>
        <w:rPr>
          <w:sz w:val="20"/>
        </w:rPr>
        <w:t>Defense.</w:t>
      </w:r>
    </w:p>
    <w:p>
      <w:pPr>
        <w:pStyle w:val="ListParagraph"/>
        <w:numPr>
          <w:ilvl w:val="2"/>
          <w:numId w:val="33"/>
        </w:numPr>
        <w:tabs>
          <w:tab w:pos="1320" w:val="left" w:leader="none"/>
        </w:tabs>
        <w:spacing w:line="240" w:lineRule="auto" w:before="120" w:after="0"/>
        <w:ind w:left="1320" w:right="0" w:hanging="270"/>
        <w:jc w:val="left"/>
        <w:rPr>
          <w:sz w:val="20"/>
        </w:rPr>
      </w:pPr>
      <w:r>
        <w:rPr>
          <w:sz w:val="20"/>
        </w:rPr>
        <w:t>The Department of</w:t>
      </w:r>
      <w:r>
        <w:rPr>
          <w:spacing w:val="-4"/>
          <w:sz w:val="20"/>
        </w:rPr>
        <w:t> </w:t>
      </w:r>
      <w:r>
        <w:rPr>
          <w:sz w:val="20"/>
        </w:rPr>
        <w:t>Energy.</w:t>
      </w:r>
    </w:p>
    <w:p>
      <w:pPr>
        <w:pStyle w:val="ListParagraph"/>
        <w:numPr>
          <w:ilvl w:val="0"/>
          <w:numId w:val="33"/>
        </w:numPr>
        <w:tabs>
          <w:tab w:pos="600" w:val="left" w:leader="none"/>
        </w:tabs>
        <w:spacing w:line="240" w:lineRule="auto" w:before="120" w:after="0"/>
        <w:ind w:left="600" w:right="1342" w:hanging="360"/>
        <w:jc w:val="left"/>
        <w:rPr>
          <w:sz w:val="20"/>
        </w:rPr>
      </w:pPr>
      <w:r>
        <w:rPr>
          <w:sz w:val="20"/>
        </w:rPr>
        <w:t>Studies</w:t>
      </w:r>
      <w:r>
        <w:rPr>
          <w:spacing w:val="-6"/>
          <w:sz w:val="20"/>
        </w:rPr>
        <w:t> </w:t>
      </w:r>
      <w:r>
        <w:rPr>
          <w:sz w:val="20"/>
        </w:rPr>
        <w:t>or</w:t>
      </w:r>
      <w:r>
        <w:rPr>
          <w:spacing w:val="-6"/>
          <w:sz w:val="20"/>
        </w:rPr>
        <w:t> </w:t>
      </w:r>
      <w:r>
        <w:rPr>
          <w:sz w:val="20"/>
        </w:rPr>
        <w:t>investigations</w:t>
      </w:r>
      <w:r>
        <w:rPr>
          <w:spacing w:val="-6"/>
          <w:sz w:val="20"/>
        </w:rPr>
        <w:t> </w:t>
      </w:r>
      <w:r>
        <w:rPr>
          <w:sz w:val="20"/>
        </w:rPr>
        <w:t>done</w:t>
      </w:r>
      <w:r>
        <w:rPr>
          <w:spacing w:val="-6"/>
          <w:sz w:val="20"/>
        </w:rPr>
        <w:t> </w:t>
      </w:r>
      <w:r>
        <w:rPr>
          <w:sz w:val="20"/>
        </w:rPr>
        <w:t>as</w:t>
      </w:r>
      <w:r>
        <w:rPr>
          <w:spacing w:val="-6"/>
          <w:sz w:val="20"/>
        </w:rPr>
        <w:t> </w:t>
      </w:r>
      <w:r>
        <w:rPr>
          <w:sz w:val="20"/>
        </w:rPr>
        <w:t>part</w:t>
      </w:r>
      <w:r>
        <w:rPr>
          <w:spacing w:val="-6"/>
          <w:sz w:val="20"/>
        </w:rPr>
        <w:t> </w:t>
      </w:r>
      <w:r>
        <w:rPr>
          <w:sz w:val="20"/>
        </w:rPr>
        <w:t>of</w:t>
      </w:r>
      <w:r>
        <w:rPr>
          <w:spacing w:val="-6"/>
          <w:sz w:val="20"/>
        </w:rPr>
        <w:t> </w:t>
      </w:r>
      <w:r>
        <w:rPr>
          <w:sz w:val="20"/>
        </w:rPr>
        <w:t>an</w:t>
      </w:r>
      <w:r>
        <w:rPr>
          <w:spacing w:val="-6"/>
          <w:sz w:val="20"/>
        </w:rPr>
        <w:t> </w:t>
      </w:r>
      <w:r>
        <w:rPr>
          <w:sz w:val="20"/>
        </w:rPr>
        <w:t>investigational</w:t>
      </w:r>
      <w:r>
        <w:rPr>
          <w:spacing w:val="-6"/>
          <w:sz w:val="20"/>
        </w:rPr>
        <w:t> </w:t>
      </w:r>
      <w:r>
        <w:rPr>
          <w:sz w:val="20"/>
        </w:rPr>
        <w:t>new</w:t>
      </w:r>
      <w:r>
        <w:rPr>
          <w:spacing w:val="-6"/>
          <w:sz w:val="20"/>
        </w:rPr>
        <w:t> </w:t>
      </w:r>
      <w:r>
        <w:rPr>
          <w:sz w:val="20"/>
        </w:rPr>
        <w:t>drug</w:t>
      </w:r>
      <w:r>
        <w:rPr>
          <w:spacing w:val="-6"/>
          <w:sz w:val="20"/>
        </w:rPr>
        <w:t> </w:t>
      </w:r>
      <w:r>
        <w:rPr>
          <w:sz w:val="20"/>
        </w:rPr>
        <w:t>application</w:t>
      </w:r>
      <w:r>
        <w:rPr>
          <w:spacing w:val="-6"/>
          <w:sz w:val="20"/>
        </w:rPr>
        <w:t> </w:t>
      </w:r>
      <w:r>
        <w:rPr>
          <w:sz w:val="20"/>
        </w:rPr>
        <w:t>reviewed</w:t>
      </w:r>
      <w:r>
        <w:rPr>
          <w:spacing w:val="-6"/>
          <w:sz w:val="20"/>
        </w:rPr>
        <w:t> </w:t>
      </w:r>
      <w:r>
        <w:rPr>
          <w:sz w:val="20"/>
        </w:rPr>
        <w:t>by</w:t>
      </w:r>
      <w:r>
        <w:rPr>
          <w:spacing w:val="-6"/>
          <w:sz w:val="20"/>
        </w:rPr>
        <w:t> </w:t>
      </w:r>
      <w:r>
        <w:rPr>
          <w:sz w:val="20"/>
        </w:rPr>
        <w:t>the Food and Drug</w:t>
      </w:r>
      <w:r>
        <w:rPr>
          <w:spacing w:val="-4"/>
          <w:sz w:val="20"/>
        </w:rPr>
        <w:t> </w:t>
      </w:r>
      <w:r>
        <w:rPr>
          <w:sz w:val="20"/>
        </w:rPr>
        <w:t>Administration;</w:t>
      </w:r>
    </w:p>
    <w:p>
      <w:pPr>
        <w:pStyle w:val="BodyText"/>
        <w:spacing w:before="10"/>
      </w:pPr>
    </w:p>
    <w:p>
      <w:pPr>
        <w:pStyle w:val="ListParagraph"/>
        <w:numPr>
          <w:ilvl w:val="0"/>
          <w:numId w:val="33"/>
        </w:numPr>
        <w:tabs>
          <w:tab w:pos="600" w:val="left" w:leader="none"/>
        </w:tabs>
        <w:spacing w:line="240" w:lineRule="auto" w:before="0" w:after="0"/>
        <w:ind w:left="600" w:right="1347" w:hanging="360"/>
        <w:jc w:val="left"/>
        <w:rPr>
          <w:sz w:val="20"/>
        </w:rPr>
      </w:pPr>
      <w:r>
        <w:rPr>
          <w:sz w:val="20"/>
        </w:rPr>
        <w:t>Studies</w:t>
      </w:r>
      <w:r>
        <w:rPr>
          <w:spacing w:val="-6"/>
          <w:sz w:val="20"/>
        </w:rPr>
        <w:t> </w:t>
      </w:r>
      <w:r>
        <w:rPr>
          <w:sz w:val="20"/>
        </w:rPr>
        <w:t>or</w:t>
      </w:r>
      <w:r>
        <w:rPr>
          <w:spacing w:val="-6"/>
          <w:sz w:val="20"/>
        </w:rPr>
        <w:t> </w:t>
      </w:r>
      <w:r>
        <w:rPr>
          <w:sz w:val="20"/>
        </w:rPr>
        <w:t>investigations</w:t>
      </w:r>
      <w:r>
        <w:rPr>
          <w:spacing w:val="-6"/>
          <w:sz w:val="20"/>
        </w:rPr>
        <w:t> </w:t>
      </w:r>
      <w:r>
        <w:rPr>
          <w:sz w:val="20"/>
        </w:rPr>
        <w:t>done</w:t>
      </w:r>
      <w:r>
        <w:rPr>
          <w:spacing w:val="-6"/>
          <w:sz w:val="20"/>
        </w:rPr>
        <w:t> </w:t>
      </w:r>
      <w:r>
        <w:rPr>
          <w:sz w:val="20"/>
        </w:rPr>
        <w:t>for</w:t>
      </w:r>
      <w:r>
        <w:rPr>
          <w:spacing w:val="-6"/>
          <w:sz w:val="20"/>
        </w:rPr>
        <w:t> </w:t>
      </w:r>
      <w:r>
        <w:rPr>
          <w:sz w:val="20"/>
        </w:rPr>
        <w:t>drug</w:t>
      </w:r>
      <w:r>
        <w:rPr>
          <w:spacing w:val="-6"/>
          <w:sz w:val="20"/>
        </w:rPr>
        <w:t> </w:t>
      </w:r>
      <w:r>
        <w:rPr>
          <w:sz w:val="20"/>
        </w:rPr>
        <w:t>trials</w:t>
      </w:r>
      <w:r>
        <w:rPr>
          <w:spacing w:val="-6"/>
          <w:sz w:val="20"/>
        </w:rPr>
        <w:t> </w:t>
      </w:r>
      <w:r>
        <w:rPr>
          <w:sz w:val="20"/>
        </w:rPr>
        <w:t>which</w:t>
      </w:r>
      <w:r>
        <w:rPr>
          <w:spacing w:val="-6"/>
          <w:sz w:val="20"/>
        </w:rPr>
        <w:t> </w:t>
      </w:r>
      <w:r>
        <w:rPr>
          <w:sz w:val="20"/>
        </w:rPr>
        <w:t>are</w:t>
      </w:r>
      <w:r>
        <w:rPr>
          <w:spacing w:val="-6"/>
          <w:sz w:val="20"/>
        </w:rPr>
        <w:t> </w:t>
      </w:r>
      <w:r>
        <w:rPr>
          <w:sz w:val="20"/>
        </w:rPr>
        <w:t>exempt</w:t>
      </w:r>
      <w:r>
        <w:rPr>
          <w:spacing w:val="-6"/>
          <w:sz w:val="20"/>
        </w:rPr>
        <w:t> </w:t>
      </w:r>
      <w:r>
        <w:rPr>
          <w:sz w:val="20"/>
        </w:rPr>
        <w:t>from</w:t>
      </w:r>
      <w:r>
        <w:rPr>
          <w:spacing w:val="-6"/>
          <w:sz w:val="20"/>
        </w:rPr>
        <w:t> </w:t>
      </w:r>
      <w:r>
        <w:rPr>
          <w:sz w:val="20"/>
        </w:rPr>
        <w:t>the</w:t>
      </w:r>
      <w:r>
        <w:rPr>
          <w:spacing w:val="-6"/>
          <w:sz w:val="20"/>
        </w:rPr>
        <w:t> </w:t>
      </w:r>
      <w:r>
        <w:rPr>
          <w:sz w:val="20"/>
        </w:rPr>
        <w:t>investigational</w:t>
      </w:r>
      <w:r>
        <w:rPr>
          <w:spacing w:val="-6"/>
          <w:sz w:val="20"/>
        </w:rPr>
        <w:t> </w:t>
      </w:r>
      <w:r>
        <w:rPr>
          <w:sz w:val="20"/>
        </w:rPr>
        <w:t>new</w:t>
      </w:r>
      <w:r>
        <w:rPr>
          <w:spacing w:val="-6"/>
          <w:sz w:val="20"/>
        </w:rPr>
        <w:t> </w:t>
      </w:r>
      <w:r>
        <w:rPr>
          <w:sz w:val="20"/>
        </w:rPr>
        <w:t>drug application.</w:t>
      </w:r>
    </w:p>
    <w:p>
      <w:pPr>
        <w:pStyle w:val="BodyText"/>
        <w:spacing w:before="10"/>
      </w:pPr>
    </w:p>
    <w:p>
      <w:pPr>
        <w:pStyle w:val="BodyText"/>
        <w:ind w:left="240"/>
      </w:pPr>
      <w:r>
        <w:rPr/>
        <w:t>Your Plan may require you to use an In-Network Provider to maximize your benefits.</w:t>
      </w:r>
    </w:p>
    <w:p>
      <w:pPr>
        <w:pStyle w:val="BodyText"/>
        <w:spacing w:before="10"/>
      </w:pPr>
    </w:p>
    <w:p>
      <w:pPr>
        <w:pStyle w:val="BodyText"/>
        <w:ind w:left="240" w:right="825"/>
      </w:pPr>
      <w:r>
        <w:rPr/>
        <w:t>Routine patient care costs include items, services, and drugs provided to you in connection with an approved clinical trial that would otherwise be covered by this Plan.</w:t>
      </w:r>
    </w:p>
    <w:p>
      <w:pPr>
        <w:pStyle w:val="BodyText"/>
        <w:spacing w:before="10"/>
      </w:pPr>
    </w:p>
    <w:p>
      <w:pPr>
        <w:pStyle w:val="BodyText"/>
        <w:ind w:left="240" w:right="825"/>
      </w:pPr>
      <w:r>
        <w:rPr/>
        <w:t>All requests for clinical trials services, including services that are not part of approved clinical trials, will be reviewed according to our Clinical Coverage Guidelines, related policies and procedures.</w:t>
      </w:r>
    </w:p>
    <w:p>
      <w:pPr>
        <w:pStyle w:val="BodyText"/>
        <w:spacing w:before="10"/>
      </w:pPr>
    </w:p>
    <w:p>
      <w:pPr>
        <w:pStyle w:val="BodyText"/>
        <w:ind w:left="240" w:right="1038"/>
      </w:pPr>
      <w:r>
        <w:rPr/>
        <w:t>Your Plan is not required to provide benefits for the following services. We reserve our right to exclude any of the following services:</w:t>
      </w:r>
    </w:p>
    <w:p>
      <w:pPr>
        <w:pStyle w:val="BodyText"/>
        <w:spacing w:before="10"/>
      </w:pPr>
    </w:p>
    <w:p>
      <w:pPr>
        <w:pStyle w:val="ListParagraph"/>
        <w:numPr>
          <w:ilvl w:val="0"/>
          <w:numId w:val="34"/>
        </w:numPr>
        <w:tabs>
          <w:tab w:pos="599" w:val="left" w:leader="none"/>
          <w:tab w:pos="600" w:val="left" w:leader="none"/>
        </w:tabs>
        <w:spacing w:line="240" w:lineRule="auto" w:before="0" w:after="0"/>
        <w:ind w:left="600" w:right="0" w:hanging="360"/>
        <w:jc w:val="left"/>
        <w:rPr>
          <w:sz w:val="20"/>
        </w:rPr>
      </w:pPr>
      <w:r>
        <w:rPr>
          <w:sz w:val="20"/>
        </w:rPr>
        <w:t>The Investigational item, device, or service;</w:t>
      </w:r>
      <w:r>
        <w:rPr>
          <w:spacing w:val="-8"/>
          <w:sz w:val="20"/>
        </w:rPr>
        <w:t> </w:t>
      </w:r>
      <w:r>
        <w:rPr>
          <w:sz w:val="20"/>
        </w:rPr>
        <w:t>or</w:t>
      </w:r>
    </w:p>
    <w:p>
      <w:pPr>
        <w:pStyle w:val="ListParagraph"/>
        <w:numPr>
          <w:ilvl w:val="0"/>
          <w:numId w:val="34"/>
        </w:numPr>
        <w:tabs>
          <w:tab w:pos="599" w:val="left" w:leader="none"/>
          <w:tab w:pos="600" w:val="left" w:leader="none"/>
        </w:tabs>
        <w:spacing w:line="240" w:lineRule="auto" w:before="120" w:after="0"/>
        <w:ind w:left="600" w:right="1087" w:hanging="360"/>
        <w:jc w:val="left"/>
        <w:rPr>
          <w:sz w:val="20"/>
        </w:rPr>
      </w:pPr>
      <w:r>
        <w:rPr>
          <w:sz w:val="20"/>
        </w:rPr>
        <w:t>Items</w:t>
      </w:r>
      <w:r>
        <w:rPr>
          <w:spacing w:val="-4"/>
          <w:sz w:val="20"/>
        </w:rPr>
        <w:t> </w:t>
      </w:r>
      <w:r>
        <w:rPr>
          <w:sz w:val="20"/>
        </w:rPr>
        <w:t>and</w:t>
      </w:r>
      <w:r>
        <w:rPr>
          <w:spacing w:val="-4"/>
          <w:sz w:val="20"/>
        </w:rPr>
        <w:t> </w:t>
      </w:r>
      <w:r>
        <w:rPr>
          <w:sz w:val="20"/>
        </w:rPr>
        <w:t>services</w:t>
      </w:r>
      <w:r>
        <w:rPr>
          <w:spacing w:val="-4"/>
          <w:sz w:val="20"/>
        </w:rPr>
        <w:t> </w:t>
      </w:r>
      <w:r>
        <w:rPr>
          <w:sz w:val="20"/>
        </w:rPr>
        <w:t>that</w:t>
      </w:r>
      <w:r>
        <w:rPr>
          <w:spacing w:val="-4"/>
          <w:sz w:val="20"/>
        </w:rPr>
        <w:t> </w:t>
      </w:r>
      <w:r>
        <w:rPr>
          <w:sz w:val="20"/>
        </w:rPr>
        <w:t>are</w:t>
      </w:r>
      <w:r>
        <w:rPr>
          <w:spacing w:val="-4"/>
          <w:sz w:val="20"/>
        </w:rPr>
        <w:t> </w:t>
      </w:r>
      <w:r>
        <w:rPr>
          <w:sz w:val="20"/>
        </w:rPr>
        <w:t>given</w:t>
      </w:r>
      <w:r>
        <w:rPr>
          <w:spacing w:val="-4"/>
          <w:sz w:val="20"/>
        </w:rPr>
        <w:t> </w:t>
      </w:r>
      <w:r>
        <w:rPr>
          <w:sz w:val="20"/>
        </w:rPr>
        <w:t>only</w:t>
      </w:r>
      <w:r>
        <w:rPr>
          <w:spacing w:val="-4"/>
          <w:sz w:val="20"/>
        </w:rPr>
        <w:t> </w:t>
      </w:r>
      <w:r>
        <w:rPr>
          <w:sz w:val="20"/>
        </w:rPr>
        <w:t>to</w:t>
      </w:r>
      <w:r>
        <w:rPr>
          <w:spacing w:val="-4"/>
          <w:sz w:val="20"/>
        </w:rPr>
        <w:t> </w:t>
      </w:r>
      <w:r>
        <w:rPr>
          <w:sz w:val="20"/>
        </w:rPr>
        <w:t>satisfy</w:t>
      </w:r>
      <w:r>
        <w:rPr>
          <w:spacing w:val="-4"/>
          <w:sz w:val="20"/>
        </w:rPr>
        <w:t> </w:t>
      </w:r>
      <w:r>
        <w:rPr>
          <w:sz w:val="20"/>
        </w:rPr>
        <w:t>data</w:t>
      </w:r>
      <w:r>
        <w:rPr>
          <w:spacing w:val="-4"/>
          <w:sz w:val="20"/>
        </w:rPr>
        <w:t> </w:t>
      </w:r>
      <w:r>
        <w:rPr>
          <w:sz w:val="20"/>
        </w:rPr>
        <w:t>collection</w:t>
      </w:r>
      <w:r>
        <w:rPr>
          <w:spacing w:val="-4"/>
          <w:sz w:val="20"/>
        </w:rPr>
        <w:t> </w:t>
      </w:r>
      <w:r>
        <w:rPr>
          <w:sz w:val="20"/>
        </w:rPr>
        <w:t>and</w:t>
      </w:r>
      <w:r>
        <w:rPr>
          <w:spacing w:val="-4"/>
          <w:sz w:val="20"/>
        </w:rPr>
        <w:t> </w:t>
      </w:r>
      <w:r>
        <w:rPr>
          <w:sz w:val="20"/>
        </w:rPr>
        <w:t>analysis</w:t>
      </w:r>
      <w:r>
        <w:rPr>
          <w:spacing w:val="-4"/>
          <w:sz w:val="20"/>
        </w:rPr>
        <w:t> </w:t>
      </w:r>
      <w:r>
        <w:rPr>
          <w:sz w:val="20"/>
        </w:rPr>
        <w:t>needs</w:t>
      </w:r>
      <w:r>
        <w:rPr>
          <w:spacing w:val="-4"/>
          <w:sz w:val="20"/>
        </w:rPr>
        <w:t> </w:t>
      </w:r>
      <w:r>
        <w:rPr>
          <w:sz w:val="20"/>
        </w:rPr>
        <w:t>and</w:t>
      </w:r>
      <w:r>
        <w:rPr>
          <w:spacing w:val="-4"/>
          <w:sz w:val="20"/>
        </w:rPr>
        <w:t> </w:t>
      </w:r>
      <w:r>
        <w:rPr>
          <w:sz w:val="20"/>
        </w:rPr>
        <w:t>that</w:t>
      </w:r>
      <w:r>
        <w:rPr>
          <w:spacing w:val="-4"/>
          <w:sz w:val="20"/>
        </w:rPr>
        <w:t> </w:t>
      </w:r>
      <w:r>
        <w:rPr>
          <w:sz w:val="20"/>
        </w:rPr>
        <w:t>are</w:t>
      </w:r>
      <w:r>
        <w:rPr>
          <w:spacing w:val="-4"/>
          <w:sz w:val="20"/>
        </w:rPr>
        <w:t> </w:t>
      </w:r>
      <w:r>
        <w:rPr>
          <w:sz w:val="20"/>
        </w:rPr>
        <w:t>not used in the direct clinical management of the patient;</w:t>
      </w:r>
      <w:r>
        <w:rPr>
          <w:spacing w:val="-13"/>
          <w:sz w:val="20"/>
        </w:rPr>
        <w:t> </w:t>
      </w:r>
      <w:r>
        <w:rPr>
          <w:sz w:val="20"/>
        </w:rPr>
        <w:t>or</w:t>
      </w:r>
    </w:p>
    <w:p>
      <w:pPr>
        <w:spacing w:after="0" w:line="240" w:lineRule="auto"/>
        <w:jc w:val="left"/>
        <w:rPr>
          <w:sz w:val="20"/>
        </w:rPr>
        <w:sectPr>
          <w:pgSz w:w="12240" w:h="15840"/>
          <w:pgMar w:header="0" w:footer="900" w:top="1360" w:bottom="1180" w:left="1200" w:right="600"/>
        </w:sectPr>
      </w:pPr>
    </w:p>
    <w:p>
      <w:pPr>
        <w:pStyle w:val="ListParagraph"/>
        <w:numPr>
          <w:ilvl w:val="0"/>
          <w:numId w:val="34"/>
        </w:numPr>
        <w:tabs>
          <w:tab w:pos="600" w:val="left" w:leader="none"/>
        </w:tabs>
        <w:spacing w:line="240" w:lineRule="auto" w:before="73" w:after="0"/>
        <w:ind w:left="600" w:right="1286" w:hanging="360"/>
        <w:jc w:val="left"/>
        <w:rPr>
          <w:sz w:val="20"/>
        </w:rPr>
      </w:pPr>
      <w:r>
        <w:rPr>
          <w:sz w:val="20"/>
        </w:rPr>
        <w:t>A</w:t>
      </w:r>
      <w:r>
        <w:rPr>
          <w:spacing w:val="-4"/>
          <w:sz w:val="20"/>
        </w:rPr>
        <w:t> </w:t>
      </w:r>
      <w:r>
        <w:rPr>
          <w:sz w:val="20"/>
        </w:rPr>
        <w:t>service</w:t>
      </w:r>
      <w:r>
        <w:rPr>
          <w:spacing w:val="-4"/>
          <w:sz w:val="20"/>
        </w:rPr>
        <w:t> </w:t>
      </w:r>
      <w:r>
        <w:rPr>
          <w:sz w:val="20"/>
        </w:rPr>
        <w:t>that</w:t>
      </w:r>
      <w:r>
        <w:rPr>
          <w:spacing w:val="-4"/>
          <w:sz w:val="20"/>
        </w:rPr>
        <w:t> </w:t>
      </w:r>
      <w:r>
        <w:rPr>
          <w:sz w:val="20"/>
        </w:rPr>
        <w:t>is</w:t>
      </w:r>
      <w:r>
        <w:rPr>
          <w:spacing w:val="-4"/>
          <w:sz w:val="20"/>
        </w:rPr>
        <w:t> </w:t>
      </w:r>
      <w:r>
        <w:rPr>
          <w:sz w:val="20"/>
        </w:rPr>
        <w:t>clearly</w:t>
      </w:r>
      <w:r>
        <w:rPr>
          <w:spacing w:val="-4"/>
          <w:sz w:val="20"/>
        </w:rPr>
        <w:t> </w:t>
      </w:r>
      <w:r>
        <w:rPr>
          <w:sz w:val="20"/>
        </w:rPr>
        <w:t>inconsistent</w:t>
      </w:r>
      <w:r>
        <w:rPr>
          <w:spacing w:val="-4"/>
          <w:sz w:val="20"/>
        </w:rPr>
        <w:t> </w:t>
      </w:r>
      <w:r>
        <w:rPr>
          <w:sz w:val="20"/>
        </w:rPr>
        <w:t>with</w:t>
      </w:r>
      <w:r>
        <w:rPr>
          <w:spacing w:val="-4"/>
          <w:sz w:val="20"/>
        </w:rPr>
        <w:t> </w:t>
      </w:r>
      <w:r>
        <w:rPr>
          <w:sz w:val="20"/>
        </w:rPr>
        <w:t>widely</w:t>
      </w:r>
      <w:r>
        <w:rPr>
          <w:spacing w:val="-4"/>
          <w:sz w:val="20"/>
        </w:rPr>
        <w:t> </w:t>
      </w:r>
      <w:r>
        <w:rPr>
          <w:sz w:val="20"/>
        </w:rPr>
        <w:t>accepted</w:t>
      </w:r>
      <w:r>
        <w:rPr>
          <w:spacing w:val="-4"/>
          <w:sz w:val="20"/>
        </w:rPr>
        <w:t> </w:t>
      </w:r>
      <w:r>
        <w:rPr>
          <w:sz w:val="20"/>
        </w:rPr>
        <w:t>and</w:t>
      </w:r>
      <w:r>
        <w:rPr>
          <w:spacing w:val="-4"/>
          <w:sz w:val="20"/>
        </w:rPr>
        <w:t> </w:t>
      </w:r>
      <w:r>
        <w:rPr>
          <w:sz w:val="20"/>
        </w:rPr>
        <w:t>established</w:t>
      </w:r>
      <w:r>
        <w:rPr>
          <w:spacing w:val="-4"/>
          <w:sz w:val="20"/>
        </w:rPr>
        <w:t> </w:t>
      </w:r>
      <w:r>
        <w:rPr>
          <w:sz w:val="20"/>
        </w:rPr>
        <w:t>standards</w:t>
      </w:r>
      <w:r>
        <w:rPr>
          <w:spacing w:val="-4"/>
          <w:sz w:val="20"/>
        </w:rPr>
        <w:t> </w:t>
      </w:r>
      <w:r>
        <w:rPr>
          <w:sz w:val="20"/>
        </w:rPr>
        <w:t>of</w:t>
      </w:r>
      <w:r>
        <w:rPr>
          <w:spacing w:val="-4"/>
          <w:sz w:val="20"/>
        </w:rPr>
        <w:t> </w:t>
      </w:r>
      <w:r>
        <w:rPr>
          <w:sz w:val="20"/>
        </w:rPr>
        <w:t>care</w:t>
      </w:r>
      <w:r>
        <w:rPr>
          <w:spacing w:val="-4"/>
          <w:sz w:val="20"/>
        </w:rPr>
        <w:t> </w:t>
      </w:r>
      <w:r>
        <w:rPr>
          <w:sz w:val="20"/>
        </w:rPr>
        <w:t>for</w:t>
      </w:r>
      <w:r>
        <w:rPr>
          <w:spacing w:val="-4"/>
          <w:sz w:val="20"/>
        </w:rPr>
        <w:t> </w:t>
      </w:r>
      <w:r>
        <w:rPr>
          <w:sz w:val="20"/>
        </w:rPr>
        <w:t>a particular</w:t>
      </w:r>
      <w:r>
        <w:rPr>
          <w:spacing w:val="-2"/>
          <w:sz w:val="20"/>
        </w:rPr>
        <w:t> </w:t>
      </w:r>
      <w:r>
        <w:rPr>
          <w:sz w:val="20"/>
        </w:rPr>
        <w:t>diagnosis;</w:t>
      </w:r>
    </w:p>
    <w:p>
      <w:pPr>
        <w:pStyle w:val="ListParagraph"/>
        <w:numPr>
          <w:ilvl w:val="0"/>
          <w:numId w:val="34"/>
        </w:numPr>
        <w:tabs>
          <w:tab w:pos="600" w:val="left" w:leader="none"/>
        </w:tabs>
        <w:spacing w:line="240" w:lineRule="auto" w:before="120" w:after="0"/>
        <w:ind w:left="600" w:right="0" w:hanging="360"/>
        <w:jc w:val="left"/>
        <w:rPr>
          <w:sz w:val="20"/>
        </w:rPr>
      </w:pPr>
      <w:r>
        <w:rPr>
          <w:sz w:val="20"/>
        </w:rPr>
        <w:t>Any item or service that is paid for, or should have been paid for, by the sponsor of the</w:t>
      </w:r>
      <w:r>
        <w:rPr>
          <w:spacing w:val="-34"/>
          <w:sz w:val="20"/>
        </w:rPr>
        <w:t> </w:t>
      </w:r>
      <w:r>
        <w:rPr>
          <w:sz w:val="20"/>
        </w:rPr>
        <w:t>trial.</w:t>
      </w:r>
    </w:p>
    <w:p>
      <w:pPr>
        <w:pStyle w:val="BodyText"/>
        <w:spacing w:before="7"/>
      </w:pPr>
    </w:p>
    <w:p>
      <w:pPr>
        <w:pStyle w:val="Heading2"/>
      </w:pPr>
      <w:bookmarkStart w:name="_bookmark54" w:id="88"/>
      <w:bookmarkEnd w:id="88"/>
      <w:r>
        <w:rPr>
          <w:b w:val="0"/>
        </w:rPr>
      </w:r>
      <w:r>
        <w:rPr/>
        <w:t>Dental Services</w:t>
      </w:r>
    </w:p>
    <w:p>
      <w:pPr>
        <w:pStyle w:val="Heading3"/>
        <w:spacing w:before="241"/>
      </w:pPr>
      <w:bookmarkStart w:name="_bookmark55" w:id="89"/>
      <w:bookmarkEnd w:id="89"/>
      <w:r>
        <w:rPr>
          <w:b w:val="0"/>
        </w:rPr>
      </w:r>
      <w:r>
        <w:rPr/>
        <w:t>Your Dental Benefits</w:t>
      </w:r>
    </w:p>
    <w:p>
      <w:pPr>
        <w:pStyle w:val="BodyText"/>
        <w:spacing w:before="121"/>
        <w:ind w:left="240" w:right="1146"/>
        <w:jc w:val="both"/>
      </w:pPr>
      <w:r>
        <w:rPr/>
        <w:t>Dental care treatment decisions are made by you and your dentist. We cover treatment based on what benefits</w:t>
      </w:r>
      <w:r>
        <w:rPr>
          <w:spacing w:val="-5"/>
        </w:rPr>
        <w:t> </w:t>
      </w:r>
      <w:r>
        <w:rPr/>
        <w:t>you</w:t>
      </w:r>
      <w:r>
        <w:rPr>
          <w:spacing w:val="-5"/>
        </w:rPr>
        <w:t> </w:t>
      </w:r>
      <w:r>
        <w:rPr/>
        <w:t>have,</w:t>
      </w:r>
      <w:r>
        <w:rPr>
          <w:spacing w:val="-5"/>
        </w:rPr>
        <w:t> </w:t>
      </w:r>
      <w:r>
        <w:rPr/>
        <w:t>not</w:t>
      </w:r>
      <w:r>
        <w:rPr>
          <w:spacing w:val="-5"/>
        </w:rPr>
        <w:t> </w:t>
      </w:r>
      <w:r>
        <w:rPr/>
        <w:t>whether</w:t>
      </w:r>
      <w:r>
        <w:rPr>
          <w:spacing w:val="-5"/>
        </w:rPr>
        <w:t> </w:t>
      </w:r>
      <w:r>
        <w:rPr/>
        <w:t>the</w:t>
      </w:r>
      <w:r>
        <w:rPr>
          <w:spacing w:val="-5"/>
        </w:rPr>
        <w:t> </w:t>
      </w:r>
      <w:r>
        <w:rPr/>
        <w:t>care</w:t>
      </w:r>
      <w:r>
        <w:rPr>
          <w:spacing w:val="-5"/>
        </w:rPr>
        <w:t> </w:t>
      </w:r>
      <w:r>
        <w:rPr/>
        <w:t>is</w:t>
      </w:r>
      <w:r>
        <w:rPr>
          <w:spacing w:val="-5"/>
        </w:rPr>
        <w:t> </w:t>
      </w:r>
      <w:r>
        <w:rPr/>
        <w:t>medically</w:t>
      </w:r>
      <w:r>
        <w:rPr>
          <w:spacing w:val="-5"/>
        </w:rPr>
        <w:t> </w:t>
      </w:r>
      <w:r>
        <w:rPr/>
        <w:t>or</w:t>
      </w:r>
      <w:r>
        <w:rPr>
          <w:spacing w:val="-5"/>
        </w:rPr>
        <w:t> </w:t>
      </w:r>
      <w:r>
        <w:rPr/>
        <w:t>dentally</w:t>
      </w:r>
      <w:r>
        <w:rPr>
          <w:spacing w:val="-5"/>
        </w:rPr>
        <w:t> </w:t>
      </w:r>
      <w:r>
        <w:rPr/>
        <w:t>necessary.</w:t>
      </w:r>
      <w:r>
        <w:rPr>
          <w:spacing w:val="-5"/>
        </w:rPr>
        <w:t> </w:t>
      </w:r>
      <w:r>
        <w:rPr/>
        <w:t>The</w:t>
      </w:r>
      <w:r>
        <w:rPr>
          <w:spacing w:val="-5"/>
        </w:rPr>
        <w:t> </w:t>
      </w:r>
      <w:r>
        <w:rPr/>
        <w:t>only</w:t>
      </w:r>
      <w:r>
        <w:rPr>
          <w:spacing w:val="-5"/>
        </w:rPr>
        <w:t> </w:t>
      </w:r>
      <w:r>
        <w:rPr/>
        <w:t>exception</w:t>
      </w:r>
      <w:r>
        <w:rPr>
          <w:spacing w:val="-5"/>
        </w:rPr>
        <w:t> </w:t>
      </w:r>
      <w:r>
        <w:rPr/>
        <w:t>is</w:t>
      </w:r>
      <w:r>
        <w:rPr>
          <w:spacing w:val="-5"/>
        </w:rPr>
        <w:t> </w:t>
      </w:r>
      <w:r>
        <w:rPr/>
        <w:t>when you get orthodontic care – we do review those services to make sure they are</w:t>
      </w:r>
      <w:r>
        <w:rPr>
          <w:spacing w:val="-34"/>
        </w:rPr>
        <w:t> </w:t>
      </w:r>
      <w:r>
        <w:rPr/>
        <w:t>appropriate.</w:t>
      </w:r>
    </w:p>
    <w:p>
      <w:pPr>
        <w:pStyle w:val="BodyText"/>
        <w:spacing w:before="4"/>
        <w:rPr>
          <w:sz w:val="30"/>
        </w:rPr>
      </w:pPr>
    </w:p>
    <w:p>
      <w:pPr>
        <w:pStyle w:val="Heading3"/>
      </w:pPr>
      <w:bookmarkStart w:name="_bookmark56" w:id="90"/>
      <w:bookmarkEnd w:id="90"/>
      <w:r>
        <w:rPr>
          <w:b w:val="0"/>
        </w:rPr>
      </w:r>
      <w:r>
        <w:rPr/>
        <w:t>Pretreatment Estimates</w:t>
      </w:r>
    </w:p>
    <w:p>
      <w:pPr>
        <w:pStyle w:val="BodyText"/>
        <w:spacing w:before="121"/>
        <w:ind w:left="240" w:right="825"/>
      </w:pPr>
      <w:r>
        <w:rPr/>
        <w:t>When you need major dental care, like crowns, root canals, dentures/bridges, oral surgery, or braces — it is best to go over a care or treatment plan with your dentist beforehand. It should include a “pretreatment estimate” so you know what it will cost.</w:t>
      </w:r>
    </w:p>
    <w:p>
      <w:pPr>
        <w:pStyle w:val="BodyText"/>
      </w:pPr>
    </w:p>
    <w:p>
      <w:pPr>
        <w:pStyle w:val="BodyText"/>
        <w:ind w:left="240" w:right="825"/>
      </w:pPr>
      <w:r>
        <w:rPr/>
        <w:t>You or your dentist can send us the pretreatment estimate to get an idea of how much of the cost your benefits will cover. Then you can work with your dentist to make financial arrangements, before you start treatment.</w:t>
      </w:r>
    </w:p>
    <w:p>
      <w:pPr>
        <w:pStyle w:val="BodyText"/>
        <w:spacing w:before="4"/>
        <w:rPr>
          <w:sz w:val="30"/>
        </w:rPr>
      </w:pPr>
    </w:p>
    <w:p>
      <w:pPr>
        <w:pStyle w:val="Heading3"/>
      </w:pPr>
      <w:bookmarkStart w:name="_bookmark57" w:id="91"/>
      <w:bookmarkEnd w:id="91"/>
      <w:r>
        <w:rPr>
          <w:b w:val="0"/>
        </w:rPr>
      </w:r>
      <w:r>
        <w:rPr/>
        <w:t>Dental Providers</w:t>
      </w:r>
    </w:p>
    <w:p>
      <w:pPr>
        <w:pStyle w:val="BodyText"/>
        <w:spacing w:before="11"/>
        <w:rPr>
          <w:b/>
        </w:rPr>
      </w:pPr>
    </w:p>
    <w:p>
      <w:pPr>
        <w:pStyle w:val="BodyText"/>
        <w:ind w:left="240" w:right="863"/>
      </w:pPr>
      <w:r>
        <w:rPr/>
        <w:t>Every plan has a network of dentists to choose from. You can go to any dentist, whether they are in your network or not. But you will almost always pay less for the same level of care if you see a dentist in your network. Also, dentists in your network will send claims for care directly to us. When you go out of network, you may have to pay up front — then you would submit claims to us for reimbursement.</w:t>
      </w:r>
    </w:p>
    <w:p>
      <w:pPr>
        <w:pStyle w:val="BodyText"/>
        <w:spacing w:before="10"/>
      </w:pPr>
    </w:p>
    <w:p>
      <w:pPr>
        <w:pStyle w:val="BodyText"/>
        <w:ind w:left="240" w:right="825"/>
      </w:pPr>
      <w:r>
        <w:rPr/>
        <w:t>For help finding a dentist in your network, log in to anthem.com/mydentalvision and go to Find a Doctor. When it asks for the type of doctor, choose dentist. You can also call the Member Services number on your dental Identification Card for help.</w:t>
      </w:r>
    </w:p>
    <w:p>
      <w:pPr>
        <w:pStyle w:val="BodyText"/>
        <w:spacing w:before="7"/>
      </w:pPr>
    </w:p>
    <w:p>
      <w:pPr>
        <w:pStyle w:val="Heading2"/>
      </w:pPr>
      <w:bookmarkStart w:name="_bookmark58" w:id="92"/>
      <w:bookmarkEnd w:id="92"/>
      <w:r>
        <w:rPr>
          <w:b w:val="0"/>
        </w:rPr>
      </w:r>
      <w:r>
        <w:rPr/>
        <w:t>Pediatric Dental Covered Services</w:t>
      </w:r>
    </w:p>
    <w:p>
      <w:pPr>
        <w:pStyle w:val="BodyText"/>
        <w:spacing w:before="242"/>
        <w:ind w:left="240"/>
      </w:pPr>
      <w:r>
        <w:rPr/>
        <w:t>The following dental care services are covered for Members until the end of the month in which they turn</w:t>
      </w:r>
    </w:p>
    <w:p>
      <w:pPr>
        <w:pStyle w:val="BodyText"/>
        <w:ind w:left="240" w:right="853"/>
      </w:pPr>
      <w:r>
        <w:rPr/>
        <w:t>19. All covered services are subject to the terms, limitations and exclusions of this plan. See the “Schedule of Benefits (Who Pays What)” for any applicable Deductible, Coinsurance, Copayment or other benefit limitations.</w:t>
      </w:r>
    </w:p>
    <w:p>
      <w:pPr>
        <w:pStyle w:val="BodyText"/>
        <w:spacing w:before="9"/>
      </w:pPr>
    </w:p>
    <w:p>
      <w:pPr>
        <w:pStyle w:val="Heading3"/>
      </w:pPr>
      <w:r>
        <w:rPr/>
        <w:t>Diagnostic and Preventive Services</w:t>
      </w:r>
    </w:p>
    <w:p>
      <w:pPr>
        <w:pStyle w:val="BodyText"/>
        <w:rPr>
          <w:b/>
          <w:sz w:val="21"/>
        </w:rPr>
      </w:pPr>
    </w:p>
    <w:p>
      <w:pPr>
        <w:pStyle w:val="BodyText"/>
        <w:ind w:left="240"/>
      </w:pPr>
      <w:r>
        <w:rPr>
          <w:b/>
        </w:rPr>
        <w:t>Oral Exams. </w:t>
      </w:r>
      <w:r>
        <w:rPr/>
        <w:t>Two oral exams are covered 2 times per 12 months.</w:t>
      </w:r>
    </w:p>
    <w:p>
      <w:pPr>
        <w:pStyle w:val="BodyText"/>
        <w:spacing w:before="10"/>
      </w:pPr>
    </w:p>
    <w:p>
      <w:pPr>
        <w:pStyle w:val="Heading4"/>
      </w:pPr>
      <w:r>
        <w:rPr/>
        <w:t>Radiographs (x-rays)</w:t>
      </w:r>
    </w:p>
    <w:p>
      <w:pPr>
        <w:pStyle w:val="ListParagraph"/>
        <w:numPr>
          <w:ilvl w:val="0"/>
          <w:numId w:val="1"/>
        </w:numPr>
        <w:tabs>
          <w:tab w:pos="599" w:val="left" w:leader="none"/>
          <w:tab w:pos="600" w:val="left" w:leader="none"/>
        </w:tabs>
        <w:spacing w:line="240" w:lineRule="auto" w:before="66" w:after="0"/>
        <w:ind w:left="600" w:right="0" w:hanging="360"/>
        <w:jc w:val="left"/>
        <w:rPr>
          <w:sz w:val="20"/>
        </w:rPr>
      </w:pPr>
      <w:r>
        <w:rPr>
          <w:sz w:val="20"/>
        </w:rPr>
        <w:t>Full mouth x-rays (complete series) – 1 time per 60 months and includes</w:t>
      </w:r>
      <w:r>
        <w:rPr>
          <w:spacing w:val="-23"/>
          <w:sz w:val="20"/>
        </w:rPr>
        <w:t> </w:t>
      </w:r>
      <w:r>
        <w:rPr>
          <w:sz w:val="20"/>
        </w:rPr>
        <w:t>bitewings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Periapicals</w:t>
      </w:r>
    </w:p>
    <w:p>
      <w:pPr>
        <w:pStyle w:val="ListParagraph"/>
        <w:numPr>
          <w:ilvl w:val="0"/>
          <w:numId w:val="1"/>
        </w:numPr>
        <w:tabs>
          <w:tab w:pos="599" w:val="left" w:leader="none"/>
          <w:tab w:pos="600" w:val="left" w:leader="none"/>
        </w:tabs>
        <w:spacing w:line="240" w:lineRule="auto" w:before="125" w:after="0"/>
        <w:ind w:left="600" w:right="2288" w:hanging="360"/>
        <w:jc w:val="left"/>
        <w:rPr>
          <w:sz w:val="20"/>
        </w:rPr>
      </w:pPr>
      <w:r>
        <w:rPr>
          <w:sz w:val="20"/>
        </w:rPr>
        <w:t>Bitewings</w:t>
      </w:r>
      <w:r>
        <w:rPr>
          <w:spacing w:val="-4"/>
          <w:sz w:val="20"/>
        </w:rPr>
        <w:t> </w:t>
      </w:r>
      <w:r>
        <w:rPr>
          <w:sz w:val="20"/>
        </w:rPr>
        <w:t>–</w:t>
      </w:r>
      <w:r>
        <w:rPr>
          <w:spacing w:val="-4"/>
          <w:sz w:val="20"/>
        </w:rPr>
        <w:t> </w:t>
      </w:r>
      <w:r>
        <w:rPr>
          <w:sz w:val="20"/>
        </w:rPr>
        <w:t>1</w:t>
      </w:r>
      <w:r>
        <w:rPr>
          <w:spacing w:val="-4"/>
          <w:sz w:val="20"/>
        </w:rPr>
        <w:t> </w:t>
      </w:r>
      <w:r>
        <w:rPr>
          <w:sz w:val="20"/>
        </w:rPr>
        <w:t>series</w:t>
      </w:r>
      <w:r>
        <w:rPr>
          <w:spacing w:val="-4"/>
          <w:sz w:val="20"/>
        </w:rPr>
        <w:t> </w:t>
      </w:r>
      <w:r>
        <w:rPr>
          <w:sz w:val="20"/>
        </w:rPr>
        <w:t>per</w:t>
      </w:r>
      <w:r>
        <w:rPr>
          <w:spacing w:val="-4"/>
          <w:sz w:val="20"/>
        </w:rPr>
        <w:t> </w:t>
      </w:r>
      <w:r>
        <w:rPr>
          <w:sz w:val="20"/>
        </w:rPr>
        <w:t>12</w:t>
      </w:r>
      <w:r>
        <w:rPr>
          <w:spacing w:val="-4"/>
          <w:sz w:val="20"/>
        </w:rPr>
        <w:t> </w:t>
      </w:r>
      <w:r>
        <w:rPr>
          <w:sz w:val="20"/>
        </w:rPr>
        <w:t>month</w:t>
      </w:r>
      <w:r>
        <w:rPr>
          <w:spacing w:val="-4"/>
          <w:sz w:val="20"/>
        </w:rPr>
        <w:t> </w:t>
      </w:r>
      <w:r>
        <w:rPr>
          <w:sz w:val="20"/>
        </w:rPr>
        <w:t>period,</w:t>
      </w:r>
      <w:r>
        <w:rPr>
          <w:spacing w:val="-4"/>
          <w:sz w:val="20"/>
        </w:rPr>
        <w:t> </w:t>
      </w:r>
      <w:r>
        <w:rPr>
          <w:sz w:val="20"/>
        </w:rPr>
        <w:t>but</w:t>
      </w:r>
      <w:r>
        <w:rPr>
          <w:spacing w:val="-4"/>
          <w:sz w:val="20"/>
        </w:rPr>
        <w:t> </w:t>
      </w:r>
      <w:r>
        <w:rPr>
          <w:sz w:val="20"/>
        </w:rPr>
        <w:t>not</w:t>
      </w:r>
      <w:r>
        <w:rPr>
          <w:spacing w:val="-4"/>
          <w:sz w:val="20"/>
        </w:rPr>
        <w:t> </w:t>
      </w:r>
      <w:r>
        <w:rPr>
          <w:sz w:val="20"/>
        </w:rPr>
        <w:t>covered</w:t>
      </w:r>
      <w:r>
        <w:rPr>
          <w:spacing w:val="-4"/>
          <w:sz w:val="20"/>
        </w:rPr>
        <w:t> </w:t>
      </w:r>
      <w:r>
        <w:rPr>
          <w:sz w:val="20"/>
        </w:rPr>
        <w:t>in</w:t>
      </w:r>
      <w:r>
        <w:rPr>
          <w:spacing w:val="-4"/>
          <w:sz w:val="20"/>
        </w:rPr>
        <w:t> </w:t>
      </w:r>
      <w:r>
        <w:rPr>
          <w:sz w:val="20"/>
        </w:rPr>
        <w:t>the</w:t>
      </w:r>
      <w:r>
        <w:rPr>
          <w:spacing w:val="-4"/>
          <w:sz w:val="20"/>
        </w:rPr>
        <w:t> </w:t>
      </w:r>
      <w:r>
        <w:rPr>
          <w:sz w:val="20"/>
        </w:rPr>
        <w:t>same</w:t>
      </w:r>
      <w:r>
        <w:rPr>
          <w:spacing w:val="-4"/>
          <w:sz w:val="20"/>
        </w:rPr>
        <w:t> </w:t>
      </w:r>
      <w:r>
        <w:rPr>
          <w:sz w:val="20"/>
        </w:rPr>
        <w:t>period</w:t>
      </w:r>
      <w:r>
        <w:rPr>
          <w:spacing w:val="-4"/>
          <w:sz w:val="20"/>
        </w:rPr>
        <w:t> </w:t>
      </w:r>
      <w:r>
        <w:rPr>
          <w:sz w:val="20"/>
        </w:rPr>
        <w:t>as</w:t>
      </w:r>
      <w:r>
        <w:rPr>
          <w:spacing w:val="-4"/>
          <w:sz w:val="20"/>
        </w:rPr>
        <w:t> </w:t>
      </w:r>
      <w:r>
        <w:rPr>
          <w:sz w:val="20"/>
        </w:rPr>
        <w:t>a</w:t>
      </w:r>
      <w:r>
        <w:rPr>
          <w:spacing w:val="-4"/>
          <w:sz w:val="20"/>
        </w:rPr>
        <w:t> </w:t>
      </w:r>
      <w:r>
        <w:rPr>
          <w:sz w:val="20"/>
        </w:rPr>
        <w:t>full mouth/panoramic</w:t>
      </w:r>
      <w:r>
        <w:rPr>
          <w:spacing w:val="-2"/>
          <w:sz w:val="20"/>
        </w:rPr>
        <w:t> </w:t>
      </w:r>
      <w:r>
        <w:rPr>
          <w:sz w:val="20"/>
        </w:rPr>
        <w:t>x-ray.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Panoramic film – 1 time per 60</w:t>
      </w:r>
      <w:r>
        <w:rPr>
          <w:spacing w:val="-8"/>
          <w:sz w:val="20"/>
        </w:rPr>
        <w:t> </w:t>
      </w:r>
      <w:r>
        <w:rPr>
          <w:sz w:val="20"/>
        </w:rPr>
        <w:t>months.</w:t>
      </w:r>
    </w:p>
    <w:p>
      <w:pPr>
        <w:spacing w:after="0" w:line="240" w:lineRule="auto"/>
        <w:jc w:val="left"/>
        <w:rPr>
          <w:sz w:val="20"/>
        </w:rPr>
        <w:sectPr>
          <w:pgSz w:w="12240" w:h="15840"/>
          <w:pgMar w:header="0" w:footer="900" w:top="1360" w:bottom="1180" w:left="1200" w:right="600"/>
        </w:sectPr>
      </w:pPr>
    </w:p>
    <w:p>
      <w:pPr>
        <w:spacing w:before="73"/>
        <w:ind w:left="240" w:right="825" w:firstLine="0"/>
        <w:jc w:val="left"/>
        <w:rPr>
          <w:sz w:val="20"/>
        </w:rPr>
      </w:pPr>
      <w:r>
        <w:rPr>
          <w:b/>
          <w:sz w:val="20"/>
        </w:rPr>
        <w:t>Dental Cleaning (prophylaxis). </w:t>
      </w:r>
      <w:r>
        <w:rPr>
          <w:sz w:val="20"/>
        </w:rPr>
        <w:t>Procedure to remove plaque, tartar (calculus), and stain from teeth. Covered 1 time per 12 months.</w:t>
      </w:r>
    </w:p>
    <w:p>
      <w:pPr>
        <w:pStyle w:val="BodyText"/>
      </w:pPr>
    </w:p>
    <w:p>
      <w:pPr>
        <w:spacing w:before="0"/>
        <w:ind w:left="240" w:right="0" w:firstLine="0"/>
        <w:jc w:val="left"/>
        <w:rPr>
          <w:sz w:val="20"/>
        </w:rPr>
      </w:pPr>
      <w:r>
        <w:rPr>
          <w:b/>
          <w:sz w:val="20"/>
        </w:rPr>
        <w:t>Fluoride Treatment (topical application or fluoride varnish). </w:t>
      </w:r>
      <w:r>
        <w:rPr>
          <w:sz w:val="20"/>
        </w:rPr>
        <w:t>Covered 2 times per 12 months.</w:t>
      </w:r>
    </w:p>
    <w:p>
      <w:pPr>
        <w:pStyle w:val="BodyText"/>
      </w:pPr>
    </w:p>
    <w:p>
      <w:pPr>
        <w:pStyle w:val="BodyText"/>
        <w:ind w:left="240" w:right="825"/>
      </w:pPr>
      <w:r>
        <w:rPr>
          <w:b/>
        </w:rPr>
        <w:t>Sealants. </w:t>
      </w:r>
      <w:r>
        <w:rPr/>
        <w:t>Covered once per tooth per 36 months. Covered only when given on permanent molar teeth with occlusal surfaces intact, no caries (decay) exists, and/ or there are no restorations. Coverage does not include prep or conditioning of tooth or any other procedure associated with sealant application.</w:t>
      </w:r>
    </w:p>
    <w:p>
      <w:pPr>
        <w:pStyle w:val="BodyText"/>
        <w:ind w:left="240" w:right="825"/>
      </w:pPr>
      <w:r>
        <w:rPr/>
        <w:t>Repair or replacement of sealant on any tooth will not be covered within 36 months of application. Such repair or replacement given by the same dentist that applied the sealant is considered included in the allowance for initial placement of sealant.</w:t>
      </w:r>
    </w:p>
    <w:p>
      <w:pPr>
        <w:pStyle w:val="BodyText"/>
      </w:pPr>
    </w:p>
    <w:p>
      <w:pPr>
        <w:spacing w:before="0"/>
        <w:ind w:left="240" w:right="825" w:firstLine="0"/>
        <w:jc w:val="left"/>
        <w:rPr>
          <w:sz w:val="20"/>
        </w:rPr>
      </w:pPr>
      <w:r>
        <w:rPr>
          <w:b/>
          <w:sz w:val="20"/>
        </w:rPr>
        <w:t>Space Maintainers and Recementation of Space Maintainer. </w:t>
      </w:r>
      <w:r>
        <w:rPr>
          <w:sz w:val="20"/>
        </w:rPr>
        <w:t>Covered only for premature loss of primary posterior (back) teeth.</w:t>
      </w:r>
    </w:p>
    <w:p>
      <w:pPr>
        <w:pStyle w:val="BodyText"/>
      </w:pPr>
    </w:p>
    <w:p>
      <w:pPr>
        <w:spacing w:before="0"/>
        <w:ind w:left="240" w:right="825" w:firstLine="0"/>
        <w:jc w:val="left"/>
        <w:rPr>
          <w:sz w:val="20"/>
        </w:rPr>
      </w:pPr>
      <w:r>
        <w:rPr>
          <w:b/>
          <w:sz w:val="20"/>
        </w:rPr>
        <w:t>Emergency Treatment (also called palliative treatment). </w:t>
      </w:r>
      <w:r>
        <w:rPr>
          <w:sz w:val="20"/>
        </w:rPr>
        <w:t>Covered for the temporary relief of pain or infection.</w:t>
      </w:r>
    </w:p>
    <w:p>
      <w:pPr>
        <w:pStyle w:val="BodyText"/>
        <w:spacing w:before="3"/>
        <w:rPr>
          <w:sz w:val="23"/>
        </w:rPr>
      </w:pPr>
    </w:p>
    <w:p>
      <w:pPr>
        <w:pStyle w:val="Heading3"/>
      </w:pPr>
      <w:r>
        <w:rPr/>
        <w:t>Basic Restorative Services</w:t>
      </w:r>
    </w:p>
    <w:p>
      <w:pPr>
        <w:pStyle w:val="BodyText"/>
        <w:spacing w:before="231"/>
        <w:ind w:left="240" w:right="825"/>
      </w:pPr>
      <w:r>
        <w:rPr>
          <w:b/>
        </w:rPr>
        <w:t>Fillings (restorations). </w:t>
      </w:r>
      <w:r>
        <w:rPr/>
        <w:t>Covered 1 time per tooth surface in a 24 month period. Fillings are covered when placed on primary or permanent teeth. There are two kinds of fillings covered under this Plan:</w:t>
      </w:r>
    </w:p>
    <w:p>
      <w:pPr>
        <w:pStyle w:val="ListParagraph"/>
        <w:numPr>
          <w:ilvl w:val="0"/>
          <w:numId w:val="35"/>
        </w:numPr>
        <w:tabs>
          <w:tab w:pos="959" w:val="left" w:leader="none"/>
          <w:tab w:pos="960" w:val="left" w:leader="none"/>
        </w:tabs>
        <w:spacing w:line="240" w:lineRule="auto" w:before="127" w:after="0"/>
        <w:ind w:left="960" w:right="1043" w:hanging="360"/>
        <w:jc w:val="left"/>
        <w:rPr>
          <w:sz w:val="20"/>
        </w:rPr>
      </w:pPr>
      <w:r>
        <w:rPr>
          <w:sz w:val="20"/>
        </w:rPr>
        <w:t>Amalgam.</w:t>
      </w:r>
      <w:r>
        <w:rPr>
          <w:spacing w:val="-3"/>
          <w:sz w:val="20"/>
        </w:rPr>
        <w:t> </w:t>
      </w:r>
      <w:r>
        <w:rPr>
          <w:sz w:val="20"/>
        </w:rPr>
        <w:t>These</w:t>
      </w:r>
      <w:r>
        <w:rPr>
          <w:spacing w:val="-5"/>
          <w:sz w:val="20"/>
        </w:rPr>
        <w:t> </w:t>
      </w:r>
      <w:r>
        <w:rPr>
          <w:sz w:val="20"/>
        </w:rPr>
        <w:t>are</w:t>
      </w:r>
      <w:r>
        <w:rPr>
          <w:spacing w:val="-5"/>
          <w:sz w:val="20"/>
        </w:rPr>
        <w:t> </w:t>
      </w:r>
      <w:r>
        <w:rPr>
          <w:sz w:val="20"/>
        </w:rPr>
        <w:t>silver</w:t>
      </w:r>
      <w:r>
        <w:rPr>
          <w:spacing w:val="-5"/>
          <w:sz w:val="20"/>
        </w:rPr>
        <w:t> </w:t>
      </w:r>
      <w:r>
        <w:rPr>
          <w:sz w:val="20"/>
        </w:rPr>
        <w:t>fillings</w:t>
      </w:r>
      <w:r>
        <w:rPr>
          <w:spacing w:val="-5"/>
          <w:sz w:val="20"/>
        </w:rPr>
        <w:t> </w:t>
      </w:r>
      <w:r>
        <w:rPr>
          <w:sz w:val="20"/>
        </w:rPr>
        <w:t>that</w:t>
      </w:r>
      <w:r>
        <w:rPr>
          <w:spacing w:val="-5"/>
          <w:sz w:val="20"/>
        </w:rPr>
        <w:t> </w:t>
      </w:r>
      <w:r>
        <w:rPr>
          <w:sz w:val="20"/>
        </w:rPr>
        <w:t>are</w:t>
      </w:r>
      <w:r>
        <w:rPr>
          <w:spacing w:val="-5"/>
          <w:sz w:val="20"/>
        </w:rPr>
        <w:t> </w:t>
      </w:r>
      <w:r>
        <w:rPr>
          <w:sz w:val="20"/>
        </w:rPr>
        <w:t>used</w:t>
      </w:r>
      <w:r>
        <w:rPr>
          <w:spacing w:val="-5"/>
          <w:sz w:val="20"/>
        </w:rPr>
        <w:t> </w:t>
      </w:r>
      <w:r>
        <w:rPr>
          <w:sz w:val="20"/>
        </w:rPr>
        <w:t>to</w:t>
      </w:r>
      <w:r>
        <w:rPr>
          <w:spacing w:val="-5"/>
          <w:sz w:val="20"/>
        </w:rPr>
        <w:t> </w:t>
      </w:r>
      <w:r>
        <w:rPr>
          <w:sz w:val="20"/>
        </w:rPr>
        <w:t>restore</w:t>
      </w:r>
      <w:r>
        <w:rPr>
          <w:spacing w:val="-5"/>
          <w:sz w:val="20"/>
        </w:rPr>
        <w:t> </w:t>
      </w:r>
      <w:r>
        <w:rPr>
          <w:sz w:val="20"/>
        </w:rPr>
        <w:t>decayed</w:t>
      </w:r>
      <w:r>
        <w:rPr>
          <w:spacing w:val="-5"/>
          <w:sz w:val="20"/>
        </w:rPr>
        <w:t> </w:t>
      </w:r>
      <w:r>
        <w:rPr>
          <w:sz w:val="20"/>
        </w:rPr>
        <w:t>or</w:t>
      </w:r>
      <w:r>
        <w:rPr>
          <w:spacing w:val="-5"/>
          <w:sz w:val="20"/>
        </w:rPr>
        <w:t> </w:t>
      </w:r>
      <w:r>
        <w:rPr>
          <w:sz w:val="20"/>
        </w:rPr>
        <w:t>fractured</w:t>
      </w:r>
      <w:r>
        <w:rPr>
          <w:spacing w:val="-5"/>
          <w:sz w:val="20"/>
        </w:rPr>
        <w:t> </w:t>
      </w:r>
      <w:r>
        <w:rPr>
          <w:sz w:val="20"/>
        </w:rPr>
        <w:t>posterior</w:t>
      </w:r>
      <w:r>
        <w:rPr>
          <w:spacing w:val="-5"/>
          <w:sz w:val="20"/>
        </w:rPr>
        <w:t> </w:t>
      </w:r>
      <w:r>
        <w:rPr>
          <w:sz w:val="20"/>
        </w:rPr>
        <w:t>(back) teeth.</w:t>
      </w:r>
    </w:p>
    <w:p>
      <w:pPr>
        <w:pStyle w:val="BodyText"/>
        <w:spacing w:before="5"/>
      </w:pPr>
    </w:p>
    <w:p>
      <w:pPr>
        <w:pStyle w:val="ListParagraph"/>
        <w:numPr>
          <w:ilvl w:val="0"/>
          <w:numId w:val="35"/>
        </w:numPr>
        <w:tabs>
          <w:tab w:pos="959" w:val="left" w:leader="none"/>
          <w:tab w:pos="960" w:val="left" w:leader="none"/>
        </w:tabs>
        <w:spacing w:line="240" w:lineRule="auto" w:before="0" w:after="0"/>
        <w:ind w:left="960" w:right="868" w:hanging="360"/>
        <w:jc w:val="left"/>
        <w:rPr>
          <w:sz w:val="20"/>
        </w:rPr>
      </w:pPr>
      <w:r>
        <w:rPr>
          <w:sz w:val="20"/>
        </w:rPr>
        <w:t>Composite Resin. These are tooth-colored fillings that are used to restore decayed or fractured anterior (front) teeth. If you choose to have a composite resin filling placed on a back tooth, we will</w:t>
      </w:r>
      <w:r>
        <w:rPr>
          <w:spacing w:val="-5"/>
          <w:sz w:val="20"/>
        </w:rPr>
        <w:t> </w:t>
      </w:r>
      <w:r>
        <w:rPr>
          <w:sz w:val="20"/>
        </w:rPr>
        <w:t>pay</w:t>
      </w:r>
      <w:r>
        <w:rPr>
          <w:spacing w:val="-5"/>
          <w:sz w:val="20"/>
        </w:rPr>
        <w:t> </w:t>
      </w:r>
      <w:r>
        <w:rPr>
          <w:sz w:val="20"/>
        </w:rPr>
        <w:t>up</w:t>
      </w:r>
      <w:r>
        <w:rPr>
          <w:spacing w:val="-5"/>
          <w:sz w:val="20"/>
        </w:rPr>
        <w:t> </w:t>
      </w:r>
      <w:r>
        <w:rPr>
          <w:sz w:val="20"/>
        </w:rPr>
        <w:t>to</w:t>
      </w:r>
      <w:r>
        <w:rPr>
          <w:spacing w:val="-5"/>
          <w:sz w:val="20"/>
        </w:rPr>
        <w:t> </w:t>
      </w:r>
      <w:r>
        <w:rPr>
          <w:sz w:val="20"/>
        </w:rPr>
        <w:t>the</w:t>
      </w:r>
      <w:r>
        <w:rPr>
          <w:spacing w:val="-5"/>
          <w:sz w:val="20"/>
        </w:rPr>
        <w:t> </w:t>
      </w:r>
      <w:r>
        <w:rPr>
          <w:sz w:val="20"/>
        </w:rPr>
        <w:t>Maximum</w:t>
      </w:r>
      <w:r>
        <w:rPr>
          <w:spacing w:val="-5"/>
          <w:sz w:val="20"/>
        </w:rPr>
        <w:t> </w:t>
      </w:r>
      <w:r>
        <w:rPr>
          <w:sz w:val="20"/>
        </w:rPr>
        <w:t>Allowed</w:t>
      </w:r>
      <w:r>
        <w:rPr>
          <w:spacing w:val="-5"/>
          <w:sz w:val="20"/>
        </w:rPr>
        <w:t> </w:t>
      </w:r>
      <w:r>
        <w:rPr>
          <w:sz w:val="20"/>
        </w:rPr>
        <w:t>Amount</w:t>
      </w:r>
      <w:r>
        <w:rPr>
          <w:spacing w:val="-5"/>
          <w:sz w:val="20"/>
        </w:rPr>
        <w:t> </w:t>
      </w:r>
      <w:r>
        <w:rPr>
          <w:sz w:val="20"/>
        </w:rPr>
        <w:t>for</w:t>
      </w:r>
      <w:r>
        <w:rPr>
          <w:spacing w:val="-5"/>
          <w:sz w:val="20"/>
        </w:rPr>
        <w:t> </w:t>
      </w:r>
      <w:r>
        <w:rPr>
          <w:sz w:val="20"/>
        </w:rPr>
        <w:t>an</w:t>
      </w:r>
      <w:r>
        <w:rPr>
          <w:spacing w:val="-5"/>
          <w:sz w:val="20"/>
        </w:rPr>
        <w:t> </w:t>
      </w:r>
      <w:r>
        <w:rPr>
          <w:sz w:val="20"/>
        </w:rPr>
        <w:t>amalgam</w:t>
      </w:r>
      <w:r>
        <w:rPr>
          <w:spacing w:val="-5"/>
          <w:sz w:val="20"/>
        </w:rPr>
        <w:t> </w:t>
      </w:r>
      <w:r>
        <w:rPr>
          <w:sz w:val="20"/>
        </w:rPr>
        <w:t>filling.</w:t>
      </w:r>
      <w:r>
        <w:rPr>
          <w:spacing w:val="-5"/>
          <w:sz w:val="20"/>
        </w:rPr>
        <w:t> </w:t>
      </w:r>
      <w:r>
        <w:rPr>
          <w:sz w:val="20"/>
        </w:rPr>
        <w:t>You</w:t>
      </w:r>
      <w:r>
        <w:rPr>
          <w:spacing w:val="-5"/>
          <w:sz w:val="20"/>
        </w:rPr>
        <w:t> </w:t>
      </w:r>
      <w:r>
        <w:rPr>
          <w:sz w:val="20"/>
        </w:rPr>
        <w:t>will</w:t>
      </w:r>
      <w:r>
        <w:rPr>
          <w:spacing w:val="-5"/>
          <w:sz w:val="20"/>
        </w:rPr>
        <w:t> </w:t>
      </w:r>
      <w:r>
        <w:rPr>
          <w:sz w:val="20"/>
        </w:rPr>
        <w:t>be</w:t>
      </w:r>
      <w:r>
        <w:rPr>
          <w:spacing w:val="-5"/>
          <w:sz w:val="20"/>
        </w:rPr>
        <w:t> </w:t>
      </w:r>
      <w:r>
        <w:rPr>
          <w:sz w:val="20"/>
        </w:rPr>
        <w:t>responsible</w:t>
      </w:r>
      <w:r>
        <w:rPr>
          <w:spacing w:val="-5"/>
          <w:sz w:val="20"/>
        </w:rPr>
        <w:t> </w:t>
      </w:r>
      <w:r>
        <w:rPr>
          <w:sz w:val="20"/>
        </w:rPr>
        <w:t>to</w:t>
      </w:r>
      <w:r>
        <w:rPr>
          <w:spacing w:val="-5"/>
          <w:sz w:val="20"/>
        </w:rPr>
        <w:t> </w:t>
      </w:r>
      <w:r>
        <w:rPr>
          <w:sz w:val="20"/>
        </w:rPr>
        <w:t>pay for</w:t>
      </w:r>
      <w:r>
        <w:rPr>
          <w:spacing w:val="-4"/>
          <w:sz w:val="20"/>
        </w:rPr>
        <w:t> </w:t>
      </w:r>
      <w:r>
        <w:rPr>
          <w:sz w:val="20"/>
        </w:rPr>
        <w:t>the</w:t>
      </w:r>
      <w:r>
        <w:rPr>
          <w:spacing w:val="-4"/>
          <w:sz w:val="20"/>
        </w:rPr>
        <w:t> </w:t>
      </w:r>
      <w:r>
        <w:rPr>
          <w:sz w:val="20"/>
        </w:rPr>
        <w:t>difference</w:t>
      </w:r>
      <w:r>
        <w:rPr>
          <w:spacing w:val="-4"/>
          <w:sz w:val="20"/>
        </w:rPr>
        <w:t> </w:t>
      </w:r>
      <w:r>
        <w:rPr>
          <w:sz w:val="20"/>
        </w:rPr>
        <w:t>if</w:t>
      </w:r>
      <w:r>
        <w:rPr>
          <w:spacing w:val="-4"/>
          <w:sz w:val="20"/>
        </w:rPr>
        <w:t> </w:t>
      </w:r>
      <w:r>
        <w:rPr>
          <w:sz w:val="20"/>
        </w:rPr>
        <w:t>the</w:t>
      </w:r>
      <w:r>
        <w:rPr>
          <w:spacing w:val="-4"/>
          <w:sz w:val="20"/>
        </w:rPr>
        <w:t> </w:t>
      </w:r>
      <w:r>
        <w:rPr>
          <w:sz w:val="20"/>
        </w:rPr>
        <w:t>dentist</w:t>
      </w:r>
      <w:r>
        <w:rPr>
          <w:spacing w:val="-4"/>
          <w:sz w:val="20"/>
        </w:rPr>
        <w:t> </w:t>
      </w:r>
      <w:r>
        <w:rPr>
          <w:sz w:val="20"/>
        </w:rPr>
        <w:t>charges</w:t>
      </w:r>
      <w:r>
        <w:rPr>
          <w:spacing w:val="-4"/>
          <w:sz w:val="20"/>
        </w:rPr>
        <w:t> </w:t>
      </w:r>
      <w:r>
        <w:rPr>
          <w:sz w:val="20"/>
        </w:rPr>
        <w:t>more,</w:t>
      </w:r>
      <w:r>
        <w:rPr>
          <w:spacing w:val="-4"/>
          <w:sz w:val="20"/>
        </w:rPr>
        <w:t> </w:t>
      </w:r>
      <w:r>
        <w:rPr>
          <w:sz w:val="20"/>
        </w:rPr>
        <w:t>plus</w:t>
      </w:r>
      <w:r>
        <w:rPr>
          <w:spacing w:val="-4"/>
          <w:sz w:val="20"/>
        </w:rPr>
        <w:t> </w:t>
      </w:r>
      <w:r>
        <w:rPr>
          <w:sz w:val="20"/>
        </w:rPr>
        <w:t>any</w:t>
      </w:r>
      <w:r>
        <w:rPr>
          <w:spacing w:val="-4"/>
          <w:sz w:val="20"/>
        </w:rPr>
        <w:t> </w:t>
      </w:r>
      <w:r>
        <w:rPr>
          <w:sz w:val="20"/>
        </w:rPr>
        <w:t>applicable</w:t>
      </w:r>
      <w:r>
        <w:rPr>
          <w:spacing w:val="-4"/>
          <w:sz w:val="20"/>
        </w:rPr>
        <w:t> </w:t>
      </w:r>
      <w:r>
        <w:rPr>
          <w:sz w:val="20"/>
        </w:rPr>
        <w:t>Deductible</w:t>
      </w:r>
      <w:r>
        <w:rPr>
          <w:spacing w:val="-4"/>
          <w:sz w:val="20"/>
        </w:rPr>
        <w:t> </w:t>
      </w:r>
      <w:r>
        <w:rPr>
          <w:sz w:val="20"/>
        </w:rPr>
        <w:t>or</w:t>
      </w:r>
      <w:r>
        <w:rPr>
          <w:spacing w:val="-4"/>
          <w:sz w:val="20"/>
        </w:rPr>
        <w:t> </w:t>
      </w:r>
      <w:r>
        <w:rPr>
          <w:sz w:val="20"/>
        </w:rPr>
        <w:t>Coinsurance.</w:t>
      </w:r>
    </w:p>
    <w:p>
      <w:pPr>
        <w:pStyle w:val="BodyText"/>
        <w:spacing w:before="7"/>
      </w:pPr>
    </w:p>
    <w:p>
      <w:pPr>
        <w:pStyle w:val="Heading3"/>
      </w:pPr>
      <w:r>
        <w:rPr/>
        <w:t>Major Restorative Services</w:t>
      </w:r>
    </w:p>
    <w:p>
      <w:pPr>
        <w:pStyle w:val="BodyText"/>
        <w:spacing w:before="1"/>
        <w:rPr>
          <w:b/>
          <w:sz w:val="24"/>
        </w:rPr>
      </w:pPr>
    </w:p>
    <w:p>
      <w:pPr>
        <w:pStyle w:val="BodyText"/>
        <w:ind w:left="240" w:right="1038"/>
      </w:pPr>
      <w:r>
        <w:rPr>
          <w:b/>
        </w:rPr>
        <w:t>Gold foil restorations. </w:t>
      </w:r>
      <w:r>
        <w:rPr/>
        <w:t>Gold foil restorations are covered at the same frequency as an amalgam filling. Gold foil restorations will be paid up to the same Maximum Allowed Amount for an amalgam filling. You are responsible to pay for any amount over the Maximum Allowed Amount, plus any applicable Deductible and Coinsurance.</w:t>
      </w:r>
    </w:p>
    <w:p>
      <w:pPr>
        <w:pStyle w:val="BodyText"/>
      </w:pPr>
    </w:p>
    <w:p>
      <w:pPr>
        <w:pStyle w:val="BodyText"/>
        <w:ind w:left="240" w:right="825"/>
      </w:pPr>
      <w:r>
        <w:rPr>
          <w:b/>
        </w:rPr>
        <w:t>Inlays. </w:t>
      </w:r>
      <w:r>
        <w:rPr/>
        <w:t>Inlays are covered at the same frequency as an amalgam filling. Inlays will be paid up to the same Maximum Allowed Amount for an amalgam filling. You’re responsible to pay for any amount over the Maximum Allowed Amount, plus any applicable Deductible and Coinsurance.</w:t>
      </w:r>
    </w:p>
    <w:p>
      <w:pPr>
        <w:pStyle w:val="BodyText"/>
        <w:rPr>
          <w:sz w:val="24"/>
        </w:rPr>
      </w:pPr>
    </w:p>
    <w:p>
      <w:pPr>
        <w:pStyle w:val="Heading4"/>
      </w:pPr>
      <w:r>
        <w:rPr/>
        <w:t>Recement Crown.</w:t>
      </w:r>
    </w:p>
    <w:p>
      <w:pPr>
        <w:pStyle w:val="BodyText"/>
        <w:rPr>
          <w:b/>
        </w:rPr>
      </w:pPr>
    </w:p>
    <w:p>
      <w:pPr>
        <w:spacing w:before="0"/>
        <w:ind w:left="240" w:right="0" w:firstLine="0"/>
        <w:jc w:val="left"/>
        <w:rPr>
          <w:sz w:val="20"/>
        </w:rPr>
      </w:pPr>
      <w:r>
        <w:rPr>
          <w:b/>
          <w:sz w:val="20"/>
        </w:rPr>
        <w:t>Prefabricated Stainless Steel or Resin Crown. </w:t>
      </w:r>
      <w:r>
        <w:rPr>
          <w:sz w:val="20"/>
        </w:rPr>
        <w:t>Covered once per tooth per 24 months.</w:t>
      </w:r>
    </w:p>
    <w:p>
      <w:pPr>
        <w:pStyle w:val="BodyText"/>
      </w:pPr>
    </w:p>
    <w:p>
      <w:pPr>
        <w:pStyle w:val="Heading4"/>
      </w:pPr>
      <w:r>
        <w:rPr/>
        <w:t>Sedative Filling.</w:t>
      </w:r>
    </w:p>
    <w:p>
      <w:pPr>
        <w:pStyle w:val="BodyText"/>
        <w:rPr>
          <w:b/>
        </w:rPr>
      </w:pPr>
    </w:p>
    <w:p>
      <w:pPr>
        <w:spacing w:before="0"/>
        <w:ind w:left="240" w:right="0" w:firstLine="0"/>
        <w:jc w:val="left"/>
        <w:rPr>
          <w:b/>
          <w:sz w:val="20"/>
        </w:rPr>
      </w:pPr>
      <w:r>
        <w:rPr>
          <w:b/>
          <w:sz w:val="20"/>
        </w:rPr>
        <w:t>Pin Retention. </w:t>
      </w:r>
      <w:r>
        <w:rPr>
          <w:sz w:val="20"/>
        </w:rPr>
        <w:t>Per tooth, in addition to restoration</w:t>
      </w:r>
      <w:r>
        <w:rPr>
          <w:b/>
          <w:sz w:val="20"/>
        </w:rPr>
        <w:t>.</w:t>
      </w:r>
    </w:p>
    <w:p>
      <w:pPr>
        <w:pStyle w:val="BodyText"/>
        <w:spacing w:before="10"/>
        <w:rPr>
          <w:b/>
          <w:sz w:val="19"/>
        </w:rPr>
      </w:pPr>
    </w:p>
    <w:p>
      <w:pPr>
        <w:pStyle w:val="Heading3"/>
      </w:pPr>
      <w:r>
        <w:rPr/>
        <w:t>Oral Surgery Services</w:t>
      </w:r>
    </w:p>
    <w:p>
      <w:pPr>
        <w:pStyle w:val="BodyText"/>
        <w:spacing w:before="2"/>
        <w:rPr>
          <w:b/>
          <w:sz w:val="24"/>
        </w:rPr>
      </w:pPr>
    </w:p>
    <w:p>
      <w:pPr>
        <w:pStyle w:val="Heading4"/>
      </w:pPr>
      <w:r>
        <w:rPr/>
        <w:t>Basic Extractions</w:t>
      </w:r>
    </w:p>
    <w:p>
      <w:pPr>
        <w:pStyle w:val="ListParagraph"/>
        <w:numPr>
          <w:ilvl w:val="0"/>
          <w:numId w:val="1"/>
        </w:numPr>
        <w:tabs>
          <w:tab w:pos="599" w:val="left" w:leader="none"/>
          <w:tab w:pos="600" w:val="left" w:leader="none"/>
        </w:tabs>
        <w:spacing w:line="240" w:lineRule="auto" w:before="126" w:after="0"/>
        <w:ind w:left="600" w:right="0" w:hanging="360"/>
        <w:jc w:val="left"/>
        <w:rPr>
          <w:sz w:val="20"/>
        </w:rPr>
      </w:pPr>
      <w:r>
        <w:rPr>
          <w:sz w:val="20"/>
        </w:rPr>
        <w:t>Removal of coronal remnants (retained pieces of the crown portion of the tooth) on primary</w:t>
      </w:r>
      <w:r>
        <w:rPr>
          <w:spacing w:val="-37"/>
          <w:sz w:val="20"/>
        </w:rPr>
        <w:t> </w:t>
      </w:r>
      <w:r>
        <w:rPr>
          <w:sz w:val="20"/>
        </w:rPr>
        <w:t>teeth.</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Extraction of erupted tooth or exposed</w:t>
      </w:r>
      <w:r>
        <w:rPr>
          <w:spacing w:val="-8"/>
          <w:sz w:val="20"/>
        </w:rPr>
        <w:t> </w:t>
      </w:r>
      <w:r>
        <w:rPr>
          <w:sz w:val="20"/>
        </w:rPr>
        <w:t>root.</w:t>
      </w:r>
    </w:p>
    <w:p>
      <w:pPr>
        <w:pStyle w:val="BodyText"/>
        <w:spacing w:before="118"/>
        <w:ind w:left="240" w:right="825"/>
      </w:pPr>
      <w:r>
        <w:rPr>
          <w:b/>
        </w:rPr>
        <w:t>Complex Surgical Extractions. </w:t>
      </w:r>
      <w:r>
        <w:rPr/>
        <w:t>Surgical removal of 3</w:t>
      </w:r>
      <w:r>
        <w:rPr>
          <w:position w:val="6"/>
          <w:sz w:val="12"/>
        </w:rPr>
        <w:t>rd </w:t>
      </w:r>
      <w:r>
        <w:rPr/>
        <w:t>molars is covered when symptoms of oral pathology exist. The benefit for complex surgical extractions includes intravenous conscious sedation, IV sedation or general anesthesia.</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Surgical removal of erupted</w:t>
      </w:r>
      <w:r>
        <w:rPr>
          <w:spacing w:val="-5"/>
          <w:sz w:val="20"/>
        </w:rPr>
        <w:t> </w:t>
      </w:r>
      <w:r>
        <w:rPr>
          <w:sz w:val="20"/>
        </w:rPr>
        <w:t>tooth.</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Surgical removal of impacted</w:t>
      </w:r>
      <w:r>
        <w:rPr>
          <w:spacing w:val="-5"/>
          <w:sz w:val="20"/>
        </w:rPr>
        <w:t> </w:t>
      </w:r>
      <w:r>
        <w:rPr>
          <w:sz w:val="20"/>
        </w:rPr>
        <w:t>tooth.</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Surgical removal of residual tooth</w:t>
      </w:r>
      <w:r>
        <w:rPr>
          <w:spacing w:val="-7"/>
          <w:sz w:val="20"/>
        </w:rPr>
        <w:t> </w:t>
      </w:r>
      <w:r>
        <w:rPr>
          <w:sz w:val="20"/>
        </w:rPr>
        <w:t>roots.</w:t>
      </w:r>
    </w:p>
    <w:p>
      <w:pPr>
        <w:pStyle w:val="BodyText"/>
        <w:spacing w:before="2"/>
        <w:rPr>
          <w:sz w:val="30"/>
        </w:rPr>
      </w:pPr>
    </w:p>
    <w:p>
      <w:pPr>
        <w:pStyle w:val="Heading3"/>
      </w:pPr>
      <w:r>
        <w:rPr/>
        <w:t>Endodontic Services</w:t>
      </w:r>
    </w:p>
    <w:p>
      <w:pPr>
        <w:pStyle w:val="Heading4"/>
        <w:spacing w:before="232"/>
      </w:pPr>
      <w:r>
        <w:rPr/>
        <w:t>Endodontic Therapy</w:t>
      </w:r>
    </w:p>
    <w:p>
      <w:pPr>
        <w:pStyle w:val="BodyText"/>
        <w:spacing w:before="5"/>
        <w:rPr>
          <w:b/>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b/>
          <w:sz w:val="20"/>
        </w:rPr>
        <w:t>Therapeutic Pulpotomy. </w:t>
      </w:r>
      <w:r>
        <w:rPr>
          <w:sz w:val="20"/>
        </w:rPr>
        <w:t>Covered for primary teeth</w:t>
      </w:r>
      <w:r>
        <w:rPr>
          <w:spacing w:val="-3"/>
          <w:sz w:val="20"/>
        </w:rPr>
        <w:t> </w:t>
      </w:r>
      <w:r>
        <w:rPr>
          <w:sz w:val="20"/>
        </w:rPr>
        <w:t>only.</w:t>
      </w:r>
    </w:p>
    <w:p>
      <w:pPr>
        <w:pStyle w:val="BodyText"/>
        <w:spacing w:before="5"/>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b/>
          <w:sz w:val="20"/>
        </w:rPr>
        <w:t>Root Canal Therapy. </w:t>
      </w:r>
      <w:r>
        <w:rPr>
          <w:sz w:val="20"/>
        </w:rPr>
        <w:t>Covered for permanent teeth</w:t>
      </w:r>
      <w:r>
        <w:rPr>
          <w:spacing w:val="-7"/>
          <w:sz w:val="20"/>
        </w:rPr>
        <w:t> </w:t>
      </w:r>
      <w:r>
        <w:rPr>
          <w:sz w:val="20"/>
        </w:rPr>
        <w:t>only.</w:t>
      </w:r>
    </w:p>
    <w:p>
      <w:pPr>
        <w:pStyle w:val="BodyText"/>
        <w:spacing w:before="8"/>
        <w:rPr>
          <w:sz w:val="19"/>
        </w:rPr>
      </w:pPr>
    </w:p>
    <w:p>
      <w:pPr>
        <w:pStyle w:val="Heading3"/>
      </w:pPr>
      <w:r>
        <w:rPr/>
        <w:t>Orthodontic Care</w:t>
      </w:r>
    </w:p>
    <w:p>
      <w:pPr>
        <w:pStyle w:val="BodyText"/>
        <w:spacing w:before="122"/>
        <w:ind w:left="240" w:right="1141"/>
      </w:pPr>
      <w:r>
        <w:rPr/>
        <w:t>Orthodontic care is the prevention and correction of malocclusion of teeth and associated dental and facial disharmonies, including conditions such as cleft lip and cleft palate. Talk to your dental provider about getting a pretreatment estimate for your orthodontic treatment plan, so you have an idea upfront about what the treatment and costs will be. You or your dental provider should send it to us so we can help you understand how much is covered by your benefits.</w:t>
      </w:r>
    </w:p>
    <w:p>
      <w:pPr>
        <w:pStyle w:val="BodyText"/>
        <w:spacing w:before="120"/>
        <w:ind w:left="240" w:right="825"/>
      </w:pPr>
      <w:r>
        <w:rPr/>
        <w:t>Note: For adult orthodontic services for cleft lip and cleft palate conditions, see the Dental Services (All Members / All Ages) description.</w:t>
      </w:r>
    </w:p>
    <w:p>
      <w:pPr>
        <w:pStyle w:val="Heading4"/>
        <w:spacing w:before="120"/>
      </w:pPr>
      <w:r>
        <w:rPr/>
        <w:t>Dentally Necessary Orthodontic Care</w:t>
      </w:r>
    </w:p>
    <w:p>
      <w:pPr>
        <w:pStyle w:val="BodyText"/>
        <w:spacing w:before="11"/>
        <w:rPr>
          <w:b/>
          <w:sz w:val="19"/>
        </w:rPr>
      </w:pPr>
    </w:p>
    <w:p>
      <w:pPr>
        <w:pStyle w:val="BodyText"/>
        <w:ind w:left="240" w:right="804"/>
      </w:pPr>
      <w:r>
        <w:rPr/>
        <w:t>This plan will only cover orthodontic care that is dentally necessary – at least one of these criteria must be present:</w:t>
      </w:r>
    </w:p>
    <w:p>
      <w:pPr>
        <w:pStyle w:val="ListParagraph"/>
        <w:numPr>
          <w:ilvl w:val="0"/>
          <w:numId w:val="1"/>
        </w:numPr>
        <w:tabs>
          <w:tab w:pos="599" w:val="left" w:leader="none"/>
          <w:tab w:pos="600" w:val="left" w:leader="none"/>
        </w:tabs>
        <w:spacing w:line="240" w:lineRule="auto" w:before="127" w:after="0"/>
        <w:ind w:left="600" w:right="0" w:hanging="360"/>
        <w:jc w:val="left"/>
        <w:rPr>
          <w:sz w:val="20"/>
        </w:rPr>
      </w:pPr>
      <w:r>
        <w:rPr>
          <w:sz w:val="20"/>
        </w:rPr>
        <w:t>Spacing between adjacent teeth which interferes with the biting</w:t>
      </w:r>
      <w:r>
        <w:rPr>
          <w:spacing w:val="-16"/>
          <w:sz w:val="20"/>
        </w:rPr>
        <w:t> </w:t>
      </w:r>
      <w:r>
        <w:rPr>
          <w:sz w:val="20"/>
        </w:rPr>
        <w:t>function;</w:t>
      </w:r>
    </w:p>
    <w:p>
      <w:pPr>
        <w:pStyle w:val="ListParagraph"/>
        <w:numPr>
          <w:ilvl w:val="0"/>
          <w:numId w:val="1"/>
        </w:numPr>
        <w:tabs>
          <w:tab w:pos="599" w:val="left" w:leader="none"/>
          <w:tab w:pos="600" w:val="left" w:leader="none"/>
        </w:tabs>
        <w:spacing w:line="240" w:lineRule="auto" w:before="125" w:after="0"/>
        <w:ind w:left="600" w:right="1147" w:hanging="360"/>
        <w:jc w:val="left"/>
        <w:rPr>
          <w:sz w:val="20"/>
        </w:rPr>
      </w:pPr>
      <w:r>
        <w:rPr>
          <w:sz w:val="20"/>
        </w:rPr>
        <w:t>Overbite</w:t>
      </w:r>
      <w:r>
        <w:rPr>
          <w:spacing w:val="-4"/>
          <w:sz w:val="20"/>
        </w:rPr>
        <w:t> </w:t>
      </w:r>
      <w:r>
        <w:rPr>
          <w:sz w:val="20"/>
        </w:rPr>
        <w:t>that</w:t>
      </w:r>
      <w:r>
        <w:rPr>
          <w:spacing w:val="-4"/>
          <w:sz w:val="20"/>
        </w:rPr>
        <w:t> </w:t>
      </w:r>
      <w:r>
        <w:rPr>
          <w:sz w:val="20"/>
        </w:rPr>
        <w:t>causes</w:t>
      </w:r>
      <w:r>
        <w:rPr>
          <w:spacing w:val="-4"/>
          <w:sz w:val="20"/>
        </w:rPr>
        <w:t> </w:t>
      </w:r>
      <w:r>
        <w:rPr>
          <w:sz w:val="20"/>
        </w:rPr>
        <w:t>the</w:t>
      </w:r>
      <w:r>
        <w:rPr>
          <w:spacing w:val="-4"/>
          <w:sz w:val="20"/>
        </w:rPr>
        <w:t> </w:t>
      </w:r>
      <w:r>
        <w:rPr>
          <w:sz w:val="20"/>
        </w:rPr>
        <w:t>lower</w:t>
      </w:r>
      <w:r>
        <w:rPr>
          <w:spacing w:val="-4"/>
          <w:sz w:val="20"/>
        </w:rPr>
        <w:t> </w:t>
      </w:r>
      <w:r>
        <w:rPr>
          <w:sz w:val="20"/>
        </w:rPr>
        <w:t>front</w:t>
      </w:r>
      <w:r>
        <w:rPr>
          <w:spacing w:val="-4"/>
          <w:sz w:val="20"/>
        </w:rPr>
        <w:t> </w:t>
      </w:r>
      <w:r>
        <w:rPr>
          <w:sz w:val="20"/>
        </w:rPr>
        <w:t>(anterior)</w:t>
      </w:r>
      <w:r>
        <w:rPr>
          <w:spacing w:val="-4"/>
          <w:sz w:val="20"/>
        </w:rPr>
        <w:t> </w:t>
      </w:r>
      <w:r>
        <w:rPr>
          <w:sz w:val="20"/>
        </w:rPr>
        <w:t>teeth</w:t>
      </w:r>
      <w:r>
        <w:rPr>
          <w:spacing w:val="-4"/>
          <w:sz w:val="20"/>
        </w:rPr>
        <w:t> </w:t>
      </w:r>
      <w:r>
        <w:rPr>
          <w:sz w:val="20"/>
        </w:rPr>
        <w:t>to</w:t>
      </w:r>
      <w:r>
        <w:rPr>
          <w:spacing w:val="-4"/>
          <w:sz w:val="20"/>
        </w:rPr>
        <w:t> </w:t>
      </w:r>
      <w:r>
        <w:rPr>
          <w:sz w:val="20"/>
        </w:rPr>
        <w:t>impinge</w:t>
      </w:r>
      <w:r>
        <w:rPr>
          <w:spacing w:val="-4"/>
          <w:sz w:val="20"/>
        </w:rPr>
        <w:t> </w:t>
      </w:r>
      <w:r>
        <w:rPr>
          <w:sz w:val="20"/>
        </w:rPr>
        <w:t>on</w:t>
      </w:r>
      <w:r>
        <w:rPr>
          <w:spacing w:val="-4"/>
          <w:sz w:val="20"/>
        </w:rPr>
        <w:t> </w:t>
      </w:r>
      <w:r>
        <w:rPr>
          <w:sz w:val="20"/>
        </w:rPr>
        <w:t>the</w:t>
      </w:r>
      <w:r>
        <w:rPr>
          <w:spacing w:val="-4"/>
          <w:sz w:val="20"/>
        </w:rPr>
        <w:t> </w:t>
      </w:r>
      <w:r>
        <w:rPr>
          <w:sz w:val="20"/>
        </w:rPr>
        <w:t>roof</w:t>
      </w:r>
      <w:r>
        <w:rPr>
          <w:spacing w:val="-4"/>
          <w:sz w:val="20"/>
        </w:rPr>
        <w:t> </w:t>
      </w:r>
      <w:r>
        <w:rPr>
          <w:sz w:val="20"/>
        </w:rPr>
        <w:t>of</w:t>
      </w:r>
      <w:r>
        <w:rPr>
          <w:spacing w:val="-4"/>
          <w:sz w:val="20"/>
        </w:rPr>
        <w:t> </w:t>
      </w:r>
      <w:r>
        <w:rPr>
          <w:sz w:val="20"/>
        </w:rPr>
        <w:t>your</w:t>
      </w:r>
      <w:r>
        <w:rPr>
          <w:spacing w:val="-4"/>
          <w:sz w:val="20"/>
        </w:rPr>
        <w:t> </w:t>
      </w:r>
      <w:r>
        <w:rPr>
          <w:sz w:val="20"/>
        </w:rPr>
        <w:t>mouth</w:t>
      </w:r>
      <w:r>
        <w:rPr>
          <w:spacing w:val="-4"/>
          <w:sz w:val="20"/>
        </w:rPr>
        <w:t> </w:t>
      </w:r>
      <w:r>
        <w:rPr>
          <w:sz w:val="20"/>
        </w:rPr>
        <w:t>when</w:t>
      </w:r>
      <w:r>
        <w:rPr>
          <w:spacing w:val="-4"/>
          <w:sz w:val="20"/>
        </w:rPr>
        <w:t> </w:t>
      </w:r>
      <w:r>
        <w:rPr>
          <w:sz w:val="20"/>
        </w:rPr>
        <w:t>you bite;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The position of your jaw or teeth impairs your ability to bite or chew;</w:t>
      </w:r>
      <w:r>
        <w:rPr>
          <w:spacing w:val="-21"/>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1483" w:hanging="360"/>
        <w:jc w:val="left"/>
        <w:rPr>
          <w:sz w:val="20"/>
        </w:rPr>
      </w:pPr>
      <w:r>
        <w:rPr>
          <w:sz w:val="20"/>
        </w:rPr>
        <w:t>On</w:t>
      </w:r>
      <w:r>
        <w:rPr>
          <w:spacing w:val="-5"/>
          <w:sz w:val="20"/>
        </w:rPr>
        <w:t> </w:t>
      </w:r>
      <w:r>
        <w:rPr>
          <w:sz w:val="20"/>
        </w:rPr>
        <w:t>an</w:t>
      </w:r>
      <w:r>
        <w:rPr>
          <w:spacing w:val="-5"/>
          <w:sz w:val="20"/>
        </w:rPr>
        <w:t> </w:t>
      </w:r>
      <w:r>
        <w:rPr>
          <w:sz w:val="20"/>
        </w:rPr>
        <w:t>objective</w:t>
      </w:r>
      <w:r>
        <w:rPr>
          <w:spacing w:val="-5"/>
          <w:sz w:val="20"/>
        </w:rPr>
        <w:t> </w:t>
      </w:r>
      <w:r>
        <w:rPr>
          <w:sz w:val="20"/>
        </w:rPr>
        <w:t>professionally</w:t>
      </w:r>
      <w:r>
        <w:rPr>
          <w:spacing w:val="-5"/>
          <w:sz w:val="20"/>
        </w:rPr>
        <w:t> </w:t>
      </w:r>
      <w:r>
        <w:rPr>
          <w:sz w:val="20"/>
        </w:rPr>
        <w:t>orthodontic</w:t>
      </w:r>
      <w:r>
        <w:rPr>
          <w:spacing w:val="-5"/>
          <w:sz w:val="20"/>
        </w:rPr>
        <w:t> </w:t>
      </w:r>
      <w:r>
        <w:rPr>
          <w:sz w:val="20"/>
        </w:rPr>
        <w:t>severity</w:t>
      </w:r>
      <w:r>
        <w:rPr>
          <w:spacing w:val="-5"/>
          <w:sz w:val="20"/>
        </w:rPr>
        <w:t> </w:t>
      </w:r>
      <w:r>
        <w:rPr>
          <w:sz w:val="20"/>
        </w:rPr>
        <w:t>index,</w:t>
      </w:r>
      <w:r>
        <w:rPr>
          <w:spacing w:val="-5"/>
          <w:sz w:val="20"/>
        </w:rPr>
        <w:t> </w:t>
      </w:r>
      <w:r>
        <w:rPr>
          <w:sz w:val="20"/>
        </w:rPr>
        <w:t>your</w:t>
      </w:r>
      <w:r>
        <w:rPr>
          <w:spacing w:val="-5"/>
          <w:sz w:val="20"/>
        </w:rPr>
        <w:t> </w:t>
      </w:r>
      <w:r>
        <w:rPr>
          <w:sz w:val="20"/>
        </w:rPr>
        <w:t>condition</w:t>
      </w:r>
      <w:r>
        <w:rPr>
          <w:spacing w:val="-5"/>
          <w:sz w:val="20"/>
        </w:rPr>
        <w:t> </w:t>
      </w:r>
      <w:r>
        <w:rPr>
          <w:sz w:val="20"/>
        </w:rPr>
        <w:t>scores</w:t>
      </w:r>
      <w:r>
        <w:rPr>
          <w:spacing w:val="-5"/>
          <w:sz w:val="20"/>
        </w:rPr>
        <w:t> </w:t>
      </w:r>
      <w:r>
        <w:rPr>
          <w:sz w:val="20"/>
        </w:rPr>
        <w:t>consistent</w:t>
      </w:r>
      <w:r>
        <w:rPr>
          <w:spacing w:val="-5"/>
          <w:sz w:val="20"/>
        </w:rPr>
        <w:t> </w:t>
      </w:r>
      <w:r>
        <w:rPr>
          <w:sz w:val="20"/>
        </w:rPr>
        <w:t>with needing orthodontic</w:t>
      </w:r>
      <w:r>
        <w:rPr>
          <w:spacing w:val="-3"/>
          <w:sz w:val="20"/>
        </w:rPr>
        <w:t> </w:t>
      </w:r>
      <w:r>
        <w:rPr>
          <w:sz w:val="20"/>
        </w:rPr>
        <w:t>care.</w:t>
      </w:r>
    </w:p>
    <w:p>
      <w:pPr>
        <w:spacing w:before="118"/>
        <w:ind w:left="240" w:right="0" w:firstLine="0"/>
        <w:jc w:val="left"/>
        <w:rPr>
          <w:sz w:val="20"/>
        </w:rPr>
      </w:pPr>
      <w:r>
        <w:rPr>
          <w:b/>
          <w:sz w:val="20"/>
        </w:rPr>
        <w:t>What Orthodontic Care Includes. </w:t>
      </w:r>
      <w:r>
        <w:rPr>
          <w:sz w:val="20"/>
        </w:rPr>
        <w:t>Orthodontic care may include the following types of treatment:</w:t>
      </w:r>
    </w:p>
    <w:p>
      <w:pPr>
        <w:pStyle w:val="ListParagraph"/>
        <w:numPr>
          <w:ilvl w:val="0"/>
          <w:numId w:val="1"/>
        </w:numPr>
        <w:tabs>
          <w:tab w:pos="599" w:val="left" w:leader="none"/>
          <w:tab w:pos="600" w:val="left" w:leader="none"/>
        </w:tabs>
        <w:spacing w:line="240" w:lineRule="auto" w:before="127" w:after="0"/>
        <w:ind w:left="600" w:right="1250" w:hanging="360"/>
        <w:jc w:val="left"/>
        <w:rPr>
          <w:sz w:val="20"/>
        </w:rPr>
      </w:pPr>
      <w:r>
        <w:rPr>
          <w:sz w:val="20"/>
        </w:rPr>
        <w:t>Limited</w:t>
      </w:r>
      <w:r>
        <w:rPr>
          <w:spacing w:val="-6"/>
          <w:sz w:val="20"/>
        </w:rPr>
        <w:t> </w:t>
      </w:r>
      <w:r>
        <w:rPr>
          <w:sz w:val="20"/>
        </w:rPr>
        <w:t>Treatment.</w:t>
      </w:r>
      <w:r>
        <w:rPr>
          <w:spacing w:val="-6"/>
          <w:sz w:val="20"/>
        </w:rPr>
        <w:t> </w:t>
      </w:r>
      <w:r>
        <w:rPr>
          <w:sz w:val="20"/>
        </w:rPr>
        <w:t>A</w:t>
      </w:r>
      <w:r>
        <w:rPr>
          <w:spacing w:val="-6"/>
          <w:sz w:val="20"/>
        </w:rPr>
        <w:t> </w:t>
      </w:r>
      <w:r>
        <w:rPr>
          <w:sz w:val="20"/>
        </w:rPr>
        <w:t>treatment</w:t>
      </w:r>
      <w:r>
        <w:rPr>
          <w:spacing w:val="-6"/>
          <w:sz w:val="20"/>
        </w:rPr>
        <w:t> </w:t>
      </w:r>
      <w:r>
        <w:rPr>
          <w:sz w:val="20"/>
        </w:rPr>
        <w:t>usually</w:t>
      </w:r>
      <w:r>
        <w:rPr>
          <w:spacing w:val="-6"/>
          <w:sz w:val="20"/>
        </w:rPr>
        <w:t> </w:t>
      </w:r>
      <w:r>
        <w:rPr>
          <w:sz w:val="20"/>
        </w:rPr>
        <w:t>given</w:t>
      </w:r>
      <w:r>
        <w:rPr>
          <w:spacing w:val="-6"/>
          <w:sz w:val="20"/>
        </w:rPr>
        <w:t> </w:t>
      </w:r>
      <w:r>
        <w:rPr>
          <w:sz w:val="20"/>
        </w:rPr>
        <w:t>for</w:t>
      </w:r>
      <w:r>
        <w:rPr>
          <w:spacing w:val="-6"/>
          <w:sz w:val="20"/>
        </w:rPr>
        <w:t> </w:t>
      </w:r>
      <w:r>
        <w:rPr>
          <w:sz w:val="20"/>
        </w:rPr>
        <w:t>minor</w:t>
      </w:r>
      <w:r>
        <w:rPr>
          <w:spacing w:val="-6"/>
          <w:sz w:val="20"/>
        </w:rPr>
        <w:t> </w:t>
      </w:r>
      <w:r>
        <w:rPr>
          <w:sz w:val="20"/>
        </w:rPr>
        <w:t>tooth</w:t>
      </w:r>
      <w:r>
        <w:rPr>
          <w:spacing w:val="-6"/>
          <w:sz w:val="20"/>
        </w:rPr>
        <w:t> </w:t>
      </w:r>
      <w:r>
        <w:rPr>
          <w:sz w:val="20"/>
        </w:rPr>
        <w:t>movement</w:t>
      </w:r>
      <w:r>
        <w:rPr>
          <w:spacing w:val="-6"/>
          <w:sz w:val="20"/>
        </w:rPr>
        <w:t> </w:t>
      </w:r>
      <w:r>
        <w:rPr>
          <w:sz w:val="20"/>
        </w:rPr>
        <w:t>and</w:t>
      </w:r>
      <w:r>
        <w:rPr>
          <w:spacing w:val="-6"/>
          <w:sz w:val="20"/>
        </w:rPr>
        <w:t> </w:t>
      </w:r>
      <w:r>
        <w:rPr>
          <w:sz w:val="20"/>
        </w:rPr>
        <w:t>is</w:t>
      </w:r>
      <w:r>
        <w:rPr>
          <w:spacing w:val="-6"/>
          <w:sz w:val="20"/>
        </w:rPr>
        <w:t> </w:t>
      </w:r>
      <w:r>
        <w:rPr>
          <w:sz w:val="20"/>
        </w:rPr>
        <w:t>not</w:t>
      </w:r>
      <w:r>
        <w:rPr>
          <w:spacing w:val="-6"/>
          <w:sz w:val="20"/>
        </w:rPr>
        <w:t> </w:t>
      </w:r>
      <w:r>
        <w:rPr>
          <w:sz w:val="20"/>
        </w:rPr>
        <w:t>a</w:t>
      </w:r>
      <w:r>
        <w:rPr>
          <w:spacing w:val="-6"/>
          <w:sz w:val="20"/>
        </w:rPr>
        <w:t> </w:t>
      </w:r>
      <w:r>
        <w:rPr>
          <w:sz w:val="20"/>
        </w:rPr>
        <w:t>full</w:t>
      </w:r>
      <w:r>
        <w:rPr>
          <w:spacing w:val="-6"/>
          <w:sz w:val="20"/>
        </w:rPr>
        <w:t> </w:t>
      </w:r>
      <w:r>
        <w:rPr>
          <w:sz w:val="20"/>
        </w:rPr>
        <w:t>treatment case.</w:t>
      </w:r>
    </w:p>
    <w:p>
      <w:pPr>
        <w:pStyle w:val="ListParagraph"/>
        <w:numPr>
          <w:ilvl w:val="0"/>
          <w:numId w:val="1"/>
        </w:numPr>
        <w:tabs>
          <w:tab w:pos="599" w:val="left" w:leader="none"/>
          <w:tab w:pos="600" w:val="left" w:leader="none"/>
        </w:tabs>
        <w:spacing w:line="240" w:lineRule="auto" w:before="125" w:after="0"/>
        <w:ind w:left="600" w:right="1108" w:hanging="360"/>
        <w:jc w:val="left"/>
        <w:rPr>
          <w:sz w:val="20"/>
        </w:rPr>
      </w:pPr>
      <w:r>
        <w:rPr>
          <w:sz w:val="20"/>
        </w:rPr>
        <w:t>Interceptive Treatment (also known as limited phase I treatment).</w:t>
      </w:r>
      <w:r>
        <w:rPr>
          <w:spacing w:val="-10"/>
          <w:sz w:val="20"/>
        </w:rPr>
        <w:t> </w:t>
      </w:r>
      <w:r>
        <w:rPr>
          <w:sz w:val="20"/>
        </w:rPr>
        <w:t>This is a limited treatment that is used to prevent or lessen the need for more involved treatment in the</w:t>
      </w:r>
      <w:r>
        <w:rPr>
          <w:spacing w:val="-26"/>
          <w:sz w:val="20"/>
        </w:rPr>
        <w:t> </w:t>
      </w:r>
      <w:r>
        <w:rPr>
          <w:sz w:val="20"/>
        </w:rPr>
        <w:t>future.</w:t>
      </w:r>
    </w:p>
    <w:p>
      <w:pPr>
        <w:pStyle w:val="ListParagraph"/>
        <w:numPr>
          <w:ilvl w:val="0"/>
          <w:numId w:val="1"/>
        </w:numPr>
        <w:tabs>
          <w:tab w:pos="599" w:val="left" w:leader="none"/>
          <w:tab w:pos="600" w:val="left" w:leader="none"/>
        </w:tabs>
        <w:spacing w:line="240" w:lineRule="auto" w:before="125" w:after="0"/>
        <w:ind w:left="600" w:right="1636" w:hanging="360"/>
        <w:jc w:val="left"/>
        <w:rPr>
          <w:sz w:val="20"/>
        </w:rPr>
      </w:pPr>
      <w:r>
        <w:rPr>
          <w:sz w:val="20"/>
        </w:rPr>
        <w:t>Comprehensive</w:t>
      </w:r>
      <w:r>
        <w:rPr>
          <w:spacing w:val="-6"/>
          <w:sz w:val="20"/>
        </w:rPr>
        <w:t> </w:t>
      </w:r>
      <w:r>
        <w:rPr>
          <w:sz w:val="20"/>
        </w:rPr>
        <w:t>or</w:t>
      </w:r>
      <w:r>
        <w:rPr>
          <w:spacing w:val="-6"/>
          <w:sz w:val="20"/>
        </w:rPr>
        <w:t> </w:t>
      </w:r>
      <w:r>
        <w:rPr>
          <w:sz w:val="20"/>
        </w:rPr>
        <w:t>Complete</w:t>
      </w:r>
      <w:r>
        <w:rPr>
          <w:spacing w:val="-6"/>
          <w:sz w:val="20"/>
        </w:rPr>
        <w:t> </w:t>
      </w:r>
      <w:r>
        <w:rPr>
          <w:sz w:val="20"/>
        </w:rPr>
        <w:t>Treatment.</w:t>
      </w:r>
      <w:r>
        <w:rPr>
          <w:spacing w:val="-6"/>
          <w:sz w:val="20"/>
        </w:rPr>
        <w:t> </w:t>
      </w:r>
      <w:r>
        <w:rPr>
          <w:sz w:val="20"/>
        </w:rPr>
        <w:t>A</w:t>
      </w:r>
      <w:r>
        <w:rPr>
          <w:spacing w:val="-6"/>
          <w:sz w:val="20"/>
        </w:rPr>
        <w:t> </w:t>
      </w:r>
      <w:r>
        <w:rPr>
          <w:sz w:val="20"/>
        </w:rPr>
        <w:t>full</w:t>
      </w:r>
      <w:r>
        <w:rPr>
          <w:spacing w:val="-6"/>
          <w:sz w:val="20"/>
        </w:rPr>
        <w:t> </w:t>
      </w:r>
      <w:r>
        <w:rPr>
          <w:sz w:val="20"/>
        </w:rPr>
        <w:t>kind</w:t>
      </w:r>
      <w:r>
        <w:rPr>
          <w:spacing w:val="-6"/>
          <w:sz w:val="20"/>
        </w:rPr>
        <w:t> </w:t>
      </w:r>
      <w:r>
        <w:rPr>
          <w:sz w:val="20"/>
        </w:rPr>
        <w:t>of</w:t>
      </w:r>
      <w:r>
        <w:rPr>
          <w:spacing w:val="-6"/>
          <w:sz w:val="20"/>
        </w:rPr>
        <w:t> </w:t>
      </w:r>
      <w:r>
        <w:rPr>
          <w:sz w:val="20"/>
        </w:rPr>
        <w:t>treatment</w:t>
      </w:r>
      <w:r>
        <w:rPr>
          <w:spacing w:val="-6"/>
          <w:sz w:val="20"/>
        </w:rPr>
        <w:t> </w:t>
      </w:r>
      <w:r>
        <w:rPr>
          <w:sz w:val="20"/>
        </w:rPr>
        <w:t>that</w:t>
      </w:r>
      <w:r>
        <w:rPr>
          <w:spacing w:val="-6"/>
          <w:sz w:val="20"/>
        </w:rPr>
        <w:t> </w:t>
      </w:r>
      <w:r>
        <w:rPr>
          <w:sz w:val="20"/>
        </w:rPr>
        <w:t>includes</w:t>
      </w:r>
      <w:r>
        <w:rPr>
          <w:spacing w:val="-6"/>
          <w:sz w:val="20"/>
        </w:rPr>
        <w:t> </w:t>
      </w:r>
      <w:r>
        <w:rPr>
          <w:sz w:val="20"/>
        </w:rPr>
        <w:t>all</w:t>
      </w:r>
      <w:r>
        <w:rPr>
          <w:spacing w:val="-6"/>
          <w:sz w:val="20"/>
        </w:rPr>
        <w:t> </w:t>
      </w:r>
      <w:r>
        <w:rPr>
          <w:sz w:val="20"/>
        </w:rPr>
        <w:t>radiographs, diagnostic casts and models, orthodontic appliances and office</w:t>
      </w:r>
      <w:r>
        <w:rPr>
          <w:spacing w:val="-16"/>
          <w:sz w:val="20"/>
        </w:rPr>
        <w:t> </w:t>
      </w:r>
      <w:r>
        <w:rPr>
          <w:sz w:val="20"/>
        </w:rPr>
        <w:t>visits.</w:t>
      </w:r>
    </w:p>
    <w:p>
      <w:pPr>
        <w:pStyle w:val="ListParagraph"/>
        <w:numPr>
          <w:ilvl w:val="0"/>
          <w:numId w:val="1"/>
        </w:numPr>
        <w:tabs>
          <w:tab w:pos="599" w:val="left" w:leader="none"/>
          <w:tab w:pos="600" w:val="left" w:leader="none"/>
        </w:tabs>
        <w:spacing w:line="240" w:lineRule="auto" w:before="125" w:after="0"/>
        <w:ind w:left="600" w:right="1738" w:hanging="360"/>
        <w:jc w:val="left"/>
        <w:rPr>
          <w:sz w:val="20"/>
        </w:rPr>
      </w:pPr>
      <w:r>
        <w:rPr>
          <w:sz w:val="20"/>
        </w:rPr>
        <w:t>Removable</w:t>
      </w:r>
      <w:r>
        <w:rPr>
          <w:spacing w:val="-6"/>
          <w:sz w:val="20"/>
        </w:rPr>
        <w:t> </w:t>
      </w:r>
      <w:r>
        <w:rPr>
          <w:sz w:val="20"/>
        </w:rPr>
        <w:t>Appliance</w:t>
      </w:r>
      <w:r>
        <w:rPr>
          <w:spacing w:val="-6"/>
          <w:sz w:val="20"/>
        </w:rPr>
        <w:t> </w:t>
      </w:r>
      <w:r>
        <w:rPr>
          <w:sz w:val="20"/>
        </w:rPr>
        <w:t>Therapy.</w:t>
      </w:r>
      <w:r>
        <w:rPr>
          <w:spacing w:val="-6"/>
          <w:sz w:val="20"/>
        </w:rPr>
        <w:t> </w:t>
      </w:r>
      <w:r>
        <w:rPr>
          <w:sz w:val="20"/>
        </w:rPr>
        <w:t>Treatment</w:t>
      </w:r>
      <w:r>
        <w:rPr>
          <w:spacing w:val="-6"/>
          <w:sz w:val="20"/>
        </w:rPr>
        <w:t> </w:t>
      </w:r>
      <w:r>
        <w:rPr>
          <w:sz w:val="20"/>
        </w:rPr>
        <w:t>that</w:t>
      </w:r>
      <w:r>
        <w:rPr>
          <w:spacing w:val="-6"/>
          <w:sz w:val="20"/>
        </w:rPr>
        <w:t> </w:t>
      </w:r>
      <w:r>
        <w:rPr>
          <w:sz w:val="20"/>
        </w:rPr>
        <w:t>uses</w:t>
      </w:r>
      <w:r>
        <w:rPr>
          <w:spacing w:val="-6"/>
          <w:sz w:val="20"/>
        </w:rPr>
        <w:t> </w:t>
      </w:r>
      <w:r>
        <w:rPr>
          <w:sz w:val="20"/>
        </w:rPr>
        <w:t>an</w:t>
      </w:r>
      <w:r>
        <w:rPr>
          <w:spacing w:val="-6"/>
          <w:sz w:val="20"/>
        </w:rPr>
        <w:t> </w:t>
      </w:r>
      <w:r>
        <w:rPr>
          <w:sz w:val="20"/>
        </w:rPr>
        <w:t>appliance</w:t>
      </w:r>
      <w:r>
        <w:rPr>
          <w:spacing w:val="-6"/>
          <w:sz w:val="20"/>
        </w:rPr>
        <w:t> </w:t>
      </w:r>
      <w:r>
        <w:rPr>
          <w:sz w:val="20"/>
        </w:rPr>
        <w:t>that</w:t>
      </w:r>
      <w:r>
        <w:rPr>
          <w:spacing w:val="-6"/>
          <w:sz w:val="20"/>
        </w:rPr>
        <w:t> </w:t>
      </w:r>
      <w:r>
        <w:rPr>
          <w:sz w:val="20"/>
        </w:rPr>
        <w:t>is</w:t>
      </w:r>
      <w:r>
        <w:rPr>
          <w:spacing w:val="-6"/>
          <w:sz w:val="20"/>
        </w:rPr>
        <w:t> </w:t>
      </w:r>
      <w:r>
        <w:rPr>
          <w:sz w:val="20"/>
        </w:rPr>
        <w:t>removable</w:t>
      </w:r>
      <w:r>
        <w:rPr>
          <w:spacing w:val="-6"/>
          <w:sz w:val="20"/>
        </w:rPr>
        <w:t> </w:t>
      </w:r>
      <w:r>
        <w:rPr>
          <w:sz w:val="20"/>
        </w:rPr>
        <w:t>and</w:t>
      </w:r>
      <w:r>
        <w:rPr>
          <w:spacing w:val="-6"/>
          <w:sz w:val="20"/>
        </w:rPr>
        <w:t> </w:t>
      </w:r>
      <w:r>
        <w:rPr>
          <w:sz w:val="20"/>
        </w:rPr>
        <w:t>not cemented or bonded to the</w:t>
      </w:r>
      <w:r>
        <w:rPr>
          <w:spacing w:val="-6"/>
          <w:sz w:val="20"/>
        </w:rPr>
        <w:t> </w:t>
      </w:r>
      <w:r>
        <w:rPr>
          <w:sz w:val="20"/>
        </w:rPr>
        <w:t>teeth.</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Fixed</w:t>
      </w:r>
      <w:r>
        <w:rPr>
          <w:spacing w:val="-3"/>
          <w:sz w:val="20"/>
        </w:rPr>
        <w:t> </w:t>
      </w:r>
      <w:r>
        <w:rPr>
          <w:sz w:val="20"/>
        </w:rPr>
        <w:t>Appliance</w:t>
      </w:r>
      <w:r>
        <w:rPr>
          <w:spacing w:val="-3"/>
          <w:sz w:val="20"/>
        </w:rPr>
        <w:t> </w:t>
      </w:r>
      <w:r>
        <w:rPr>
          <w:sz w:val="20"/>
        </w:rPr>
        <w:t>Therapy.</w:t>
      </w:r>
      <w:r>
        <w:rPr>
          <w:spacing w:val="-3"/>
          <w:sz w:val="20"/>
        </w:rPr>
        <w:t> </w:t>
      </w:r>
      <w:r>
        <w:rPr>
          <w:sz w:val="20"/>
        </w:rPr>
        <w:t>Treatment</w:t>
      </w:r>
      <w:r>
        <w:rPr>
          <w:spacing w:val="-3"/>
          <w:sz w:val="20"/>
        </w:rPr>
        <w:t> </w:t>
      </w:r>
      <w:r>
        <w:rPr>
          <w:sz w:val="20"/>
        </w:rPr>
        <w:t>that</w:t>
      </w:r>
      <w:r>
        <w:rPr>
          <w:spacing w:val="-3"/>
          <w:sz w:val="20"/>
        </w:rPr>
        <w:t> </w:t>
      </w:r>
      <w:r>
        <w:rPr>
          <w:sz w:val="20"/>
        </w:rPr>
        <w:t>uses</w:t>
      </w:r>
      <w:r>
        <w:rPr>
          <w:spacing w:val="-3"/>
          <w:sz w:val="20"/>
        </w:rPr>
        <w:t> </w:t>
      </w:r>
      <w:r>
        <w:rPr>
          <w:sz w:val="20"/>
        </w:rPr>
        <w:t>an</w:t>
      </w:r>
      <w:r>
        <w:rPr>
          <w:spacing w:val="-3"/>
          <w:sz w:val="20"/>
        </w:rPr>
        <w:t> </w:t>
      </w:r>
      <w:r>
        <w:rPr>
          <w:sz w:val="20"/>
        </w:rPr>
        <w:t>appliance</w:t>
      </w:r>
      <w:r>
        <w:rPr>
          <w:spacing w:val="-3"/>
          <w:sz w:val="20"/>
        </w:rPr>
        <w:t> </w:t>
      </w:r>
      <w:r>
        <w:rPr>
          <w:sz w:val="20"/>
        </w:rPr>
        <w:t>that</w:t>
      </w:r>
      <w:r>
        <w:rPr>
          <w:spacing w:val="-3"/>
          <w:sz w:val="20"/>
        </w:rPr>
        <w:t> </w:t>
      </w:r>
      <w:r>
        <w:rPr>
          <w:sz w:val="20"/>
        </w:rPr>
        <w:t>is</w:t>
      </w:r>
      <w:r>
        <w:rPr>
          <w:spacing w:val="-3"/>
          <w:sz w:val="20"/>
        </w:rPr>
        <w:t> </w:t>
      </w:r>
      <w:r>
        <w:rPr>
          <w:sz w:val="20"/>
        </w:rPr>
        <w:t>cemented</w:t>
      </w:r>
      <w:r>
        <w:rPr>
          <w:spacing w:val="-3"/>
          <w:sz w:val="20"/>
        </w:rPr>
        <w:t> </w:t>
      </w:r>
      <w:r>
        <w:rPr>
          <w:sz w:val="20"/>
        </w:rPr>
        <w:t>or</w:t>
      </w:r>
      <w:r>
        <w:rPr>
          <w:spacing w:val="-3"/>
          <w:sz w:val="20"/>
        </w:rPr>
        <w:t> </w:t>
      </w:r>
      <w:r>
        <w:rPr>
          <w:sz w:val="20"/>
        </w:rPr>
        <w:t>bonded</w:t>
      </w:r>
      <w:r>
        <w:rPr>
          <w:spacing w:val="-3"/>
          <w:sz w:val="20"/>
        </w:rPr>
        <w:t> </w:t>
      </w:r>
      <w:r>
        <w:rPr>
          <w:sz w:val="20"/>
        </w:rPr>
        <w:t>to</w:t>
      </w:r>
      <w:r>
        <w:rPr>
          <w:spacing w:val="-3"/>
          <w:sz w:val="20"/>
        </w:rPr>
        <w:t> </w:t>
      </w:r>
      <w:r>
        <w:rPr>
          <w:sz w:val="20"/>
        </w:rPr>
        <w:t>the</w:t>
      </w:r>
      <w:r>
        <w:rPr>
          <w:spacing w:val="-3"/>
          <w:sz w:val="20"/>
        </w:rPr>
        <w:t> </w:t>
      </w:r>
      <w:r>
        <w:rPr>
          <w:sz w:val="20"/>
        </w:rPr>
        <w:t>teeth.</w:t>
      </w:r>
    </w:p>
    <w:p>
      <w:pPr>
        <w:spacing w:after="0" w:line="240" w:lineRule="auto"/>
        <w:jc w:val="left"/>
        <w:rPr>
          <w:sz w:val="20"/>
        </w:rPr>
        <w:sectPr>
          <w:pgSz w:w="12240" w:h="15840"/>
          <w:pgMar w:header="0" w:footer="900" w:top="1360" w:bottom="1180" w:left="1200" w:right="600"/>
        </w:sectPr>
      </w:pPr>
    </w:p>
    <w:p>
      <w:pPr>
        <w:pStyle w:val="BodyText"/>
        <w:spacing w:before="163"/>
        <w:ind w:left="240" w:right="825"/>
      </w:pPr>
      <w:r>
        <w:rPr/>
        <w:t>Complex Surgical Procedures. Surgical procedures given for orthodontic reasons, such as exposing impacted or unerupted teeth for repositioning of teeth.</w:t>
      </w:r>
    </w:p>
    <w:p>
      <w:pPr>
        <w:pStyle w:val="BodyText"/>
      </w:pPr>
    </w:p>
    <w:p>
      <w:pPr>
        <w:pStyle w:val="Heading4"/>
      </w:pPr>
      <w:r>
        <w:rPr/>
        <w:t>How We Pay for Orthodontic Care</w:t>
      </w:r>
    </w:p>
    <w:p>
      <w:pPr>
        <w:pStyle w:val="BodyText"/>
        <w:rPr>
          <w:b/>
        </w:rPr>
      </w:pPr>
    </w:p>
    <w:p>
      <w:pPr>
        <w:pStyle w:val="BodyText"/>
        <w:ind w:left="240" w:right="825"/>
      </w:pPr>
      <w:r>
        <w:rPr/>
        <w:t>Because orthodontic treatment usually occurs over a long period of time, payments are made over the course of your treatment. In order for us to continue to pay for your orthodontic care, you must have continuous coverage under this Plan.</w:t>
      </w:r>
    </w:p>
    <w:p>
      <w:pPr>
        <w:pStyle w:val="BodyText"/>
        <w:spacing w:before="10"/>
      </w:pPr>
    </w:p>
    <w:p>
      <w:pPr>
        <w:pStyle w:val="BodyText"/>
        <w:ind w:left="240" w:right="1141"/>
      </w:pPr>
      <w:r>
        <w:rPr/>
        <w:t>The first payment for orthodontic care is made when treatment begins. Treatment begins when the appliances are installed. Your dental provider should submit the necessary forms telling us when your appliance is installed. Payments are then made at six month intervals until the treatment is finished or your coverage under this Plan ends.</w:t>
      </w:r>
    </w:p>
    <w:p>
      <w:pPr>
        <w:pStyle w:val="BodyText"/>
      </w:pPr>
    </w:p>
    <w:p>
      <w:pPr>
        <w:pStyle w:val="BodyText"/>
        <w:ind w:left="240" w:right="825"/>
      </w:pPr>
      <w:r>
        <w:rPr/>
        <w:t>If your orthodontic treatment is already in progress (the appliance has been installed) when you begin coverage under this Plan, the treatment benefit under this coverage will be on a pro-rated basis. We will only cover the portion of the orthodontic treatment that you are given while covered under this Plan. We will not pay for any portion or your treatment that was given before your Effective Date under this Plan.</w:t>
      </w:r>
    </w:p>
    <w:p>
      <w:pPr>
        <w:pStyle w:val="BodyText"/>
      </w:pPr>
    </w:p>
    <w:p>
      <w:pPr>
        <w:pStyle w:val="BodyText"/>
        <w:ind w:left="240" w:right="1210"/>
        <w:jc w:val="both"/>
      </w:pPr>
      <w:r>
        <w:rPr>
          <w:b/>
        </w:rPr>
        <w:t>What Orthodontic Care Does NOT Include</w:t>
      </w:r>
      <w:r>
        <w:rPr/>
        <w:t>, unless for Medically Necessary care for cleft palate and cleft</w:t>
      </w:r>
      <w:r>
        <w:rPr>
          <w:spacing w:val="-4"/>
        </w:rPr>
        <w:t> </w:t>
      </w:r>
      <w:r>
        <w:rPr/>
        <w:t>lip</w:t>
      </w:r>
      <w:r>
        <w:rPr>
          <w:spacing w:val="-4"/>
        </w:rPr>
        <w:t> </w:t>
      </w:r>
      <w:r>
        <w:rPr/>
        <w:t>conditions</w:t>
      </w:r>
      <w:r>
        <w:rPr>
          <w:spacing w:val="-4"/>
        </w:rPr>
        <w:t> </w:t>
      </w:r>
      <w:r>
        <w:rPr/>
        <w:t>as</w:t>
      </w:r>
      <w:r>
        <w:rPr>
          <w:spacing w:val="-4"/>
        </w:rPr>
        <w:t> </w:t>
      </w:r>
      <w:r>
        <w:rPr/>
        <w:t>provided</w:t>
      </w:r>
      <w:r>
        <w:rPr>
          <w:spacing w:val="-4"/>
        </w:rPr>
        <w:t> </w:t>
      </w:r>
      <w:r>
        <w:rPr/>
        <w:t>by</w:t>
      </w:r>
      <w:r>
        <w:rPr>
          <w:spacing w:val="-4"/>
        </w:rPr>
        <w:t> </w:t>
      </w:r>
      <w:r>
        <w:rPr/>
        <w:t>this</w:t>
      </w:r>
      <w:r>
        <w:rPr>
          <w:spacing w:val="-4"/>
        </w:rPr>
        <w:t> </w:t>
      </w:r>
      <w:r>
        <w:rPr/>
        <w:t>Booklet. The</w:t>
      </w:r>
      <w:r>
        <w:rPr>
          <w:spacing w:val="-4"/>
        </w:rPr>
        <w:t> </w:t>
      </w:r>
      <w:r>
        <w:rPr/>
        <w:t>following</w:t>
      </w:r>
      <w:r>
        <w:rPr>
          <w:spacing w:val="-4"/>
        </w:rPr>
        <w:t> </w:t>
      </w:r>
      <w:r>
        <w:rPr/>
        <w:t>is</w:t>
      </w:r>
      <w:r>
        <w:rPr>
          <w:spacing w:val="-4"/>
        </w:rPr>
        <w:t> </w:t>
      </w:r>
      <w:r>
        <w:rPr/>
        <w:t>not</w:t>
      </w:r>
      <w:r>
        <w:rPr>
          <w:spacing w:val="-4"/>
        </w:rPr>
        <w:t> </w:t>
      </w:r>
      <w:r>
        <w:rPr/>
        <w:t>covered</w:t>
      </w:r>
      <w:r>
        <w:rPr>
          <w:spacing w:val="-4"/>
        </w:rPr>
        <w:t> </w:t>
      </w:r>
      <w:r>
        <w:rPr/>
        <w:t>as</w:t>
      </w:r>
      <w:r>
        <w:rPr>
          <w:spacing w:val="-4"/>
        </w:rPr>
        <w:t> </w:t>
      </w:r>
      <w:r>
        <w:rPr/>
        <w:t>part</w:t>
      </w:r>
      <w:r>
        <w:rPr>
          <w:spacing w:val="-4"/>
        </w:rPr>
        <w:t> </w:t>
      </w:r>
      <w:r>
        <w:rPr/>
        <w:t>of</w:t>
      </w:r>
      <w:r>
        <w:rPr>
          <w:spacing w:val="-4"/>
        </w:rPr>
        <w:t> </w:t>
      </w:r>
      <w:r>
        <w:rPr/>
        <w:t>your</w:t>
      </w:r>
      <w:r>
        <w:rPr>
          <w:spacing w:val="-4"/>
        </w:rPr>
        <w:t> </w:t>
      </w:r>
      <w:r>
        <w:rPr/>
        <w:t>orthodontic treatment:</w:t>
      </w:r>
    </w:p>
    <w:p>
      <w:pPr>
        <w:pStyle w:val="ListParagraph"/>
        <w:numPr>
          <w:ilvl w:val="0"/>
          <w:numId w:val="1"/>
        </w:numPr>
        <w:tabs>
          <w:tab w:pos="599" w:val="left" w:leader="none"/>
          <w:tab w:pos="600" w:val="left" w:leader="none"/>
        </w:tabs>
        <w:spacing w:line="240" w:lineRule="auto" w:before="127" w:after="0"/>
        <w:ind w:left="600" w:right="877" w:hanging="360"/>
        <w:jc w:val="left"/>
        <w:rPr>
          <w:sz w:val="20"/>
        </w:rPr>
      </w:pPr>
      <w:r>
        <w:rPr>
          <w:sz w:val="20"/>
        </w:rPr>
        <w:t>Monthly</w:t>
      </w:r>
      <w:r>
        <w:rPr>
          <w:spacing w:val="-4"/>
          <w:sz w:val="20"/>
        </w:rPr>
        <w:t> </w:t>
      </w:r>
      <w:r>
        <w:rPr>
          <w:sz w:val="20"/>
        </w:rPr>
        <w:t>treatment</w:t>
      </w:r>
      <w:r>
        <w:rPr>
          <w:spacing w:val="-4"/>
          <w:sz w:val="20"/>
        </w:rPr>
        <w:t> </w:t>
      </w:r>
      <w:r>
        <w:rPr>
          <w:sz w:val="20"/>
        </w:rPr>
        <w:t>visits</w:t>
      </w:r>
      <w:r>
        <w:rPr>
          <w:spacing w:val="-4"/>
          <w:sz w:val="20"/>
        </w:rPr>
        <w:t> </w:t>
      </w:r>
      <w:r>
        <w:rPr>
          <w:sz w:val="20"/>
        </w:rPr>
        <w:t>that</w:t>
      </w:r>
      <w:r>
        <w:rPr>
          <w:spacing w:val="-4"/>
          <w:sz w:val="20"/>
        </w:rPr>
        <w:t> </w:t>
      </w:r>
      <w:r>
        <w:rPr>
          <w:sz w:val="20"/>
        </w:rPr>
        <w:t>are</w:t>
      </w:r>
      <w:r>
        <w:rPr>
          <w:spacing w:val="-4"/>
          <w:sz w:val="20"/>
        </w:rPr>
        <w:t> </w:t>
      </w:r>
      <w:r>
        <w:rPr>
          <w:sz w:val="20"/>
        </w:rPr>
        <w:t>billed</w:t>
      </w:r>
      <w:r>
        <w:rPr>
          <w:spacing w:val="-4"/>
          <w:sz w:val="20"/>
        </w:rPr>
        <w:t> </w:t>
      </w:r>
      <w:r>
        <w:rPr>
          <w:sz w:val="20"/>
        </w:rPr>
        <w:t>separately</w:t>
      </w:r>
      <w:r>
        <w:rPr>
          <w:spacing w:val="-4"/>
          <w:sz w:val="20"/>
        </w:rPr>
        <w:t> </w:t>
      </w:r>
      <w:r>
        <w:rPr>
          <w:sz w:val="20"/>
        </w:rPr>
        <w:t>–</w:t>
      </w:r>
      <w:r>
        <w:rPr>
          <w:spacing w:val="-4"/>
          <w:sz w:val="20"/>
        </w:rPr>
        <w:t> </w:t>
      </w:r>
      <w:r>
        <w:rPr>
          <w:sz w:val="20"/>
        </w:rPr>
        <w:t>these</w:t>
      </w:r>
      <w:r>
        <w:rPr>
          <w:spacing w:val="-4"/>
          <w:sz w:val="20"/>
        </w:rPr>
        <w:t> </w:t>
      </w:r>
      <w:r>
        <w:rPr>
          <w:sz w:val="20"/>
        </w:rPr>
        <w:t>costs</w:t>
      </w:r>
      <w:r>
        <w:rPr>
          <w:spacing w:val="-4"/>
          <w:sz w:val="20"/>
        </w:rPr>
        <w:t> </w:t>
      </w:r>
      <w:r>
        <w:rPr>
          <w:sz w:val="20"/>
        </w:rPr>
        <w:t>should</w:t>
      </w:r>
      <w:r>
        <w:rPr>
          <w:spacing w:val="-4"/>
          <w:sz w:val="20"/>
        </w:rPr>
        <w:t> </w:t>
      </w:r>
      <w:r>
        <w:rPr>
          <w:sz w:val="20"/>
        </w:rPr>
        <w:t>already</w:t>
      </w:r>
      <w:r>
        <w:rPr>
          <w:spacing w:val="-4"/>
          <w:sz w:val="20"/>
        </w:rPr>
        <w:t> </w:t>
      </w:r>
      <w:r>
        <w:rPr>
          <w:sz w:val="20"/>
        </w:rPr>
        <w:t>be</w:t>
      </w:r>
      <w:r>
        <w:rPr>
          <w:spacing w:val="-4"/>
          <w:sz w:val="20"/>
        </w:rPr>
        <w:t> </w:t>
      </w:r>
      <w:r>
        <w:rPr>
          <w:sz w:val="20"/>
        </w:rPr>
        <w:t>included</w:t>
      </w:r>
      <w:r>
        <w:rPr>
          <w:spacing w:val="-4"/>
          <w:sz w:val="20"/>
        </w:rPr>
        <w:t> </w:t>
      </w:r>
      <w:r>
        <w:rPr>
          <w:sz w:val="20"/>
        </w:rPr>
        <w:t>in</w:t>
      </w:r>
      <w:r>
        <w:rPr>
          <w:spacing w:val="-4"/>
          <w:sz w:val="20"/>
        </w:rPr>
        <w:t> </w:t>
      </w:r>
      <w:r>
        <w:rPr>
          <w:sz w:val="20"/>
        </w:rPr>
        <w:t>the</w:t>
      </w:r>
      <w:r>
        <w:rPr>
          <w:spacing w:val="-4"/>
          <w:sz w:val="20"/>
        </w:rPr>
        <w:t> </w:t>
      </w:r>
      <w:r>
        <w:rPr>
          <w:sz w:val="20"/>
        </w:rPr>
        <w:t>cost of</w:t>
      </w:r>
      <w:r>
        <w:rPr>
          <w:spacing w:val="-2"/>
          <w:sz w:val="20"/>
        </w:rPr>
        <w:t> </w:t>
      </w:r>
      <w:r>
        <w:rPr>
          <w:sz w:val="20"/>
        </w:rPr>
        <w:t>treatment.</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Repair or replacement of lost, broken or stolen</w:t>
      </w:r>
      <w:r>
        <w:rPr>
          <w:spacing w:val="-12"/>
          <w:sz w:val="20"/>
        </w:rPr>
        <w:t> </w:t>
      </w:r>
      <w:r>
        <w:rPr>
          <w:sz w:val="20"/>
        </w:rPr>
        <w:t>appliances.</w:t>
      </w:r>
    </w:p>
    <w:p>
      <w:pPr>
        <w:pStyle w:val="ListParagraph"/>
        <w:numPr>
          <w:ilvl w:val="0"/>
          <w:numId w:val="1"/>
        </w:numPr>
        <w:tabs>
          <w:tab w:pos="599" w:val="left" w:leader="none"/>
          <w:tab w:pos="600" w:val="left" w:leader="none"/>
        </w:tabs>
        <w:spacing w:line="240" w:lineRule="auto" w:before="125" w:after="0"/>
        <w:ind w:left="600" w:right="1010" w:hanging="360"/>
        <w:jc w:val="left"/>
        <w:rPr>
          <w:sz w:val="20"/>
        </w:rPr>
      </w:pPr>
      <w:r>
        <w:rPr>
          <w:sz w:val="20"/>
        </w:rPr>
        <w:t>Orthodontic</w:t>
      </w:r>
      <w:r>
        <w:rPr>
          <w:spacing w:val="-5"/>
          <w:sz w:val="20"/>
        </w:rPr>
        <w:t> </w:t>
      </w:r>
      <w:r>
        <w:rPr>
          <w:sz w:val="20"/>
        </w:rPr>
        <w:t>retention</w:t>
      </w:r>
      <w:r>
        <w:rPr>
          <w:spacing w:val="-5"/>
          <w:sz w:val="20"/>
        </w:rPr>
        <w:t> </w:t>
      </w:r>
      <w:r>
        <w:rPr>
          <w:sz w:val="20"/>
        </w:rPr>
        <w:t>or</w:t>
      </w:r>
      <w:r>
        <w:rPr>
          <w:spacing w:val="-5"/>
          <w:sz w:val="20"/>
        </w:rPr>
        <w:t> </w:t>
      </w:r>
      <w:r>
        <w:rPr>
          <w:sz w:val="20"/>
        </w:rPr>
        <w:t>retainers</w:t>
      </w:r>
      <w:r>
        <w:rPr>
          <w:spacing w:val="-5"/>
          <w:sz w:val="20"/>
        </w:rPr>
        <w:t> </w:t>
      </w:r>
      <w:r>
        <w:rPr>
          <w:sz w:val="20"/>
        </w:rPr>
        <w:t>that</w:t>
      </w:r>
      <w:r>
        <w:rPr>
          <w:spacing w:val="-5"/>
          <w:sz w:val="20"/>
        </w:rPr>
        <w:t> </w:t>
      </w:r>
      <w:r>
        <w:rPr>
          <w:sz w:val="20"/>
        </w:rPr>
        <w:t>are</w:t>
      </w:r>
      <w:r>
        <w:rPr>
          <w:spacing w:val="-5"/>
          <w:sz w:val="20"/>
        </w:rPr>
        <w:t> </w:t>
      </w:r>
      <w:r>
        <w:rPr>
          <w:sz w:val="20"/>
        </w:rPr>
        <w:t>billed</w:t>
      </w:r>
      <w:r>
        <w:rPr>
          <w:spacing w:val="-5"/>
          <w:sz w:val="20"/>
        </w:rPr>
        <w:t> </w:t>
      </w:r>
      <w:r>
        <w:rPr>
          <w:sz w:val="20"/>
        </w:rPr>
        <w:t>separately</w:t>
      </w:r>
      <w:r>
        <w:rPr>
          <w:spacing w:val="-5"/>
          <w:sz w:val="20"/>
        </w:rPr>
        <w:t> </w:t>
      </w:r>
      <w:r>
        <w:rPr>
          <w:sz w:val="20"/>
        </w:rPr>
        <w:t>–</w:t>
      </w:r>
      <w:r>
        <w:rPr>
          <w:spacing w:val="-5"/>
          <w:sz w:val="20"/>
        </w:rPr>
        <w:t> </w:t>
      </w:r>
      <w:r>
        <w:rPr>
          <w:sz w:val="20"/>
        </w:rPr>
        <w:t>these</w:t>
      </w:r>
      <w:r>
        <w:rPr>
          <w:spacing w:val="-5"/>
          <w:sz w:val="20"/>
        </w:rPr>
        <w:t> </w:t>
      </w:r>
      <w:r>
        <w:rPr>
          <w:sz w:val="20"/>
        </w:rPr>
        <w:t>costs</w:t>
      </w:r>
      <w:r>
        <w:rPr>
          <w:spacing w:val="-5"/>
          <w:sz w:val="20"/>
        </w:rPr>
        <w:t> </w:t>
      </w:r>
      <w:r>
        <w:rPr>
          <w:sz w:val="20"/>
        </w:rPr>
        <w:t>should</w:t>
      </w:r>
      <w:r>
        <w:rPr>
          <w:spacing w:val="-5"/>
          <w:sz w:val="20"/>
        </w:rPr>
        <w:t> </w:t>
      </w:r>
      <w:r>
        <w:rPr>
          <w:sz w:val="20"/>
        </w:rPr>
        <w:t>already</w:t>
      </w:r>
      <w:r>
        <w:rPr>
          <w:spacing w:val="-5"/>
          <w:sz w:val="20"/>
        </w:rPr>
        <w:t> </w:t>
      </w:r>
      <w:r>
        <w:rPr>
          <w:sz w:val="20"/>
        </w:rPr>
        <w:t>be</w:t>
      </w:r>
      <w:r>
        <w:rPr>
          <w:spacing w:val="-5"/>
          <w:sz w:val="20"/>
        </w:rPr>
        <w:t> </w:t>
      </w:r>
      <w:r>
        <w:rPr>
          <w:sz w:val="20"/>
        </w:rPr>
        <w:t>included in the cost of</w:t>
      </w:r>
      <w:r>
        <w:rPr>
          <w:spacing w:val="-5"/>
          <w:sz w:val="20"/>
        </w:rPr>
        <w:t> </w:t>
      </w:r>
      <w:r>
        <w:rPr>
          <w:sz w:val="20"/>
        </w:rPr>
        <w:t>treatment.</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Retreatment and services given due to a</w:t>
      </w:r>
      <w:r>
        <w:rPr>
          <w:spacing w:val="-9"/>
          <w:sz w:val="20"/>
        </w:rPr>
        <w:t> </w:t>
      </w:r>
      <w:r>
        <w:rPr>
          <w:sz w:val="20"/>
        </w:rPr>
        <w:t>relapse.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Inpatient or outpatient hospital expenses, unless covered by the medical benefits of this</w:t>
      </w:r>
      <w:r>
        <w:rPr>
          <w:spacing w:val="-32"/>
          <w:sz w:val="20"/>
        </w:rPr>
        <w:t> </w:t>
      </w:r>
      <w:r>
        <w:rPr>
          <w:sz w:val="20"/>
        </w:rPr>
        <w:t>Plan.</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Any provisional splinting, temporary procedures or interim stabilization of the</w:t>
      </w:r>
      <w:r>
        <w:rPr>
          <w:spacing w:val="-18"/>
          <w:sz w:val="20"/>
        </w:rPr>
        <w:t> </w:t>
      </w:r>
      <w:r>
        <w:rPr>
          <w:sz w:val="20"/>
        </w:rPr>
        <w:t>teeth.</w:t>
      </w:r>
    </w:p>
    <w:p>
      <w:pPr>
        <w:pStyle w:val="BodyText"/>
        <w:spacing w:before="5"/>
      </w:pPr>
    </w:p>
    <w:p>
      <w:pPr>
        <w:pStyle w:val="Heading2"/>
        <w:spacing w:before="0"/>
      </w:pPr>
      <w:bookmarkStart w:name="Dental Services (All Members / All Ages)" w:id="93"/>
      <w:bookmarkEnd w:id="93"/>
      <w:r>
        <w:rPr>
          <w:b w:val="0"/>
        </w:rPr>
      </w:r>
      <w:bookmarkStart w:name="_bookmark59" w:id="94"/>
      <w:bookmarkEnd w:id="94"/>
      <w:r>
        <w:rPr>
          <w:b w:val="0"/>
        </w:rPr>
      </w:r>
      <w:r>
        <w:rPr/>
        <w:t>Dental Services (All Members / All Ages)</w:t>
      </w:r>
    </w:p>
    <w:p>
      <w:pPr>
        <w:pStyle w:val="Heading3"/>
        <w:spacing w:before="242"/>
      </w:pPr>
      <w:bookmarkStart w:name="_bookmark60" w:id="95"/>
      <w:bookmarkEnd w:id="95"/>
      <w:r>
        <w:rPr>
          <w:b w:val="0"/>
        </w:rPr>
      </w:r>
      <w:r>
        <w:rPr/>
        <w:t>Preparing the Mouth for Medical Treatments</w:t>
      </w:r>
    </w:p>
    <w:p>
      <w:pPr>
        <w:pStyle w:val="BodyText"/>
        <w:spacing w:before="11"/>
        <w:rPr>
          <w:b/>
        </w:rPr>
      </w:pPr>
    </w:p>
    <w:p>
      <w:pPr>
        <w:pStyle w:val="BodyText"/>
        <w:ind w:left="240" w:right="804"/>
      </w:pPr>
      <w:r>
        <w:rPr/>
        <w:t>Your Plan includes coverage for dental services to prepare the mouth for medical services and treatments such as radiation therapy to treat cancer and prepare for transplants. Covered Services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Evaluation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Dental</w:t>
      </w:r>
      <w:r>
        <w:rPr>
          <w:spacing w:val="-2"/>
          <w:sz w:val="20"/>
        </w:rPr>
        <w:t> </w:t>
      </w:r>
      <w:r>
        <w:rPr>
          <w:sz w:val="20"/>
        </w:rPr>
        <w:t>x-rays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Extractions, including surgical</w:t>
      </w:r>
      <w:r>
        <w:rPr>
          <w:spacing w:val="-4"/>
          <w:sz w:val="20"/>
        </w:rPr>
        <w:t> </w:t>
      </w:r>
      <w:r>
        <w:rPr>
          <w:sz w:val="20"/>
        </w:rPr>
        <w:t>extractions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Anesthesia</w:t>
      </w:r>
    </w:p>
    <w:p>
      <w:pPr>
        <w:pStyle w:val="BodyText"/>
        <w:spacing w:before="7"/>
      </w:pPr>
    </w:p>
    <w:p>
      <w:pPr>
        <w:pStyle w:val="Heading3"/>
      </w:pPr>
      <w:bookmarkStart w:name="Treatment of Accidental Injury " w:id="96"/>
      <w:bookmarkEnd w:id="96"/>
      <w:r>
        <w:rPr>
          <w:b w:val="0"/>
        </w:rPr>
      </w:r>
      <w:r>
        <w:rPr/>
        <w:t>Treatment of Accidental Injury</w:t>
      </w:r>
    </w:p>
    <w:p>
      <w:pPr>
        <w:pStyle w:val="BodyText"/>
        <w:rPr>
          <w:b/>
          <w:sz w:val="21"/>
        </w:rPr>
      </w:pPr>
    </w:p>
    <w:p>
      <w:pPr>
        <w:pStyle w:val="BodyText"/>
        <w:ind w:left="240" w:right="863"/>
      </w:pPr>
      <w:r>
        <w:rPr/>
        <w:t>Benefits are also available for dental work needed to treat injuries to the jaw, sound natural teeth, mouth or face as a result of an accident. An injury that results from chewing or biting is not considered an Accidental Injury under this Plan, unless the chewing or biting results from a medical or mental condition.</w:t>
      </w:r>
    </w:p>
    <w:p>
      <w:pPr>
        <w:pStyle w:val="BodyText"/>
        <w:spacing w:before="10"/>
      </w:pPr>
    </w:p>
    <w:p>
      <w:pPr>
        <w:pStyle w:val="BodyText"/>
        <w:ind w:left="240"/>
      </w:pPr>
      <w:r>
        <w:rPr/>
        <w:t>Treatment must begin within 90 days of the injury to be a Covered Service under this Plan.</w:t>
      </w:r>
    </w:p>
    <w:p>
      <w:pPr>
        <w:spacing w:after="0"/>
        <w:sectPr>
          <w:pgSz w:w="12240" w:h="15840"/>
          <w:pgMar w:header="0" w:footer="900" w:top="1500" w:bottom="1180" w:left="1200" w:right="600"/>
        </w:sectPr>
      </w:pPr>
    </w:p>
    <w:p>
      <w:pPr>
        <w:pStyle w:val="Heading3"/>
        <w:spacing w:before="72"/>
      </w:pPr>
      <w:bookmarkStart w:name="_bookmark61" w:id="97"/>
      <w:bookmarkEnd w:id="97"/>
      <w:r>
        <w:rPr>
          <w:b w:val="0"/>
        </w:rPr>
      </w:r>
      <w:r>
        <w:rPr/>
        <w:t>Cleft Palate and Cleft Lip Conditions</w:t>
      </w:r>
    </w:p>
    <w:p>
      <w:pPr>
        <w:pStyle w:val="BodyText"/>
        <w:spacing w:before="11"/>
        <w:rPr>
          <w:b/>
        </w:rPr>
      </w:pPr>
    </w:p>
    <w:p>
      <w:pPr>
        <w:pStyle w:val="BodyText"/>
        <w:ind w:left="240"/>
      </w:pPr>
      <w:r>
        <w:rPr/>
        <w:t>Benefits are available for inpatient care and outpatient care, including: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Orofacial</w:t>
      </w:r>
      <w:r>
        <w:rPr>
          <w:spacing w:val="-2"/>
          <w:sz w:val="20"/>
        </w:rPr>
        <w:t> </w:t>
      </w:r>
      <w:r>
        <w:rPr>
          <w:sz w:val="20"/>
        </w:rPr>
        <w:t>surgery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Surgical care and follow-up care by plastic surgeons and oral</w:t>
      </w:r>
      <w:r>
        <w:rPr>
          <w:spacing w:val="-14"/>
          <w:sz w:val="20"/>
        </w:rPr>
        <w:t> </w:t>
      </w:r>
      <w:r>
        <w:rPr>
          <w:sz w:val="20"/>
        </w:rPr>
        <w:t>surgeons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Orthodontics and prosthodontic</w:t>
      </w:r>
      <w:r>
        <w:rPr>
          <w:spacing w:val="-4"/>
          <w:sz w:val="20"/>
        </w:rPr>
        <w:t> </w:t>
      </w:r>
      <w:r>
        <w:rPr>
          <w:sz w:val="20"/>
        </w:rPr>
        <w:t>treatment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Prosthetic treatment such as obturators, speech appliances, and</w:t>
      </w:r>
      <w:r>
        <w:rPr>
          <w:spacing w:val="-15"/>
          <w:sz w:val="20"/>
        </w:rPr>
        <w:t> </w:t>
      </w:r>
      <w:r>
        <w:rPr>
          <w:sz w:val="20"/>
        </w:rPr>
        <w:t>prosthodontic</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Prosthodontic and surgical reconstruction for the treatment of cleft palate and/or cleft</w:t>
      </w:r>
      <w:r>
        <w:rPr>
          <w:spacing w:val="-25"/>
          <w:sz w:val="20"/>
        </w:rPr>
        <w:t> </w:t>
      </w:r>
      <w:r>
        <w:rPr>
          <w:sz w:val="20"/>
        </w:rPr>
        <w:t>lip</w:t>
      </w:r>
    </w:p>
    <w:p>
      <w:pPr>
        <w:pStyle w:val="BodyText"/>
        <w:spacing w:before="8"/>
      </w:pPr>
    </w:p>
    <w:p>
      <w:pPr>
        <w:pStyle w:val="BodyText"/>
        <w:spacing w:before="1"/>
        <w:ind w:left="240" w:right="825"/>
      </w:pPr>
      <w:r>
        <w:rPr/>
        <w:t>If you have a dental plan, the dental plan would be the main plan and must fully cover orthodontics and dental care for cleft palate and cleft lip conditions.</w:t>
      </w:r>
    </w:p>
    <w:p>
      <w:pPr>
        <w:pStyle w:val="BodyText"/>
        <w:spacing w:before="8"/>
      </w:pPr>
    </w:p>
    <w:p>
      <w:pPr>
        <w:pStyle w:val="Heading3"/>
      </w:pPr>
      <w:bookmarkStart w:name="_bookmark62" w:id="98"/>
      <w:bookmarkEnd w:id="98"/>
      <w:r>
        <w:rPr>
          <w:b w:val="0"/>
        </w:rPr>
      </w:r>
      <w:r>
        <w:rPr/>
        <w:t>Dental Anesthesia for Children</w:t>
      </w:r>
    </w:p>
    <w:p>
      <w:pPr>
        <w:pStyle w:val="BodyText"/>
        <w:rPr>
          <w:b/>
          <w:sz w:val="21"/>
        </w:rPr>
      </w:pPr>
    </w:p>
    <w:p>
      <w:pPr>
        <w:pStyle w:val="BodyText"/>
        <w:ind w:left="240" w:right="825"/>
      </w:pPr>
      <w:r>
        <w:rPr/>
        <w:t>Benefits are available for general anesthesia from a Hospital, outpatient surgical Facility or other Facility, and for the Hospital or Facility charges needed for dental care for a covered Dependent child who:</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Has a physical, mental or medically compromising condition;</w:t>
      </w:r>
      <w:r>
        <w:rPr>
          <w:spacing w:val="-11"/>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1307" w:hanging="360"/>
        <w:jc w:val="left"/>
        <w:rPr>
          <w:sz w:val="20"/>
        </w:rPr>
      </w:pPr>
      <w:r>
        <w:rPr>
          <w:sz w:val="20"/>
        </w:rPr>
        <w:t>Has</w:t>
      </w:r>
      <w:r>
        <w:rPr>
          <w:spacing w:val="-6"/>
          <w:sz w:val="20"/>
        </w:rPr>
        <w:t> </w:t>
      </w:r>
      <w:r>
        <w:rPr>
          <w:sz w:val="20"/>
        </w:rPr>
        <w:t>dental</w:t>
      </w:r>
      <w:r>
        <w:rPr>
          <w:spacing w:val="-6"/>
          <w:sz w:val="20"/>
        </w:rPr>
        <w:t> </w:t>
      </w:r>
      <w:r>
        <w:rPr>
          <w:sz w:val="20"/>
        </w:rPr>
        <w:t>needs</w:t>
      </w:r>
      <w:r>
        <w:rPr>
          <w:spacing w:val="-6"/>
          <w:sz w:val="20"/>
        </w:rPr>
        <w:t> </w:t>
      </w:r>
      <w:r>
        <w:rPr>
          <w:sz w:val="20"/>
        </w:rPr>
        <w:t>for</w:t>
      </w:r>
      <w:r>
        <w:rPr>
          <w:spacing w:val="-6"/>
          <w:sz w:val="20"/>
        </w:rPr>
        <w:t> </w:t>
      </w:r>
      <w:r>
        <w:rPr>
          <w:sz w:val="20"/>
        </w:rPr>
        <w:t>which</w:t>
      </w:r>
      <w:r>
        <w:rPr>
          <w:spacing w:val="-6"/>
          <w:sz w:val="20"/>
        </w:rPr>
        <w:t> </w:t>
      </w:r>
      <w:r>
        <w:rPr>
          <w:sz w:val="20"/>
        </w:rPr>
        <w:t>local</w:t>
      </w:r>
      <w:r>
        <w:rPr>
          <w:spacing w:val="-6"/>
          <w:sz w:val="20"/>
        </w:rPr>
        <w:t> </w:t>
      </w:r>
      <w:r>
        <w:rPr>
          <w:sz w:val="20"/>
        </w:rPr>
        <w:t>anesthesia</w:t>
      </w:r>
      <w:r>
        <w:rPr>
          <w:spacing w:val="-6"/>
          <w:sz w:val="20"/>
        </w:rPr>
        <w:t> </w:t>
      </w:r>
      <w:r>
        <w:rPr>
          <w:sz w:val="20"/>
        </w:rPr>
        <w:t>is</w:t>
      </w:r>
      <w:r>
        <w:rPr>
          <w:spacing w:val="-6"/>
          <w:sz w:val="20"/>
        </w:rPr>
        <w:t> </w:t>
      </w:r>
      <w:r>
        <w:rPr>
          <w:sz w:val="20"/>
        </w:rPr>
        <w:t>not</w:t>
      </w:r>
      <w:r>
        <w:rPr>
          <w:spacing w:val="-6"/>
          <w:sz w:val="20"/>
        </w:rPr>
        <w:t> </w:t>
      </w:r>
      <w:r>
        <w:rPr>
          <w:sz w:val="20"/>
        </w:rPr>
        <w:t>effective</w:t>
      </w:r>
      <w:r>
        <w:rPr>
          <w:spacing w:val="-6"/>
          <w:sz w:val="20"/>
        </w:rPr>
        <w:t> </w:t>
      </w:r>
      <w:r>
        <w:rPr>
          <w:sz w:val="20"/>
        </w:rPr>
        <w:t>because</w:t>
      </w:r>
      <w:r>
        <w:rPr>
          <w:spacing w:val="-6"/>
          <w:sz w:val="20"/>
        </w:rPr>
        <w:t> </w:t>
      </w:r>
      <w:r>
        <w:rPr>
          <w:sz w:val="20"/>
        </w:rPr>
        <w:t>of</w:t>
      </w:r>
      <w:r>
        <w:rPr>
          <w:spacing w:val="-6"/>
          <w:sz w:val="20"/>
        </w:rPr>
        <w:t> </w:t>
      </w:r>
      <w:r>
        <w:rPr>
          <w:sz w:val="20"/>
        </w:rPr>
        <w:t>acute</w:t>
      </w:r>
      <w:r>
        <w:rPr>
          <w:spacing w:val="-6"/>
          <w:sz w:val="20"/>
        </w:rPr>
        <w:t> </w:t>
      </w:r>
      <w:r>
        <w:rPr>
          <w:sz w:val="20"/>
        </w:rPr>
        <w:t>infection,</w:t>
      </w:r>
      <w:r>
        <w:rPr>
          <w:spacing w:val="-6"/>
          <w:sz w:val="20"/>
        </w:rPr>
        <w:t> </w:t>
      </w:r>
      <w:r>
        <w:rPr>
          <w:sz w:val="20"/>
        </w:rPr>
        <w:t>anatomic variation or allergy;</w:t>
      </w:r>
      <w:r>
        <w:rPr>
          <w:spacing w:val="-4"/>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1150" w:hanging="360"/>
        <w:jc w:val="left"/>
        <w:rPr>
          <w:sz w:val="20"/>
        </w:rPr>
      </w:pPr>
      <w:r>
        <w:rPr>
          <w:sz w:val="20"/>
        </w:rPr>
        <w:t>Is</w:t>
      </w:r>
      <w:r>
        <w:rPr>
          <w:spacing w:val="-8"/>
          <w:sz w:val="20"/>
        </w:rPr>
        <w:t> </w:t>
      </w:r>
      <w:r>
        <w:rPr>
          <w:sz w:val="20"/>
        </w:rPr>
        <w:t>extremely</w:t>
      </w:r>
      <w:r>
        <w:rPr>
          <w:spacing w:val="-8"/>
          <w:sz w:val="20"/>
        </w:rPr>
        <w:t> </w:t>
      </w:r>
      <w:r>
        <w:rPr>
          <w:sz w:val="20"/>
        </w:rPr>
        <w:t>uncooperative,</w:t>
      </w:r>
      <w:r>
        <w:rPr>
          <w:spacing w:val="-8"/>
          <w:sz w:val="20"/>
        </w:rPr>
        <w:t> </w:t>
      </w:r>
      <w:r>
        <w:rPr>
          <w:sz w:val="20"/>
        </w:rPr>
        <w:t>unmanageable,</w:t>
      </w:r>
      <w:r>
        <w:rPr>
          <w:spacing w:val="-8"/>
          <w:sz w:val="20"/>
        </w:rPr>
        <w:t> </w:t>
      </w:r>
      <w:r>
        <w:rPr>
          <w:sz w:val="20"/>
        </w:rPr>
        <w:t>uncommunicative</w:t>
      </w:r>
      <w:r>
        <w:rPr>
          <w:spacing w:val="-8"/>
          <w:sz w:val="20"/>
        </w:rPr>
        <w:t> </w:t>
      </w:r>
      <w:r>
        <w:rPr>
          <w:sz w:val="20"/>
        </w:rPr>
        <w:t>or</w:t>
      </w:r>
      <w:r>
        <w:rPr>
          <w:spacing w:val="-8"/>
          <w:sz w:val="20"/>
        </w:rPr>
        <w:t> </w:t>
      </w:r>
      <w:r>
        <w:rPr>
          <w:sz w:val="20"/>
        </w:rPr>
        <w:t>anxious</w:t>
      </w:r>
      <w:r>
        <w:rPr>
          <w:spacing w:val="-8"/>
          <w:sz w:val="20"/>
        </w:rPr>
        <w:t> </w:t>
      </w:r>
      <w:r>
        <w:rPr>
          <w:sz w:val="20"/>
        </w:rPr>
        <w:t>and</w:t>
      </w:r>
      <w:r>
        <w:rPr>
          <w:spacing w:val="-8"/>
          <w:sz w:val="20"/>
        </w:rPr>
        <w:t> </w:t>
      </w:r>
      <w:r>
        <w:rPr>
          <w:sz w:val="20"/>
        </w:rPr>
        <w:t>whose</w:t>
      </w:r>
      <w:r>
        <w:rPr>
          <w:spacing w:val="-8"/>
          <w:sz w:val="20"/>
        </w:rPr>
        <w:t> </w:t>
      </w:r>
      <w:r>
        <w:rPr>
          <w:sz w:val="20"/>
        </w:rPr>
        <w:t>dental</w:t>
      </w:r>
      <w:r>
        <w:rPr>
          <w:spacing w:val="-8"/>
          <w:sz w:val="20"/>
        </w:rPr>
        <w:t> </w:t>
      </w:r>
      <w:r>
        <w:rPr>
          <w:sz w:val="20"/>
        </w:rPr>
        <w:t>needs are deemed sufficiently important that dental care cannot be deferred;</w:t>
      </w:r>
      <w:r>
        <w:rPr>
          <w:spacing w:val="-17"/>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Has sustained extensive orofacial and dental</w:t>
      </w:r>
      <w:r>
        <w:rPr>
          <w:spacing w:val="-8"/>
          <w:sz w:val="20"/>
        </w:rPr>
        <w:t> </w:t>
      </w:r>
      <w:r>
        <w:rPr>
          <w:sz w:val="20"/>
        </w:rPr>
        <w:t>trauma.</w:t>
      </w:r>
    </w:p>
    <w:p>
      <w:pPr>
        <w:pStyle w:val="BodyText"/>
        <w:spacing w:before="6"/>
      </w:pPr>
    </w:p>
    <w:p>
      <w:pPr>
        <w:pStyle w:val="Heading2"/>
        <w:spacing w:before="0"/>
      </w:pPr>
      <w:bookmarkStart w:name="Diabetes Equipment, Education, and Suppl" w:id="99"/>
      <w:bookmarkEnd w:id="99"/>
      <w:r>
        <w:rPr>
          <w:b w:val="0"/>
        </w:rPr>
      </w:r>
      <w:bookmarkStart w:name="_bookmark63" w:id="100"/>
      <w:bookmarkEnd w:id="100"/>
      <w:r>
        <w:rPr>
          <w:b w:val="0"/>
        </w:rPr>
      </w:r>
      <w:r>
        <w:rPr/>
        <w:t>Diabetes Equipment, Education, and Supplies</w:t>
      </w:r>
    </w:p>
    <w:p>
      <w:pPr>
        <w:pStyle w:val="BodyText"/>
        <w:spacing w:before="243"/>
        <w:ind w:left="240" w:right="928"/>
      </w:pPr>
      <w:r>
        <w:rPr/>
        <w:t>Your Plan covers diabetes training and medical nutrition therapy if you have diabetes (whether or not it is insulin dependent), or if you have raised blood glucose levels caused by pregnancy. Other medical conditions may also qualify. But the services need to be ordered by a Doctor and given by a Provider who is certified, registered or with training in diabetes. Diabetes training sessions must be provided by a Provider in an outpatient Facility or in a Doctor’s office.</w:t>
      </w:r>
    </w:p>
    <w:p>
      <w:pPr>
        <w:pStyle w:val="BodyText"/>
        <w:spacing w:before="9"/>
      </w:pPr>
    </w:p>
    <w:p>
      <w:pPr>
        <w:pStyle w:val="BodyText"/>
        <w:spacing w:before="1"/>
        <w:ind w:left="240"/>
      </w:pPr>
      <w:r>
        <w:rPr/>
        <w:t>Screenings for gestational diabetes are covered under “Preventive Care” later in this section.</w:t>
      </w:r>
    </w:p>
    <w:p>
      <w:pPr>
        <w:pStyle w:val="BodyText"/>
        <w:spacing w:before="7"/>
      </w:pPr>
    </w:p>
    <w:p>
      <w:pPr>
        <w:pStyle w:val="Heading2"/>
        <w:spacing w:before="0"/>
      </w:pPr>
      <w:bookmarkStart w:name="Diagnostic Services " w:id="101"/>
      <w:bookmarkEnd w:id="101"/>
      <w:r>
        <w:rPr>
          <w:b w:val="0"/>
        </w:rPr>
      </w:r>
      <w:bookmarkStart w:name="_bookmark64" w:id="102"/>
      <w:bookmarkEnd w:id="102"/>
      <w:r>
        <w:rPr>
          <w:b w:val="0"/>
        </w:rPr>
      </w:r>
      <w:r>
        <w:rPr/>
        <w:t>Diagnostic Services</w:t>
      </w:r>
    </w:p>
    <w:p>
      <w:pPr>
        <w:pStyle w:val="BodyText"/>
        <w:spacing w:before="243"/>
        <w:ind w:left="240" w:right="1072"/>
        <w:jc w:val="both"/>
      </w:pPr>
      <w:r>
        <w:rPr/>
        <w:t>Your</w:t>
      </w:r>
      <w:r>
        <w:rPr>
          <w:spacing w:val="-4"/>
        </w:rPr>
        <w:t> </w:t>
      </w:r>
      <w:r>
        <w:rPr/>
        <w:t>Plan</w:t>
      </w:r>
      <w:r>
        <w:rPr>
          <w:spacing w:val="-4"/>
        </w:rPr>
        <w:t> </w:t>
      </w:r>
      <w:r>
        <w:rPr/>
        <w:t>includes</w:t>
      </w:r>
      <w:r>
        <w:rPr>
          <w:spacing w:val="-4"/>
        </w:rPr>
        <w:t> </w:t>
      </w:r>
      <w:r>
        <w:rPr/>
        <w:t>benefits</w:t>
      </w:r>
      <w:r>
        <w:rPr>
          <w:spacing w:val="-4"/>
        </w:rPr>
        <w:t> </w:t>
      </w:r>
      <w:r>
        <w:rPr/>
        <w:t>for</w:t>
      </w:r>
      <w:r>
        <w:rPr>
          <w:spacing w:val="-4"/>
        </w:rPr>
        <w:t> </w:t>
      </w:r>
      <w:r>
        <w:rPr/>
        <w:t>tests</w:t>
      </w:r>
      <w:r>
        <w:rPr>
          <w:spacing w:val="-4"/>
        </w:rPr>
        <w:t> </w:t>
      </w:r>
      <w:r>
        <w:rPr/>
        <w:t>or</w:t>
      </w:r>
      <w:r>
        <w:rPr>
          <w:spacing w:val="-4"/>
        </w:rPr>
        <w:t> </w:t>
      </w:r>
      <w:r>
        <w:rPr/>
        <w:t>procedures</w:t>
      </w:r>
      <w:r>
        <w:rPr>
          <w:spacing w:val="-4"/>
        </w:rPr>
        <w:t> </w:t>
      </w:r>
      <w:r>
        <w:rPr/>
        <w:t>to</w:t>
      </w:r>
      <w:r>
        <w:rPr>
          <w:spacing w:val="-4"/>
        </w:rPr>
        <w:t> </w:t>
      </w:r>
      <w:r>
        <w:rPr/>
        <w:t>find</w:t>
      </w:r>
      <w:r>
        <w:rPr>
          <w:spacing w:val="-4"/>
        </w:rPr>
        <w:t> </w:t>
      </w:r>
      <w:r>
        <w:rPr/>
        <w:t>or</w:t>
      </w:r>
      <w:r>
        <w:rPr>
          <w:spacing w:val="-4"/>
        </w:rPr>
        <w:t> </w:t>
      </w:r>
      <w:r>
        <w:rPr/>
        <w:t>check</w:t>
      </w:r>
      <w:r>
        <w:rPr>
          <w:spacing w:val="-4"/>
        </w:rPr>
        <w:t> </w:t>
      </w:r>
      <w:r>
        <w:rPr/>
        <w:t>a</w:t>
      </w:r>
      <w:r>
        <w:rPr>
          <w:spacing w:val="-4"/>
        </w:rPr>
        <w:t> </w:t>
      </w:r>
      <w:r>
        <w:rPr/>
        <w:t>condition</w:t>
      </w:r>
      <w:r>
        <w:rPr>
          <w:spacing w:val="-4"/>
        </w:rPr>
        <w:t> </w:t>
      </w:r>
      <w:r>
        <w:rPr/>
        <w:t>when</w:t>
      </w:r>
      <w:r>
        <w:rPr>
          <w:spacing w:val="-4"/>
        </w:rPr>
        <w:t> </w:t>
      </w:r>
      <w:r>
        <w:rPr/>
        <w:t>specific</w:t>
      </w:r>
      <w:r>
        <w:rPr>
          <w:spacing w:val="-4"/>
        </w:rPr>
        <w:t> </w:t>
      </w:r>
      <w:r>
        <w:rPr/>
        <w:t>symptoms exist. Tests must be ordered by a Provider and include diagnostic services ordered before a surgery or Hospital admission. Benefits include the following</w:t>
      </w:r>
      <w:r>
        <w:rPr>
          <w:spacing w:val="-9"/>
        </w:rPr>
        <w:t> </w:t>
      </w:r>
      <w:r>
        <w:rPr/>
        <w:t>services:</w:t>
      </w:r>
    </w:p>
    <w:p>
      <w:pPr>
        <w:pStyle w:val="BodyText"/>
        <w:spacing w:before="8"/>
      </w:pPr>
    </w:p>
    <w:p>
      <w:pPr>
        <w:pStyle w:val="Heading3"/>
      </w:pPr>
      <w:bookmarkStart w:name="_bookmark65" w:id="103"/>
      <w:bookmarkEnd w:id="103"/>
      <w:r>
        <w:rPr>
          <w:b w:val="0"/>
        </w:rPr>
      </w:r>
      <w:r>
        <w:rPr/>
        <w:t>Diagnostic Laboratory and Pathology Services</w:t>
      </w:r>
    </w:p>
    <w:p>
      <w:pPr>
        <w:pStyle w:val="Heading3"/>
        <w:spacing w:before="120"/>
      </w:pPr>
      <w:bookmarkStart w:name="_bookmark66" w:id="104"/>
      <w:bookmarkEnd w:id="104"/>
      <w:r>
        <w:rPr>
          <w:b w:val="0"/>
        </w:rPr>
      </w:r>
      <w:r>
        <w:rPr/>
        <w:t>Diagnostic Imaging Services and Electronic Diagnostic Tests</w:t>
      </w:r>
    </w:p>
    <w:p>
      <w:pPr>
        <w:pStyle w:val="ListParagraph"/>
        <w:numPr>
          <w:ilvl w:val="0"/>
          <w:numId w:val="1"/>
        </w:numPr>
        <w:tabs>
          <w:tab w:pos="599" w:val="left" w:leader="none"/>
          <w:tab w:pos="600" w:val="left" w:leader="none"/>
        </w:tabs>
        <w:spacing w:line="240" w:lineRule="auto" w:before="128" w:after="0"/>
        <w:ind w:left="600" w:right="0" w:hanging="360"/>
        <w:jc w:val="left"/>
        <w:rPr>
          <w:sz w:val="20"/>
        </w:rPr>
      </w:pPr>
      <w:r>
        <w:rPr>
          <w:sz w:val="20"/>
        </w:rPr>
        <w:t>X-rays / regular imaging</w:t>
      </w:r>
      <w:r>
        <w:rPr>
          <w:spacing w:val="-5"/>
          <w:sz w:val="20"/>
        </w:rPr>
        <w:t> </w:t>
      </w:r>
      <w:r>
        <w:rPr>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Ultrasound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Electrocardiograms</w:t>
      </w:r>
      <w:r>
        <w:rPr>
          <w:spacing w:val="-2"/>
          <w:sz w:val="20"/>
        </w:rPr>
        <w:t> </w:t>
      </w:r>
      <w:r>
        <w:rPr>
          <w:sz w:val="20"/>
        </w:rPr>
        <w:t>(EKG)</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Electroencephalography</w:t>
      </w:r>
      <w:r>
        <w:rPr>
          <w:spacing w:val="-2"/>
          <w:sz w:val="20"/>
        </w:rPr>
        <w:t> </w:t>
      </w:r>
      <w:r>
        <w:rPr>
          <w:sz w:val="20"/>
        </w:rPr>
        <w:t>(EEG)</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Echocardiograms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Hearing and vision tests for a medical condition or injury (not for screenings or preventive</w:t>
      </w:r>
      <w:r>
        <w:rPr>
          <w:spacing w:val="-30"/>
          <w:sz w:val="20"/>
        </w:rPr>
        <w:t> </w:t>
      </w:r>
      <w:r>
        <w:rPr>
          <w:sz w:val="20"/>
        </w:rPr>
        <w:t>care)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Tests ordered before a surgery or</w:t>
      </w:r>
      <w:r>
        <w:rPr>
          <w:spacing w:val="-8"/>
          <w:sz w:val="20"/>
        </w:rPr>
        <w:t> </w:t>
      </w:r>
      <w:r>
        <w:rPr>
          <w:sz w:val="20"/>
        </w:rPr>
        <w:t>admission.</w:t>
      </w:r>
    </w:p>
    <w:p>
      <w:pPr>
        <w:spacing w:after="0" w:line="240" w:lineRule="auto"/>
        <w:jc w:val="left"/>
        <w:rPr>
          <w:sz w:val="20"/>
        </w:rPr>
        <w:sectPr>
          <w:pgSz w:w="12240" w:h="15840"/>
          <w:pgMar w:header="0" w:footer="900" w:top="1360" w:bottom="1180" w:left="1200" w:right="600"/>
        </w:sectPr>
      </w:pPr>
    </w:p>
    <w:p>
      <w:pPr>
        <w:pStyle w:val="Heading3"/>
        <w:spacing w:before="72"/>
      </w:pPr>
      <w:bookmarkStart w:name="_bookmark67" w:id="105"/>
      <w:bookmarkEnd w:id="105"/>
      <w:r>
        <w:rPr>
          <w:b w:val="0"/>
        </w:rPr>
      </w:r>
      <w:r>
        <w:rPr/>
        <w:t>Advanced Imaging Services</w:t>
      </w:r>
    </w:p>
    <w:p>
      <w:pPr>
        <w:pStyle w:val="BodyText"/>
        <w:spacing w:before="11"/>
        <w:rPr>
          <w:b/>
        </w:rPr>
      </w:pPr>
    </w:p>
    <w:p>
      <w:pPr>
        <w:pStyle w:val="BodyText"/>
        <w:ind w:left="240"/>
      </w:pPr>
      <w:r>
        <w:rPr/>
        <w:t>Benefits are also available for advanced imaging services, which include but are not limited to:</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CT</w:t>
      </w:r>
      <w:r>
        <w:rPr>
          <w:spacing w:val="-2"/>
          <w:sz w:val="20"/>
        </w:rPr>
        <w:t> </w:t>
      </w:r>
      <w:r>
        <w:rPr>
          <w:sz w:val="20"/>
        </w:rPr>
        <w:t>scan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CTA</w:t>
      </w:r>
      <w:r>
        <w:rPr>
          <w:spacing w:val="-2"/>
          <w:sz w:val="20"/>
        </w:rPr>
        <w:t> </w:t>
      </w:r>
      <w:r>
        <w:rPr>
          <w:sz w:val="20"/>
        </w:rPr>
        <w:t>scan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Magnetic Resonance Imaging</w:t>
      </w:r>
      <w:r>
        <w:rPr>
          <w:spacing w:val="-4"/>
          <w:sz w:val="20"/>
        </w:rPr>
        <w:t> </w:t>
      </w:r>
      <w:r>
        <w:rPr>
          <w:sz w:val="20"/>
        </w:rPr>
        <w:t>(MRI)</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Magnetic Resonance Angiography</w:t>
      </w:r>
      <w:r>
        <w:rPr>
          <w:spacing w:val="-25"/>
          <w:sz w:val="20"/>
        </w:rPr>
        <w:t> </w:t>
      </w:r>
      <w:r>
        <w:rPr>
          <w:sz w:val="20"/>
        </w:rPr>
        <w:t>(MRA)</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hyperlink r:id="rId10">
        <w:r>
          <w:rPr>
            <w:sz w:val="20"/>
          </w:rPr>
          <w:t>Magnetic resonance spectroscopy</w:t>
        </w:r>
        <w:r>
          <w:rPr>
            <w:spacing w:val="-17"/>
            <w:sz w:val="20"/>
          </w:rPr>
          <w:t> </w:t>
        </w:r>
      </w:hyperlink>
      <w:r>
        <w:rPr>
          <w:sz w:val="20"/>
        </w:rPr>
        <w:t>(MRS)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Nuclear</w:t>
      </w:r>
      <w:r>
        <w:rPr>
          <w:spacing w:val="-2"/>
          <w:sz w:val="20"/>
        </w:rPr>
        <w:t> </w:t>
      </w:r>
      <w:r>
        <w:rPr>
          <w:sz w:val="20"/>
        </w:rPr>
        <w:t>Cardiology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PET</w:t>
      </w:r>
      <w:r>
        <w:rPr>
          <w:spacing w:val="-2"/>
          <w:sz w:val="20"/>
        </w:rPr>
        <w:t> </w:t>
      </w:r>
      <w:r>
        <w:rPr>
          <w:sz w:val="20"/>
        </w:rPr>
        <w:t>scans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PET/CT Fusion</w:t>
      </w:r>
      <w:r>
        <w:rPr>
          <w:spacing w:val="-3"/>
          <w:sz w:val="20"/>
        </w:rPr>
        <w:t> </w:t>
      </w:r>
      <w:r>
        <w:rPr>
          <w:sz w:val="20"/>
        </w:rPr>
        <w:t>scans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QTC Bone</w:t>
      </w:r>
      <w:r>
        <w:rPr>
          <w:spacing w:val="-3"/>
          <w:sz w:val="20"/>
        </w:rPr>
        <w:t> </w:t>
      </w:r>
      <w:r>
        <w:rPr>
          <w:sz w:val="20"/>
        </w:rPr>
        <w:t>Densitometry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Diagnostic CT</w:t>
      </w:r>
      <w:r>
        <w:rPr>
          <w:spacing w:val="-3"/>
          <w:sz w:val="20"/>
        </w:rPr>
        <w:t> </w:t>
      </w:r>
      <w:r>
        <w:rPr>
          <w:sz w:val="20"/>
        </w:rPr>
        <w:t>Colonography</w:t>
      </w:r>
    </w:p>
    <w:p>
      <w:pPr>
        <w:pStyle w:val="BodyText"/>
        <w:spacing w:before="8"/>
      </w:pPr>
    </w:p>
    <w:p>
      <w:pPr>
        <w:pStyle w:val="BodyText"/>
        <w:spacing w:before="1"/>
        <w:ind w:left="240"/>
      </w:pPr>
      <w:r>
        <w:rPr/>
        <w:t>The list of advanced imaging services may change as medical technologies change.</w:t>
      </w:r>
    </w:p>
    <w:p>
      <w:pPr>
        <w:pStyle w:val="BodyText"/>
        <w:spacing w:before="7"/>
      </w:pPr>
    </w:p>
    <w:p>
      <w:pPr>
        <w:pStyle w:val="Heading2"/>
        <w:spacing w:before="0"/>
      </w:pPr>
      <w:bookmarkStart w:name="Dialysis " w:id="106"/>
      <w:bookmarkEnd w:id="106"/>
      <w:r>
        <w:rPr>
          <w:b w:val="0"/>
        </w:rPr>
      </w:r>
      <w:bookmarkStart w:name="_bookmark68" w:id="107"/>
      <w:bookmarkEnd w:id="107"/>
      <w:r>
        <w:rPr>
          <w:b w:val="0"/>
        </w:rPr>
      </w:r>
      <w:r>
        <w:rPr/>
        <w:t>Dialysis</w:t>
      </w:r>
    </w:p>
    <w:p>
      <w:pPr>
        <w:pStyle w:val="BodyText"/>
        <w:spacing w:before="243"/>
        <w:ind w:left="240"/>
      </w:pPr>
      <w:r>
        <w:rPr/>
        <w:t>See “Therapy Services” later in this section.</w:t>
      </w:r>
    </w:p>
    <w:p>
      <w:pPr>
        <w:pStyle w:val="BodyText"/>
        <w:spacing w:before="7"/>
      </w:pPr>
    </w:p>
    <w:p>
      <w:pPr>
        <w:pStyle w:val="Heading2"/>
        <w:spacing w:before="0"/>
        <w:ind w:right="825"/>
      </w:pPr>
      <w:bookmarkStart w:name="Durable Medical Equipment and Medical De" w:id="108"/>
      <w:bookmarkEnd w:id="108"/>
      <w:r>
        <w:rPr>
          <w:b w:val="0"/>
        </w:rPr>
      </w:r>
      <w:bookmarkStart w:name="_bookmark69" w:id="109"/>
      <w:bookmarkEnd w:id="109"/>
      <w:r>
        <w:rPr>
          <w:b w:val="0"/>
        </w:rPr>
      </w:r>
      <w:r>
        <w:rPr/>
        <w:t>Durable Medical Equipment and Medical Devices, Orthotics, Prosthetics, and Medical and Surgical Supplies</w:t>
      </w:r>
    </w:p>
    <w:p>
      <w:pPr>
        <w:pStyle w:val="Heading3"/>
        <w:spacing w:before="241"/>
      </w:pPr>
      <w:bookmarkStart w:name="_bookmark70" w:id="110"/>
      <w:bookmarkEnd w:id="110"/>
      <w:r>
        <w:rPr>
          <w:b w:val="0"/>
        </w:rPr>
      </w:r>
      <w:r>
        <w:rPr/>
        <w:t>Durable Medical Equipment and Medical Devices</w:t>
      </w:r>
    </w:p>
    <w:p>
      <w:pPr>
        <w:pStyle w:val="BodyText"/>
        <w:rPr>
          <w:b/>
          <w:sz w:val="21"/>
        </w:rPr>
      </w:pPr>
    </w:p>
    <w:p>
      <w:pPr>
        <w:pStyle w:val="BodyText"/>
        <w:ind w:left="240" w:right="825"/>
      </w:pPr>
      <w:r>
        <w:rPr/>
        <w:t>Your Plan includes benefits for durable medical equipment and medical devices when the equipment meets the following criteria:</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Is meant for repeated use and is not</w:t>
      </w:r>
      <w:r>
        <w:rPr>
          <w:spacing w:val="-11"/>
          <w:sz w:val="20"/>
        </w:rPr>
        <w:t> </w:t>
      </w:r>
      <w:r>
        <w:rPr>
          <w:sz w:val="20"/>
        </w:rPr>
        <w:t>disposable.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Is used for a medical purpose and is of no further use when medical need</w:t>
      </w:r>
      <w:r>
        <w:rPr>
          <w:spacing w:val="-26"/>
          <w:sz w:val="20"/>
        </w:rPr>
        <w:t> </w:t>
      </w:r>
      <w:r>
        <w:rPr>
          <w:sz w:val="20"/>
        </w:rPr>
        <w:t>ends.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Is meant for use outside a medical</w:t>
      </w:r>
      <w:r>
        <w:rPr>
          <w:spacing w:val="-9"/>
          <w:sz w:val="20"/>
        </w:rPr>
        <w:t> </w:t>
      </w:r>
      <w:r>
        <w:rPr>
          <w:sz w:val="20"/>
        </w:rPr>
        <w:t>Facility.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Is only for the use of the</w:t>
      </w:r>
      <w:r>
        <w:rPr>
          <w:spacing w:val="-28"/>
          <w:sz w:val="20"/>
        </w:rPr>
        <w:t> </w:t>
      </w:r>
      <w:r>
        <w:rPr>
          <w:sz w:val="20"/>
        </w:rPr>
        <w:t>patient.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Is made to serve a medical</w:t>
      </w:r>
      <w:r>
        <w:rPr>
          <w:spacing w:val="-21"/>
          <w:sz w:val="20"/>
        </w:rPr>
        <w:t> </w:t>
      </w:r>
      <w:r>
        <w:rPr>
          <w:sz w:val="20"/>
        </w:rPr>
        <w:t>use.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Is ordered by a</w:t>
      </w:r>
      <w:r>
        <w:rPr>
          <w:spacing w:val="-5"/>
          <w:sz w:val="20"/>
        </w:rPr>
        <w:t> </w:t>
      </w:r>
      <w:r>
        <w:rPr>
          <w:sz w:val="20"/>
        </w:rPr>
        <w:t>Provider.</w:t>
      </w:r>
    </w:p>
    <w:p>
      <w:pPr>
        <w:pStyle w:val="BodyText"/>
        <w:spacing w:before="8"/>
      </w:pPr>
    </w:p>
    <w:p>
      <w:pPr>
        <w:pStyle w:val="BodyText"/>
        <w:ind w:left="240" w:right="915"/>
      </w:pPr>
      <w:r>
        <w:rPr/>
        <w:t>Benefits include purchase-only equipment and devices (e.g., crutches and customized equipment), purchase or rent-to-purchase equipment and devices (e.g., Hospital beds and wheelchairs), and continuous rental equipment and devices (e.g., oxygen concentrator, ventilator, and negative pressure wound therapy devices). Continuous rental equipment must be approved by us.  We may limit the amount</w:t>
      </w:r>
      <w:r>
        <w:rPr>
          <w:spacing w:val="-4"/>
        </w:rPr>
        <w:t> </w:t>
      </w:r>
      <w:r>
        <w:rPr/>
        <w:t>of</w:t>
      </w:r>
      <w:r>
        <w:rPr>
          <w:spacing w:val="-4"/>
        </w:rPr>
        <w:t> </w:t>
      </w:r>
      <w:r>
        <w:rPr/>
        <w:t>coverage</w:t>
      </w:r>
      <w:r>
        <w:rPr>
          <w:spacing w:val="-4"/>
        </w:rPr>
        <w:t> </w:t>
      </w:r>
      <w:r>
        <w:rPr/>
        <w:t>for</w:t>
      </w:r>
      <w:r>
        <w:rPr>
          <w:spacing w:val="-4"/>
        </w:rPr>
        <w:t> </w:t>
      </w:r>
      <w:r>
        <w:rPr/>
        <w:t>ongoing</w:t>
      </w:r>
      <w:r>
        <w:rPr>
          <w:spacing w:val="-4"/>
        </w:rPr>
        <w:t> </w:t>
      </w:r>
      <w:r>
        <w:rPr/>
        <w:t>rental</w:t>
      </w:r>
      <w:r>
        <w:rPr>
          <w:spacing w:val="-4"/>
        </w:rPr>
        <w:t> </w:t>
      </w:r>
      <w:r>
        <w:rPr/>
        <w:t>of</w:t>
      </w:r>
      <w:r>
        <w:rPr>
          <w:spacing w:val="-4"/>
        </w:rPr>
        <w:t> </w:t>
      </w:r>
      <w:r>
        <w:rPr/>
        <w:t>equipment.</w:t>
      </w:r>
      <w:r>
        <w:rPr>
          <w:spacing w:val="-4"/>
        </w:rPr>
        <w:t> </w:t>
      </w:r>
      <w:r>
        <w:rPr/>
        <w:t>We</w:t>
      </w:r>
      <w:r>
        <w:rPr>
          <w:spacing w:val="-4"/>
        </w:rPr>
        <w:t> </w:t>
      </w:r>
      <w:r>
        <w:rPr/>
        <w:t>may</w:t>
      </w:r>
      <w:r>
        <w:rPr>
          <w:spacing w:val="-4"/>
        </w:rPr>
        <w:t> </w:t>
      </w:r>
      <w:r>
        <w:rPr/>
        <w:t>not</w:t>
      </w:r>
      <w:r>
        <w:rPr>
          <w:spacing w:val="-4"/>
        </w:rPr>
        <w:t> </w:t>
      </w:r>
      <w:r>
        <w:rPr/>
        <w:t>cover</w:t>
      </w:r>
      <w:r>
        <w:rPr>
          <w:spacing w:val="-4"/>
        </w:rPr>
        <w:t> </w:t>
      </w:r>
      <w:r>
        <w:rPr/>
        <w:t>more</w:t>
      </w:r>
      <w:r>
        <w:rPr>
          <w:spacing w:val="-4"/>
        </w:rPr>
        <w:t> </w:t>
      </w:r>
      <w:r>
        <w:rPr/>
        <w:t>in</w:t>
      </w:r>
      <w:r>
        <w:rPr>
          <w:spacing w:val="-4"/>
        </w:rPr>
        <w:t> </w:t>
      </w:r>
      <w:r>
        <w:rPr/>
        <w:t>rental</w:t>
      </w:r>
      <w:r>
        <w:rPr>
          <w:spacing w:val="-4"/>
        </w:rPr>
        <w:t> </w:t>
      </w:r>
      <w:r>
        <w:rPr/>
        <w:t>costs</w:t>
      </w:r>
      <w:r>
        <w:rPr>
          <w:spacing w:val="-4"/>
        </w:rPr>
        <w:t> </w:t>
      </w:r>
      <w:r>
        <w:rPr/>
        <w:t>than</w:t>
      </w:r>
      <w:r>
        <w:rPr>
          <w:spacing w:val="-4"/>
        </w:rPr>
        <w:t> </w:t>
      </w:r>
      <w:r>
        <w:rPr/>
        <w:t>the</w:t>
      </w:r>
      <w:r>
        <w:rPr>
          <w:spacing w:val="-4"/>
        </w:rPr>
        <w:t> </w:t>
      </w:r>
      <w:r>
        <w:rPr/>
        <w:t>cost of simply purchasing the</w:t>
      </w:r>
      <w:r>
        <w:rPr>
          <w:spacing w:val="-5"/>
        </w:rPr>
        <w:t> </w:t>
      </w:r>
      <w:r>
        <w:rPr/>
        <w:t>equipment.</w:t>
      </w:r>
    </w:p>
    <w:p>
      <w:pPr>
        <w:pStyle w:val="BodyText"/>
        <w:spacing w:before="10"/>
      </w:pPr>
    </w:p>
    <w:p>
      <w:pPr>
        <w:pStyle w:val="BodyText"/>
        <w:spacing w:before="1"/>
        <w:ind w:left="240" w:right="863"/>
      </w:pPr>
      <w:r>
        <w:rPr/>
        <w:t>Benefits include repair and replacement costs as well as supplies and equipment needed for the use of the equipment or device, for example, a battery for a powered wheelchair.</w:t>
      </w:r>
    </w:p>
    <w:p>
      <w:pPr>
        <w:pStyle w:val="BodyText"/>
        <w:spacing w:before="9"/>
      </w:pPr>
    </w:p>
    <w:p>
      <w:pPr>
        <w:pStyle w:val="BodyText"/>
        <w:spacing w:before="1"/>
        <w:ind w:left="240" w:right="825"/>
      </w:pPr>
      <w:r>
        <w:rPr/>
        <w:t>Oxygen and equipment for its administration are also Covered Services. Benefits are also available for cochlear implants.</w:t>
      </w:r>
    </w:p>
    <w:p>
      <w:pPr>
        <w:spacing w:after="0"/>
        <w:sectPr>
          <w:pgSz w:w="12240" w:h="15840"/>
          <w:pgMar w:header="0" w:footer="900" w:top="1360" w:bottom="1180" w:left="1200" w:right="600"/>
        </w:sectPr>
      </w:pPr>
    </w:p>
    <w:p>
      <w:pPr>
        <w:pStyle w:val="Heading3"/>
        <w:spacing w:before="72"/>
      </w:pPr>
      <w:bookmarkStart w:name="_bookmark71" w:id="111"/>
      <w:bookmarkEnd w:id="111"/>
      <w:r>
        <w:rPr>
          <w:b w:val="0"/>
        </w:rPr>
      </w:r>
      <w:r>
        <w:rPr/>
        <w:t>Hearing Aid Services</w:t>
      </w:r>
    </w:p>
    <w:p>
      <w:pPr>
        <w:pStyle w:val="BodyText"/>
        <w:spacing w:before="11"/>
        <w:rPr>
          <w:b/>
        </w:rPr>
      </w:pPr>
    </w:p>
    <w:p>
      <w:pPr>
        <w:pStyle w:val="BodyText"/>
        <w:ind w:left="240" w:right="825"/>
      </w:pPr>
      <w:r>
        <w:rPr/>
        <w:t>For children under 18, subject to the terms of the Booklet, your Plan covers the following hearing aids and the services that go with them when provided by or purchased as a result of a written recommendation from an otolaryngologist or a state-certified audiologist:</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881" w:hanging="360"/>
        <w:jc w:val="left"/>
        <w:rPr>
          <w:sz w:val="20"/>
        </w:rPr>
      </w:pPr>
      <w:r>
        <w:rPr>
          <w:sz w:val="20"/>
        </w:rPr>
        <w:t>Audiological</w:t>
      </w:r>
      <w:r>
        <w:rPr>
          <w:spacing w:val="-5"/>
          <w:sz w:val="20"/>
        </w:rPr>
        <w:t> </w:t>
      </w:r>
      <w:r>
        <w:rPr>
          <w:sz w:val="20"/>
        </w:rPr>
        <w:t>testing</w:t>
      </w:r>
      <w:r>
        <w:rPr>
          <w:spacing w:val="-5"/>
          <w:sz w:val="20"/>
        </w:rPr>
        <w:t> </w:t>
      </w:r>
      <w:r>
        <w:rPr>
          <w:sz w:val="20"/>
        </w:rPr>
        <w:t>to</w:t>
      </w:r>
      <w:r>
        <w:rPr>
          <w:spacing w:val="-5"/>
          <w:sz w:val="20"/>
        </w:rPr>
        <w:t> </w:t>
      </w:r>
      <w:r>
        <w:rPr>
          <w:sz w:val="20"/>
        </w:rPr>
        <w:t>measure</w:t>
      </w:r>
      <w:r>
        <w:rPr>
          <w:spacing w:val="-5"/>
          <w:sz w:val="20"/>
        </w:rPr>
        <w:t> </w:t>
      </w:r>
      <w:r>
        <w:rPr>
          <w:sz w:val="20"/>
        </w:rPr>
        <w:t>the</w:t>
      </w:r>
      <w:r>
        <w:rPr>
          <w:spacing w:val="-5"/>
          <w:sz w:val="20"/>
        </w:rPr>
        <w:t> </w:t>
      </w:r>
      <w:r>
        <w:rPr>
          <w:sz w:val="20"/>
        </w:rPr>
        <w:t>level</w:t>
      </w:r>
      <w:r>
        <w:rPr>
          <w:spacing w:val="-5"/>
          <w:sz w:val="20"/>
        </w:rPr>
        <w:t> </w:t>
      </w:r>
      <w:r>
        <w:rPr>
          <w:sz w:val="20"/>
        </w:rPr>
        <w:t>of</w:t>
      </w:r>
      <w:r>
        <w:rPr>
          <w:spacing w:val="-5"/>
          <w:sz w:val="20"/>
        </w:rPr>
        <w:t> </w:t>
      </w:r>
      <w:r>
        <w:rPr>
          <w:sz w:val="20"/>
        </w:rPr>
        <w:t>hearing</w:t>
      </w:r>
      <w:r>
        <w:rPr>
          <w:spacing w:val="-5"/>
          <w:sz w:val="20"/>
        </w:rPr>
        <w:t> </w:t>
      </w:r>
      <w:r>
        <w:rPr>
          <w:sz w:val="20"/>
        </w:rPr>
        <w:t>loss</w:t>
      </w:r>
      <w:r>
        <w:rPr>
          <w:spacing w:val="-5"/>
          <w:sz w:val="20"/>
        </w:rPr>
        <w:t> </w:t>
      </w:r>
      <w:r>
        <w:rPr>
          <w:sz w:val="20"/>
        </w:rPr>
        <w:t>and</w:t>
      </w:r>
      <w:r>
        <w:rPr>
          <w:spacing w:val="-5"/>
          <w:sz w:val="20"/>
        </w:rPr>
        <w:t> </w:t>
      </w:r>
      <w:r>
        <w:rPr>
          <w:sz w:val="20"/>
        </w:rPr>
        <w:t>to</w:t>
      </w:r>
      <w:r>
        <w:rPr>
          <w:spacing w:val="-5"/>
          <w:sz w:val="20"/>
        </w:rPr>
        <w:t> </w:t>
      </w:r>
      <w:r>
        <w:rPr>
          <w:sz w:val="20"/>
        </w:rPr>
        <w:t>choose</w:t>
      </w:r>
      <w:r>
        <w:rPr>
          <w:spacing w:val="-5"/>
          <w:sz w:val="20"/>
        </w:rPr>
        <w:t> </w:t>
      </w:r>
      <w:r>
        <w:rPr>
          <w:sz w:val="20"/>
        </w:rPr>
        <w:t>the</w:t>
      </w:r>
      <w:r>
        <w:rPr>
          <w:spacing w:val="-5"/>
          <w:sz w:val="20"/>
        </w:rPr>
        <w:t> </w:t>
      </w:r>
      <w:r>
        <w:rPr>
          <w:sz w:val="20"/>
        </w:rPr>
        <w:t>proper</w:t>
      </w:r>
      <w:r>
        <w:rPr>
          <w:spacing w:val="-5"/>
          <w:sz w:val="20"/>
        </w:rPr>
        <w:t> </w:t>
      </w:r>
      <w:r>
        <w:rPr>
          <w:sz w:val="20"/>
        </w:rPr>
        <w:t>make</w:t>
      </w:r>
      <w:r>
        <w:rPr>
          <w:spacing w:val="-5"/>
          <w:sz w:val="20"/>
        </w:rPr>
        <w:t> </w:t>
      </w:r>
      <w:r>
        <w:rPr>
          <w:sz w:val="20"/>
        </w:rPr>
        <w:t>and</w:t>
      </w:r>
      <w:r>
        <w:rPr>
          <w:spacing w:val="-5"/>
          <w:sz w:val="20"/>
        </w:rPr>
        <w:t> </w:t>
      </w:r>
      <w:r>
        <w:rPr>
          <w:sz w:val="20"/>
        </w:rPr>
        <w:t>model</w:t>
      </w:r>
      <w:r>
        <w:rPr>
          <w:spacing w:val="-5"/>
          <w:sz w:val="20"/>
        </w:rPr>
        <w:t> </w:t>
      </w:r>
      <w:r>
        <w:rPr>
          <w:sz w:val="20"/>
        </w:rPr>
        <w:t>of a hearing aid. These evaluations will be provided under the prior “Diagnostic Services” of this section;</w:t>
      </w:r>
    </w:p>
    <w:p>
      <w:pPr>
        <w:pStyle w:val="ListParagraph"/>
        <w:numPr>
          <w:ilvl w:val="0"/>
          <w:numId w:val="1"/>
        </w:numPr>
        <w:tabs>
          <w:tab w:pos="599" w:val="left" w:leader="none"/>
          <w:tab w:pos="600" w:val="left" w:leader="none"/>
        </w:tabs>
        <w:spacing w:line="240" w:lineRule="auto" w:before="5" w:after="0"/>
        <w:ind w:left="600" w:right="885" w:hanging="360"/>
        <w:jc w:val="left"/>
        <w:rPr>
          <w:sz w:val="20"/>
        </w:rPr>
      </w:pPr>
      <w:r>
        <w:rPr>
          <w:sz w:val="20"/>
        </w:rPr>
        <w:t>Hearing</w:t>
      </w:r>
      <w:r>
        <w:rPr>
          <w:spacing w:val="-6"/>
          <w:sz w:val="20"/>
        </w:rPr>
        <w:t> </w:t>
      </w:r>
      <w:r>
        <w:rPr>
          <w:sz w:val="20"/>
        </w:rPr>
        <w:t>aids</w:t>
      </w:r>
      <w:r>
        <w:rPr>
          <w:spacing w:val="-6"/>
          <w:sz w:val="20"/>
        </w:rPr>
        <w:t> </w:t>
      </w:r>
      <w:r>
        <w:rPr>
          <w:sz w:val="20"/>
        </w:rPr>
        <w:t>(monaural</w:t>
      </w:r>
      <w:r>
        <w:rPr>
          <w:spacing w:val="-6"/>
          <w:sz w:val="20"/>
        </w:rPr>
        <w:t> </w:t>
      </w:r>
      <w:r>
        <w:rPr>
          <w:sz w:val="20"/>
        </w:rPr>
        <w:t>or</w:t>
      </w:r>
      <w:r>
        <w:rPr>
          <w:spacing w:val="-6"/>
          <w:sz w:val="20"/>
        </w:rPr>
        <w:t> </w:t>
      </w:r>
      <w:r>
        <w:rPr>
          <w:sz w:val="20"/>
        </w:rPr>
        <w:t>binaural)</w:t>
      </w:r>
      <w:r>
        <w:rPr>
          <w:spacing w:val="-6"/>
          <w:sz w:val="20"/>
        </w:rPr>
        <w:t> </w:t>
      </w:r>
      <w:r>
        <w:rPr>
          <w:sz w:val="20"/>
        </w:rPr>
        <w:t>including</w:t>
      </w:r>
      <w:r>
        <w:rPr>
          <w:spacing w:val="-6"/>
          <w:sz w:val="20"/>
        </w:rPr>
        <w:t> </w:t>
      </w:r>
      <w:r>
        <w:rPr>
          <w:sz w:val="20"/>
        </w:rPr>
        <w:t>ear</w:t>
      </w:r>
      <w:r>
        <w:rPr>
          <w:spacing w:val="-6"/>
          <w:sz w:val="20"/>
        </w:rPr>
        <w:t> </w:t>
      </w:r>
      <w:r>
        <w:rPr>
          <w:sz w:val="20"/>
        </w:rPr>
        <w:t>mold(s),</w:t>
      </w:r>
      <w:r>
        <w:rPr>
          <w:spacing w:val="-6"/>
          <w:sz w:val="20"/>
        </w:rPr>
        <w:t> </w:t>
      </w:r>
      <w:r>
        <w:rPr>
          <w:sz w:val="20"/>
        </w:rPr>
        <w:t>the</w:t>
      </w:r>
      <w:r>
        <w:rPr>
          <w:spacing w:val="-6"/>
          <w:sz w:val="20"/>
        </w:rPr>
        <w:t> </w:t>
      </w:r>
      <w:r>
        <w:rPr>
          <w:sz w:val="20"/>
        </w:rPr>
        <w:t>hearing</w:t>
      </w:r>
      <w:r>
        <w:rPr>
          <w:spacing w:val="-6"/>
          <w:sz w:val="20"/>
        </w:rPr>
        <w:t> </w:t>
      </w:r>
      <w:r>
        <w:rPr>
          <w:sz w:val="20"/>
        </w:rPr>
        <w:t>aid</w:t>
      </w:r>
      <w:r>
        <w:rPr>
          <w:spacing w:val="-6"/>
          <w:sz w:val="20"/>
        </w:rPr>
        <w:t> </w:t>
      </w:r>
      <w:r>
        <w:rPr>
          <w:sz w:val="20"/>
        </w:rPr>
        <w:t>instrument,</w:t>
      </w:r>
      <w:r>
        <w:rPr>
          <w:spacing w:val="-6"/>
          <w:sz w:val="20"/>
        </w:rPr>
        <w:t> </w:t>
      </w:r>
      <w:r>
        <w:rPr>
          <w:sz w:val="20"/>
        </w:rPr>
        <w:t>batteries,</w:t>
      </w:r>
      <w:r>
        <w:rPr>
          <w:spacing w:val="-6"/>
          <w:sz w:val="20"/>
        </w:rPr>
        <w:t> </w:t>
      </w:r>
      <w:r>
        <w:rPr>
          <w:sz w:val="20"/>
        </w:rPr>
        <w:t>cords and other ancillary equipment. The Plan covers auditory training when it is offered using approved professional standards. Initial and replacement hearing aids will be supplied every 5 years, a new hearing aid will be a covered service when alterations to your existing hearing aid cannot adequately meet your needs or be repaired;</w:t>
      </w:r>
      <w:r>
        <w:rPr>
          <w:spacing w:val="-8"/>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Visits for fitting, counseling, adjustments and repairs after receiving the covered hearing</w:t>
      </w:r>
      <w:r>
        <w:rPr>
          <w:spacing w:val="-27"/>
          <w:sz w:val="20"/>
        </w:rPr>
        <w:t> </w:t>
      </w:r>
      <w:r>
        <w:rPr>
          <w:sz w:val="20"/>
        </w:rPr>
        <w:t>aid.</w:t>
      </w:r>
    </w:p>
    <w:p>
      <w:pPr>
        <w:pStyle w:val="BodyText"/>
        <w:spacing w:before="7"/>
      </w:pPr>
    </w:p>
    <w:p>
      <w:pPr>
        <w:pStyle w:val="Heading3"/>
      </w:pPr>
      <w:bookmarkStart w:name="_bookmark72" w:id="112"/>
      <w:bookmarkEnd w:id="112"/>
      <w:r>
        <w:rPr>
          <w:b w:val="0"/>
        </w:rPr>
      </w:r>
      <w:r>
        <w:rPr/>
        <w:t>Orthotics</w:t>
      </w:r>
    </w:p>
    <w:p>
      <w:pPr>
        <w:pStyle w:val="BodyText"/>
        <w:rPr>
          <w:b/>
          <w:sz w:val="21"/>
        </w:rPr>
      </w:pPr>
    </w:p>
    <w:p>
      <w:pPr>
        <w:pStyle w:val="BodyText"/>
        <w:ind w:left="240" w:right="863"/>
      </w:pPr>
      <w:r>
        <w:rPr/>
        <w:t>Benefits are available for certain types of orthotics (braces, boots, splints). Covered Services include the initial purchase, fitting, and repair of a custom made rigid or semi-rigid supportive device used to support, align, prevent, or correct deformities or to improve the function of movable parts of the body, or which limits or stops motion of a weak or diseased body part.</w:t>
      </w:r>
    </w:p>
    <w:p>
      <w:pPr>
        <w:pStyle w:val="BodyText"/>
        <w:spacing w:before="9"/>
      </w:pPr>
    </w:p>
    <w:p>
      <w:pPr>
        <w:pStyle w:val="Heading3"/>
      </w:pPr>
      <w:bookmarkStart w:name="_bookmark73" w:id="113"/>
      <w:bookmarkEnd w:id="113"/>
      <w:r>
        <w:rPr>
          <w:b w:val="0"/>
        </w:rPr>
      </w:r>
      <w:r>
        <w:rPr/>
        <w:t>Prosthetics</w:t>
      </w:r>
    </w:p>
    <w:p>
      <w:pPr>
        <w:pStyle w:val="BodyText"/>
        <w:rPr>
          <w:b/>
          <w:sz w:val="21"/>
        </w:rPr>
      </w:pPr>
    </w:p>
    <w:p>
      <w:pPr>
        <w:pStyle w:val="BodyText"/>
        <w:ind w:left="240" w:right="804"/>
      </w:pPr>
      <w:r>
        <w:rPr/>
        <w:t>Your Plan also includes benefits for prosthetics, which are artificial substitutes for body parts for functional or therapeutic purposes, when they are required to adequately meet your needs.</w:t>
      </w:r>
    </w:p>
    <w:p>
      <w:pPr>
        <w:pStyle w:val="BodyText"/>
        <w:spacing w:before="9"/>
      </w:pPr>
    </w:p>
    <w:p>
      <w:pPr>
        <w:pStyle w:val="BodyText"/>
        <w:spacing w:before="1"/>
        <w:ind w:left="240" w:right="825"/>
      </w:pPr>
      <w:r>
        <w:rPr/>
        <w:t>Benefits include the purchase, fitting, adjustments, repairs and replacements. Covered Services may include, but are not limited to:</w:t>
      </w:r>
    </w:p>
    <w:p>
      <w:pPr>
        <w:pStyle w:val="BodyText"/>
        <w:spacing w:before="10"/>
      </w:pPr>
    </w:p>
    <w:p>
      <w:pPr>
        <w:pStyle w:val="ListParagraph"/>
        <w:numPr>
          <w:ilvl w:val="0"/>
          <w:numId w:val="36"/>
        </w:numPr>
        <w:tabs>
          <w:tab w:pos="600" w:val="left" w:leader="none"/>
        </w:tabs>
        <w:spacing w:line="240" w:lineRule="auto" w:before="0" w:after="0"/>
        <w:ind w:left="600" w:right="1213" w:hanging="360"/>
        <w:jc w:val="left"/>
        <w:rPr>
          <w:sz w:val="20"/>
        </w:rPr>
      </w:pPr>
      <w:r>
        <w:rPr>
          <w:sz w:val="20"/>
        </w:rPr>
        <w:t>Artificial</w:t>
      </w:r>
      <w:r>
        <w:rPr>
          <w:spacing w:val="-5"/>
          <w:sz w:val="20"/>
        </w:rPr>
        <w:t> </w:t>
      </w:r>
      <w:r>
        <w:rPr>
          <w:sz w:val="20"/>
        </w:rPr>
        <w:t>limbs</w:t>
      </w:r>
      <w:r>
        <w:rPr>
          <w:spacing w:val="-5"/>
          <w:sz w:val="20"/>
        </w:rPr>
        <w:t> </w:t>
      </w:r>
      <w:r>
        <w:rPr>
          <w:sz w:val="20"/>
        </w:rPr>
        <w:t>and</w:t>
      </w:r>
      <w:r>
        <w:rPr>
          <w:spacing w:val="-5"/>
          <w:sz w:val="20"/>
        </w:rPr>
        <w:t> </w:t>
      </w:r>
      <w:r>
        <w:rPr>
          <w:sz w:val="20"/>
        </w:rPr>
        <w:t>accessories.</w:t>
      </w:r>
      <w:r>
        <w:rPr>
          <w:spacing w:val="-5"/>
          <w:sz w:val="20"/>
        </w:rPr>
        <w:t> </w:t>
      </w:r>
      <w:r>
        <w:rPr>
          <w:sz w:val="20"/>
        </w:rPr>
        <w:t>For</w:t>
      </w:r>
      <w:r>
        <w:rPr>
          <w:spacing w:val="-5"/>
          <w:sz w:val="20"/>
        </w:rPr>
        <w:t> </w:t>
      </w:r>
      <w:r>
        <w:rPr>
          <w:sz w:val="20"/>
        </w:rPr>
        <w:t>prosthetic</w:t>
      </w:r>
      <w:r>
        <w:rPr>
          <w:spacing w:val="-5"/>
          <w:sz w:val="20"/>
        </w:rPr>
        <w:t> </w:t>
      </w:r>
      <w:r>
        <w:rPr>
          <w:sz w:val="20"/>
        </w:rPr>
        <w:t>arms</w:t>
      </w:r>
      <w:r>
        <w:rPr>
          <w:spacing w:val="-5"/>
          <w:sz w:val="20"/>
        </w:rPr>
        <w:t> </w:t>
      </w:r>
      <w:r>
        <w:rPr>
          <w:sz w:val="20"/>
        </w:rPr>
        <w:t>and</w:t>
      </w:r>
      <w:r>
        <w:rPr>
          <w:spacing w:val="-5"/>
          <w:sz w:val="20"/>
        </w:rPr>
        <w:t> </w:t>
      </w:r>
      <w:r>
        <w:rPr>
          <w:sz w:val="20"/>
        </w:rPr>
        <w:t>legs</w:t>
      </w:r>
      <w:r>
        <w:rPr>
          <w:spacing w:val="-5"/>
          <w:sz w:val="20"/>
        </w:rPr>
        <w:t> </w:t>
      </w:r>
      <w:r>
        <w:rPr>
          <w:sz w:val="20"/>
        </w:rPr>
        <w:t>we</w:t>
      </w:r>
      <w:r>
        <w:rPr>
          <w:spacing w:val="-5"/>
          <w:sz w:val="20"/>
        </w:rPr>
        <w:t> </w:t>
      </w:r>
      <w:r>
        <w:rPr>
          <w:sz w:val="20"/>
        </w:rPr>
        <w:t>cover</w:t>
      </w:r>
      <w:r>
        <w:rPr>
          <w:spacing w:val="-5"/>
          <w:sz w:val="20"/>
        </w:rPr>
        <w:t> </w:t>
      </w:r>
      <w:r>
        <w:rPr>
          <w:sz w:val="20"/>
        </w:rPr>
        <w:t>up</w:t>
      </w:r>
      <w:r>
        <w:rPr>
          <w:spacing w:val="-5"/>
          <w:sz w:val="20"/>
        </w:rPr>
        <w:t> </w:t>
      </w:r>
      <w:r>
        <w:rPr>
          <w:sz w:val="20"/>
        </w:rPr>
        <w:t>to</w:t>
      </w:r>
      <w:r>
        <w:rPr>
          <w:spacing w:val="-5"/>
          <w:sz w:val="20"/>
        </w:rPr>
        <w:t> </w:t>
      </w:r>
      <w:r>
        <w:rPr>
          <w:sz w:val="20"/>
        </w:rPr>
        <w:t>the</w:t>
      </w:r>
      <w:r>
        <w:rPr>
          <w:spacing w:val="-5"/>
          <w:sz w:val="20"/>
        </w:rPr>
        <w:t> </w:t>
      </w:r>
      <w:r>
        <w:rPr>
          <w:sz w:val="20"/>
        </w:rPr>
        <w:t>benefits</w:t>
      </w:r>
      <w:r>
        <w:rPr>
          <w:spacing w:val="-5"/>
          <w:sz w:val="20"/>
        </w:rPr>
        <w:t> </w:t>
      </w:r>
      <w:r>
        <w:rPr>
          <w:sz w:val="20"/>
        </w:rPr>
        <w:t>amounts provide by federal laws for Medicare or where needed to meet state insurance</w:t>
      </w:r>
      <w:r>
        <w:rPr>
          <w:spacing w:val="-32"/>
          <w:sz w:val="20"/>
        </w:rPr>
        <w:t> </w:t>
      </w:r>
      <w:r>
        <w:rPr>
          <w:sz w:val="20"/>
        </w:rPr>
        <w:t>laws;</w:t>
      </w:r>
    </w:p>
    <w:p>
      <w:pPr>
        <w:pStyle w:val="ListParagraph"/>
        <w:numPr>
          <w:ilvl w:val="0"/>
          <w:numId w:val="36"/>
        </w:numPr>
        <w:tabs>
          <w:tab w:pos="600" w:val="left" w:leader="none"/>
        </w:tabs>
        <w:spacing w:line="240" w:lineRule="auto" w:before="120" w:after="0"/>
        <w:ind w:left="600" w:right="0" w:hanging="360"/>
        <w:jc w:val="left"/>
        <w:rPr>
          <w:sz w:val="20"/>
        </w:rPr>
      </w:pPr>
      <w:r>
        <w:rPr>
          <w:sz w:val="20"/>
        </w:rPr>
        <w:t>One pair of glasses or contact lenses used after surgical removal of the lens(es) of the</w:t>
      </w:r>
      <w:r>
        <w:rPr>
          <w:spacing w:val="-33"/>
          <w:sz w:val="20"/>
        </w:rPr>
        <w:t> </w:t>
      </w:r>
      <w:r>
        <w:rPr>
          <w:sz w:val="20"/>
        </w:rPr>
        <w:t>eyes;</w:t>
      </w:r>
    </w:p>
    <w:p>
      <w:pPr>
        <w:pStyle w:val="ListParagraph"/>
        <w:numPr>
          <w:ilvl w:val="0"/>
          <w:numId w:val="36"/>
        </w:numPr>
        <w:tabs>
          <w:tab w:pos="600" w:val="left" w:leader="none"/>
        </w:tabs>
        <w:spacing w:line="240" w:lineRule="auto" w:before="120" w:after="0"/>
        <w:ind w:left="600" w:right="1332" w:hanging="360"/>
        <w:jc w:val="left"/>
        <w:rPr>
          <w:sz w:val="20"/>
        </w:rPr>
      </w:pPr>
      <w:r>
        <w:rPr>
          <w:sz w:val="20"/>
        </w:rPr>
        <w:t>Breast</w:t>
      </w:r>
      <w:r>
        <w:rPr>
          <w:spacing w:val="-6"/>
          <w:sz w:val="20"/>
        </w:rPr>
        <w:t> </w:t>
      </w:r>
      <w:r>
        <w:rPr>
          <w:sz w:val="20"/>
        </w:rPr>
        <w:t>prosthesis</w:t>
      </w:r>
      <w:r>
        <w:rPr>
          <w:spacing w:val="-6"/>
          <w:sz w:val="20"/>
        </w:rPr>
        <w:t> </w:t>
      </w:r>
      <w:r>
        <w:rPr>
          <w:sz w:val="20"/>
        </w:rPr>
        <w:t>(whether</w:t>
      </w:r>
      <w:r>
        <w:rPr>
          <w:spacing w:val="-6"/>
          <w:sz w:val="20"/>
        </w:rPr>
        <w:t> </w:t>
      </w:r>
      <w:r>
        <w:rPr>
          <w:sz w:val="20"/>
        </w:rPr>
        <w:t>internal</w:t>
      </w:r>
      <w:r>
        <w:rPr>
          <w:spacing w:val="-6"/>
          <w:sz w:val="20"/>
        </w:rPr>
        <w:t> </w:t>
      </w:r>
      <w:r>
        <w:rPr>
          <w:sz w:val="20"/>
        </w:rPr>
        <w:t>or</w:t>
      </w:r>
      <w:r>
        <w:rPr>
          <w:spacing w:val="-6"/>
          <w:sz w:val="20"/>
        </w:rPr>
        <w:t> </w:t>
      </w:r>
      <w:r>
        <w:rPr>
          <w:sz w:val="20"/>
        </w:rPr>
        <w:t>external)</w:t>
      </w:r>
      <w:r>
        <w:rPr>
          <w:spacing w:val="-6"/>
          <w:sz w:val="20"/>
        </w:rPr>
        <w:t> </w:t>
      </w:r>
      <w:r>
        <w:rPr>
          <w:sz w:val="20"/>
        </w:rPr>
        <w:t>after</w:t>
      </w:r>
      <w:r>
        <w:rPr>
          <w:spacing w:val="-6"/>
          <w:sz w:val="20"/>
        </w:rPr>
        <w:t> </w:t>
      </w:r>
      <w:r>
        <w:rPr>
          <w:sz w:val="20"/>
        </w:rPr>
        <w:t>a</w:t>
      </w:r>
      <w:r>
        <w:rPr>
          <w:spacing w:val="-6"/>
          <w:sz w:val="20"/>
        </w:rPr>
        <w:t> </w:t>
      </w:r>
      <w:r>
        <w:rPr>
          <w:sz w:val="20"/>
        </w:rPr>
        <w:t>mastectomy,</w:t>
      </w:r>
      <w:r>
        <w:rPr>
          <w:spacing w:val="-6"/>
          <w:sz w:val="20"/>
        </w:rPr>
        <w:t> </w:t>
      </w:r>
      <w:r>
        <w:rPr>
          <w:sz w:val="20"/>
        </w:rPr>
        <w:t>as</w:t>
      </w:r>
      <w:r>
        <w:rPr>
          <w:spacing w:val="-6"/>
          <w:sz w:val="20"/>
        </w:rPr>
        <w:t> </w:t>
      </w:r>
      <w:r>
        <w:rPr>
          <w:sz w:val="20"/>
        </w:rPr>
        <w:t>required</w:t>
      </w:r>
      <w:r>
        <w:rPr>
          <w:spacing w:val="-6"/>
          <w:sz w:val="20"/>
        </w:rPr>
        <w:t> </w:t>
      </w:r>
      <w:r>
        <w:rPr>
          <w:sz w:val="20"/>
        </w:rPr>
        <w:t>by</w:t>
      </w:r>
      <w:r>
        <w:rPr>
          <w:spacing w:val="-6"/>
          <w:sz w:val="20"/>
        </w:rPr>
        <w:t> </w:t>
      </w:r>
      <w:r>
        <w:rPr>
          <w:sz w:val="20"/>
        </w:rPr>
        <w:t>the</w:t>
      </w:r>
      <w:r>
        <w:rPr>
          <w:spacing w:val="-6"/>
          <w:sz w:val="20"/>
        </w:rPr>
        <w:t> </w:t>
      </w:r>
      <w:r>
        <w:rPr>
          <w:sz w:val="20"/>
        </w:rPr>
        <w:t>Women’s Health and Cancer Rights</w:t>
      </w:r>
      <w:r>
        <w:rPr>
          <w:spacing w:val="-5"/>
          <w:sz w:val="20"/>
        </w:rPr>
        <w:t> </w:t>
      </w:r>
      <w:r>
        <w:rPr>
          <w:sz w:val="20"/>
        </w:rPr>
        <w:t>Act;</w:t>
      </w:r>
    </w:p>
    <w:p>
      <w:pPr>
        <w:pStyle w:val="ListParagraph"/>
        <w:numPr>
          <w:ilvl w:val="0"/>
          <w:numId w:val="36"/>
        </w:numPr>
        <w:tabs>
          <w:tab w:pos="600" w:val="left" w:leader="none"/>
        </w:tabs>
        <w:spacing w:line="240" w:lineRule="auto" w:before="120" w:after="0"/>
        <w:ind w:left="600" w:right="917" w:hanging="360"/>
        <w:jc w:val="left"/>
        <w:rPr>
          <w:sz w:val="20"/>
        </w:rPr>
      </w:pPr>
      <w:r>
        <w:rPr>
          <w:sz w:val="20"/>
        </w:rPr>
        <w:t>Colostomy</w:t>
      </w:r>
      <w:r>
        <w:rPr>
          <w:spacing w:val="-6"/>
          <w:sz w:val="20"/>
        </w:rPr>
        <w:t> </w:t>
      </w:r>
      <w:r>
        <w:rPr>
          <w:sz w:val="20"/>
        </w:rPr>
        <w:t>and</w:t>
      </w:r>
      <w:r>
        <w:rPr>
          <w:spacing w:val="-6"/>
          <w:sz w:val="20"/>
        </w:rPr>
        <w:t> </w:t>
      </w:r>
      <w:r>
        <w:rPr>
          <w:sz w:val="20"/>
        </w:rPr>
        <w:t>other</w:t>
      </w:r>
      <w:r>
        <w:rPr>
          <w:spacing w:val="-6"/>
          <w:sz w:val="20"/>
        </w:rPr>
        <w:t> </w:t>
      </w:r>
      <w:r>
        <w:rPr>
          <w:sz w:val="20"/>
        </w:rPr>
        <w:t>ostomy</w:t>
      </w:r>
      <w:r>
        <w:rPr>
          <w:spacing w:val="-6"/>
          <w:sz w:val="20"/>
        </w:rPr>
        <w:t> </w:t>
      </w:r>
      <w:r>
        <w:rPr>
          <w:sz w:val="20"/>
        </w:rPr>
        <w:t>(surgical</w:t>
      </w:r>
      <w:r>
        <w:rPr>
          <w:spacing w:val="-6"/>
          <w:sz w:val="20"/>
        </w:rPr>
        <w:t> </w:t>
      </w:r>
      <w:r>
        <w:rPr>
          <w:sz w:val="20"/>
        </w:rPr>
        <w:t>construction</w:t>
      </w:r>
      <w:r>
        <w:rPr>
          <w:spacing w:val="-6"/>
          <w:sz w:val="20"/>
        </w:rPr>
        <w:t> </w:t>
      </w:r>
      <w:r>
        <w:rPr>
          <w:sz w:val="20"/>
        </w:rPr>
        <w:t>of</w:t>
      </w:r>
      <w:r>
        <w:rPr>
          <w:spacing w:val="-6"/>
          <w:sz w:val="20"/>
        </w:rPr>
        <w:t> </w:t>
      </w:r>
      <w:r>
        <w:rPr>
          <w:sz w:val="20"/>
        </w:rPr>
        <w:t>an</w:t>
      </w:r>
      <w:r>
        <w:rPr>
          <w:spacing w:val="-6"/>
          <w:sz w:val="20"/>
        </w:rPr>
        <w:t> </w:t>
      </w:r>
      <w:r>
        <w:rPr>
          <w:sz w:val="20"/>
        </w:rPr>
        <w:t>artificial</w:t>
      </w:r>
      <w:r>
        <w:rPr>
          <w:spacing w:val="-6"/>
          <w:sz w:val="20"/>
        </w:rPr>
        <w:t> </w:t>
      </w:r>
      <w:r>
        <w:rPr>
          <w:sz w:val="20"/>
        </w:rPr>
        <w:t>opening)</w:t>
      </w:r>
      <w:r>
        <w:rPr>
          <w:spacing w:val="-6"/>
          <w:sz w:val="20"/>
        </w:rPr>
        <w:t> </w:t>
      </w:r>
      <w:r>
        <w:rPr>
          <w:sz w:val="20"/>
        </w:rPr>
        <w:t>supplies</w:t>
      </w:r>
      <w:r>
        <w:rPr>
          <w:spacing w:val="-6"/>
          <w:sz w:val="20"/>
        </w:rPr>
        <w:t> </w:t>
      </w:r>
      <w:r>
        <w:rPr>
          <w:sz w:val="20"/>
        </w:rPr>
        <w:t>directly</w:t>
      </w:r>
      <w:r>
        <w:rPr>
          <w:spacing w:val="-6"/>
          <w:sz w:val="20"/>
        </w:rPr>
        <w:t> </w:t>
      </w:r>
      <w:r>
        <w:rPr>
          <w:sz w:val="20"/>
        </w:rPr>
        <w:t>related</w:t>
      </w:r>
      <w:r>
        <w:rPr>
          <w:spacing w:val="-6"/>
          <w:sz w:val="20"/>
        </w:rPr>
        <w:t> </w:t>
      </w:r>
      <w:r>
        <w:rPr>
          <w:sz w:val="20"/>
        </w:rPr>
        <w:t>to ostomy</w:t>
      </w:r>
      <w:r>
        <w:rPr>
          <w:spacing w:val="-2"/>
          <w:sz w:val="20"/>
        </w:rPr>
        <w:t> </w:t>
      </w:r>
      <w:r>
        <w:rPr>
          <w:sz w:val="20"/>
        </w:rPr>
        <w:t>care;</w:t>
      </w:r>
    </w:p>
    <w:p>
      <w:pPr>
        <w:pStyle w:val="ListParagraph"/>
        <w:numPr>
          <w:ilvl w:val="0"/>
          <w:numId w:val="36"/>
        </w:numPr>
        <w:tabs>
          <w:tab w:pos="600" w:val="left" w:leader="none"/>
        </w:tabs>
        <w:spacing w:line="240" w:lineRule="auto" w:before="120" w:after="0"/>
        <w:ind w:left="600" w:right="0" w:hanging="360"/>
        <w:jc w:val="left"/>
        <w:rPr>
          <w:sz w:val="20"/>
        </w:rPr>
      </w:pPr>
      <w:r>
        <w:rPr>
          <w:sz w:val="20"/>
        </w:rPr>
        <w:t>Restoration prosthesis (composite facial</w:t>
      </w:r>
      <w:r>
        <w:rPr>
          <w:spacing w:val="-6"/>
          <w:sz w:val="20"/>
        </w:rPr>
        <w:t> </w:t>
      </w:r>
      <w:r>
        <w:rPr>
          <w:sz w:val="20"/>
        </w:rPr>
        <w:t>prosthesis).</w:t>
      </w:r>
    </w:p>
    <w:p>
      <w:pPr>
        <w:pStyle w:val="BodyText"/>
        <w:spacing w:before="3"/>
        <w:rPr>
          <w:sz w:val="30"/>
        </w:rPr>
      </w:pPr>
    </w:p>
    <w:p>
      <w:pPr>
        <w:pStyle w:val="Heading3"/>
        <w:spacing w:before="1"/>
      </w:pPr>
      <w:bookmarkStart w:name="_bookmark74" w:id="114"/>
      <w:bookmarkEnd w:id="114"/>
      <w:r>
        <w:rPr>
          <w:b w:val="0"/>
        </w:rPr>
      </w:r>
      <w:r>
        <w:rPr/>
        <w:t>Medical and Surgical Supplies</w:t>
      </w:r>
    </w:p>
    <w:p>
      <w:pPr>
        <w:pStyle w:val="BodyText"/>
        <w:spacing w:before="11"/>
        <w:rPr>
          <w:b/>
        </w:rPr>
      </w:pPr>
    </w:p>
    <w:p>
      <w:pPr>
        <w:pStyle w:val="BodyText"/>
        <w:ind w:left="240" w:right="863"/>
      </w:pPr>
      <w:r>
        <w:rPr/>
        <w:t>Your Plan includes coverage for medical and surgical supplies that serve only a medical purpose, are used once, and are purchased (not rented). Covered supplies include syringes, needles, surgical dressings, splints, diabetic supplies, and other similar items that serve only a medical purpose. Covered Services do not include items often stocked in the home for general use like Band-Aids, thermometers, and petroleum jelly.</w:t>
      </w:r>
    </w:p>
    <w:p>
      <w:pPr>
        <w:pStyle w:val="BodyText"/>
        <w:spacing w:before="8"/>
      </w:pPr>
    </w:p>
    <w:p>
      <w:pPr>
        <w:pStyle w:val="Heading3"/>
        <w:spacing w:before="1"/>
      </w:pPr>
      <w:bookmarkStart w:name="_bookmark75" w:id="115"/>
      <w:bookmarkEnd w:id="115"/>
      <w:r>
        <w:rPr>
          <w:b w:val="0"/>
        </w:rPr>
      </w:r>
      <w:r>
        <w:rPr/>
        <w:t>Blood and Blood Products</w:t>
      </w:r>
    </w:p>
    <w:p>
      <w:pPr>
        <w:pStyle w:val="BodyText"/>
        <w:spacing w:before="11"/>
        <w:rPr>
          <w:b/>
        </w:rPr>
      </w:pPr>
    </w:p>
    <w:p>
      <w:pPr>
        <w:pStyle w:val="BodyText"/>
        <w:ind w:left="240"/>
      </w:pPr>
      <w:r>
        <w:rPr/>
        <w:t>Your Plan also includes coverage for the administration of blood products unless they are received from a community source, such as blood donated through a blood bank.</w:t>
      </w:r>
    </w:p>
    <w:p>
      <w:pPr>
        <w:spacing w:after="0"/>
        <w:sectPr>
          <w:pgSz w:w="12240" w:h="15840"/>
          <w:pgMar w:header="0" w:footer="900" w:top="1360" w:bottom="1180" w:left="1200" w:right="600"/>
        </w:sectPr>
      </w:pPr>
    </w:p>
    <w:p>
      <w:pPr>
        <w:pStyle w:val="Heading2"/>
        <w:spacing w:before="70"/>
      </w:pPr>
      <w:bookmarkStart w:name="Emergency Care Services " w:id="116"/>
      <w:bookmarkEnd w:id="116"/>
      <w:r>
        <w:rPr>
          <w:b w:val="0"/>
        </w:rPr>
      </w:r>
      <w:bookmarkStart w:name="_bookmark76" w:id="117"/>
      <w:bookmarkEnd w:id="117"/>
      <w:r>
        <w:rPr>
          <w:b w:val="0"/>
        </w:rPr>
      </w:r>
      <w:r>
        <w:rPr/>
        <w:t>Emergency Care Services</w:t>
      </w:r>
    </w:p>
    <w:p>
      <w:pPr>
        <w:pStyle w:val="BodyText"/>
        <w:spacing w:before="243"/>
        <w:ind w:left="240"/>
      </w:pPr>
      <w:r>
        <w:rPr/>
        <w:t>If you are experiencing an Emergency please call 911 or visit the nearest Hospital for treatment.</w:t>
      </w:r>
    </w:p>
    <w:p>
      <w:pPr>
        <w:pStyle w:val="Heading3"/>
        <w:spacing w:before="119"/>
      </w:pPr>
      <w:bookmarkStart w:name="_bookmark77" w:id="118"/>
      <w:bookmarkEnd w:id="118"/>
      <w:r>
        <w:rPr>
          <w:b w:val="0"/>
        </w:rPr>
      </w:r>
      <w:r>
        <w:rPr/>
        <w:t>Emergency Services</w:t>
      </w:r>
    </w:p>
    <w:p>
      <w:pPr>
        <w:pStyle w:val="BodyText"/>
        <w:spacing w:before="11"/>
        <w:rPr>
          <w:b/>
        </w:rPr>
      </w:pPr>
    </w:p>
    <w:p>
      <w:pPr>
        <w:pStyle w:val="BodyText"/>
        <w:ind w:left="240" w:right="1431"/>
        <w:jc w:val="both"/>
      </w:pPr>
      <w:r>
        <w:rPr/>
        <w:t>Benefits</w:t>
      </w:r>
      <w:r>
        <w:rPr>
          <w:spacing w:val="-5"/>
        </w:rPr>
        <w:t> </w:t>
      </w:r>
      <w:r>
        <w:rPr/>
        <w:t>are</w:t>
      </w:r>
      <w:r>
        <w:rPr>
          <w:spacing w:val="-5"/>
        </w:rPr>
        <w:t> </w:t>
      </w:r>
      <w:r>
        <w:rPr/>
        <w:t>available</w:t>
      </w:r>
      <w:r>
        <w:rPr>
          <w:spacing w:val="-5"/>
        </w:rPr>
        <w:t> </w:t>
      </w:r>
      <w:r>
        <w:rPr/>
        <w:t>within</w:t>
      </w:r>
      <w:r>
        <w:rPr>
          <w:spacing w:val="-5"/>
        </w:rPr>
        <w:t> </w:t>
      </w:r>
      <w:r>
        <w:rPr/>
        <w:t>the</w:t>
      </w:r>
      <w:r>
        <w:rPr>
          <w:spacing w:val="-5"/>
        </w:rPr>
        <w:t> </w:t>
      </w:r>
      <w:r>
        <w:rPr/>
        <w:t>HMO</w:t>
      </w:r>
      <w:r>
        <w:rPr>
          <w:spacing w:val="-5"/>
        </w:rPr>
        <w:t> </w:t>
      </w:r>
      <w:r>
        <w:rPr/>
        <w:t>Service</w:t>
      </w:r>
      <w:r>
        <w:rPr>
          <w:spacing w:val="-5"/>
        </w:rPr>
        <w:t> </w:t>
      </w:r>
      <w:r>
        <w:rPr/>
        <w:t>Area</w:t>
      </w:r>
      <w:r>
        <w:rPr>
          <w:spacing w:val="-5"/>
        </w:rPr>
        <w:t> </w:t>
      </w:r>
      <w:r>
        <w:rPr/>
        <w:t>and</w:t>
      </w:r>
      <w:r>
        <w:rPr>
          <w:spacing w:val="-5"/>
        </w:rPr>
        <w:t> </w:t>
      </w:r>
      <w:r>
        <w:rPr/>
        <w:t>outside</w:t>
      </w:r>
      <w:r>
        <w:rPr>
          <w:spacing w:val="-5"/>
        </w:rPr>
        <w:t> </w:t>
      </w:r>
      <w:r>
        <w:rPr/>
        <w:t>the</w:t>
      </w:r>
      <w:r>
        <w:rPr>
          <w:spacing w:val="-5"/>
        </w:rPr>
        <w:t> </w:t>
      </w:r>
      <w:r>
        <w:rPr/>
        <w:t>HMO</w:t>
      </w:r>
      <w:r>
        <w:rPr>
          <w:spacing w:val="-5"/>
        </w:rPr>
        <w:t> </w:t>
      </w:r>
      <w:r>
        <w:rPr/>
        <w:t>service</w:t>
      </w:r>
      <w:r>
        <w:rPr>
          <w:spacing w:val="-5"/>
        </w:rPr>
        <w:t> </w:t>
      </w:r>
      <w:r>
        <w:rPr/>
        <w:t>area</w:t>
      </w:r>
      <w:r>
        <w:rPr>
          <w:spacing w:val="-5"/>
        </w:rPr>
        <w:t> </w:t>
      </w:r>
      <w:r>
        <w:rPr/>
        <w:t>in</w:t>
      </w:r>
      <w:r>
        <w:rPr>
          <w:spacing w:val="-5"/>
        </w:rPr>
        <w:t> </w:t>
      </w:r>
      <w:r>
        <w:rPr/>
        <w:t>a</w:t>
      </w:r>
      <w:r>
        <w:rPr>
          <w:spacing w:val="-5"/>
        </w:rPr>
        <w:t> </w:t>
      </w:r>
      <w:r>
        <w:rPr/>
        <w:t>Hospital Emergency Room for services and supplies to treat the onset of symptoms, screen and stabilize an Emergency, which is defined</w:t>
      </w:r>
      <w:r>
        <w:rPr>
          <w:spacing w:val="-5"/>
        </w:rPr>
        <w:t> </w:t>
      </w:r>
      <w:r>
        <w:rPr/>
        <w:t>below.</w:t>
      </w:r>
    </w:p>
    <w:p>
      <w:pPr>
        <w:pStyle w:val="BodyText"/>
        <w:spacing w:before="9"/>
      </w:pPr>
    </w:p>
    <w:p>
      <w:pPr>
        <w:pStyle w:val="Heading3"/>
      </w:pPr>
      <w:r>
        <w:rPr/>
        <w:t>Emergency (Emergency Medical Condition)</w:t>
      </w:r>
    </w:p>
    <w:p>
      <w:pPr>
        <w:pStyle w:val="BodyText"/>
        <w:spacing w:before="11"/>
        <w:rPr>
          <w:b/>
        </w:rPr>
      </w:pPr>
    </w:p>
    <w:p>
      <w:pPr>
        <w:pStyle w:val="BodyText"/>
        <w:ind w:left="240" w:right="883"/>
      </w:pPr>
      <w:r>
        <w:rPr/>
        <w:t>Emergency,””</w:t>
      </w:r>
      <w:r>
        <w:rPr>
          <w:spacing w:val="-6"/>
        </w:rPr>
        <w:t> </w:t>
      </w:r>
      <w:r>
        <w:rPr/>
        <w:t>or</w:t>
      </w:r>
      <w:r>
        <w:rPr>
          <w:spacing w:val="-6"/>
        </w:rPr>
        <w:t> </w:t>
      </w:r>
      <w:r>
        <w:rPr/>
        <w:t>“Emergency</w:t>
      </w:r>
      <w:r>
        <w:rPr>
          <w:spacing w:val="-6"/>
        </w:rPr>
        <w:t> </w:t>
      </w:r>
      <w:r>
        <w:rPr/>
        <w:t>Medical</w:t>
      </w:r>
      <w:r>
        <w:rPr>
          <w:spacing w:val="-6"/>
        </w:rPr>
        <w:t> </w:t>
      </w:r>
      <w:r>
        <w:rPr/>
        <w:t>Condition”</w:t>
      </w:r>
      <w:r>
        <w:rPr>
          <w:spacing w:val="-6"/>
        </w:rPr>
        <w:t> </w:t>
      </w:r>
      <w:r>
        <w:rPr/>
        <w:t>means</w:t>
      </w:r>
      <w:r>
        <w:rPr>
          <w:spacing w:val="-6"/>
        </w:rPr>
        <w:t> </w:t>
      </w:r>
      <w:r>
        <w:rPr/>
        <w:t>a</w:t>
      </w:r>
      <w:r>
        <w:rPr>
          <w:spacing w:val="-6"/>
        </w:rPr>
        <w:t> </w:t>
      </w:r>
      <w:r>
        <w:rPr/>
        <w:t>medical</w:t>
      </w:r>
      <w:r>
        <w:rPr>
          <w:spacing w:val="-6"/>
        </w:rPr>
        <w:t> </w:t>
      </w:r>
      <w:r>
        <w:rPr/>
        <w:t>or</w:t>
      </w:r>
      <w:r>
        <w:rPr>
          <w:spacing w:val="-6"/>
        </w:rPr>
        <w:t> </w:t>
      </w:r>
      <w:r>
        <w:rPr/>
        <w:t>behavioral</w:t>
      </w:r>
      <w:r>
        <w:rPr>
          <w:spacing w:val="-6"/>
        </w:rPr>
        <w:t> </w:t>
      </w:r>
      <w:r>
        <w:rPr/>
        <w:t>health</w:t>
      </w:r>
      <w:r>
        <w:rPr>
          <w:spacing w:val="-6"/>
        </w:rPr>
        <w:t> </w:t>
      </w:r>
      <w:r>
        <w:rPr/>
        <w:t>condition</w:t>
      </w:r>
      <w:r>
        <w:rPr>
          <w:spacing w:val="-6"/>
        </w:rPr>
        <w:t> </w:t>
      </w:r>
      <w:r>
        <w:rPr/>
        <w:t>of</w:t>
      </w:r>
      <w:r>
        <w:rPr>
          <w:spacing w:val="-6"/>
        </w:rPr>
        <w:t> </w:t>
      </w:r>
      <w:r>
        <w:rPr/>
        <w:t>recent onset and sufficient severity, including but not limited to, severe pain, that would lead a prudent layperson, possessing an average knowledge of medicine and health, to believe that his or her condition, sickness, or injury is of such a nature that not getting immediate medical care could result in: (a) placing the patient’s health or the health of another person in serious danger or, for a pregnant women, placing the women’s health or the health of her unborn child in serious danger; (b) serious impairment to bodily functions; or (c) serious dysfunction of any bodily organ or part. Such conditions include but are not limited to, chest pain, stroke, poisoning, serious breathing problems, unconsciousness, severe burns or cuts, uncontrolled bleeding, or seizures and such other acute conditions as may be determined to be Emergencies by</w:t>
      </w:r>
      <w:r>
        <w:rPr>
          <w:spacing w:val="-3"/>
        </w:rPr>
        <w:t> </w:t>
      </w:r>
      <w:r>
        <w:rPr/>
        <w:t>us.</w:t>
      </w:r>
    </w:p>
    <w:p>
      <w:pPr>
        <w:pStyle w:val="BodyText"/>
        <w:spacing w:before="9"/>
      </w:pPr>
    </w:p>
    <w:p>
      <w:pPr>
        <w:pStyle w:val="Heading3"/>
      </w:pPr>
      <w:r>
        <w:rPr/>
        <w:t>Emergency Care</w:t>
      </w:r>
    </w:p>
    <w:p>
      <w:pPr>
        <w:pStyle w:val="BodyText"/>
        <w:spacing w:before="11"/>
        <w:rPr>
          <w:b/>
        </w:rPr>
      </w:pPr>
    </w:p>
    <w:p>
      <w:pPr>
        <w:pStyle w:val="BodyText"/>
        <w:ind w:left="240" w:right="863"/>
      </w:pPr>
      <w:r>
        <w:rPr/>
        <w:t>“Emergency Care” means a medical or behavioral health exam done in the Emergency Department of a Hospital, and includes services routinely available in the Emergency Department to evaluate an Emergency Condition. It includes any further medical or behavioral health exams and treatment required to stabilize the patient.</w:t>
      </w:r>
    </w:p>
    <w:p>
      <w:pPr>
        <w:pStyle w:val="BodyText"/>
        <w:spacing w:before="10"/>
      </w:pPr>
    </w:p>
    <w:p>
      <w:pPr>
        <w:pStyle w:val="BodyText"/>
        <w:ind w:left="240" w:right="885"/>
      </w:pPr>
      <w:r>
        <w:rPr/>
        <w:t>With</w:t>
      </w:r>
      <w:r>
        <w:rPr>
          <w:spacing w:val="-4"/>
        </w:rPr>
        <w:t> </w:t>
      </w:r>
      <w:r>
        <w:rPr/>
        <w:t>respect</w:t>
      </w:r>
      <w:r>
        <w:rPr>
          <w:spacing w:val="-4"/>
        </w:rPr>
        <w:t> </w:t>
      </w:r>
      <w:r>
        <w:rPr/>
        <w:t>to</w:t>
      </w:r>
      <w:r>
        <w:rPr>
          <w:spacing w:val="-4"/>
        </w:rPr>
        <w:t> </w:t>
      </w:r>
      <w:r>
        <w:rPr/>
        <w:t>an</w:t>
      </w:r>
      <w:r>
        <w:rPr>
          <w:spacing w:val="-4"/>
        </w:rPr>
        <w:t> </w:t>
      </w:r>
      <w:r>
        <w:rPr/>
        <w:t>Emergency,</w:t>
      </w:r>
      <w:r>
        <w:rPr>
          <w:spacing w:val="-4"/>
        </w:rPr>
        <w:t> </w:t>
      </w:r>
      <w:r>
        <w:rPr/>
        <w:t>stabilize</w:t>
      </w:r>
      <w:r>
        <w:rPr>
          <w:spacing w:val="-4"/>
        </w:rPr>
        <w:t> </w:t>
      </w:r>
      <w:r>
        <w:rPr/>
        <w:t>means</w:t>
      </w:r>
      <w:r>
        <w:rPr>
          <w:spacing w:val="-4"/>
        </w:rPr>
        <w:t> </w:t>
      </w:r>
      <w:r>
        <w:rPr/>
        <w:t>to</w:t>
      </w:r>
      <w:r>
        <w:rPr>
          <w:spacing w:val="-4"/>
        </w:rPr>
        <w:t> </w:t>
      </w:r>
      <w:r>
        <w:rPr/>
        <w:t>provide</w:t>
      </w:r>
      <w:r>
        <w:rPr>
          <w:spacing w:val="-4"/>
        </w:rPr>
        <w:t> </w:t>
      </w:r>
      <w:r>
        <w:rPr/>
        <w:t>such</w:t>
      </w:r>
      <w:r>
        <w:rPr>
          <w:spacing w:val="-4"/>
        </w:rPr>
        <w:t> </w:t>
      </w:r>
      <w:r>
        <w:rPr/>
        <w:t>medical</w:t>
      </w:r>
      <w:r>
        <w:rPr>
          <w:spacing w:val="-4"/>
        </w:rPr>
        <w:t> </w:t>
      </w:r>
      <w:r>
        <w:rPr/>
        <w:t>treatment</w:t>
      </w:r>
      <w:r>
        <w:rPr>
          <w:spacing w:val="-4"/>
        </w:rPr>
        <w:t> </w:t>
      </w:r>
      <w:r>
        <w:rPr/>
        <w:t>of</w:t>
      </w:r>
      <w:r>
        <w:rPr>
          <w:spacing w:val="-4"/>
        </w:rPr>
        <w:t> </w:t>
      </w:r>
      <w:r>
        <w:rPr/>
        <w:t>the</w:t>
      </w:r>
      <w:r>
        <w:rPr>
          <w:spacing w:val="-4"/>
        </w:rPr>
        <w:t> </w:t>
      </w:r>
      <w:r>
        <w:rPr/>
        <w:t>condition</w:t>
      </w:r>
      <w:r>
        <w:rPr>
          <w:spacing w:val="-4"/>
        </w:rPr>
        <w:t> </w:t>
      </w:r>
      <w:r>
        <w:rPr/>
        <w:t>as</w:t>
      </w:r>
      <w:r>
        <w:rPr>
          <w:spacing w:val="-4"/>
        </w:rPr>
        <w:t> </w:t>
      </w:r>
      <w:r>
        <w:rPr/>
        <w:t>may be necessary to assure, within reasonable medical probability, that no material deterioration of the condition is likely to result from or occur during the transfer of the Member from a facility. With respect to a pregnant woman who is having contractions, the term “stabilize” also means to deliver (including the placenta), if there is inadequate time to effect a safe transfer to another Hospital before delivery or transfer may pose a threat to the health or safety of the woman or the unborn</w:t>
      </w:r>
      <w:r>
        <w:rPr>
          <w:spacing w:val="-29"/>
        </w:rPr>
        <w:t> </w:t>
      </w:r>
      <w:r>
        <w:rPr/>
        <w:t>child.</w:t>
      </w:r>
    </w:p>
    <w:p>
      <w:pPr>
        <w:pStyle w:val="BodyText"/>
        <w:spacing w:before="10"/>
      </w:pPr>
    </w:p>
    <w:p>
      <w:pPr>
        <w:pStyle w:val="BodyText"/>
        <w:ind w:left="240" w:right="825"/>
      </w:pPr>
      <w:r>
        <w:rPr/>
        <w:t>Medically Necessary services will be covered whether you get care from an In-Network or Out-of-Network Provider. Emergency Care you get from an Out-of-Network Provider will be covered as an In-Network service, you will not need to pay more than what you would have if you had seen an In-Network Provider.</w:t>
      </w:r>
    </w:p>
    <w:p>
      <w:pPr>
        <w:pStyle w:val="BodyText"/>
        <w:spacing w:before="10"/>
      </w:pPr>
    </w:p>
    <w:p>
      <w:pPr>
        <w:pStyle w:val="BodyText"/>
        <w:ind w:left="240" w:right="863"/>
      </w:pPr>
      <w:r>
        <w:rPr/>
        <w:t>If you are admitted to the Hospital from the Emergency Room, be sure that you or your Doctor calls us as soon as possible. We will review your care to decide if a Hospital stay is needed and how many days you should stay. See “How to Access Your Services and Obtain Approval of Benefits (Applicable to managed care plans)” for more details. If you or your Doctor do not call us, you may have to pay for services that are determined to be not Medically Necessary.</w:t>
      </w:r>
    </w:p>
    <w:p>
      <w:pPr>
        <w:pStyle w:val="BodyText"/>
        <w:spacing w:before="10"/>
      </w:pPr>
    </w:p>
    <w:p>
      <w:pPr>
        <w:pStyle w:val="BodyText"/>
        <w:ind w:left="240" w:right="863"/>
      </w:pPr>
      <w:r>
        <w:rPr/>
        <w:t>Treatment you get after your condition has stabilized is not Emergency Care. If you continue to get care from an Out-of-Network Provider, Covered Services will not be available unless we agree to cover them as an Authorized Service.</w:t>
      </w:r>
    </w:p>
    <w:p>
      <w:pPr>
        <w:pStyle w:val="BodyText"/>
        <w:spacing w:before="7"/>
      </w:pPr>
    </w:p>
    <w:p>
      <w:pPr>
        <w:pStyle w:val="Heading2"/>
      </w:pPr>
      <w:bookmarkStart w:name="Habilitative Services " w:id="119"/>
      <w:bookmarkEnd w:id="119"/>
      <w:r>
        <w:rPr>
          <w:b w:val="0"/>
        </w:rPr>
      </w:r>
      <w:bookmarkStart w:name="_bookmark78" w:id="120"/>
      <w:bookmarkEnd w:id="120"/>
      <w:r>
        <w:rPr>
          <w:b w:val="0"/>
        </w:rPr>
      </w:r>
      <w:r>
        <w:rPr/>
        <w:t>Habilitative Services</w:t>
      </w:r>
    </w:p>
    <w:p>
      <w:pPr>
        <w:pStyle w:val="BodyText"/>
        <w:spacing w:before="242"/>
        <w:ind w:left="240"/>
      </w:pPr>
      <w:r>
        <w:rPr/>
        <w:t>Benefits also include habilitative health care services and devices that help you keep, learn or improve</w:t>
      </w:r>
    </w:p>
    <w:p>
      <w:pPr>
        <w:spacing w:after="0"/>
        <w:sectPr>
          <w:pgSz w:w="12240" w:h="15840"/>
          <w:pgMar w:header="0" w:footer="900" w:top="1360" w:bottom="1180" w:left="1200" w:right="600"/>
        </w:sectPr>
      </w:pPr>
    </w:p>
    <w:p>
      <w:pPr>
        <w:pStyle w:val="BodyText"/>
        <w:spacing w:before="73"/>
        <w:ind w:left="240" w:right="863"/>
      </w:pPr>
      <w:r>
        <w:rPr/>
        <w:t>skills and functioning for daily living. Examples include therapy for a child who isn’t walking or talking at the expected age. These services may include physical and occupational therapy, speech-language pathology and other services for people with disabilities in a variety of inpatient and/or outpatient settings.</w:t>
      </w:r>
    </w:p>
    <w:p>
      <w:pPr>
        <w:pStyle w:val="BodyText"/>
        <w:spacing w:before="10"/>
      </w:pPr>
    </w:p>
    <w:p>
      <w:pPr>
        <w:pStyle w:val="BodyText"/>
        <w:ind w:left="240"/>
      </w:pPr>
      <w:bookmarkStart w:name="Please see â•œTherapy Servicesâ•š later " w:id="121"/>
      <w:bookmarkEnd w:id="121"/>
      <w:r>
        <w:rPr/>
      </w:r>
      <w:bookmarkStart w:name="_bookmark79" w:id="122"/>
      <w:bookmarkEnd w:id="122"/>
      <w:r>
        <w:rPr/>
      </w:r>
      <w:r>
        <w:rPr/>
        <w:t>Please see “Therapy Services” later in this section for further details.</w:t>
      </w:r>
    </w:p>
    <w:p>
      <w:pPr>
        <w:pStyle w:val="BodyText"/>
        <w:spacing w:before="7"/>
      </w:pPr>
    </w:p>
    <w:p>
      <w:pPr>
        <w:pStyle w:val="Heading2"/>
      </w:pPr>
      <w:bookmarkStart w:name="Home Care Services " w:id="123"/>
      <w:bookmarkEnd w:id="123"/>
      <w:r>
        <w:rPr>
          <w:b w:val="0"/>
        </w:rPr>
      </w:r>
      <w:bookmarkStart w:name="_bookmark80" w:id="124"/>
      <w:bookmarkEnd w:id="124"/>
      <w:r>
        <w:rPr>
          <w:b w:val="0"/>
        </w:rPr>
      </w:r>
      <w:r>
        <w:rPr/>
        <w:t>Home Care Services</w:t>
      </w:r>
    </w:p>
    <w:p>
      <w:pPr>
        <w:pStyle w:val="BodyText"/>
        <w:spacing w:before="242"/>
        <w:ind w:left="240" w:right="907"/>
      </w:pPr>
      <w:r>
        <w:rPr/>
        <w:t>Benefits are available for Covered Services performed by a Home Health Care Agency or other Provider in your home.   Home care is covered only when such care is necessary as an alternative to Hospital stay. Prior Hospital stay is not required. Home care must be prescribed by a Doctor, under a plan of care established by the Doctor in collaboration with a Home Health Care Agency. We must preauthorize all care and reserve the right to review treatment plans at periodic</w:t>
      </w:r>
      <w:r>
        <w:rPr>
          <w:spacing w:val="-20"/>
        </w:rPr>
        <w:t> </w:t>
      </w:r>
      <w:r>
        <w:rPr/>
        <w:t>intervals.</w:t>
      </w:r>
    </w:p>
    <w:p>
      <w:pPr>
        <w:pStyle w:val="BodyText"/>
        <w:spacing w:before="10"/>
      </w:pPr>
    </w:p>
    <w:p>
      <w:pPr>
        <w:pStyle w:val="BodyText"/>
        <w:ind w:left="240"/>
      </w:pPr>
      <w:r>
        <w:rPr/>
        <w:t>Covered Services include but are not limited to:</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Intermittent skilled nursing services by an R.N. or</w:t>
      </w:r>
      <w:r>
        <w:rPr>
          <w:spacing w:val="-11"/>
          <w:sz w:val="20"/>
        </w:rPr>
        <w:t> </w:t>
      </w:r>
      <w:r>
        <w:rPr>
          <w:sz w:val="20"/>
        </w:rPr>
        <w:t>L.P.N.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Medical / social</w:t>
      </w:r>
      <w:r>
        <w:rPr>
          <w:spacing w:val="-4"/>
          <w:sz w:val="20"/>
        </w:rPr>
        <w:t> </w:t>
      </w:r>
      <w:r>
        <w:rPr>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Diagnostic</w:t>
      </w:r>
      <w:r>
        <w:rPr>
          <w:spacing w:val="-10"/>
          <w:sz w:val="20"/>
        </w:rPr>
        <w:t> </w:t>
      </w:r>
      <w:r>
        <w:rPr>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Nutritional</w:t>
      </w:r>
      <w:r>
        <w:rPr>
          <w:spacing w:val="-19"/>
          <w:sz w:val="20"/>
        </w:rPr>
        <w:t> </w:t>
      </w:r>
      <w:r>
        <w:rPr>
          <w:sz w:val="20"/>
        </w:rPr>
        <w:t>guidance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Training of the patient and/or</w:t>
      </w:r>
      <w:r>
        <w:rPr>
          <w:spacing w:val="-7"/>
          <w:sz w:val="20"/>
        </w:rPr>
        <w:t> </w:t>
      </w:r>
      <w:r>
        <w:rPr>
          <w:sz w:val="20"/>
        </w:rPr>
        <w:t>family/caregiver</w:t>
      </w:r>
    </w:p>
    <w:p>
      <w:pPr>
        <w:pStyle w:val="ListParagraph"/>
        <w:numPr>
          <w:ilvl w:val="0"/>
          <w:numId w:val="1"/>
        </w:numPr>
        <w:tabs>
          <w:tab w:pos="599" w:val="left" w:leader="none"/>
          <w:tab w:pos="600" w:val="left" w:leader="none"/>
        </w:tabs>
        <w:spacing w:line="240" w:lineRule="auto" w:before="5" w:after="0"/>
        <w:ind w:left="600" w:right="945" w:hanging="360"/>
        <w:jc w:val="left"/>
        <w:rPr>
          <w:sz w:val="20"/>
        </w:rPr>
      </w:pPr>
      <w:r>
        <w:rPr>
          <w:sz w:val="20"/>
        </w:rPr>
        <w:t>Home</w:t>
      </w:r>
      <w:r>
        <w:rPr>
          <w:spacing w:val="-5"/>
          <w:sz w:val="20"/>
        </w:rPr>
        <w:t> </w:t>
      </w:r>
      <w:r>
        <w:rPr>
          <w:sz w:val="20"/>
        </w:rPr>
        <w:t>health</w:t>
      </w:r>
      <w:r>
        <w:rPr>
          <w:spacing w:val="-5"/>
          <w:sz w:val="20"/>
        </w:rPr>
        <w:t> </w:t>
      </w:r>
      <w:r>
        <w:rPr>
          <w:sz w:val="20"/>
        </w:rPr>
        <w:t>aide</w:t>
      </w:r>
      <w:r>
        <w:rPr>
          <w:spacing w:val="-5"/>
          <w:sz w:val="20"/>
        </w:rPr>
        <w:t> </w:t>
      </w:r>
      <w:r>
        <w:rPr>
          <w:sz w:val="20"/>
        </w:rPr>
        <w:t>services.</w:t>
      </w:r>
      <w:r>
        <w:rPr>
          <w:spacing w:val="-5"/>
          <w:sz w:val="20"/>
        </w:rPr>
        <w:t> </w:t>
      </w:r>
      <w:r>
        <w:rPr>
          <w:sz w:val="20"/>
        </w:rPr>
        <w:t>You</w:t>
      </w:r>
      <w:r>
        <w:rPr>
          <w:spacing w:val="-5"/>
          <w:sz w:val="20"/>
        </w:rPr>
        <w:t> </w:t>
      </w:r>
      <w:r>
        <w:rPr>
          <w:sz w:val="20"/>
        </w:rPr>
        <w:t>must</w:t>
      </w:r>
      <w:r>
        <w:rPr>
          <w:spacing w:val="-5"/>
          <w:sz w:val="20"/>
        </w:rPr>
        <w:t> </w:t>
      </w:r>
      <w:r>
        <w:rPr>
          <w:sz w:val="20"/>
        </w:rPr>
        <w:t>be</w:t>
      </w:r>
      <w:r>
        <w:rPr>
          <w:spacing w:val="-5"/>
          <w:sz w:val="20"/>
        </w:rPr>
        <w:t> </w:t>
      </w:r>
      <w:r>
        <w:rPr>
          <w:sz w:val="20"/>
        </w:rPr>
        <w:t>receiving</w:t>
      </w:r>
      <w:r>
        <w:rPr>
          <w:spacing w:val="-5"/>
          <w:sz w:val="20"/>
        </w:rPr>
        <w:t> </w:t>
      </w:r>
      <w:r>
        <w:rPr>
          <w:sz w:val="20"/>
        </w:rPr>
        <w:t>skilled</w:t>
      </w:r>
      <w:r>
        <w:rPr>
          <w:spacing w:val="-5"/>
          <w:sz w:val="20"/>
        </w:rPr>
        <w:t> </w:t>
      </w:r>
      <w:r>
        <w:rPr>
          <w:sz w:val="20"/>
        </w:rPr>
        <w:t>nursing</w:t>
      </w:r>
      <w:r>
        <w:rPr>
          <w:spacing w:val="-5"/>
          <w:sz w:val="20"/>
        </w:rPr>
        <w:t> </w:t>
      </w:r>
      <w:r>
        <w:rPr>
          <w:sz w:val="20"/>
        </w:rPr>
        <w:t>or</w:t>
      </w:r>
      <w:r>
        <w:rPr>
          <w:spacing w:val="-5"/>
          <w:sz w:val="20"/>
        </w:rPr>
        <w:t> </w:t>
      </w:r>
      <w:r>
        <w:rPr>
          <w:sz w:val="20"/>
        </w:rPr>
        <w:t>therapy.</w:t>
      </w:r>
      <w:r>
        <w:rPr>
          <w:spacing w:val="-5"/>
          <w:sz w:val="20"/>
        </w:rPr>
        <w:t> </w:t>
      </w:r>
      <w:r>
        <w:rPr>
          <w:sz w:val="20"/>
        </w:rPr>
        <w:t>Services</w:t>
      </w:r>
      <w:r>
        <w:rPr>
          <w:spacing w:val="-5"/>
          <w:sz w:val="20"/>
        </w:rPr>
        <w:t> </w:t>
      </w:r>
      <w:r>
        <w:rPr>
          <w:sz w:val="20"/>
        </w:rPr>
        <w:t>must</w:t>
      </w:r>
      <w:r>
        <w:rPr>
          <w:spacing w:val="-5"/>
          <w:sz w:val="20"/>
        </w:rPr>
        <w:t> </w:t>
      </w:r>
      <w:r>
        <w:rPr>
          <w:sz w:val="20"/>
        </w:rPr>
        <w:t>be</w:t>
      </w:r>
      <w:r>
        <w:rPr>
          <w:spacing w:val="-5"/>
          <w:sz w:val="20"/>
        </w:rPr>
        <w:t> </w:t>
      </w:r>
      <w:r>
        <w:rPr>
          <w:sz w:val="20"/>
        </w:rPr>
        <w:t>given by appropriately trained staff working for the Home Health Care Provider. Other organizations may give services only when approved by us, and their duties must be assigned and supervised by a professional nurse on the staff of the Home Health Care</w:t>
      </w:r>
      <w:r>
        <w:rPr>
          <w:spacing w:val="-17"/>
          <w:sz w:val="20"/>
        </w:rPr>
        <w:t> </w:t>
      </w:r>
      <w:r>
        <w:rPr>
          <w:sz w:val="20"/>
        </w:rPr>
        <w:t>Provider.</w:t>
      </w:r>
    </w:p>
    <w:p>
      <w:pPr>
        <w:pStyle w:val="ListParagraph"/>
        <w:numPr>
          <w:ilvl w:val="0"/>
          <w:numId w:val="1"/>
        </w:numPr>
        <w:tabs>
          <w:tab w:pos="599" w:val="left" w:leader="none"/>
          <w:tab w:pos="600" w:val="left" w:leader="none"/>
        </w:tabs>
        <w:spacing w:line="240" w:lineRule="auto" w:before="5" w:after="0"/>
        <w:ind w:left="600" w:right="899" w:hanging="360"/>
        <w:jc w:val="left"/>
        <w:rPr>
          <w:sz w:val="20"/>
        </w:rPr>
      </w:pPr>
      <w:r>
        <w:rPr>
          <w:sz w:val="20"/>
        </w:rPr>
        <w:t>Therapy Services of physical, occupational, speech and language, respiratory and inhalation (except for</w:t>
      </w:r>
      <w:r>
        <w:rPr>
          <w:spacing w:val="-4"/>
          <w:sz w:val="20"/>
        </w:rPr>
        <w:t> </w:t>
      </w:r>
      <w:r>
        <w:rPr>
          <w:sz w:val="20"/>
        </w:rPr>
        <w:t>Chiropractic</w:t>
      </w:r>
      <w:r>
        <w:rPr>
          <w:spacing w:val="-4"/>
          <w:sz w:val="20"/>
        </w:rPr>
        <w:t> </w:t>
      </w:r>
      <w:r>
        <w:rPr>
          <w:sz w:val="20"/>
        </w:rPr>
        <w:t>Care</w:t>
      </w:r>
      <w:r>
        <w:rPr>
          <w:spacing w:val="-4"/>
          <w:sz w:val="20"/>
        </w:rPr>
        <w:t> </w:t>
      </w:r>
      <w:r>
        <w:rPr>
          <w:sz w:val="20"/>
        </w:rPr>
        <w:t>/</w:t>
      </w:r>
      <w:r>
        <w:rPr>
          <w:spacing w:val="-4"/>
          <w:sz w:val="20"/>
        </w:rPr>
        <w:t> </w:t>
      </w:r>
      <w:r>
        <w:rPr>
          <w:sz w:val="20"/>
        </w:rPr>
        <w:t>Manipulation</w:t>
      </w:r>
      <w:r>
        <w:rPr>
          <w:spacing w:val="-4"/>
          <w:sz w:val="20"/>
        </w:rPr>
        <w:t> </w:t>
      </w:r>
      <w:r>
        <w:rPr>
          <w:sz w:val="20"/>
        </w:rPr>
        <w:t>Therapy</w:t>
      </w:r>
      <w:r>
        <w:rPr>
          <w:spacing w:val="-4"/>
          <w:sz w:val="20"/>
        </w:rPr>
        <w:t> </w:t>
      </w:r>
      <w:r>
        <w:rPr>
          <w:sz w:val="20"/>
        </w:rPr>
        <w:t>which</w:t>
      </w:r>
      <w:r>
        <w:rPr>
          <w:spacing w:val="-4"/>
          <w:sz w:val="20"/>
        </w:rPr>
        <w:t> </w:t>
      </w:r>
      <w:r>
        <w:rPr>
          <w:sz w:val="20"/>
        </w:rPr>
        <w:t>will</w:t>
      </w:r>
      <w:r>
        <w:rPr>
          <w:spacing w:val="-4"/>
          <w:sz w:val="20"/>
        </w:rPr>
        <w:t> </w:t>
      </w:r>
      <w:r>
        <w:rPr>
          <w:sz w:val="20"/>
        </w:rPr>
        <w:t>not</w:t>
      </w:r>
      <w:r>
        <w:rPr>
          <w:spacing w:val="-4"/>
          <w:sz w:val="20"/>
        </w:rPr>
        <w:t> </w:t>
      </w:r>
      <w:r>
        <w:rPr>
          <w:sz w:val="20"/>
        </w:rPr>
        <w:t>be</w:t>
      </w:r>
      <w:r>
        <w:rPr>
          <w:spacing w:val="-4"/>
          <w:sz w:val="20"/>
        </w:rPr>
        <w:t> </w:t>
      </w:r>
      <w:r>
        <w:rPr>
          <w:sz w:val="20"/>
        </w:rPr>
        <w:t>covered</w:t>
      </w:r>
      <w:r>
        <w:rPr>
          <w:spacing w:val="-4"/>
          <w:sz w:val="20"/>
        </w:rPr>
        <w:t> </w:t>
      </w:r>
      <w:r>
        <w:rPr>
          <w:sz w:val="20"/>
        </w:rPr>
        <w:t>when</w:t>
      </w:r>
      <w:r>
        <w:rPr>
          <w:spacing w:val="-4"/>
          <w:sz w:val="20"/>
        </w:rPr>
        <w:t> </w:t>
      </w:r>
      <w:r>
        <w:rPr>
          <w:sz w:val="20"/>
        </w:rPr>
        <w:t>given</w:t>
      </w:r>
      <w:r>
        <w:rPr>
          <w:spacing w:val="-4"/>
          <w:sz w:val="20"/>
        </w:rPr>
        <w:t> </w:t>
      </w:r>
      <w:r>
        <w:rPr>
          <w:sz w:val="20"/>
        </w:rPr>
        <w:t>in</w:t>
      </w:r>
      <w:r>
        <w:rPr>
          <w:spacing w:val="-4"/>
          <w:sz w:val="20"/>
        </w:rPr>
        <w:t> </w:t>
      </w:r>
      <w:r>
        <w:rPr>
          <w:sz w:val="20"/>
        </w:rPr>
        <w:t>the</w:t>
      </w:r>
      <w:r>
        <w:rPr>
          <w:spacing w:val="-4"/>
          <w:sz w:val="20"/>
        </w:rPr>
        <w:t> </w:t>
      </w:r>
      <w:r>
        <w:rPr>
          <w:sz w:val="20"/>
        </w:rPr>
        <w:t>home)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Medical</w:t>
      </w:r>
      <w:r>
        <w:rPr>
          <w:spacing w:val="-2"/>
          <w:sz w:val="20"/>
        </w:rPr>
        <w:t> </w:t>
      </w:r>
      <w:r>
        <w:rPr>
          <w:sz w:val="20"/>
        </w:rPr>
        <w:t>supplies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Durable medical equipment, prosthetics and orthopedic</w:t>
      </w:r>
      <w:r>
        <w:rPr>
          <w:spacing w:val="-10"/>
          <w:sz w:val="20"/>
        </w:rPr>
        <w:t> </w:t>
      </w:r>
      <w:r>
        <w:rPr>
          <w:sz w:val="20"/>
        </w:rPr>
        <w:t>appliances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Private duty nursing in the</w:t>
      </w:r>
      <w:r>
        <w:rPr>
          <w:spacing w:val="-6"/>
          <w:sz w:val="20"/>
        </w:rPr>
        <w:t> </w:t>
      </w:r>
      <w:r>
        <w:rPr>
          <w:sz w:val="20"/>
        </w:rPr>
        <w:t>home</w:t>
      </w:r>
    </w:p>
    <w:p>
      <w:pPr>
        <w:pStyle w:val="ListParagraph"/>
        <w:numPr>
          <w:ilvl w:val="0"/>
          <w:numId w:val="1"/>
        </w:numPr>
        <w:tabs>
          <w:tab w:pos="600" w:val="left" w:leader="none"/>
        </w:tabs>
        <w:spacing w:line="240" w:lineRule="auto" w:before="5" w:after="0"/>
        <w:ind w:left="600" w:right="1178" w:hanging="360"/>
        <w:jc w:val="both"/>
        <w:rPr>
          <w:sz w:val="20"/>
        </w:rPr>
      </w:pPr>
      <w:r>
        <w:rPr>
          <w:sz w:val="20"/>
        </w:rPr>
        <w:t>Benefits</w:t>
      </w:r>
      <w:r>
        <w:rPr>
          <w:spacing w:val="-6"/>
          <w:sz w:val="20"/>
        </w:rPr>
        <w:t> </w:t>
      </w:r>
      <w:r>
        <w:rPr>
          <w:sz w:val="20"/>
        </w:rPr>
        <w:t>are</w:t>
      </w:r>
      <w:r>
        <w:rPr>
          <w:spacing w:val="-6"/>
          <w:sz w:val="20"/>
        </w:rPr>
        <w:t> </w:t>
      </w:r>
      <w:r>
        <w:rPr>
          <w:sz w:val="20"/>
        </w:rPr>
        <w:t>also</w:t>
      </w:r>
      <w:r>
        <w:rPr>
          <w:spacing w:val="-6"/>
          <w:sz w:val="20"/>
        </w:rPr>
        <w:t> </w:t>
      </w:r>
      <w:r>
        <w:rPr>
          <w:sz w:val="20"/>
        </w:rPr>
        <w:t>available</w:t>
      </w:r>
      <w:r>
        <w:rPr>
          <w:spacing w:val="-6"/>
          <w:sz w:val="20"/>
        </w:rPr>
        <w:t> </w:t>
      </w:r>
      <w:r>
        <w:rPr>
          <w:sz w:val="20"/>
        </w:rPr>
        <w:t>for</w:t>
      </w:r>
      <w:r>
        <w:rPr>
          <w:spacing w:val="-6"/>
          <w:sz w:val="20"/>
        </w:rPr>
        <w:t> </w:t>
      </w:r>
      <w:r>
        <w:rPr>
          <w:sz w:val="20"/>
        </w:rPr>
        <w:t>Intensive</w:t>
      </w:r>
      <w:r>
        <w:rPr>
          <w:spacing w:val="-6"/>
          <w:sz w:val="20"/>
        </w:rPr>
        <w:t> </w:t>
      </w:r>
      <w:r>
        <w:rPr>
          <w:sz w:val="20"/>
        </w:rPr>
        <w:t>In-home</w:t>
      </w:r>
      <w:r>
        <w:rPr>
          <w:spacing w:val="-6"/>
          <w:sz w:val="20"/>
        </w:rPr>
        <w:t> </w:t>
      </w:r>
      <w:r>
        <w:rPr>
          <w:sz w:val="20"/>
        </w:rPr>
        <w:t>Behavioral</w:t>
      </w:r>
      <w:r>
        <w:rPr>
          <w:spacing w:val="-6"/>
          <w:sz w:val="20"/>
        </w:rPr>
        <w:t> </w:t>
      </w:r>
      <w:r>
        <w:rPr>
          <w:sz w:val="20"/>
        </w:rPr>
        <w:t>Health</w:t>
      </w:r>
      <w:r>
        <w:rPr>
          <w:spacing w:val="-6"/>
          <w:sz w:val="20"/>
        </w:rPr>
        <w:t> </w:t>
      </w:r>
      <w:r>
        <w:rPr>
          <w:sz w:val="20"/>
        </w:rPr>
        <w:t>Services.</w:t>
      </w:r>
      <w:r>
        <w:rPr>
          <w:spacing w:val="-6"/>
          <w:sz w:val="20"/>
        </w:rPr>
        <w:t> </w:t>
      </w:r>
      <w:r>
        <w:rPr>
          <w:sz w:val="20"/>
        </w:rPr>
        <w:t>These</w:t>
      </w:r>
      <w:r>
        <w:rPr>
          <w:spacing w:val="-6"/>
          <w:sz w:val="20"/>
        </w:rPr>
        <w:t> </w:t>
      </w:r>
      <w:r>
        <w:rPr>
          <w:sz w:val="20"/>
        </w:rPr>
        <w:t>do</w:t>
      </w:r>
      <w:r>
        <w:rPr>
          <w:spacing w:val="-6"/>
          <w:sz w:val="20"/>
        </w:rPr>
        <w:t> </w:t>
      </w:r>
      <w:r>
        <w:rPr>
          <w:sz w:val="20"/>
        </w:rPr>
        <w:t>not</w:t>
      </w:r>
      <w:r>
        <w:rPr>
          <w:spacing w:val="-6"/>
          <w:sz w:val="20"/>
        </w:rPr>
        <w:t> </w:t>
      </w:r>
      <w:r>
        <w:rPr>
          <w:sz w:val="20"/>
        </w:rPr>
        <w:t>require confinement to the home. These services are described in the “Mental Health, Biologically Based Mental Illness, Alcohol and Substance Abuse Services” section</w:t>
      </w:r>
      <w:r>
        <w:rPr>
          <w:spacing w:val="-15"/>
          <w:sz w:val="20"/>
        </w:rPr>
        <w:t> </w:t>
      </w:r>
      <w:r>
        <w:rPr>
          <w:sz w:val="20"/>
        </w:rPr>
        <w:t>below.</w:t>
      </w:r>
    </w:p>
    <w:p>
      <w:pPr>
        <w:pStyle w:val="BodyText"/>
        <w:spacing w:before="6"/>
      </w:pPr>
    </w:p>
    <w:p>
      <w:pPr>
        <w:pStyle w:val="Heading2"/>
        <w:spacing w:before="0"/>
      </w:pPr>
      <w:bookmarkStart w:name="Home Infusion Therapy " w:id="125"/>
      <w:bookmarkEnd w:id="125"/>
      <w:r>
        <w:rPr>
          <w:b w:val="0"/>
        </w:rPr>
      </w:r>
      <w:bookmarkStart w:name="_bookmark81" w:id="126"/>
      <w:bookmarkEnd w:id="126"/>
      <w:r>
        <w:rPr>
          <w:b w:val="0"/>
        </w:rPr>
      </w:r>
      <w:r>
        <w:rPr/>
        <w:t>Home Infusion Therapy</w:t>
      </w:r>
    </w:p>
    <w:p>
      <w:pPr>
        <w:pStyle w:val="BodyText"/>
        <w:spacing w:before="242"/>
        <w:ind w:left="240"/>
      </w:pPr>
      <w:r>
        <w:rPr/>
        <w:t>See “Therapy Services” later in this section.</w:t>
      </w:r>
    </w:p>
    <w:p>
      <w:pPr>
        <w:pStyle w:val="BodyText"/>
        <w:spacing w:before="8"/>
      </w:pPr>
    </w:p>
    <w:p>
      <w:pPr>
        <w:pStyle w:val="Heading2"/>
        <w:spacing w:before="0"/>
      </w:pPr>
      <w:bookmarkStart w:name="Hospice Care " w:id="127"/>
      <w:bookmarkEnd w:id="127"/>
      <w:r>
        <w:rPr>
          <w:b w:val="0"/>
        </w:rPr>
      </w:r>
      <w:bookmarkStart w:name="_bookmark82" w:id="128"/>
      <w:bookmarkEnd w:id="128"/>
      <w:r>
        <w:rPr>
          <w:b w:val="0"/>
        </w:rPr>
      </w:r>
      <w:r>
        <w:rPr/>
        <w:t>Hospice Care</w:t>
      </w:r>
    </w:p>
    <w:p>
      <w:pPr>
        <w:pStyle w:val="BodyText"/>
        <w:spacing w:before="243"/>
        <w:ind w:left="240" w:right="863"/>
      </w:pPr>
      <w:r>
        <w:rPr/>
        <w:t>The services and supplies listed below are Covered Services when given by a Hospice for the palliative care of pain and other symptoms that are part of a terminal disease. Palliative care means care that controls pain and relieves symptoms, but is not meant to cure a terminal illness. Hospice care includes routine home care, constant home care, inpatient Hospice and inpatient respite. Covered Services include:</w:t>
      </w:r>
    </w:p>
    <w:p>
      <w:pPr>
        <w:pStyle w:val="BodyText"/>
        <w:spacing w:before="4"/>
        <w:rPr>
          <w:sz w:val="21"/>
        </w:rPr>
      </w:pPr>
    </w:p>
    <w:p>
      <w:pPr>
        <w:pStyle w:val="ListParagraph"/>
        <w:numPr>
          <w:ilvl w:val="0"/>
          <w:numId w:val="1"/>
        </w:numPr>
        <w:tabs>
          <w:tab w:pos="599" w:val="left" w:leader="none"/>
          <w:tab w:pos="600" w:val="left" w:leader="none"/>
        </w:tabs>
        <w:spacing w:line="240" w:lineRule="auto" w:before="1" w:after="0"/>
        <w:ind w:left="600" w:right="987" w:hanging="360"/>
        <w:jc w:val="left"/>
        <w:rPr>
          <w:sz w:val="20"/>
        </w:rPr>
      </w:pPr>
      <w:r>
        <w:rPr>
          <w:sz w:val="20"/>
        </w:rPr>
        <w:t>Care</w:t>
      </w:r>
      <w:r>
        <w:rPr>
          <w:spacing w:val="-6"/>
          <w:sz w:val="20"/>
        </w:rPr>
        <w:t> </w:t>
      </w:r>
      <w:r>
        <w:rPr>
          <w:sz w:val="20"/>
        </w:rPr>
        <w:t>from</w:t>
      </w:r>
      <w:r>
        <w:rPr>
          <w:spacing w:val="-6"/>
          <w:sz w:val="20"/>
        </w:rPr>
        <w:t> </w:t>
      </w:r>
      <w:r>
        <w:rPr>
          <w:sz w:val="20"/>
        </w:rPr>
        <w:t>an</w:t>
      </w:r>
      <w:r>
        <w:rPr>
          <w:spacing w:val="-6"/>
          <w:sz w:val="20"/>
        </w:rPr>
        <w:t> </w:t>
      </w:r>
      <w:r>
        <w:rPr>
          <w:sz w:val="20"/>
        </w:rPr>
        <w:t>interdisciplinary</w:t>
      </w:r>
      <w:r>
        <w:rPr>
          <w:spacing w:val="-6"/>
          <w:sz w:val="20"/>
        </w:rPr>
        <w:t> </w:t>
      </w:r>
      <w:r>
        <w:rPr>
          <w:sz w:val="20"/>
        </w:rPr>
        <w:t>team</w:t>
      </w:r>
      <w:r>
        <w:rPr>
          <w:spacing w:val="-6"/>
          <w:sz w:val="20"/>
        </w:rPr>
        <w:t> </w:t>
      </w:r>
      <w:r>
        <w:rPr>
          <w:sz w:val="20"/>
        </w:rPr>
        <w:t>with</w:t>
      </w:r>
      <w:r>
        <w:rPr>
          <w:spacing w:val="-6"/>
          <w:sz w:val="20"/>
        </w:rPr>
        <w:t> </w:t>
      </w:r>
      <w:r>
        <w:rPr>
          <w:sz w:val="20"/>
        </w:rPr>
        <w:t>the</w:t>
      </w:r>
      <w:r>
        <w:rPr>
          <w:spacing w:val="-6"/>
          <w:sz w:val="20"/>
        </w:rPr>
        <w:t> </w:t>
      </w:r>
      <w:r>
        <w:rPr>
          <w:sz w:val="20"/>
        </w:rPr>
        <w:t>development</w:t>
      </w:r>
      <w:r>
        <w:rPr>
          <w:spacing w:val="-6"/>
          <w:sz w:val="20"/>
        </w:rPr>
        <w:t> </w:t>
      </w:r>
      <w:r>
        <w:rPr>
          <w:sz w:val="20"/>
        </w:rPr>
        <w:t>and</w:t>
      </w:r>
      <w:r>
        <w:rPr>
          <w:spacing w:val="-6"/>
          <w:sz w:val="20"/>
        </w:rPr>
        <w:t> </w:t>
      </w:r>
      <w:r>
        <w:rPr>
          <w:sz w:val="20"/>
        </w:rPr>
        <w:t>maintenance</w:t>
      </w:r>
      <w:r>
        <w:rPr>
          <w:spacing w:val="-6"/>
          <w:sz w:val="20"/>
        </w:rPr>
        <w:t> </w:t>
      </w:r>
      <w:r>
        <w:rPr>
          <w:sz w:val="20"/>
        </w:rPr>
        <w:t>of</w:t>
      </w:r>
      <w:r>
        <w:rPr>
          <w:spacing w:val="-6"/>
          <w:sz w:val="20"/>
        </w:rPr>
        <w:t> </w:t>
      </w:r>
      <w:r>
        <w:rPr>
          <w:sz w:val="20"/>
        </w:rPr>
        <w:t>an</w:t>
      </w:r>
      <w:r>
        <w:rPr>
          <w:spacing w:val="-6"/>
          <w:sz w:val="20"/>
        </w:rPr>
        <w:t> </w:t>
      </w:r>
      <w:r>
        <w:rPr>
          <w:sz w:val="20"/>
        </w:rPr>
        <w:t>appropriate</w:t>
      </w:r>
      <w:r>
        <w:rPr>
          <w:spacing w:val="-6"/>
          <w:sz w:val="20"/>
        </w:rPr>
        <w:t> </w:t>
      </w:r>
      <w:r>
        <w:rPr>
          <w:sz w:val="20"/>
        </w:rPr>
        <w:t>plan</w:t>
      </w:r>
      <w:r>
        <w:rPr>
          <w:spacing w:val="-6"/>
          <w:sz w:val="20"/>
        </w:rPr>
        <w:t> </w:t>
      </w:r>
      <w:r>
        <w:rPr>
          <w:sz w:val="20"/>
        </w:rPr>
        <w:t>of care.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Short-term Inpatient Hospital care when needed in periods of crisis or as respite</w:t>
      </w:r>
      <w:r>
        <w:rPr>
          <w:spacing w:val="-25"/>
          <w:sz w:val="20"/>
        </w:rPr>
        <w:t> </w:t>
      </w:r>
      <w:r>
        <w:rPr>
          <w:sz w:val="20"/>
        </w:rPr>
        <w:t>care.</w:t>
      </w:r>
    </w:p>
    <w:p>
      <w:pPr>
        <w:pStyle w:val="ListParagraph"/>
        <w:numPr>
          <w:ilvl w:val="0"/>
          <w:numId w:val="1"/>
        </w:numPr>
        <w:tabs>
          <w:tab w:pos="599" w:val="left" w:leader="none"/>
          <w:tab w:pos="600" w:val="left" w:leader="none"/>
        </w:tabs>
        <w:spacing w:line="240" w:lineRule="auto" w:before="5" w:after="0"/>
        <w:ind w:left="600" w:right="1042" w:hanging="360"/>
        <w:jc w:val="left"/>
        <w:rPr>
          <w:sz w:val="20"/>
        </w:rPr>
      </w:pPr>
      <w:r>
        <w:rPr>
          <w:sz w:val="20"/>
        </w:rPr>
        <w:t>Skilled</w:t>
      </w:r>
      <w:r>
        <w:rPr>
          <w:spacing w:val="-5"/>
          <w:sz w:val="20"/>
        </w:rPr>
        <w:t> </w:t>
      </w:r>
      <w:r>
        <w:rPr>
          <w:sz w:val="20"/>
        </w:rPr>
        <w:t>nursing</w:t>
      </w:r>
      <w:r>
        <w:rPr>
          <w:spacing w:val="-5"/>
          <w:sz w:val="20"/>
        </w:rPr>
        <w:t> </w:t>
      </w:r>
      <w:r>
        <w:rPr>
          <w:sz w:val="20"/>
        </w:rPr>
        <w:t>services,</w:t>
      </w:r>
      <w:r>
        <w:rPr>
          <w:spacing w:val="-5"/>
          <w:sz w:val="20"/>
        </w:rPr>
        <w:t> </w:t>
      </w:r>
      <w:r>
        <w:rPr>
          <w:sz w:val="20"/>
        </w:rPr>
        <w:t>home</w:t>
      </w:r>
      <w:r>
        <w:rPr>
          <w:spacing w:val="-5"/>
          <w:sz w:val="20"/>
        </w:rPr>
        <w:t> </w:t>
      </w:r>
      <w:r>
        <w:rPr>
          <w:sz w:val="20"/>
        </w:rPr>
        <w:t>health</w:t>
      </w:r>
      <w:r>
        <w:rPr>
          <w:spacing w:val="-5"/>
          <w:sz w:val="20"/>
        </w:rPr>
        <w:t> </w:t>
      </w:r>
      <w:r>
        <w:rPr>
          <w:sz w:val="20"/>
        </w:rPr>
        <w:t>aide</w:t>
      </w:r>
      <w:r>
        <w:rPr>
          <w:spacing w:val="-5"/>
          <w:sz w:val="20"/>
        </w:rPr>
        <w:t> </w:t>
      </w:r>
      <w:r>
        <w:rPr>
          <w:sz w:val="20"/>
        </w:rPr>
        <w:t>services,</w:t>
      </w:r>
      <w:r>
        <w:rPr>
          <w:spacing w:val="-5"/>
          <w:sz w:val="20"/>
        </w:rPr>
        <w:t> </w:t>
      </w:r>
      <w:r>
        <w:rPr>
          <w:sz w:val="20"/>
        </w:rPr>
        <w:t>and</w:t>
      </w:r>
      <w:r>
        <w:rPr>
          <w:spacing w:val="-5"/>
          <w:sz w:val="20"/>
        </w:rPr>
        <w:t> </w:t>
      </w:r>
      <w:r>
        <w:rPr>
          <w:sz w:val="20"/>
        </w:rPr>
        <w:t>homemaker</w:t>
      </w:r>
      <w:r>
        <w:rPr>
          <w:spacing w:val="-5"/>
          <w:sz w:val="20"/>
        </w:rPr>
        <w:t> </w:t>
      </w:r>
      <w:r>
        <w:rPr>
          <w:sz w:val="20"/>
        </w:rPr>
        <w:t>services</w:t>
      </w:r>
      <w:r>
        <w:rPr>
          <w:spacing w:val="-5"/>
          <w:sz w:val="20"/>
        </w:rPr>
        <w:t> </w:t>
      </w:r>
      <w:r>
        <w:rPr>
          <w:sz w:val="20"/>
        </w:rPr>
        <w:t>given</w:t>
      </w:r>
      <w:r>
        <w:rPr>
          <w:spacing w:val="-5"/>
          <w:sz w:val="20"/>
        </w:rPr>
        <w:t> </w:t>
      </w:r>
      <w:r>
        <w:rPr>
          <w:sz w:val="20"/>
        </w:rPr>
        <w:t>by</w:t>
      </w:r>
      <w:r>
        <w:rPr>
          <w:spacing w:val="-5"/>
          <w:sz w:val="20"/>
        </w:rPr>
        <w:t> </w:t>
      </w:r>
      <w:r>
        <w:rPr>
          <w:sz w:val="20"/>
        </w:rPr>
        <w:t>or</w:t>
      </w:r>
      <w:r>
        <w:rPr>
          <w:spacing w:val="-5"/>
          <w:sz w:val="20"/>
        </w:rPr>
        <w:t> </w:t>
      </w:r>
      <w:r>
        <w:rPr>
          <w:sz w:val="20"/>
        </w:rPr>
        <w:t>under</w:t>
      </w:r>
      <w:r>
        <w:rPr>
          <w:spacing w:val="-5"/>
          <w:sz w:val="20"/>
        </w:rPr>
        <w:t> </w:t>
      </w:r>
      <w:r>
        <w:rPr>
          <w:sz w:val="20"/>
        </w:rPr>
        <w:t>the supervision of a registered</w:t>
      </w:r>
      <w:r>
        <w:rPr>
          <w:spacing w:val="-5"/>
          <w:sz w:val="20"/>
        </w:rPr>
        <w:t> </w:t>
      </w:r>
      <w:r>
        <w:rPr>
          <w:sz w:val="20"/>
        </w:rPr>
        <w:t>nurse.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Doctor services and diagnostic</w:t>
      </w:r>
      <w:r>
        <w:rPr>
          <w:spacing w:val="-5"/>
          <w:sz w:val="20"/>
        </w:rPr>
        <w:t> </w:t>
      </w:r>
      <w:r>
        <w:rPr>
          <w:sz w:val="20"/>
        </w:rPr>
        <w:t>testing.</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Social services and counseling services from a licensed social</w:t>
      </w:r>
      <w:r>
        <w:rPr>
          <w:spacing w:val="-12"/>
          <w:sz w:val="20"/>
        </w:rPr>
        <w:t> </w:t>
      </w:r>
      <w:r>
        <w:rPr>
          <w:sz w:val="20"/>
        </w:rPr>
        <w:t>worker.</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Nutritional support such as intravenous feeding and feeding tubes and nutritional</w:t>
      </w:r>
      <w:r>
        <w:rPr>
          <w:spacing w:val="-25"/>
          <w:sz w:val="20"/>
        </w:rPr>
        <w:t> </w:t>
      </w:r>
      <w:r>
        <w:rPr>
          <w:sz w:val="20"/>
        </w:rPr>
        <w:t>counseling.</w:t>
      </w:r>
    </w:p>
    <w:p>
      <w:pPr>
        <w:pStyle w:val="ListParagraph"/>
        <w:numPr>
          <w:ilvl w:val="0"/>
          <w:numId w:val="1"/>
        </w:numPr>
        <w:tabs>
          <w:tab w:pos="599" w:val="left" w:leader="none"/>
          <w:tab w:pos="600" w:val="left" w:leader="none"/>
        </w:tabs>
        <w:spacing w:line="240" w:lineRule="auto" w:before="5" w:after="0"/>
        <w:ind w:left="600" w:right="1027" w:hanging="360"/>
        <w:jc w:val="left"/>
        <w:rPr>
          <w:sz w:val="20"/>
        </w:rPr>
      </w:pPr>
      <w:r>
        <w:rPr>
          <w:sz w:val="20"/>
        </w:rPr>
        <w:t>Physical</w:t>
      </w:r>
      <w:r>
        <w:rPr>
          <w:spacing w:val="-7"/>
          <w:sz w:val="20"/>
        </w:rPr>
        <w:t> </w:t>
      </w:r>
      <w:r>
        <w:rPr>
          <w:sz w:val="20"/>
        </w:rPr>
        <w:t>therapy,</w:t>
      </w:r>
      <w:r>
        <w:rPr>
          <w:spacing w:val="-7"/>
          <w:sz w:val="20"/>
        </w:rPr>
        <w:t> </w:t>
      </w:r>
      <w:r>
        <w:rPr>
          <w:sz w:val="20"/>
        </w:rPr>
        <w:t>occupational</w:t>
      </w:r>
      <w:r>
        <w:rPr>
          <w:spacing w:val="-7"/>
          <w:sz w:val="20"/>
        </w:rPr>
        <w:t> </w:t>
      </w:r>
      <w:r>
        <w:rPr>
          <w:sz w:val="20"/>
        </w:rPr>
        <w:t>therapy,</w:t>
      </w:r>
      <w:r>
        <w:rPr>
          <w:spacing w:val="-7"/>
          <w:sz w:val="20"/>
        </w:rPr>
        <w:t> </w:t>
      </w:r>
      <w:r>
        <w:rPr>
          <w:sz w:val="20"/>
        </w:rPr>
        <w:t>speech</w:t>
      </w:r>
      <w:r>
        <w:rPr>
          <w:spacing w:val="-7"/>
          <w:sz w:val="20"/>
        </w:rPr>
        <w:t> </w:t>
      </w:r>
      <w:r>
        <w:rPr>
          <w:sz w:val="20"/>
        </w:rPr>
        <w:t>therapy,</w:t>
      </w:r>
      <w:r>
        <w:rPr>
          <w:spacing w:val="-7"/>
          <w:sz w:val="20"/>
        </w:rPr>
        <w:t> </w:t>
      </w:r>
      <w:r>
        <w:rPr>
          <w:sz w:val="20"/>
        </w:rPr>
        <w:t>and</w:t>
      </w:r>
      <w:r>
        <w:rPr>
          <w:spacing w:val="-7"/>
          <w:sz w:val="20"/>
        </w:rPr>
        <w:t> </w:t>
      </w:r>
      <w:r>
        <w:rPr>
          <w:sz w:val="20"/>
        </w:rPr>
        <w:t>respiratory</w:t>
      </w:r>
      <w:r>
        <w:rPr>
          <w:spacing w:val="-7"/>
          <w:sz w:val="20"/>
        </w:rPr>
        <w:t> </w:t>
      </w:r>
      <w:r>
        <w:rPr>
          <w:sz w:val="20"/>
        </w:rPr>
        <w:t>therapy</w:t>
      </w:r>
      <w:r>
        <w:rPr>
          <w:spacing w:val="-7"/>
          <w:sz w:val="20"/>
        </w:rPr>
        <w:t> </w:t>
      </w:r>
      <w:r>
        <w:rPr>
          <w:sz w:val="20"/>
        </w:rPr>
        <w:t>given</w:t>
      </w:r>
      <w:r>
        <w:rPr>
          <w:spacing w:val="-7"/>
          <w:sz w:val="20"/>
        </w:rPr>
        <w:t> </w:t>
      </w:r>
      <w:r>
        <w:rPr>
          <w:sz w:val="20"/>
        </w:rPr>
        <w:t>by</w:t>
      </w:r>
      <w:r>
        <w:rPr>
          <w:spacing w:val="-7"/>
          <w:sz w:val="20"/>
        </w:rPr>
        <w:t> </w:t>
      </w:r>
      <w:r>
        <w:rPr>
          <w:sz w:val="20"/>
        </w:rPr>
        <w:t>a</w:t>
      </w:r>
      <w:r>
        <w:rPr>
          <w:spacing w:val="-7"/>
          <w:sz w:val="20"/>
        </w:rPr>
        <w:t> </w:t>
      </w:r>
      <w:r>
        <w:rPr>
          <w:sz w:val="20"/>
        </w:rPr>
        <w:t>licensed therapist.</w:t>
      </w:r>
    </w:p>
    <w:p>
      <w:pPr>
        <w:pStyle w:val="ListParagraph"/>
        <w:numPr>
          <w:ilvl w:val="0"/>
          <w:numId w:val="1"/>
        </w:numPr>
        <w:tabs>
          <w:tab w:pos="599" w:val="left" w:leader="none"/>
          <w:tab w:pos="600" w:val="left" w:leader="none"/>
        </w:tabs>
        <w:spacing w:line="240" w:lineRule="auto" w:before="5" w:after="0"/>
        <w:ind w:left="600" w:right="1145" w:hanging="360"/>
        <w:jc w:val="left"/>
        <w:rPr>
          <w:sz w:val="20"/>
        </w:rPr>
      </w:pPr>
      <w:r>
        <w:rPr>
          <w:sz w:val="20"/>
        </w:rPr>
        <w:t>Pharmaceuticals,</w:t>
      </w:r>
      <w:r>
        <w:rPr>
          <w:spacing w:val="-5"/>
          <w:sz w:val="20"/>
        </w:rPr>
        <w:t> </w:t>
      </w:r>
      <w:r>
        <w:rPr>
          <w:sz w:val="20"/>
        </w:rPr>
        <w:t>medical</w:t>
      </w:r>
      <w:r>
        <w:rPr>
          <w:spacing w:val="-5"/>
          <w:sz w:val="20"/>
        </w:rPr>
        <w:t> </w:t>
      </w:r>
      <w:r>
        <w:rPr>
          <w:sz w:val="20"/>
        </w:rPr>
        <w:t>equipment,</w:t>
      </w:r>
      <w:r>
        <w:rPr>
          <w:spacing w:val="-5"/>
          <w:sz w:val="20"/>
        </w:rPr>
        <w:t> </w:t>
      </w:r>
      <w:r>
        <w:rPr>
          <w:sz w:val="20"/>
        </w:rPr>
        <w:t>and</w:t>
      </w:r>
      <w:r>
        <w:rPr>
          <w:spacing w:val="-5"/>
          <w:sz w:val="20"/>
        </w:rPr>
        <w:t> </w:t>
      </w:r>
      <w:r>
        <w:rPr>
          <w:sz w:val="20"/>
        </w:rPr>
        <w:t>supplies</w:t>
      </w:r>
      <w:r>
        <w:rPr>
          <w:spacing w:val="-5"/>
          <w:sz w:val="20"/>
        </w:rPr>
        <w:t> </w:t>
      </w:r>
      <w:r>
        <w:rPr>
          <w:sz w:val="20"/>
        </w:rPr>
        <w:t>needed</w:t>
      </w:r>
      <w:r>
        <w:rPr>
          <w:spacing w:val="-5"/>
          <w:sz w:val="20"/>
        </w:rPr>
        <w:t> </w:t>
      </w:r>
      <w:r>
        <w:rPr>
          <w:sz w:val="20"/>
        </w:rPr>
        <w:t>for</w:t>
      </w:r>
      <w:r>
        <w:rPr>
          <w:spacing w:val="-5"/>
          <w:sz w:val="20"/>
        </w:rPr>
        <w:t> </w:t>
      </w:r>
      <w:r>
        <w:rPr>
          <w:sz w:val="20"/>
        </w:rPr>
        <w:t>the</w:t>
      </w:r>
      <w:r>
        <w:rPr>
          <w:spacing w:val="-5"/>
          <w:sz w:val="20"/>
        </w:rPr>
        <w:t> </w:t>
      </w:r>
      <w:r>
        <w:rPr>
          <w:sz w:val="20"/>
        </w:rPr>
        <w:t>palliative</w:t>
      </w:r>
      <w:r>
        <w:rPr>
          <w:spacing w:val="-5"/>
          <w:sz w:val="20"/>
        </w:rPr>
        <w:t> </w:t>
      </w:r>
      <w:r>
        <w:rPr>
          <w:sz w:val="20"/>
        </w:rPr>
        <w:t>care</w:t>
      </w:r>
      <w:r>
        <w:rPr>
          <w:spacing w:val="-5"/>
          <w:sz w:val="20"/>
        </w:rPr>
        <w:t> </w:t>
      </w:r>
      <w:r>
        <w:rPr>
          <w:sz w:val="20"/>
        </w:rPr>
        <w:t>of</w:t>
      </w:r>
      <w:r>
        <w:rPr>
          <w:spacing w:val="-5"/>
          <w:sz w:val="20"/>
        </w:rPr>
        <w:t> </w:t>
      </w:r>
      <w:r>
        <w:rPr>
          <w:sz w:val="20"/>
        </w:rPr>
        <w:t>your</w:t>
      </w:r>
      <w:r>
        <w:rPr>
          <w:spacing w:val="-5"/>
          <w:sz w:val="20"/>
        </w:rPr>
        <w:t> </w:t>
      </w:r>
      <w:r>
        <w:rPr>
          <w:sz w:val="20"/>
        </w:rPr>
        <w:t>condition, including oxygen and related respiratory therapy</w:t>
      </w:r>
      <w:r>
        <w:rPr>
          <w:spacing w:val="-10"/>
          <w:sz w:val="20"/>
        </w:rPr>
        <w:t> </w:t>
      </w:r>
      <w:r>
        <w:rPr>
          <w:sz w:val="20"/>
        </w:rPr>
        <w:t>supplies.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Prosthetics and orthopedic</w:t>
      </w:r>
      <w:r>
        <w:rPr>
          <w:spacing w:val="-4"/>
          <w:sz w:val="20"/>
        </w:rPr>
        <w:t> </w:t>
      </w:r>
      <w:r>
        <w:rPr>
          <w:sz w:val="20"/>
        </w:rPr>
        <w:t>appliances.</w:t>
      </w:r>
    </w:p>
    <w:p>
      <w:pPr>
        <w:pStyle w:val="ListParagraph"/>
        <w:numPr>
          <w:ilvl w:val="0"/>
          <w:numId w:val="1"/>
        </w:numPr>
        <w:tabs>
          <w:tab w:pos="599" w:val="left" w:leader="none"/>
          <w:tab w:pos="600" w:val="left" w:leader="none"/>
        </w:tabs>
        <w:spacing w:line="240" w:lineRule="auto" w:before="5" w:after="0"/>
        <w:ind w:left="600" w:right="956" w:hanging="360"/>
        <w:jc w:val="left"/>
        <w:rPr>
          <w:sz w:val="20"/>
        </w:rPr>
      </w:pPr>
      <w:r>
        <w:rPr>
          <w:sz w:val="20"/>
        </w:rPr>
        <w:t>Bereavement (grief) services, including a review of the needs of the bereaved family and the development of a care plan to meet those needs, both before and after the Member’s death. Bereavement services are available to the patient/family consisting of those individuals who are closely</w:t>
      </w:r>
      <w:r>
        <w:rPr>
          <w:spacing w:val="-5"/>
          <w:sz w:val="20"/>
        </w:rPr>
        <w:t> </w:t>
      </w:r>
      <w:r>
        <w:rPr>
          <w:sz w:val="20"/>
        </w:rPr>
        <w:t>linked</w:t>
      </w:r>
      <w:r>
        <w:rPr>
          <w:spacing w:val="-5"/>
          <w:sz w:val="20"/>
        </w:rPr>
        <w:t> </w:t>
      </w:r>
      <w:r>
        <w:rPr>
          <w:sz w:val="20"/>
        </w:rPr>
        <w:t>to</w:t>
      </w:r>
      <w:r>
        <w:rPr>
          <w:spacing w:val="-5"/>
          <w:sz w:val="20"/>
        </w:rPr>
        <w:t> </w:t>
      </w:r>
      <w:r>
        <w:rPr>
          <w:sz w:val="20"/>
        </w:rPr>
        <w:t>the</w:t>
      </w:r>
      <w:r>
        <w:rPr>
          <w:spacing w:val="-5"/>
          <w:sz w:val="20"/>
        </w:rPr>
        <w:t> </w:t>
      </w:r>
      <w:r>
        <w:rPr>
          <w:sz w:val="20"/>
        </w:rPr>
        <w:t>patient,</w:t>
      </w:r>
      <w:r>
        <w:rPr>
          <w:spacing w:val="-5"/>
          <w:sz w:val="20"/>
        </w:rPr>
        <w:t> </w:t>
      </w:r>
      <w:r>
        <w:rPr>
          <w:sz w:val="20"/>
        </w:rPr>
        <w:t>including</w:t>
      </w:r>
      <w:r>
        <w:rPr>
          <w:spacing w:val="-5"/>
          <w:sz w:val="20"/>
        </w:rPr>
        <w:t> </w:t>
      </w:r>
      <w:r>
        <w:rPr>
          <w:sz w:val="20"/>
        </w:rPr>
        <w:t>the</w:t>
      </w:r>
      <w:r>
        <w:rPr>
          <w:spacing w:val="-5"/>
          <w:sz w:val="20"/>
        </w:rPr>
        <w:t> </w:t>
      </w:r>
      <w:r>
        <w:rPr>
          <w:sz w:val="20"/>
        </w:rPr>
        <w:t>immediate</w:t>
      </w:r>
      <w:r>
        <w:rPr>
          <w:spacing w:val="-5"/>
          <w:sz w:val="20"/>
        </w:rPr>
        <w:t> </w:t>
      </w:r>
      <w:r>
        <w:rPr>
          <w:sz w:val="20"/>
        </w:rPr>
        <w:t>family,</w:t>
      </w:r>
      <w:r>
        <w:rPr>
          <w:spacing w:val="-5"/>
          <w:sz w:val="20"/>
        </w:rPr>
        <w:t> </w:t>
      </w:r>
      <w:r>
        <w:rPr>
          <w:sz w:val="20"/>
        </w:rPr>
        <w:t>the</w:t>
      </w:r>
      <w:r>
        <w:rPr>
          <w:spacing w:val="-5"/>
          <w:sz w:val="20"/>
        </w:rPr>
        <w:t> </w:t>
      </w:r>
      <w:r>
        <w:rPr>
          <w:sz w:val="20"/>
        </w:rPr>
        <w:t>primary</w:t>
      </w:r>
      <w:r>
        <w:rPr>
          <w:spacing w:val="-5"/>
          <w:sz w:val="20"/>
        </w:rPr>
        <w:t> </w:t>
      </w:r>
      <w:r>
        <w:rPr>
          <w:sz w:val="20"/>
        </w:rPr>
        <w:t>or</w:t>
      </w:r>
      <w:r>
        <w:rPr>
          <w:spacing w:val="-5"/>
          <w:sz w:val="20"/>
        </w:rPr>
        <w:t> </w:t>
      </w:r>
      <w:r>
        <w:rPr>
          <w:sz w:val="20"/>
        </w:rPr>
        <w:t>designated</w:t>
      </w:r>
      <w:r>
        <w:rPr>
          <w:spacing w:val="-5"/>
          <w:sz w:val="20"/>
        </w:rPr>
        <w:t> </w:t>
      </w:r>
      <w:r>
        <w:rPr>
          <w:sz w:val="20"/>
        </w:rPr>
        <w:t>care</w:t>
      </w:r>
      <w:r>
        <w:rPr>
          <w:spacing w:val="-5"/>
          <w:sz w:val="20"/>
        </w:rPr>
        <w:t> </w:t>
      </w:r>
      <w:r>
        <w:rPr>
          <w:sz w:val="20"/>
        </w:rPr>
        <w:t>giver</w:t>
      </w:r>
      <w:r>
        <w:rPr>
          <w:spacing w:val="-5"/>
          <w:sz w:val="20"/>
        </w:rPr>
        <w:t> </w:t>
      </w:r>
      <w:r>
        <w:rPr>
          <w:sz w:val="20"/>
        </w:rPr>
        <w:t>and individuals with significant personal</w:t>
      </w:r>
      <w:r>
        <w:rPr>
          <w:spacing w:val="-5"/>
          <w:sz w:val="20"/>
        </w:rPr>
        <w:t> </w:t>
      </w:r>
      <w:r>
        <w:rPr>
          <w:sz w:val="20"/>
        </w:rPr>
        <w:t>ties.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Transportation.</w:t>
      </w:r>
    </w:p>
    <w:p>
      <w:pPr>
        <w:pStyle w:val="BodyText"/>
        <w:spacing w:before="8"/>
      </w:pPr>
    </w:p>
    <w:p>
      <w:pPr>
        <w:pStyle w:val="BodyText"/>
        <w:ind w:left="240" w:right="825"/>
      </w:pPr>
      <w:r>
        <w:rPr/>
        <w:t>Your Doctor and Hospice medical director must certify that you are terminally ill and likely have less than six months to live. Your Doctor must agree to care by the Hospice and must be consulted in the development of the care plan. The Hospice must keep a written care plan on file and give it to us upon request.</w:t>
      </w:r>
    </w:p>
    <w:p>
      <w:pPr>
        <w:pStyle w:val="BodyText"/>
        <w:spacing w:before="10"/>
      </w:pPr>
    </w:p>
    <w:p>
      <w:pPr>
        <w:pStyle w:val="BodyText"/>
        <w:ind w:left="240" w:right="896"/>
      </w:pPr>
      <w:r>
        <w:rPr/>
        <w:t>Benefits for Covered Services beyond those listed above, such as chemotherapy and radiation therapy given as palliative care, are available to a Member in Hospice. These additional Covered Services will be covered under other parts of this Plan. Any care you get that has to do with an unrelated illness or medical condition will be subject to the provisions of this plan that deals with that illness.</w:t>
      </w:r>
    </w:p>
    <w:p>
      <w:pPr>
        <w:pStyle w:val="BodyText"/>
        <w:spacing w:before="7"/>
      </w:pPr>
    </w:p>
    <w:p>
      <w:pPr>
        <w:pStyle w:val="Heading2"/>
        <w:spacing w:before="0"/>
        <w:ind w:right="825"/>
      </w:pPr>
      <w:bookmarkStart w:name="Human Organ and Tissue Transplant (Bone " w:id="129"/>
      <w:bookmarkEnd w:id="129"/>
      <w:r>
        <w:rPr>
          <w:b w:val="0"/>
        </w:rPr>
      </w:r>
      <w:bookmarkStart w:name="_bookmark83" w:id="130"/>
      <w:bookmarkEnd w:id="130"/>
      <w:r>
        <w:rPr>
          <w:b w:val="0"/>
        </w:rPr>
      </w:r>
      <w:r>
        <w:rPr/>
        <w:t>Human Organ and Tissue Transplant (Bone Marrow / Stem Cell) Services</w:t>
      </w:r>
    </w:p>
    <w:p>
      <w:pPr>
        <w:pStyle w:val="BodyText"/>
        <w:spacing w:before="243"/>
        <w:ind w:left="240" w:right="825"/>
      </w:pPr>
      <w:r>
        <w:rPr/>
        <w:t>Your Plan includes coverage for Medically Necessary human organ and tissue transplants. Certain transplants (e.g., cornea and kidney) are covered like any other surgery, under the regular inpatient and outpatient benefits described elsewhere in this Booklet.</w:t>
      </w:r>
    </w:p>
    <w:p>
      <w:pPr>
        <w:pStyle w:val="BodyText"/>
        <w:spacing w:before="10"/>
      </w:pPr>
    </w:p>
    <w:p>
      <w:pPr>
        <w:pStyle w:val="BodyText"/>
        <w:ind w:left="240" w:right="825"/>
      </w:pPr>
      <w:r>
        <w:rPr/>
        <w:t>This section describes benefits for certain Covered Transplant Procedures that you get during the Transplant Benefit Period. Any Covered Services related to a Covered Transplant Procedure, received before or after the Transplant Benefit Period, are covered under the regular Inpatient and outpatient benefits described elsewhere in this Booklet.</w:t>
      </w:r>
    </w:p>
    <w:p>
      <w:pPr>
        <w:pStyle w:val="BodyText"/>
        <w:spacing w:before="10"/>
      </w:pPr>
    </w:p>
    <w:p>
      <w:pPr>
        <w:pStyle w:val="BodyText"/>
        <w:ind w:left="240"/>
      </w:pPr>
      <w:r>
        <w:rPr/>
        <w:t>In this section you will see some key terms, which are defined below:</w:t>
      </w:r>
    </w:p>
    <w:p>
      <w:pPr>
        <w:pStyle w:val="BodyText"/>
        <w:spacing w:before="9"/>
      </w:pPr>
    </w:p>
    <w:p>
      <w:pPr>
        <w:pStyle w:val="Heading3"/>
      </w:pPr>
      <w:r>
        <w:rPr/>
        <w:t>Covered Transplant Procedure</w:t>
      </w:r>
    </w:p>
    <w:p>
      <w:pPr>
        <w:pStyle w:val="BodyText"/>
        <w:rPr>
          <w:b/>
          <w:sz w:val="21"/>
        </w:rPr>
      </w:pPr>
    </w:p>
    <w:p>
      <w:pPr>
        <w:pStyle w:val="BodyText"/>
        <w:ind w:left="240" w:right="1367"/>
      </w:pPr>
      <w:r>
        <w:rPr/>
        <w:t>As decided by us, any Medically Necessary human organ, tissue, and stem cell / bone marrow transplants and infusions including necessary acquisition procedures, mobilization, collection and storage. It also includes Medically Necessary myeloablative or reduced intensity preparative chemotherapy, radiation therapy, or a combination of these therapies.</w:t>
      </w:r>
    </w:p>
    <w:p>
      <w:pPr>
        <w:pStyle w:val="BodyText"/>
        <w:spacing w:before="8"/>
      </w:pPr>
    </w:p>
    <w:p>
      <w:pPr>
        <w:pStyle w:val="Heading3"/>
      </w:pPr>
      <w:r>
        <w:rPr/>
        <w:t>In-Network Transplant Provider</w:t>
      </w:r>
    </w:p>
    <w:p>
      <w:pPr>
        <w:pStyle w:val="BodyText"/>
        <w:rPr>
          <w:b/>
          <w:sz w:val="21"/>
        </w:rPr>
      </w:pPr>
    </w:p>
    <w:p>
      <w:pPr>
        <w:pStyle w:val="BodyText"/>
        <w:ind w:left="240" w:right="1018"/>
      </w:pPr>
      <w:r>
        <w:rPr/>
        <w:t>A Provider that we have chosen as a Center of Excellence and/or a Provider selected to take part as an In-Network Transplant Provider by the Blue Cross and Blue Shield Association. The Provider has entered into a Transplant Provider Agreement to give Covered Transplant Procedures to you and take care of certain administrative duties for the transplant network. A Provider may be an In-Network Transplant Provider for:</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Certain Covered Transplant Procedures;</w:t>
      </w:r>
      <w:r>
        <w:rPr>
          <w:spacing w:val="-6"/>
          <w:sz w:val="20"/>
        </w:rPr>
        <w:t> </w:t>
      </w:r>
      <w:r>
        <w:rPr>
          <w:sz w:val="20"/>
        </w:rPr>
        <w:t>or</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All Covered Transplant</w:t>
      </w:r>
      <w:r>
        <w:rPr>
          <w:spacing w:val="-4"/>
          <w:sz w:val="20"/>
        </w:rPr>
        <w:t> </w:t>
      </w:r>
      <w:r>
        <w:rPr>
          <w:sz w:val="20"/>
        </w:rPr>
        <w:t>Procedures.</w:t>
      </w:r>
    </w:p>
    <w:p>
      <w:pPr>
        <w:pStyle w:val="BodyText"/>
        <w:spacing w:before="7"/>
      </w:pPr>
    </w:p>
    <w:p>
      <w:pPr>
        <w:pStyle w:val="Heading3"/>
      </w:pPr>
      <w:r>
        <w:rPr/>
        <w:t>Out-of-Network Transplant Provider</w:t>
      </w:r>
    </w:p>
    <w:p>
      <w:pPr>
        <w:pStyle w:val="BodyText"/>
        <w:spacing w:before="11"/>
        <w:rPr>
          <w:b/>
        </w:rPr>
      </w:pPr>
    </w:p>
    <w:p>
      <w:pPr>
        <w:pStyle w:val="BodyText"/>
        <w:ind w:left="240" w:right="1141"/>
      </w:pPr>
      <w:r>
        <w:rPr/>
        <w:t>Any Provider that has </w:t>
      </w:r>
      <w:r>
        <w:rPr>
          <w:b/>
        </w:rPr>
        <w:t>NOT </w:t>
      </w:r>
      <w:r>
        <w:rPr/>
        <w:t>been chosen as a Center of Excellence by us or has not been selected to take part as an In-Network Transplant Provider by the Blue Cross and Blue Shield Association.</w:t>
      </w:r>
    </w:p>
    <w:p>
      <w:pPr>
        <w:pStyle w:val="BodyText"/>
        <w:spacing w:before="9"/>
      </w:pPr>
    </w:p>
    <w:p>
      <w:pPr>
        <w:pStyle w:val="Heading3"/>
      </w:pPr>
      <w:r>
        <w:rPr/>
        <w:t>Transplant Benefit Period</w:t>
      </w:r>
    </w:p>
    <w:p>
      <w:pPr>
        <w:pStyle w:val="BodyText"/>
        <w:rPr>
          <w:b/>
          <w:sz w:val="21"/>
        </w:rPr>
      </w:pPr>
    </w:p>
    <w:p>
      <w:pPr>
        <w:pStyle w:val="BodyText"/>
        <w:ind w:left="240" w:right="825"/>
      </w:pPr>
      <w:r>
        <w:rPr/>
        <w:t>At an In-Network Transplant Provider Facility, the Transplant Benefit Period starts one day before a Covered Transplant Procedure and lasts for the applicable case rate / global time period. The number of days will vary depending on the type of transplant received and the In-Network Transplant Provider agreement. Call the Case Manager for specific In-Network Transplant Provider details for services received at or coordinated by an In-Network Transplant Provider Facility.</w:t>
      </w:r>
    </w:p>
    <w:p>
      <w:pPr>
        <w:pStyle w:val="BodyText"/>
        <w:spacing w:before="8"/>
      </w:pPr>
    </w:p>
    <w:p>
      <w:pPr>
        <w:pStyle w:val="Heading3"/>
      </w:pPr>
      <w:bookmarkStart w:name="_bookmark84" w:id="131"/>
      <w:bookmarkEnd w:id="131"/>
      <w:r>
        <w:rPr>
          <w:b w:val="0"/>
        </w:rPr>
      </w:r>
      <w:r>
        <w:rPr/>
        <w:t>Prior Approval and Precertification</w:t>
      </w:r>
    </w:p>
    <w:p>
      <w:pPr>
        <w:pStyle w:val="BodyText"/>
        <w:rPr>
          <w:b/>
          <w:sz w:val="21"/>
        </w:rPr>
      </w:pPr>
    </w:p>
    <w:p>
      <w:pPr>
        <w:pStyle w:val="BodyText"/>
        <w:ind w:left="240" w:right="804"/>
      </w:pPr>
      <w:r>
        <w:rPr/>
        <w:t>To best understand your benefits, you may call our Transplant Department to discuss benefit coverage when it is determined a transplant may be needed. We suggest you do this before you have an evaluation and/or work-up for a transplant, so that we can assist you in maximizing your benefits. To learn more or to find out which Hospitals are In-Network Transplant Providers, You may contact the Member Services telephone number on the back of your Identification Card and ask for the transplant coordinator. In addition, you or your Provider must call our Transplant Department for Precertification prior to the transplant, whether this is performed in an Inpatient or Outpatient setting.</w:t>
      </w:r>
    </w:p>
    <w:p>
      <w:pPr>
        <w:pStyle w:val="BodyText"/>
        <w:spacing w:before="10"/>
      </w:pPr>
    </w:p>
    <w:p>
      <w:pPr>
        <w:pStyle w:val="BodyText"/>
        <w:ind w:left="240" w:right="825"/>
      </w:pPr>
      <w:r>
        <w:rPr/>
        <w:t>Precertification is required before we will cover benefits for a transplant. Your Doctor must certify, and we must agree, that the transplant is Medically Necessary. Your Doctor should send a written request for Precertification to us as soon as possible to start this process. Not getting Precertification will result in a denial of benefits.</w:t>
      </w:r>
    </w:p>
    <w:p>
      <w:pPr>
        <w:pStyle w:val="BodyText"/>
        <w:spacing w:before="10"/>
      </w:pPr>
    </w:p>
    <w:p>
      <w:pPr>
        <w:pStyle w:val="BodyText"/>
        <w:ind w:left="240" w:right="825"/>
      </w:pPr>
      <w:r>
        <w:rPr/>
        <w:t>Please note that there are cases where your Provider asks for approval for Human Leukocyte Antigen (HLA) testing, donor searches and/or a collection and storage of stem cells prior to the final decision as to what transplant procedure will be needed. In these cases, the HLA testing and donor search charges will be covered as routine diagnostic tests. The collection and storage request will be reviewed for Medical Necessity and may be approved. However, such an approval for HLA testing, donor search and/or collection and storage is NOT an approval for the later transplant. A separate Medical Necessity decision will be needed for the transplant.</w:t>
      </w:r>
    </w:p>
    <w:p>
      <w:pPr>
        <w:pStyle w:val="BodyText"/>
        <w:spacing w:before="9"/>
      </w:pPr>
    </w:p>
    <w:p>
      <w:pPr>
        <w:pStyle w:val="Heading3"/>
      </w:pPr>
      <w:r>
        <w:rPr/>
        <w:t>Transportation and Lodging</w:t>
      </w:r>
    </w:p>
    <w:p>
      <w:pPr>
        <w:pStyle w:val="BodyText"/>
        <w:rPr>
          <w:b/>
          <w:sz w:val="21"/>
        </w:rPr>
      </w:pPr>
    </w:p>
    <w:p>
      <w:pPr>
        <w:pStyle w:val="BodyText"/>
        <w:ind w:left="240" w:right="863"/>
      </w:pPr>
      <w:r>
        <w:rPr/>
        <w:t>We will cover the cost of reasonable and necessary travel costs when you get prior approval and need to travel more than 75 miles from your permanent home to reach the Facility where the Covered Transplant Procedure will be performed. Our help with travel costs includes transportation to and from the Facility, and lodging for the patient and one companion. If the Member receiving care is a minor, then reasonable and necessary costs for transportation and lodging may be allowed for two companions. You must send itemized receipts for transportation and lodging costs in a form satisfactory to us when claims are filed.</w:t>
      </w:r>
    </w:p>
    <w:p>
      <w:pPr>
        <w:pStyle w:val="BodyText"/>
        <w:ind w:left="240"/>
      </w:pPr>
      <w:r>
        <w:rPr/>
        <w:t>Call us for complete information.</w:t>
      </w:r>
    </w:p>
    <w:p>
      <w:pPr>
        <w:pStyle w:val="BodyText"/>
        <w:spacing w:before="10"/>
      </w:pPr>
    </w:p>
    <w:p>
      <w:pPr>
        <w:pStyle w:val="BodyText"/>
        <w:ind w:left="240" w:right="825"/>
      </w:pPr>
      <w:r>
        <w:rPr/>
        <w:t>For lodging and ground transportation benefits, we will cover costs up to the current limits set forth in the Internal Revenue Code.</w:t>
      </w:r>
    </w:p>
    <w:p>
      <w:pPr>
        <w:pStyle w:val="BodyText"/>
        <w:spacing w:before="10"/>
      </w:pPr>
    </w:p>
    <w:p>
      <w:pPr>
        <w:pStyle w:val="BodyText"/>
        <w:ind w:left="240"/>
      </w:pPr>
      <w:r>
        <w:rPr/>
        <w:t>Non-Covered Services for transportation and lodging include, but are not limited to:</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Child</w:t>
      </w:r>
      <w:r>
        <w:rPr>
          <w:spacing w:val="-2"/>
          <w:sz w:val="20"/>
        </w:rPr>
        <w:t> </w:t>
      </w:r>
      <w:r>
        <w:rPr>
          <w:sz w:val="20"/>
        </w:rPr>
        <w:t>care,</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Mileage within the medical transplant Facility</w:t>
      </w:r>
      <w:r>
        <w:rPr>
          <w:spacing w:val="-8"/>
          <w:sz w:val="20"/>
        </w:rPr>
        <w:t> </w:t>
      </w:r>
      <w:r>
        <w:rPr>
          <w:sz w:val="20"/>
        </w:rPr>
        <w:t>city,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Rental cars, buses, taxis, or shuttle service, except as specifically approved by</w:t>
      </w:r>
      <w:r>
        <w:rPr>
          <w:spacing w:val="-19"/>
          <w:sz w:val="20"/>
        </w:rPr>
        <w:t> </w:t>
      </w:r>
      <w:r>
        <w:rPr>
          <w:sz w:val="20"/>
        </w:rPr>
        <w:t>us,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Frequent Flyer</w:t>
      </w:r>
      <w:r>
        <w:rPr>
          <w:spacing w:val="-3"/>
          <w:sz w:val="20"/>
        </w:rPr>
        <w:t> </w:t>
      </w:r>
      <w:r>
        <w:rPr>
          <w:sz w:val="20"/>
        </w:rPr>
        <w:t>miles,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Coupons, Vouchers, or Travel</w:t>
      </w:r>
      <w:r>
        <w:rPr>
          <w:spacing w:val="-5"/>
          <w:sz w:val="20"/>
        </w:rPr>
        <w:t> </w:t>
      </w:r>
      <w:r>
        <w:rPr>
          <w:sz w:val="20"/>
        </w:rPr>
        <w:t>tickets,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Prepayments or</w:t>
      </w:r>
      <w:r>
        <w:rPr>
          <w:spacing w:val="-3"/>
          <w:sz w:val="20"/>
        </w:rPr>
        <w:t> </w:t>
      </w:r>
      <w:r>
        <w:rPr>
          <w:sz w:val="20"/>
        </w:rPr>
        <w:t>deposits,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Services for a condition that is not directly related, or a direct result, of the</w:t>
      </w:r>
      <w:r>
        <w:rPr>
          <w:spacing w:val="-29"/>
          <w:sz w:val="20"/>
        </w:rPr>
        <w:t> </w:t>
      </w:r>
      <w:r>
        <w:rPr>
          <w:sz w:val="20"/>
        </w:rPr>
        <w:t>transplant,</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Phone</w:t>
      </w:r>
      <w:r>
        <w:rPr>
          <w:spacing w:val="-2"/>
          <w:sz w:val="20"/>
        </w:rPr>
        <w:t> </w:t>
      </w:r>
      <w:r>
        <w:rPr>
          <w:sz w:val="20"/>
        </w:rPr>
        <w:t>calls,</w:t>
      </w:r>
    </w:p>
    <w:p>
      <w:pPr>
        <w:pStyle w:val="ListParagraph"/>
        <w:numPr>
          <w:ilvl w:val="0"/>
          <w:numId w:val="1"/>
        </w:numPr>
        <w:tabs>
          <w:tab w:pos="599" w:val="left" w:leader="none"/>
          <w:tab w:pos="600" w:val="left" w:leader="none"/>
        </w:tabs>
        <w:spacing w:line="240" w:lineRule="auto" w:before="124" w:after="0"/>
        <w:ind w:left="600" w:right="0" w:hanging="360"/>
        <w:jc w:val="left"/>
        <w:rPr>
          <w:sz w:val="20"/>
        </w:rPr>
      </w:pPr>
      <w:r>
        <w:rPr>
          <w:sz w:val="20"/>
        </w:rPr>
        <w:t>Laundry,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Postage,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Entertainment,</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Travel costs for donor</w:t>
      </w:r>
      <w:r>
        <w:rPr>
          <w:spacing w:val="-5"/>
          <w:sz w:val="20"/>
        </w:rPr>
        <w:t> </w:t>
      </w:r>
      <w:r>
        <w:rPr>
          <w:sz w:val="20"/>
        </w:rPr>
        <w:t>companion/caregiver,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Return visits for the donor for a treatment of an illness found during the</w:t>
      </w:r>
      <w:r>
        <w:rPr>
          <w:spacing w:val="-26"/>
          <w:sz w:val="20"/>
        </w:rPr>
        <w:t> </w:t>
      </w:r>
      <w:r>
        <w:rPr>
          <w:sz w:val="20"/>
        </w:rPr>
        <w:t>evaluation,</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Meals.</w:t>
      </w:r>
    </w:p>
    <w:p>
      <w:pPr>
        <w:pStyle w:val="BodyText"/>
        <w:spacing w:before="6"/>
      </w:pPr>
    </w:p>
    <w:p>
      <w:pPr>
        <w:pStyle w:val="Heading2"/>
        <w:spacing w:before="0"/>
      </w:pPr>
      <w:bookmarkStart w:name="Infertility Services " w:id="132"/>
      <w:bookmarkEnd w:id="132"/>
      <w:r>
        <w:rPr>
          <w:b w:val="0"/>
        </w:rPr>
      </w:r>
      <w:bookmarkStart w:name="_bookmark85" w:id="133"/>
      <w:bookmarkEnd w:id="133"/>
      <w:r>
        <w:rPr>
          <w:b w:val="0"/>
        </w:rPr>
      </w:r>
      <w:r>
        <w:rPr/>
        <w:t>Infertility Services</w:t>
      </w:r>
    </w:p>
    <w:p>
      <w:pPr>
        <w:pStyle w:val="BodyText"/>
        <w:spacing w:before="243"/>
        <w:ind w:left="240"/>
      </w:pPr>
      <w:r>
        <w:rPr/>
        <w:t>Please see “Maternity and Reproductive Health Services” later in this section.</w:t>
      </w:r>
    </w:p>
    <w:p>
      <w:pPr>
        <w:pStyle w:val="BodyText"/>
        <w:spacing w:before="7"/>
      </w:pPr>
    </w:p>
    <w:p>
      <w:pPr>
        <w:pStyle w:val="Heading2"/>
        <w:spacing w:before="0"/>
      </w:pPr>
      <w:bookmarkStart w:name="Inpatient Services " w:id="134"/>
      <w:bookmarkEnd w:id="134"/>
      <w:r>
        <w:rPr>
          <w:b w:val="0"/>
        </w:rPr>
      </w:r>
      <w:bookmarkStart w:name="_bookmark86" w:id="135"/>
      <w:bookmarkEnd w:id="135"/>
      <w:r>
        <w:rPr>
          <w:b w:val="0"/>
        </w:rPr>
      </w:r>
      <w:r>
        <w:rPr/>
        <w:t>Inpatient Services</w:t>
      </w:r>
    </w:p>
    <w:p>
      <w:pPr>
        <w:pStyle w:val="Heading3"/>
        <w:spacing w:before="242"/>
      </w:pPr>
      <w:bookmarkStart w:name="_bookmark87" w:id="136"/>
      <w:bookmarkEnd w:id="136"/>
      <w:r>
        <w:rPr>
          <w:b w:val="0"/>
        </w:rPr>
      </w:r>
      <w:r>
        <w:rPr/>
        <w:t>Inpatient Hospital Care</w:t>
      </w:r>
    </w:p>
    <w:p>
      <w:pPr>
        <w:pStyle w:val="BodyText"/>
        <w:spacing w:before="11"/>
        <w:rPr>
          <w:b/>
        </w:rPr>
      </w:pPr>
    </w:p>
    <w:p>
      <w:pPr>
        <w:pStyle w:val="BodyText"/>
        <w:spacing w:line="489" w:lineRule="auto"/>
        <w:ind w:left="240" w:right="4383"/>
      </w:pPr>
      <w:r>
        <w:rPr/>
        <w:t>Covered Services include acute care in a Hospital setting. Benefits for room, board, and nursing services include:</w:t>
      </w:r>
    </w:p>
    <w:p>
      <w:pPr>
        <w:pStyle w:val="ListParagraph"/>
        <w:numPr>
          <w:ilvl w:val="0"/>
          <w:numId w:val="1"/>
        </w:numPr>
        <w:tabs>
          <w:tab w:pos="599" w:val="left" w:leader="none"/>
          <w:tab w:pos="600" w:val="left" w:leader="none"/>
        </w:tabs>
        <w:spacing w:line="240" w:lineRule="auto" w:before="8" w:after="0"/>
        <w:ind w:left="600" w:right="0" w:hanging="360"/>
        <w:jc w:val="left"/>
        <w:rPr>
          <w:sz w:val="20"/>
        </w:rPr>
      </w:pPr>
      <w:r>
        <w:rPr>
          <w:sz w:val="20"/>
        </w:rPr>
        <w:t>A room with two or more</w:t>
      </w:r>
      <w:r>
        <w:rPr>
          <w:spacing w:val="-7"/>
          <w:sz w:val="20"/>
        </w:rPr>
        <w:t> </w:t>
      </w:r>
      <w:r>
        <w:rPr>
          <w:sz w:val="20"/>
        </w:rPr>
        <w:t>beds.</w:t>
      </w:r>
    </w:p>
    <w:p>
      <w:pPr>
        <w:pStyle w:val="ListParagraph"/>
        <w:numPr>
          <w:ilvl w:val="0"/>
          <w:numId w:val="1"/>
        </w:numPr>
        <w:tabs>
          <w:tab w:pos="599" w:val="left" w:leader="none"/>
          <w:tab w:pos="600" w:val="left" w:leader="none"/>
        </w:tabs>
        <w:spacing w:line="240" w:lineRule="auto" w:before="5" w:after="0"/>
        <w:ind w:left="600" w:right="1001" w:hanging="360"/>
        <w:jc w:val="left"/>
        <w:rPr>
          <w:sz w:val="20"/>
        </w:rPr>
      </w:pPr>
      <w:r>
        <w:rPr>
          <w:sz w:val="20"/>
        </w:rPr>
        <w:t>A</w:t>
      </w:r>
      <w:r>
        <w:rPr>
          <w:spacing w:val="-5"/>
          <w:sz w:val="20"/>
        </w:rPr>
        <w:t> </w:t>
      </w:r>
      <w:r>
        <w:rPr>
          <w:sz w:val="20"/>
        </w:rPr>
        <w:t>private</w:t>
      </w:r>
      <w:r>
        <w:rPr>
          <w:spacing w:val="-5"/>
          <w:sz w:val="20"/>
        </w:rPr>
        <w:t> </w:t>
      </w:r>
      <w:r>
        <w:rPr>
          <w:sz w:val="20"/>
        </w:rPr>
        <w:t>room.</w:t>
      </w:r>
      <w:r>
        <w:rPr>
          <w:spacing w:val="-5"/>
          <w:sz w:val="20"/>
        </w:rPr>
        <w:t> </w:t>
      </w:r>
      <w:r>
        <w:rPr>
          <w:sz w:val="20"/>
        </w:rPr>
        <w:t>The</w:t>
      </w:r>
      <w:r>
        <w:rPr>
          <w:spacing w:val="-5"/>
          <w:sz w:val="20"/>
        </w:rPr>
        <w:t> </w:t>
      </w:r>
      <w:r>
        <w:rPr>
          <w:sz w:val="20"/>
        </w:rPr>
        <w:t>most</w:t>
      </w:r>
      <w:r>
        <w:rPr>
          <w:spacing w:val="-5"/>
          <w:sz w:val="20"/>
        </w:rPr>
        <w:t> </w:t>
      </w:r>
      <w:r>
        <w:rPr>
          <w:sz w:val="20"/>
        </w:rPr>
        <w:t>the</w:t>
      </w:r>
      <w:r>
        <w:rPr>
          <w:spacing w:val="-5"/>
          <w:sz w:val="20"/>
        </w:rPr>
        <w:t> </w:t>
      </w:r>
      <w:r>
        <w:rPr>
          <w:sz w:val="20"/>
        </w:rPr>
        <w:t>Plan</w:t>
      </w:r>
      <w:r>
        <w:rPr>
          <w:spacing w:val="-5"/>
          <w:sz w:val="20"/>
        </w:rPr>
        <w:t> </w:t>
      </w:r>
      <w:r>
        <w:rPr>
          <w:sz w:val="20"/>
        </w:rPr>
        <w:t>will</w:t>
      </w:r>
      <w:r>
        <w:rPr>
          <w:spacing w:val="-5"/>
          <w:sz w:val="20"/>
        </w:rPr>
        <w:t> </w:t>
      </w:r>
      <w:r>
        <w:rPr>
          <w:sz w:val="20"/>
        </w:rPr>
        <w:t>cover</w:t>
      </w:r>
      <w:r>
        <w:rPr>
          <w:spacing w:val="-5"/>
          <w:sz w:val="20"/>
        </w:rPr>
        <w:t> </w:t>
      </w:r>
      <w:r>
        <w:rPr>
          <w:sz w:val="20"/>
        </w:rPr>
        <w:t>for</w:t>
      </w:r>
      <w:r>
        <w:rPr>
          <w:spacing w:val="-5"/>
          <w:sz w:val="20"/>
        </w:rPr>
        <w:t> </w:t>
      </w:r>
      <w:r>
        <w:rPr>
          <w:sz w:val="20"/>
        </w:rPr>
        <w:t>private</w:t>
      </w:r>
      <w:r>
        <w:rPr>
          <w:spacing w:val="-5"/>
          <w:sz w:val="20"/>
        </w:rPr>
        <w:t> </w:t>
      </w:r>
      <w:r>
        <w:rPr>
          <w:sz w:val="20"/>
        </w:rPr>
        <w:t>rooms</w:t>
      </w:r>
      <w:r>
        <w:rPr>
          <w:spacing w:val="-5"/>
          <w:sz w:val="20"/>
        </w:rPr>
        <w:t> </w:t>
      </w:r>
      <w:r>
        <w:rPr>
          <w:sz w:val="20"/>
        </w:rPr>
        <w:t>is</w:t>
      </w:r>
      <w:r>
        <w:rPr>
          <w:spacing w:val="-5"/>
          <w:sz w:val="20"/>
        </w:rPr>
        <w:t> </w:t>
      </w:r>
      <w:r>
        <w:rPr>
          <w:sz w:val="20"/>
        </w:rPr>
        <w:t>the</w:t>
      </w:r>
      <w:r>
        <w:rPr>
          <w:spacing w:val="-5"/>
          <w:sz w:val="20"/>
        </w:rPr>
        <w:t> </w:t>
      </w:r>
      <w:r>
        <w:rPr>
          <w:sz w:val="20"/>
        </w:rPr>
        <w:t>Hospital’s</w:t>
      </w:r>
      <w:r>
        <w:rPr>
          <w:spacing w:val="-5"/>
          <w:sz w:val="20"/>
        </w:rPr>
        <w:t> </w:t>
      </w:r>
      <w:r>
        <w:rPr>
          <w:sz w:val="20"/>
        </w:rPr>
        <w:t>average</w:t>
      </w:r>
      <w:r>
        <w:rPr>
          <w:spacing w:val="-5"/>
          <w:sz w:val="20"/>
        </w:rPr>
        <w:t> </w:t>
      </w:r>
      <w:r>
        <w:rPr>
          <w:sz w:val="20"/>
        </w:rPr>
        <w:t>semi-private room rate unless it is Medically Necessary that you use a private room for isolation and no isolation facilities are</w:t>
      </w:r>
      <w:r>
        <w:rPr>
          <w:spacing w:val="-3"/>
          <w:sz w:val="20"/>
        </w:rPr>
        <w:t> </w:t>
      </w:r>
      <w:r>
        <w:rPr>
          <w:sz w:val="20"/>
        </w:rPr>
        <w:t>available.</w:t>
      </w:r>
    </w:p>
    <w:p>
      <w:pPr>
        <w:pStyle w:val="ListParagraph"/>
        <w:numPr>
          <w:ilvl w:val="0"/>
          <w:numId w:val="1"/>
        </w:numPr>
        <w:tabs>
          <w:tab w:pos="599" w:val="left" w:leader="none"/>
          <w:tab w:pos="600" w:val="left" w:leader="none"/>
        </w:tabs>
        <w:spacing w:line="240" w:lineRule="auto" w:before="5" w:after="0"/>
        <w:ind w:left="600" w:right="854" w:hanging="360"/>
        <w:jc w:val="left"/>
        <w:rPr>
          <w:sz w:val="20"/>
        </w:rPr>
      </w:pPr>
      <w:r>
        <w:rPr>
          <w:sz w:val="20"/>
        </w:rPr>
        <w:t>A</w:t>
      </w:r>
      <w:r>
        <w:rPr>
          <w:spacing w:val="-4"/>
          <w:sz w:val="20"/>
        </w:rPr>
        <w:t> </w:t>
      </w:r>
      <w:r>
        <w:rPr>
          <w:sz w:val="20"/>
        </w:rPr>
        <w:t>room</w:t>
      </w:r>
      <w:r>
        <w:rPr>
          <w:spacing w:val="-4"/>
          <w:sz w:val="20"/>
        </w:rPr>
        <w:t> </w:t>
      </w:r>
      <w:r>
        <w:rPr>
          <w:sz w:val="20"/>
        </w:rPr>
        <w:t>in</w:t>
      </w:r>
      <w:r>
        <w:rPr>
          <w:spacing w:val="-4"/>
          <w:sz w:val="20"/>
        </w:rPr>
        <w:t> </w:t>
      </w:r>
      <w:r>
        <w:rPr>
          <w:sz w:val="20"/>
        </w:rPr>
        <w:t>a</w:t>
      </w:r>
      <w:r>
        <w:rPr>
          <w:spacing w:val="-4"/>
          <w:sz w:val="20"/>
        </w:rPr>
        <w:t> </w:t>
      </w:r>
      <w:r>
        <w:rPr>
          <w:sz w:val="20"/>
        </w:rPr>
        <w:t>special</w:t>
      </w:r>
      <w:r>
        <w:rPr>
          <w:spacing w:val="-4"/>
          <w:sz w:val="20"/>
        </w:rPr>
        <w:t> </w:t>
      </w:r>
      <w:r>
        <w:rPr>
          <w:sz w:val="20"/>
        </w:rPr>
        <w:t>care</w:t>
      </w:r>
      <w:r>
        <w:rPr>
          <w:spacing w:val="-4"/>
          <w:sz w:val="20"/>
        </w:rPr>
        <w:t> </w:t>
      </w:r>
      <w:r>
        <w:rPr>
          <w:sz w:val="20"/>
        </w:rPr>
        <w:t>unit</w:t>
      </w:r>
      <w:r>
        <w:rPr>
          <w:spacing w:val="-4"/>
          <w:sz w:val="20"/>
        </w:rPr>
        <w:t> </w:t>
      </w:r>
      <w:r>
        <w:rPr>
          <w:sz w:val="20"/>
        </w:rPr>
        <w:t>approved</w:t>
      </w:r>
      <w:r>
        <w:rPr>
          <w:spacing w:val="-4"/>
          <w:sz w:val="20"/>
        </w:rPr>
        <w:t> </w:t>
      </w:r>
      <w:r>
        <w:rPr>
          <w:sz w:val="20"/>
        </w:rPr>
        <w:t>by</w:t>
      </w:r>
      <w:r>
        <w:rPr>
          <w:spacing w:val="-4"/>
          <w:sz w:val="20"/>
        </w:rPr>
        <w:t> </w:t>
      </w:r>
      <w:r>
        <w:rPr>
          <w:sz w:val="20"/>
        </w:rPr>
        <w:t>us.</w:t>
      </w:r>
      <w:r>
        <w:rPr>
          <w:spacing w:val="-4"/>
          <w:sz w:val="20"/>
        </w:rPr>
        <w:t> </w:t>
      </w:r>
      <w:r>
        <w:rPr>
          <w:sz w:val="20"/>
        </w:rPr>
        <w:t>The</w:t>
      </w:r>
      <w:r>
        <w:rPr>
          <w:spacing w:val="-4"/>
          <w:sz w:val="20"/>
        </w:rPr>
        <w:t> </w:t>
      </w:r>
      <w:r>
        <w:rPr>
          <w:sz w:val="20"/>
        </w:rPr>
        <w:t>unit</w:t>
      </w:r>
      <w:r>
        <w:rPr>
          <w:spacing w:val="-4"/>
          <w:sz w:val="20"/>
        </w:rPr>
        <w:t> </w:t>
      </w:r>
      <w:r>
        <w:rPr>
          <w:sz w:val="20"/>
        </w:rPr>
        <w:t>must</w:t>
      </w:r>
      <w:r>
        <w:rPr>
          <w:spacing w:val="-4"/>
          <w:sz w:val="20"/>
        </w:rPr>
        <w:t> </w:t>
      </w:r>
      <w:r>
        <w:rPr>
          <w:sz w:val="20"/>
        </w:rPr>
        <w:t>have</w:t>
      </w:r>
      <w:r>
        <w:rPr>
          <w:spacing w:val="-4"/>
          <w:sz w:val="20"/>
        </w:rPr>
        <w:t> </w:t>
      </w:r>
      <w:r>
        <w:rPr>
          <w:sz w:val="20"/>
        </w:rPr>
        <w:t>facilities,</w:t>
      </w:r>
      <w:r>
        <w:rPr>
          <w:spacing w:val="-4"/>
          <w:sz w:val="20"/>
        </w:rPr>
        <w:t> </w:t>
      </w:r>
      <w:r>
        <w:rPr>
          <w:sz w:val="20"/>
        </w:rPr>
        <w:t>equipment,</w:t>
      </w:r>
      <w:r>
        <w:rPr>
          <w:spacing w:val="-4"/>
          <w:sz w:val="20"/>
        </w:rPr>
        <w:t> </w:t>
      </w:r>
      <w:r>
        <w:rPr>
          <w:sz w:val="20"/>
        </w:rPr>
        <w:t>and</w:t>
      </w:r>
      <w:r>
        <w:rPr>
          <w:spacing w:val="-4"/>
          <w:sz w:val="20"/>
        </w:rPr>
        <w:t> </w:t>
      </w:r>
      <w:r>
        <w:rPr>
          <w:sz w:val="20"/>
        </w:rPr>
        <w:t>supportive services for intensive care or critically ill</w:t>
      </w:r>
      <w:r>
        <w:rPr>
          <w:spacing w:val="-9"/>
          <w:sz w:val="20"/>
        </w:rPr>
        <w:t> </w:t>
      </w:r>
      <w:r>
        <w:rPr>
          <w:sz w:val="20"/>
        </w:rPr>
        <w:t>patients.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Routine nursery care for newborns during the mother’s normal Hospital</w:t>
      </w:r>
      <w:r>
        <w:rPr>
          <w:spacing w:val="-17"/>
          <w:sz w:val="20"/>
        </w:rPr>
        <w:t> </w:t>
      </w:r>
      <w:r>
        <w:rPr>
          <w:sz w:val="20"/>
        </w:rPr>
        <w:t>stay.</w:t>
      </w:r>
    </w:p>
    <w:p>
      <w:pPr>
        <w:pStyle w:val="ListParagraph"/>
        <w:numPr>
          <w:ilvl w:val="0"/>
          <w:numId w:val="1"/>
        </w:numPr>
        <w:tabs>
          <w:tab w:pos="599" w:val="left" w:leader="none"/>
          <w:tab w:pos="600" w:val="left" w:leader="none"/>
        </w:tabs>
        <w:spacing w:line="240" w:lineRule="auto" w:before="5" w:after="0"/>
        <w:ind w:left="600" w:right="1289" w:hanging="360"/>
        <w:jc w:val="left"/>
        <w:rPr>
          <w:sz w:val="20"/>
        </w:rPr>
      </w:pPr>
      <w:r>
        <w:rPr>
          <w:sz w:val="20"/>
        </w:rPr>
        <w:t>Newborn</w:t>
      </w:r>
      <w:r>
        <w:rPr>
          <w:spacing w:val="-5"/>
          <w:sz w:val="20"/>
        </w:rPr>
        <w:t> </w:t>
      </w:r>
      <w:r>
        <w:rPr>
          <w:sz w:val="20"/>
        </w:rPr>
        <w:t>care</w:t>
      </w:r>
      <w:r>
        <w:rPr>
          <w:spacing w:val="-5"/>
          <w:sz w:val="20"/>
        </w:rPr>
        <w:t> </w:t>
      </w:r>
      <w:r>
        <w:rPr>
          <w:sz w:val="20"/>
        </w:rPr>
        <w:t>for</w:t>
      </w:r>
      <w:r>
        <w:rPr>
          <w:spacing w:val="-5"/>
          <w:sz w:val="20"/>
        </w:rPr>
        <w:t> </w:t>
      </w:r>
      <w:r>
        <w:rPr>
          <w:sz w:val="20"/>
        </w:rPr>
        <w:t>during</w:t>
      </w:r>
      <w:r>
        <w:rPr>
          <w:spacing w:val="-5"/>
          <w:sz w:val="20"/>
        </w:rPr>
        <w:t> </w:t>
      </w:r>
      <w:r>
        <w:rPr>
          <w:sz w:val="20"/>
        </w:rPr>
        <w:t>and</w:t>
      </w:r>
      <w:r>
        <w:rPr>
          <w:spacing w:val="-5"/>
          <w:sz w:val="20"/>
        </w:rPr>
        <w:t> </w:t>
      </w:r>
      <w:r>
        <w:rPr>
          <w:sz w:val="20"/>
        </w:rPr>
        <w:t>after</w:t>
      </w:r>
      <w:r>
        <w:rPr>
          <w:spacing w:val="-5"/>
          <w:sz w:val="20"/>
        </w:rPr>
        <w:t> </w:t>
      </w:r>
      <w:r>
        <w:rPr>
          <w:sz w:val="20"/>
        </w:rPr>
        <w:t>the</w:t>
      </w:r>
      <w:r>
        <w:rPr>
          <w:spacing w:val="-5"/>
          <w:sz w:val="20"/>
        </w:rPr>
        <w:t> </w:t>
      </w:r>
      <w:r>
        <w:rPr>
          <w:sz w:val="20"/>
        </w:rPr>
        <w:t>mother’s</w:t>
      </w:r>
      <w:r>
        <w:rPr>
          <w:spacing w:val="-5"/>
          <w:sz w:val="20"/>
        </w:rPr>
        <w:t> </w:t>
      </w:r>
      <w:r>
        <w:rPr>
          <w:sz w:val="20"/>
        </w:rPr>
        <w:t>maternity</w:t>
      </w:r>
      <w:r>
        <w:rPr>
          <w:spacing w:val="-5"/>
          <w:sz w:val="20"/>
        </w:rPr>
        <w:t> </w:t>
      </w:r>
      <w:r>
        <w:rPr>
          <w:sz w:val="20"/>
        </w:rPr>
        <w:t>Hospital</w:t>
      </w:r>
      <w:r>
        <w:rPr>
          <w:spacing w:val="-5"/>
          <w:sz w:val="20"/>
        </w:rPr>
        <w:t> </w:t>
      </w:r>
      <w:r>
        <w:rPr>
          <w:sz w:val="20"/>
        </w:rPr>
        <w:t>stay</w:t>
      </w:r>
      <w:r>
        <w:rPr>
          <w:spacing w:val="-5"/>
          <w:sz w:val="20"/>
        </w:rPr>
        <w:t> </w:t>
      </w:r>
      <w:r>
        <w:rPr>
          <w:sz w:val="20"/>
        </w:rPr>
        <w:t>for</w:t>
      </w:r>
      <w:r>
        <w:rPr>
          <w:spacing w:val="-5"/>
          <w:sz w:val="20"/>
        </w:rPr>
        <w:t> </w:t>
      </w:r>
      <w:r>
        <w:rPr>
          <w:sz w:val="20"/>
        </w:rPr>
        <w:t>treatment</w:t>
      </w:r>
      <w:r>
        <w:rPr>
          <w:spacing w:val="-5"/>
          <w:sz w:val="20"/>
        </w:rPr>
        <w:t> </w:t>
      </w:r>
      <w:r>
        <w:rPr>
          <w:sz w:val="20"/>
        </w:rPr>
        <w:t>of</w:t>
      </w:r>
      <w:r>
        <w:rPr>
          <w:spacing w:val="-5"/>
          <w:sz w:val="20"/>
        </w:rPr>
        <w:t> </w:t>
      </w:r>
      <w:r>
        <w:rPr>
          <w:sz w:val="20"/>
        </w:rPr>
        <w:t>injury</w:t>
      </w:r>
      <w:r>
        <w:rPr>
          <w:spacing w:val="-5"/>
          <w:sz w:val="20"/>
        </w:rPr>
        <w:t> </w:t>
      </w:r>
      <w:r>
        <w:rPr>
          <w:sz w:val="20"/>
        </w:rPr>
        <w:t>and sickness and medically diagnosed Congenital Defects and Birth</w:t>
      </w:r>
      <w:r>
        <w:rPr>
          <w:spacing w:val="-19"/>
          <w:sz w:val="20"/>
        </w:rPr>
        <w:t> </w:t>
      </w:r>
      <w:r>
        <w:rPr>
          <w:sz w:val="20"/>
        </w:rPr>
        <w:t>Abnormalities.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Meals, special</w:t>
      </w:r>
      <w:r>
        <w:rPr>
          <w:spacing w:val="-3"/>
          <w:sz w:val="20"/>
        </w:rPr>
        <w:t> </w:t>
      </w:r>
      <w:r>
        <w:rPr>
          <w:sz w:val="20"/>
        </w:rPr>
        <w:t>diets.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Private duty nursing services when Medically</w:t>
      </w:r>
      <w:r>
        <w:rPr>
          <w:spacing w:val="-9"/>
          <w:sz w:val="20"/>
        </w:rPr>
        <w:t> </w:t>
      </w:r>
      <w:r>
        <w:rPr>
          <w:sz w:val="20"/>
        </w:rPr>
        <w:t>Necessary.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General nursing</w:t>
      </w:r>
      <w:r>
        <w:rPr>
          <w:spacing w:val="-3"/>
          <w:sz w:val="20"/>
        </w:rPr>
        <w:t> </w:t>
      </w:r>
      <w:r>
        <w:rPr>
          <w:sz w:val="20"/>
        </w:rPr>
        <w:t>services.</w:t>
      </w:r>
    </w:p>
    <w:p>
      <w:pPr>
        <w:pStyle w:val="BodyText"/>
        <w:spacing w:before="8"/>
      </w:pPr>
    </w:p>
    <w:p>
      <w:pPr>
        <w:pStyle w:val="BodyText"/>
        <w:ind w:left="240"/>
      </w:pPr>
      <w:r>
        <w:rPr/>
        <w:t>Benefits for ancillary services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Operating, childbirth, and treatment rooms and</w:t>
      </w:r>
      <w:r>
        <w:rPr>
          <w:spacing w:val="-9"/>
          <w:sz w:val="20"/>
        </w:rPr>
        <w:t> </w:t>
      </w:r>
      <w:r>
        <w:rPr>
          <w:sz w:val="20"/>
        </w:rPr>
        <w:t>equipment.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Prescribed</w:t>
      </w:r>
      <w:r>
        <w:rPr>
          <w:spacing w:val="-2"/>
          <w:sz w:val="20"/>
        </w:rPr>
        <w:t> </w:t>
      </w:r>
      <w:r>
        <w:rPr>
          <w:sz w:val="20"/>
        </w:rPr>
        <w:t>Drugs.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Anesthesia, anesthesia supplies and services given by the Hospital or other</w:t>
      </w:r>
      <w:r>
        <w:rPr>
          <w:spacing w:val="-21"/>
          <w:sz w:val="20"/>
        </w:rPr>
        <w:t> </w:t>
      </w:r>
      <w:r>
        <w:rPr>
          <w:sz w:val="20"/>
        </w:rPr>
        <w:t>Provider.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Medical and surgical dressings and supplies, casts, and</w:t>
      </w:r>
      <w:r>
        <w:rPr>
          <w:spacing w:val="-10"/>
          <w:sz w:val="20"/>
        </w:rPr>
        <w:t> </w:t>
      </w:r>
      <w:r>
        <w:rPr>
          <w:sz w:val="20"/>
        </w:rPr>
        <w:t>splints.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Diagnostic</w:t>
      </w:r>
      <w:r>
        <w:rPr>
          <w:spacing w:val="-2"/>
          <w:sz w:val="20"/>
        </w:rPr>
        <w:t> </w:t>
      </w:r>
      <w:r>
        <w:rPr>
          <w:sz w:val="20"/>
        </w:rPr>
        <w:t>services.</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Therapy</w:t>
      </w:r>
      <w:r>
        <w:rPr>
          <w:spacing w:val="-2"/>
          <w:sz w:val="20"/>
        </w:rPr>
        <w:t> </w:t>
      </w:r>
      <w:r>
        <w:rPr>
          <w:sz w:val="20"/>
        </w:rPr>
        <w:t>services.</w:t>
      </w:r>
    </w:p>
    <w:p>
      <w:pPr>
        <w:pStyle w:val="BodyText"/>
        <w:spacing w:before="8"/>
        <w:rPr>
          <w:sz w:val="19"/>
        </w:rPr>
      </w:pPr>
    </w:p>
    <w:p>
      <w:pPr>
        <w:pStyle w:val="Heading3"/>
      </w:pPr>
      <w:bookmarkStart w:name="_bookmark88" w:id="137"/>
      <w:bookmarkEnd w:id="137"/>
      <w:r>
        <w:rPr>
          <w:b w:val="0"/>
        </w:rPr>
      </w:r>
      <w:r>
        <w:rPr/>
        <w:t>Inpatient Professional Services</w:t>
      </w:r>
    </w:p>
    <w:p>
      <w:pPr>
        <w:pStyle w:val="BodyText"/>
        <w:rPr>
          <w:b/>
          <w:sz w:val="21"/>
        </w:rPr>
      </w:pPr>
    </w:p>
    <w:p>
      <w:pPr>
        <w:pStyle w:val="BodyText"/>
        <w:ind w:left="240"/>
      </w:pPr>
      <w:r>
        <w:rPr/>
        <w:t>Covered Services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Medical care</w:t>
      </w:r>
      <w:r>
        <w:rPr>
          <w:spacing w:val="-3"/>
          <w:sz w:val="20"/>
        </w:rPr>
        <w:t> </w:t>
      </w:r>
      <w:r>
        <w:rPr>
          <w:sz w:val="20"/>
        </w:rPr>
        <w:t>visits.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Intensive medical care when your condition requires</w:t>
      </w:r>
      <w:r>
        <w:rPr>
          <w:spacing w:val="-9"/>
          <w:sz w:val="20"/>
        </w:rPr>
        <w:t> </w:t>
      </w:r>
      <w:r>
        <w:rPr>
          <w:sz w:val="20"/>
        </w:rPr>
        <w:t>it.</w:t>
      </w:r>
    </w:p>
    <w:p>
      <w:pPr>
        <w:pStyle w:val="ListParagraph"/>
        <w:numPr>
          <w:ilvl w:val="0"/>
          <w:numId w:val="1"/>
        </w:numPr>
        <w:tabs>
          <w:tab w:pos="600" w:val="left" w:leader="none"/>
        </w:tabs>
        <w:spacing w:line="240" w:lineRule="auto" w:before="5" w:after="0"/>
        <w:ind w:left="600" w:right="946" w:hanging="360"/>
        <w:jc w:val="both"/>
        <w:rPr>
          <w:sz w:val="20"/>
        </w:rPr>
      </w:pPr>
      <w:r>
        <w:rPr>
          <w:sz w:val="20"/>
        </w:rPr>
        <w:t>Treatment for a health problem by a Doctor who is not your surgeon while you are in the Hospital for surgery.</w:t>
      </w:r>
      <w:r>
        <w:rPr>
          <w:spacing w:val="-5"/>
          <w:sz w:val="20"/>
        </w:rPr>
        <w:t> </w:t>
      </w:r>
      <w:r>
        <w:rPr>
          <w:sz w:val="20"/>
        </w:rPr>
        <w:t>Benefits</w:t>
      </w:r>
      <w:r>
        <w:rPr>
          <w:spacing w:val="-5"/>
          <w:sz w:val="20"/>
        </w:rPr>
        <w:t> </w:t>
      </w:r>
      <w:r>
        <w:rPr>
          <w:sz w:val="20"/>
        </w:rPr>
        <w:t>include</w:t>
      </w:r>
      <w:r>
        <w:rPr>
          <w:spacing w:val="-5"/>
          <w:sz w:val="20"/>
        </w:rPr>
        <w:t> </w:t>
      </w:r>
      <w:r>
        <w:rPr>
          <w:sz w:val="20"/>
        </w:rPr>
        <w:t>treatment</w:t>
      </w:r>
      <w:r>
        <w:rPr>
          <w:spacing w:val="-5"/>
          <w:sz w:val="20"/>
        </w:rPr>
        <w:t> </w:t>
      </w:r>
      <w:r>
        <w:rPr>
          <w:sz w:val="20"/>
        </w:rPr>
        <w:t>by</w:t>
      </w:r>
      <w:r>
        <w:rPr>
          <w:spacing w:val="-5"/>
          <w:sz w:val="20"/>
        </w:rPr>
        <w:t> </w:t>
      </w:r>
      <w:r>
        <w:rPr>
          <w:sz w:val="20"/>
        </w:rPr>
        <w:t>two</w:t>
      </w:r>
      <w:r>
        <w:rPr>
          <w:spacing w:val="-5"/>
          <w:sz w:val="20"/>
        </w:rPr>
        <w:t> </w:t>
      </w:r>
      <w:r>
        <w:rPr>
          <w:sz w:val="20"/>
        </w:rPr>
        <w:t>or</w:t>
      </w:r>
      <w:r>
        <w:rPr>
          <w:spacing w:val="-5"/>
          <w:sz w:val="20"/>
        </w:rPr>
        <w:t> </w:t>
      </w:r>
      <w:r>
        <w:rPr>
          <w:sz w:val="20"/>
        </w:rPr>
        <w:t>more</w:t>
      </w:r>
      <w:r>
        <w:rPr>
          <w:spacing w:val="-5"/>
          <w:sz w:val="20"/>
        </w:rPr>
        <w:t> </w:t>
      </w:r>
      <w:r>
        <w:rPr>
          <w:sz w:val="20"/>
        </w:rPr>
        <w:t>Doctors</w:t>
      </w:r>
      <w:r>
        <w:rPr>
          <w:spacing w:val="-5"/>
          <w:sz w:val="20"/>
        </w:rPr>
        <w:t> </w:t>
      </w:r>
      <w:r>
        <w:rPr>
          <w:sz w:val="20"/>
        </w:rPr>
        <w:t>during</w:t>
      </w:r>
      <w:r>
        <w:rPr>
          <w:spacing w:val="-5"/>
          <w:sz w:val="20"/>
        </w:rPr>
        <w:t> </w:t>
      </w:r>
      <w:r>
        <w:rPr>
          <w:sz w:val="20"/>
        </w:rPr>
        <w:t>one</w:t>
      </w:r>
      <w:r>
        <w:rPr>
          <w:spacing w:val="-5"/>
          <w:sz w:val="20"/>
        </w:rPr>
        <w:t> </w:t>
      </w:r>
      <w:r>
        <w:rPr>
          <w:sz w:val="20"/>
        </w:rPr>
        <w:t>Hospital</w:t>
      </w:r>
      <w:r>
        <w:rPr>
          <w:spacing w:val="-5"/>
          <w:sz w:val="20"/>
        </w:rPr>
        <w:t> </w:t>
      </w:r>
      <w:r>
        <w:rPr>
          <w:sz w:val="20"/>
        </w:rPr>
        <w:t>stay</w:t>
      </w:r>
      <w:r>
        <w:rPr>
          <w:spacing w:val="-5"/>
          <w:sz w:val="20"/>
        </w:rPr>
        <w:t> </w:t>
      </w:r>
      <w:r>
        <w:rPr>
          <w:sz w:val="20"/>
        </w:rPr>
        <w:t>when</w:t>
      </w:r>
      <w:r>
        <w:rPr>
          <w:spacing w:val="-5"/>
          <w:sz w:val="20"/>
        </w:rPr>
        <w:t> </w:t>
      </w:r>
      <w:r>
        <w:rPr>
          <w:sz w:val="20"/>
        </w:rPr>
        <w:t>the</w:t>
      </w:r>
      <w:r>
        <w:rPr>
          <w:spacing w:val="-5"/>
          <w:sz w:val="20"/>
        </w:rPr>
        <w:t> </w:t>
      </w:r>
      <w:r>
        <w:rPr>
          <w:sz w:val="20"/>
        </w:rPr>
        <w:t>nature or severity of your health problem calls for the skill of separate</w:t>
      </w:r>
      <w:r>
        <w:rPr>
          <w:spacing w:val="-18"/>
          <w:sz w:val="20"/>
        </w:rPr>
        <w:t> </w:t>
      </w:r>
      <w:r>
        <w:rPr>
          <w:sz w:val="20"/>
        </w:rPr>
        <w:t>Doctors.</w:t>
      </w:r>
    </w:p>
    <w:p>
      <w:pPr>
        <w:pStyle w:val="ListParagraph"/>
        <w:numPr>
          <w:ilvl w:val="0"/>
          <w:numId w:val="1"/>
        </w:numPr>
        <w:tabs>
          <w:tab w:pos="599" w:val="left" w:leader="none"/>
          <w:tab w:pos="600" w:val="left" w:leader="none"/>
        </w:tabs>
        <w:spacing w:line="240" w:lineRule="auto" w:before="5" w:after="0"/>
        <w:ind w:left="600" w:right="1474" w:hanging="360"/>
        <w:jc w:val="left"/>
        <w:rPr>
          <w:sz w:val="20"/>
        </w:rPr>
      </w:pPr>
      <w:r>
        <w:rPr>
          <w:sz w:val="20"/>
        </w:rPr>
        <w:t>A personal bedside exam by another Doctor when asked for by your Doctor. Benefits are not available</w:t>
      </w:r>
      <w:r>
        <w:rPr>
          <w:spacing w:val="-5"/>
          <w:sz w:val="20"/>
        </w:rPr>
        <w:t> </w:t>
      </w:r>
      <w:r>
        <w:rPr>
          <w:sz w:val="20"/>
        </w:rPr>
        <w:t>for</w:t>
      </w:r>
      <w:r>
        <w:rPr>
          <w:spacing w:val="-5"/>
          <w:sz w:val="20"/>
        </w:rPr>
        <w:t> </w:t>
      </w:r>
      <w:r>
        <w:rPr>
          <w:sz w:val="20"/>
        </w:rPr>
        <w:t>staff</w:t>
      </w:r>
      <w:r>
        <w:rPr>
          <w:spacing w:val="-5"/>
          <w:sz w:val="20"/>
        </w:rPr>
        <w:t> </w:t>
      </w:r>
      <w:r>
        <w:rPr>
          <w:sz w:val="20"/>
        </w:rPr>
        <w:t>consultations</w:t>
      </w:r>
      <w:r>
        <w:rPr>
          <w:spacing w:val="-5"/>
          <w:sz w:val="20"/>
        </w:rPr>
        <w:t> </w:t>
      </w:r>
      <w:r>
        <w:rPr>
          <w:sz w:val="20"/>
        </w:rPr>
        <w:t>required</w:t>
      </w:r>
      <w:r>
        <w:rPr>
          <w:spacing w:val="-5"/>
          <w:sz w:val="20"/>
        </w:rPr>
        <w:t> </w:t>
      </w:r>
      <w:r>
        <w:rPr>
          <w:sz w:val="20"/>
        </w:rPr>
        <w:t>by</w:t>
      </w:r>
      <w:r>
        <w:rPr>
          <w:spacing w:val="-5"/>
          <w:sz w:val="20"/>
        </w:rPr>
        <w:t> </w:t>
      </w:r>
      <w:r>
        <w:rPr>
          <w:sz w:val="20"/>
        </w:rPr>
        <w:t>the</w:t>
      </w:r>
      <w:r>
        <w:rPr>
          <w:spacing w:val="-5"/>
          <w:sz w:val="20"/>
        </w:rPr>
        <w:t> </w:t>
      </w:r>
      <w:r>
        <w:rPr>
          <w:sz w:val="20"/>
        </w:rPr>
        <w:t>Hospital,</w:t>
      </w:r>
      <w:r>
        <w:rPr>
          <w:spacing w:val="-5"/>
          <w:sz w:val="20"/>
        </w:rPr>
        <w:t> </w:t>
      </w:r>
      <w:r>
        <w:rPr>
          <w:sz w:val="20"/>
        </w:rPr>
        <w:t>consultations</w:t>
      </w:r>
      <w:r>
        <w:rPr>
          <w:spacing w:val="-5"/>
          <w:sz w:val="20"/>
        </w:rPr>
        <w:t> </w:t>
      </w:r>
      <w:r>
        <w:rPr>
          <w:sz w:val="20"/>
        </w:rPr>
        <w:t>asked</w:t>
      </w:r>
      <w:r>
        <w:rPr>
          <w:spacing w:val="-5"/>
          <w:sz w:val="20"/>
        </w:rPr>
        <w:t> </w:t>
      </w:r>
      <w:r>
        <w:rPr>
          <w:sz w:val="20"/>
        </w:rPr>
        <w:t>for</w:t>
      </w:r>
      <w:r>
        <w:rPr>
          <w:spacing w:val="-5"/>
          <w:sz w:val="20"/>
        </w:rPr>
        <w:t> </w:t>
      </w:r>
      <w:r>
        <w:rPr>
          <w:sz w:val="20"/>
        </w:rPr>
        <w:t>by</w:t>
      </w:r>
      <w:r>
        <w:rPr>
          <w:spacing w:val="-5"/>
          <w:sz w:val="20"/>
        </w:rPr>
        <w:t> </w:t>
      </w:r>
      <w:r>
        <w:rPr>
          <w:sz w:val="20"/>
        </w:rPr>
        <w:t>the</w:t>
      </w:r>
      <w:r>
        <w:rPr>
          <w:spacing w:val="-5"/>
          <w:sz w:val="20"/>
        </w:rPr>
        <w:t> </w:t>
      </w:r>
      <w:r>
        <w:rPr>
          <w:sz w:val="20"/>
        </w:rPr>
        <w:t>patient, routine consultations, phone consultations, or EKG transmittals by</w:t>
      </w:r>
      <w:r>
        <w:rPr>
          <w:spacing w:val="-14"/>
          <w:sz w:val="20"/>
        </w:rPr>
        <w:t> </w:t>
      </w:r>
      <w:r>
        <w:rPr>
          <w:sz w:val="20"/>
        </w:rPr>
        <w:t>phone.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Surgery and general</w:t>
      </w:r>
      <w:r>
        <w:rPr>
          <w:spacing w:val="-4"/>
          <w:sz w:val="20"/>
        </w:rPr>
        <w:t> </w:t>
      </w:r>
      <w:r>
        <w:rPr>
          <w:sz w:val="20"/>
        </w:rPr>
        <w:t>anesthesia.</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Newborn exam. A Doctor other than the one who delivered the child must do the</w:t>
      </w:r>
      <w:r>
        <w:rPr>
          <w:spacing w:val="-29"/>
          <w:sz w:val="20"/>
        </w:rPr>
        <w:t> </w:t>
      </w:r>
      <w:r>
        <w:rPr>
          <w:sz w:val="20"/>
        </w:rPr>
        <w:t>exam.</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Professional charges to interpret diagnostic tests such as imaging, pathology reports, and</w:t>
      </w:r>
      <w:r>
        <w:rPr>
          <w:spacing w:val="-36"/>
          <w:sz w:val="20"/>
        </w:rPr>
        <w:t> </w:t>
      </w:r>
      <w:r>
        <w:rPr>
          <w:sz w:val="20"/>
        </w:rPr>
        <w:t>cardiology.</w:t>
      </w:r>
    </w:p>
    <w:p>
      <w:pPr>
        <w:pStyle w:val="BodyText"/>
        <w:spacing w:before="6"/>
      </w:pPr>
    </w:p>
    <w:p>
      <w:pPr>
        <w:pStyle w:val="Heading2"/>
        <w:spacing w:before="0"/>
      </w:pPr>
      <w:bookmarkStart w:name="Maternity and Reproductive Health Servic" w:id="138"/>
      <w:bookmarkEnd w:id="138"/>
      <w:r>
        <w:rPr>
          <w:b w:val="0"/>
        </w:rPr>
      </w:r>
      <w:bookmarkStart w:name="_bookmark89" w:id="139"/>
      <w:bookmarkEnd w:id="139"/>
      <w:r>
        <w:rPr>
          <w:b w:val="0"/>
        </w:rPr>
      </w:r>
      <w:r>
        <w:rPr/>
        <w:t>Maternity and Reproductive Health Services</w:t>
      </w:r>
    </w:p>
    <w:p>
      <w:pPr>
        <w:pStyle w:val="Heading3"/>
        <w:spacing w:before="241"/>
      </w:pPr>
      <w:bookmarkStart w:name="_bookmark90" w:id="140"/>
      <w:bookmarkEnd w:id="140"/>
      <w:r>
        <w:rPr>
          <w:b w:val="0"/>
        </w:rPr>
      </w:r>
      <w:r>
        <w:rPr/>
        <w:t>Maternity Services</w:t>
      </w:r>
    </w:p>
    <w:p>
      <w:pPr>
        <w:pStyle w:val="BodyText"/>
        <w:rPr>
          <w:b/>
          <w:sz w:val="21"/>
        </w:rPr>
      </w:pPr>
    </w:p>
    <w:p>
      <w:pPr>
        <w:pStyle w:val="BodyText"/>
        <w:ind w:left="240" w:right="825"/>
      </w:pPr>
      <w:r>
        <w:rPr/>
        <w:t>Covered Services include services needed during a normal or complicated pregnancy, Complications of Pregnancy, and for services needed for a miscarriage. Covered maternity services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106" w:hanging="360"/>
        <w:jc w:val="left"/>
        <w:rPr>
          <w:sz w:val="20"/>
        </w:rPr>
      </w:pPr>
      <w:r>
        <w:rPr>
          <w:sz w:val="20"/>
        </w:rPr>
        <w:t>Professional</w:t>
      </w:r>
      <w:r>
        <w:rPr>
          <w:spacing w:val="-4"/>
          <w:sz w:val="20"/>
        </w:rPr>
        <w:t> </w:t>
      </w:r>
      <w:r>
        <w:rPr>
          <w:sz w:val="20"/>
        </w:rPr>
        <w:t>and</w:t>
      </w:r>
      <w:r>
        <w:rPr>
          <w:spacing w:val="-4"/>
          <w:sz w:val="20"/>
        </w:rPr>
        <w:t> </w:t>
      </w:r>
      <w:r>
        <w:rPr>
          <w:sz w:val="20"/>
        </w:rPr>
        <w:t>Facility</w:t>
      </w:r>
      <w:r>
        <w:rPr>
          <w:spacing w:val="-4"/>
          <w:sz w:val="20"/>
        </w:rPr>
        <w:t> </w:t>
      </w:r>
      <w:r>
        <w:rPr>
          <w:sz w:val="20"/>
        </w:rPr>
        <w:t>services</w:t>
      </w:r>
      <w:r>
        <w:rPr>
          <w:spacing w:val="-4"/>
          <w:sz w:val="20"/>
        </w:rPr>
        <w:t> </w:t>
      </w:r>
      <w:r>
        <w:rPr>
          <w:sz w:val="20"/>
        </w:rPr>
        <w:t>for</w:t>
      </w:r>
      <w:r>
        <w:rPr>
          <w:spacing w:val="-4"/>
          <w:sz w:val="20"/>
        </w:rPr>
        <w:t> </w:t>
      </w:r>
      <w:r>
        <w:rPr>
          <w:sz w:val="20"/>
        </w:rPr>
        <w:t>childbirth</w:t>
      </w:r>
      <w:r>
        <w:rPr>
          <w:spacing w:val="-4"/>
          <w:sz w:val="20"/>
        </w:rPr>
        <w:t> </w:t>
      </w:r>
      <w:r>
        <w:rPr>
          <w:sz w:val="20"/>
        </w:rPr>
        <w:t>in</w:t>
      </w:r>
      <w:r>
        <w:rPr>
          <w:spacing w:val="-4"/>
          <w:sz w:val="20"/>
        </w:rPr>
        <w:t> </w:t>
      </w:r>
      <w:r>
        <w:rPr>
          <w:sz w:val="20"/>
        </w:rPr>
        <w:t>a</w:t>
      </w:r>
      <w:r>
        <w:rPr>
          <w:spacing w:val="-4"/>
          <w:sz w:val="20"/>
        </w:rPr>
        <w:t> </w:t>
      </w:r>
      <w:r>
        <w:rPr>
          <w:sz w:val="20"/>
        </w:rPr>
        <w:t>Facility</w:t>
      </w:r>
      <w:r>
        <w:rPr>
          <w:spacing w:val="-4"/>
          <w:sz w:val="20"/>
        </w:rPr>
        <w:t> </w:t>
      </w:r>
      <w:r>
        <w:rPr>
          <w:sz w:val="20"/>
        </w:rPr>
        <w:t>or</w:t>
      </w:r>
      <w:r>
        <w:rPr>
          <w:spacing w:val="-4"/>
          <w:sz w:val="20"/>
        </w:rPr>
        <w:t> </w:t>
      </w:r>
      <w:r>
        <w:rPr>
          <w:sz w:val="20"/>
        </w:rPr>
        <w:t>the</w:t>
      </w:r>
      <w:r>
        <w:rPr>
          <w:spacing w:val="-4"/>
          <w:sz w:val="20"/>
        </w:rPr>
        <w:t> </w:t>
      </w:r>
      <w:r>
        <w:rPr>
          <w:sz w:val="20"/>
        </w:rPr>
        <w:t>home</w:t>
      </w:r>
      <w:r>
        <w:rPr>
          <w:spacing w:val="-4"/>
          <w:sz w:val="20"/>
        </w:rPr>
        <w:t> </w:t>
      </w:r>
      <w:r>
        <w:rPr>
          <w:sz w:val="20"/>
        </w:rPr>
        <w:t>including</w:t>
      </w:r>
      <w:r>
        <w:rPr>
          <w:spacing w:val="-4"/>
          <w:sz w:val="20"/>
        </w:rPr>
        <w:t> </w:t>
      </w:r>
      <w:r>
        <w:rPr>
          <w:sz w:val="20"/>
        </w:rPr>
        <w:t>the</w:t>
      </w:r>
      <w:r>
        <w:rPr>
          <w:spacing w:val="-4"/>
          <w:sz w:val="20"/>
        </w:rPr>
        <w:t> </w:t>
      </w:r>
      <w:r>
        <w:rPr>
          <w:sz w:val="20"/>
        </w:rPr>
        <w:t>services</w:t>
      </w:r>
      <w:r>
        <w:rPr>
          <w:spacing w:val="-4"/>
          <w:sz w:val="20"/>
        </w:rPr>
        <w:t> </w:t>
      </w:r>
      <w:r>
        <w:rPr>
          <w:sz w:val="20"/>
        </w:rPr>
        <w:t>of</w:t>
      </w:r>
      <w:r>
        <w:rPr>
          <w:spacing w:val="-4"/>
          <w:sz w:val="20"/>
        </w:rPr>
        <w:t> </w:t>
      </w:r>
      <w:r>
        <w:rPr>
          <w:sz w:val="20"/>
        </w:rPr>
        <w:t>an appropriately licensed nurse</w:t>
      </w:r>
      <w:r>
        <w:rPr>
          <w:spacing w:val="-4"/>
          <w:sz w:val="20"/>
        </w:rPr>
        <w:t> </w:t>
      </w:r>
      <w:r>
        <w:rPr>
          <w:sz w:val="20"/>
        </w:rPr>
        <w:t>midwife;</w:t>
      </w:r>
    </w:p>
    <w:p>
      <w:pPr>
        <w:pStyle w:val="ListParagraph"/>
        <w:numPr>
          <w:ilvl w:val="0"/>
          <w:numId w:val="1"/>
        </w:numPr>
        <w:tabs>
          <w:tab w:pos="599" w:val="left" w:leader="none"/>
          <w:tab w:pos="600" w:val="left" w:leader="none"/>
        </w:tabs>
        <w:spacing w:line="240" w:lineRule="auto" w:before="5" w:after="0"/>
        <w:ind w:left="600" w:right="853" w:hanging="360"/>
        <w:jc w:val="left"/>
        <w:rPr>
          <w:sz w:val="20"/>
        </w:rPr>
      </w:pPr>
      <w:r>
        <w:rPr>
          <w:sz w:val="20"/>
        </w:rPr>
        <w:t>Routine</w:t>
      </w:r>
      <w:r>
        <w:rPr>
          <w:spacing w:val="-5"/>
          <w:sz w:val="20"/>
        </w:rPr>
        <w:t> </w:t>
      </w:r>
      <w:r>
        <w:rPr>
          <w:sz w:val="20"/>
        </w:rPr>
        <w:t>nursery</w:t>
      </w:r>
      <w:r>
        <w:rPr>
          <w:spacing w:val="-5"/>
          <w:sz w:val="20"/>
        </w:rPr>
        <w:t> </w:t>
      </w:r>
      <w:r>
        <w:rPr>
          <w:sz w:val="20"/>
        </w:rPr>
        <w:t>care</w:t>
      </w:r>
      <w:r>
        <w:rPr>
          <w:spacing w:val="-5"/>
          <w:sz w:val="20"/>
        </w:rPr>
        <w:t> </w:t>
      </w:r>
      <w:r>
        <w:rPr>
          <w:sz w:val="20"/>
        </w:rPr>
        <w:t>for</w:t>
      </w:r>
      <w:r>
        <w:rPr>
          <w:spacing w:val="-5"/>
          <w:sz w:val="20"/>
        </w:rPr>
        <w:t> </w:t>
      </w:r>
      <w:r>
        <w:rPr>
          <w:sz w:val="20"/>
        </w:rPr>
        <w:t>the</w:t>
      </w:r>
      <w:r>
        <w:rPr>
          <w:spacing w:val="-5"/>
          <w:sz w:val="20"/>
        </w:rPr>
        <w:t> </w:t>
      </w:r>
      <w:r>
        <w:rPr>
          <w:sz w:val="20"/>
        </w:rPr>
        <w:t>newborn</w:t>
      </w:r>
      <w:r>
        <w:rPr>
          <w:spacing w:val="-5"/>
          <w:sz w:val="20"/>
        </w:rPr>
        <w:t> </w:t>
      </w:r>
      <w:r>
        <w:rPr>
          <w:sz w:val="20"/>
        </w:rPr>
        <w:t>during</w:t>
      </w:r>
      <w:r>
        <w:rPr>
          <w:spacing w:val="-5"/>
          <w:sz w:val="20"/>
        </w:rPr>
        <w:t> </w:t>
      </w:r>
      <w:r>
        <w:rPr>
          <w:sz w:val="20"/>
        </w:rPr>
        <w:t>the</w:t>
      </w:r>
      <w:r>
        <w:rPr>
          <w:spacing w:val="-5"/>
          <w:sz w:val="20"/>
        </w:rPr>
        <w:t> </w:t>
      </w:r>
      <w:r>
        <w:rPr>
          <w:sz w:val="20"/>
        </w:rPr>
        <w:t>mother’s</w:t>
      </w:r>
      <w:r>
        <w:rPr>
          <w:spacing w:val="-5"/>
          <w:sz w:val="20"/>
        </w:rPr>
        <w:t> </w:t>
      </w:r>
      <w:r>
        <w:rPr>
          <w:sz w:val="20"/>
        </w:rPr>
        <w:t>normal</w:t>
      </w:r>
      <w:r>
        <w:rPr>
          <w:spacing w:val="-5"/>
          <w:sz w:val="20"/>
        </w:rPr>
        <w:t> </w:t>
      </w:r>
      <w:r>
        <w:rPr>
          <w:sz w:val="20"/>
        </w:rPr>
        <w:t>Hospital</w:t>
      </w:r>
      <w:r>
        <w:rPr>
          <w:spacing w:val="-5"/>
          <w:sz w:val="20"/>
        </w:rPr>
        <w:t> </w:t>
      </w:r>
      <w:r>
        <w:rPr>
          <w:sz w:val="20"/>
        </w:rPr>
        <w:t>stay,</w:t>
      </w:r>
      <w:r>
        <w:rPr>
          <w:spacing w:val="-5"/>
          <w:sz w:val="20"/>
        </w:rPr>
        <w:t> </w:t>
      </w:r>
      <w:r>
        <w:rPr>
          <w:sz w:val="20"/>
        </w:rPr>
        <w:t>including</w:t>
      </w:r>
      <w:r>
        <w:rPr>
          <w:spacing w:val="-5"/>
          <w:sz w:val="20"/>
        </w:rPr>
        <w:t> </w:t>
      </w:r>
      <w:r>
        <w:rPr>
          <w:sz w:val="20"/>
        </w:rPr>
        <w:t>circumcision of a covered male</w:t>
      </w:r>
      <w:r>
        <w:rPr>
          <w:spacing w:val="-5"/>
          <w:sz w:val="20"/>
        </w:rPr>
        <w:t> </w:t>
      </w:r>
      <w:r>
        <w:rPr>
          <w:sz w:val="20"/>
        </w:rPr>
        <w:t>Dependent;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Prenatal, postnatal and postpartum services;</w:t>
      </w:r>
      <w:r>
        <w:rPr>
          <w:spacing w:val="-7"/>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Fetal screenings, which are genetic or chromosomal tests of the fetus, as allowed by</w:t>
      </w:r>
      <w:r>
        <w:rPr>
          <w:spacing w:val="-25"/>
          <w:sz w:val="20"/>
        </w:rPr>
        <w:t> </w:t>
      </w:r>
      <w:r>
        <w:rPr>
          <w:sz w:val="20"/>
        </w:rPr>
        <w:t>us.</w:t>
      </w:r>
    </w:p>
    <w:p>
      <w:pPr>
        <w:pStyle w:val="BodyText"/>
        <w:spacing w:before="8"/>
      </w:pPr>
    </w:p>
    <w:p>
      <w:pPr>
        <w:pStyle w:val="BodyText"/>
        <w:spacing w:before="1"/>
        <w:ind w:left="240" w:right="825"/>
      </w:pPr>
      <w:r>
        <w:rPr/>
        <w:t>If you are pregnant on your Effective Date and in the first trimester of the pregnancy, you must change to an In-Network Provider to have Covered Services covered at the In-Network level. If you are pregnant on your Effective Date and in your second or third trimester of pregnancy (13 weeks or later) as of the Effective Date, benefits for obstetrical care will be available at the In-Network level even if an Out-of- Network Provider is used if you fill out a Continuation of Care Request Form and send it to us. Covered Services will include the obstetrical care given by that Provider through the end of the pregnancy and the immediate post-partum period.</w:t>
      </w:r>
    </w:p>
    <w:p>
      <w:pPr>
        <w:pStyle w:val="BodyText"/>
        <w:spacing w:before="9"/>
      </w:pPr>
    </w:p>
    <w:p>
      <w:pPr>
        <w:pStyle w:val="BodyText"/>
        <w:spacing w:before="1"/>
        <w:ind w:left="240" w:right="825"/>
      </w:pPr>
      <w:r>
        <w:rPr>
          <w:b/>
        </w:rPr>
        <w:t>Important Note About Maternity Admissions: </w:t>
      </w:r>
      <w:r>
        <w:rPr/>
        <w:t>Under federal law, we may not limit benefits for any Hospital length of stay for childbirth for the mother or newborn to less than 48 hours after vaginal birth, or less than 96 hours after a cesarean section (C-section). If the baby is born between 8:00 p.m. and 8:00 a.m., coverage will continue until 8:00 a.m. on the morning after the 48 or 96 hours timeframe. However, federal law as a rule does not stop the mother’s or newborn’s attending Provider, after consulting with the mother, from discharging the mother or her newborn earlier than 48 hours, or 96 hours, as applicable. In any case, as provided by federal law, we may not require a Provider to get authorization from us before prescribing a length of stay which is not more than 48 hours for a vaginal birth or 96 hours after a C- section.</w:t>
      </w:r>
    </w:p>
    <w:p>
      <w:pPr>
        <w:spacing w:after="0"/>
        <w:sectPr>
          <w:pgSz w:w="12240" w:h="15840"/>
          <w:pgMar w:header="0" w:footer="900" w:top="1360" w:bottom="1180" w:left="1200" w:right="600"/>
        </w:sectPr>
      </w:pPr>
    </w:p>
    <w:p>
      <w:pPr>
        <w:pStyle w:val="Heading3"/>
        <w:spacing w:before="72"/>
      </w:pPr>
      <w:bookmarkStart w:name="_bookmark91" w:id="141"/>
      <w:bookmarkEnd w:id="141"/>
      <w:r>
        <w:rPr>
          <w:b w:val="0"/>
        </w:rPr>
      </w:r>
      <w:r>
        <w:rPr/>
        <w:t>Contraceptive Benefits</w:t>
      </w:r>
    </w:p>
    <w:p>
      <w:pPr>
        <w:pStyle w:val="BodyText"/>
        <w:spacing w:before="11"/>
        <w:rPr>
          <w:b/>
        </w:rPr>
      </w:pPr>
    </w:p>
    <w:p>
      <w:pPr>
        <w:pStyle w:val="BodyText"/>
        <w:ind w:left="240" w:right="1141"/>
      </w:pPr>
      <w:r>
        <w:rPr/>
        <w:t>Benefits include oral contraceptive Drugs, injectable contraceptive Drugs and patches. Benefits also include contraceptive devices such as diaphragms, intra uterine devices (IUDs), and implants. Certain contraceptives are covered under the “Preventive Care” benefit. Please see that section for further details. At least one product in all 18 approved methods of contraception is covered under this policy without cost sharing as required by federal and state law.</w:t>
      </w:r>
    </w:p>
    <w:p>
      <w:pPr>
        <w:pStyle w:val="BodyText"/>
        <w:spacing w:before="9"/>
      </w:pPr>
    </w:p>
    <w:p>
      <w:pPr>
        <w:pStyle w:val="Heading3"/>
      </w:pPr>
      <w:bookmarkStart w:name="_bookmark92" w:id="142"/>
      <w:bookmarkEnd w:id="142"/>
      <w:r>
        <w:rPr>
          <w:b w:val="0"/>
        </w:rPr>
      </w:r>
      <w:r>
        <w:rPr/>
        <w:t>Sterilization Services</w:t>
      </w:r>
    </w:p>
    <w:p>
      <w:pPr>
        <w:pStyle w:val="BodyText"/>
        <w:rPr>
          <w:b/>
          <w:sz w:val="21"/>
        </w:rPr>
      </w:pPr>
    </w:p>
    <w:p>
      <w:pPr>
        <w:pStyle w:val="BodyText"/>
        <w:ind w:left="240" w:right="804"/>
      </w:pPr>
      <w:r>
        <w:rPr/>
        <w:t>Benefits include sterilization services and services to reverse a non-elective sterilization that resulted from an illness or injury. Reversals of elective sterilizations are not covered. Sterilizations for women are covered under the “Preventive Care” benefit.</w:t>
      </w:r>
    </w:p>
    <w:p>
      <w:pPr>
        <w:pStyle w:val="BodyText"/>
        <w:spacing w:before="8"/>
      </w:pPr>
    </w:p>
    <w:p>
      <w:pPr>
        <w:pStyle w:val="Heading3"/>
      </w:pPr>
      <w:bookmarkStart w:name="_bookmark93" w:id="143"/>
      <w:bookmarkEnd w:id="143"/>
      <w:r>
        <w:rPr>
          <w:b w:val="0"/>
        </w:rPr>
      </w:r>
      <w:r>
        <w:rPr/>
        <w:t>Abortion Services</w:t>
      </w:r>
    </w:p>
    <w:p>
      <w:pPr>
        <w:pStyle w:val="BodyText"/>
        <w:rPr>
          <w:b/>
          <w:sz w:val="21"/>
        </w:rPr>
      </w:pPr>
    </w:p>
    <w:p>
      <w:pPr>
        <w:pStyle w:val="BodyText"/>
        <w:ind w:left="240" w:right="1139"/>
        <w:jc w:val="both"/>
      </w:pPr>
      <w:r>
        <w:rPr/>
        <w:t>Benefits include services for therapeutic or elective abortion regardless if Medically Necessary, unless applicable law or regulation prohibits the Group from providing such coverage (in which case, Covered Services</w:t>
      </w:r>
      <w:r>
        <w:rPr>
          <w:spacing w:val="-5"/>
        </w:rPr>
        <w:t> </w:t>
      </w:r>
      <w:r>
        <w:rPr/>
        <w:t>are</w:t>
      </w:r>
      <w:r>
        <w:rPr>
          <w:spacing w:val="-5"/>
        </w:rPr>
        <w:t> </w:t>
      </w:r>
      <w:r>
        <w:rPr/>
        <w:t>provided</w:t>
      </w:r>
      <w:r>
        <w:rPr>
          <w:spacing w:val="-5"/>
        </w:rPr>
        <w:t> </w:t>
      </w:r>
      <w:r>
        <w:rPr/>
        <w:t>only</w:t>
      </w:r>
      <w:r>
        <w:rPr>
          <w:spacing w:val="-5"/>
        </w:rPr>
        <w:t> </w:t>
      </w:r>
      <w:r>
        <w:rPr/>
        <w:t>to</w:t>
      </w:r>
      <w:r>
        <w:rPr>
          <w:spacing w:val="-5"/>
        </w:rPr>
        <w:t> </w:t>
      </w:r>
      <w:r>
        <w:rPr/>
        <w:t>the</w:t>
      </w:r>
      <w:r>
        <w:rPr>
          <w:spacing w:val="-5"/>
        </w:rPr>
        <w:t> </w:t>
      </w:r>
      <w:r>
        <w:rPr/>
        <w:t>extent</w:t>
      </w:r>
      <w:r>
        <w:rPr>
          <w:spacing w:val="-5"/>
        </w:rPr>
        <w:t> </w:t>
      </w:r>
      <w:r>
        <w:rPr/>
        <w:t>necessary</w:t>
      </w:r>
      <w:r>
        <w:rPr>
          <w:spacing w:val="-5"/>
        </w:rPr>
        <w:t> </w:t>
      </w:r>
      <w:r>
        <w:rPr/>
        <w:t>to</w:t>
      </w:r>
      <w:r>
        <w:rPr>
          <w:spacing w:val="-5"/>
        </w:rPr>
        <w:t> </w:t>
      </w:r>
      <w:r>
        <w:rPr/>
        <w:t>prevent</w:t>
      </w:r>
      <w:r>
        <w:rPr>
          <w:spacing w:val="-5"/>
        </w:rPr>
        <w:t> </w:t>
      </w:r>
      <w:r>
        <w:rPr/>
        <w:t>the</w:t>
      </w:r>
      <w:r>
        <w:rPr>
          <w:spacing w:val="-5"/>
        </w:rPr>
        <w:t> </w:t>
      </w:r>
      <w:r>
        <w:rPr/>
        <w:t>death</w:t>
      </w:r>
      <w:r>
        <w:rPr>
          <w:spacing w:val="-5"/>
        </w:rPr>
        <w:t> </w:t>
      </w:r>
      <w:r>
        <w:rPr/>
        <w:t>of</w:t>
      </w:r>
      <w:r>
        <w:rPr>
          <w:spacing w:val="-5"/>
        </w:rPr>
        <w:t> </w:t>
      </w:r>
      <w:r>
        <w:rPr/>
        <w:t>the</w:t>
      </w:r>
      <w:r>
        <w:rPr>
          <w:spacing w:val="-5"/>
        </w:rPr>
        <w:t> </w:t>
      </w:r>
      <w:r>
        <w:rPr/>
        <w:t>mother</w:t>
      </w:r>
      <w:r>
        <w:rPr>
          <w:spacing w:val="-5"/>
        </w:rPr>
        <w:t> </w:t>
      </w:r>
      <w:r>
        <w:rPr/>
        <w:t>or</w:t>
      </w:r>
      <w:r>
        <w:rPr>
          <w:spacing w:val="-5"/>
        </w:rPr>
        <w:t> </w:t>
      </w:r>
      <w:r>
        <w:rPr/>
        <w:t>unborn</w:t>
      </w:r>
      <w:r>
        <w:rPr>
          <w:spacing w:val="-5"/>
        </w:rPr>
        <w:t> </w:t>
      </w:r>
      <w:r>
        <w:rPr/>
        <w:t>baby).</w:t>
      </w:r>
    </w:p>
    <w:p>
      <w:pPr>
        <w:pStyle w:val="BodyText"/>
        <w:spacing w:before="9"/>
      </w:pPr>
    </w:p>
    <w:p>
      <w:pPr>
        <w:pStyle w:val="Heading3"/>
      </w:pPr>
      <w:bookmarkStart w:name="_bookmark94" w:id="144"/>
      <w:bookmarkEnd w:id="144"/>
      <w:r>
        <w:rPr>
          <w:b w:val="0"/>
        </w:rPr>
      </w:r>
      <w:r>
        <w:rPr/>
        <w:t>Infertility Services</w:t>
      </w:r>
    </w:p>
    <w:p>
      <w:pPr>
        <w:pStyle w:val="BodyText"/>
        <w:rPr>
          <w:b/>
          <w:sz w:val="21"/>
        </w:rPr>
      </w:pPr>
    </w:p>
    <w:p>
      <w:pPr>
        <w:pStyle w:val="BodyText"/>
        <w:ind w:left="240"/>
      </w:pPr>
      <w:r>
        <w:rPr/>
        <w:t>Covered Services include diagnostic tests to find the cause of infertility, such as diagnostic laparoscopy, endometrial biopsy, and semen analysis.</w:t>
      </w:r>
    </w:p>
    <w:p>
      <w:pPr>
        <w:pStyle w:val="BodyText"/>
        <w:spacing w:before="10"/>
      </w:pPr>
    </w:p>
    <w:p>
      <w:pPr>
        <w:pStyle w:val="BodyText"/>
        <w:ind w:left="240" w:right="804"/>
      </w:pPr>
      <w:r>
        <w:rPr/>
        <w:t>Benefits also include services to treat the underlying medical conditions that cause involuntary infertility (e.g., endometriosis, obstructed fallopian tubes, and hormone deficiency). Covered Services also includes artificial insemination that satisfies Anthem’s medical policy. Donor eggs, donor semen or services related to their procurement or storage are not Covered Services. Prescription Drugs related to infertility are not Covered Services, except where specifically required by law.</w:t>
      </w:r>
    </w:p>
    <w:p>
      <w:pPr>
        <w:pStyle w:val="BodyText"/>
        <w:spacing w:before="7"/>
      </w:pPr>
    </w:p>
    <w:p>
      <w:pPr>
        <w:pStyle w:val="Heading2"/>
        <w:spacing w:before="0"/>
      </w:pPr>
      <w:bookmarkStart w:name="_bookmark95" w:id="145"/>
      <w:bookmarkEnd w:id="145"/>
      <w:r>
        <w:rPr>
          <w:b w:val="0"/>
        </w:rPr>
      </w:r>
      <w:r>
        <w:rPr/>
        <w:t>Medical Foods</w:t>
      </w:r>
    </w:p>
    <w:p>
      <w:pPr>
        <w:pStyle w:val="BodyText"/>
        <w:spacing w:before="243"/>
        <w:ind w:left="240" w:right="907"/>
      </w:pPr>
      <w:r>
        <w:rPr/>
        <w:t>Covered</w:t>
      </w:r>
      <w:r>
        <w:rPr>
          <w:spacing w:val="-7"/>
        </w:rPr>
        <w:t> </w:t>
      </w:r>
      <w:r>
        <w:rPr/>
        <w:t>Services</w:t>
      </w:r>
      <w:r>
        <w:rPr>
          <w:spacing w:val="-7"/>
        </w:rPr>
        <w:t> </w:t>
      </w:r>
      <w:r>
        <w:rPr/>
        <w:t>include</w:t>
      </w:r>
      <w:r>
        <w:rPr>
          <w:spacing w:val="-7"/>
        </w:rPr>
        <w:t> </w:t>
      </w:r>
      <w:r>
        <w:rPr/>
        <w:t>Medically</w:t>
      </w:r>
      <w:r>
        <w:rPr>
          <w:spacing w:val="-7"/>
        </w:rPr>
        <w:t> </w:t>
      </w:r>
      <w:r>
        <w:rPr/>
        <w:t>Necessary</w:t>
      </w:r>
      <w:r>
        <w:rPr>
          <w:spacing w:val="-7"/>
        </w:rPr>
        <w:t> </w:t>
      </w:r>
      <w:r>
        <w:rPr/>
        <w:t>medical</w:t>
      </w:r>
      <w:r>
        <w:rPr>
          <w:spacing w:val="-7"/>
        </w:rPr>
        <w:t> </w:t>
      </w:r>
      <w:r>
        <w:rPr/>
        <w:t>foods</w:t>
      </w:r>
      <w:r>
        <w:rPr>
          <w:spacing w:val="-7"/>
        </w:rPr>
        <w:t> </w:t>
      </w:r>
      <w:r>
        <w:rPr/>
        <w:t>for</w:t>
      </w:r>
      <w:r>
        <w:rPr>
          <w:spacing w:val="-7"/>
        </w:rPr>
        <w:t> </w:t>
      </w:r>
      <w:r>
        <w:rPr/>
        <w:t>home</w:t>
      </w:r>
      <w:r>
        <w:rPr>
          <w:spacing w:val="-7"/>
        </w:rPr>
        <w:t> </w:t>
      </w:r>
      <w:r>
        <w:rPr/>
        <w:t>use</w:t>
      </w:r>
      <w:r>
        <w:rPr>
          <w:spacing w:val="-7"/>
        </w:rPr>
        <w:t> </w:t>
      </w:r>
      <w:r>
        <w:rPr/>
        <w:t>for</w:t>
      </w:r>
      <w:r>
        <w:rPr>
          <w:spacing w:val="-7"/>
        </w:rPr>
        <w:t> </w:t>
      </w:r>
      <w:r>
        <w:rPr/>
        <w:t>metabolic</w:t>
      </w:r>
      <w:r>
        <w:rPr>
          <w:spacing w:val="-7"/>
        </w:rPr>
        <w:t> </w:t>
      </w:r>
      <w:r>
        <w:rPr/>
        <w:t>disorders</w:t>
      </w:r>
      <w:r>
        <w:rPr>
          <w:spacing w:val="-7"/>
        </w:rPr>
        <w:t> </w:t>
      </w:r>
      <w:r>
        <w:rPr/>
        <w:t>which may be taken by mouth or enterally. A Provider must have prescribed the medical foods that are designed and manufactured for the treatment of inherited enzymatic disorders caused by single gene defects involved in the metabolism of amino, organic, and fatty acids. Such disorders</w:t>
      </w:r>
      <w:r>
        <w:rPr>
          <w:spacing w:val="-39"/>
        </w:rPr>
        <w:t> </w:t>
      </w:r>
      <w:r>
        <w:rPr/>
        <w:t>include:</w:t>
      </w:r>
    </w:p>
    <w:p>
      <w:pPr>
        <w:pStyle w:val="ListParagraph"/>
        <w:numPr>
          <w:ilvl w:val="0"/>
          <w:numId w:val="1"/>
        </w:numPr>
        <w:tabs>
          <w:tab w:pos="599" w:val="left" w:leader="none"/>
          <w:tab w:pos="600" w:val="left" w:leader="none"/>
        </w:tabs>
        <w:spacing w:line="240" w:lineRule="auto" w:before="166" w:after="0"/>
        <w:ind w:left="600" w:right="0" w:hanging="360"/>
        <w:jc w:val="left"/>
        <w:rPr>
          <w:sz w:val="20"/>
        </w:rPr>
      </w:pPr>
      <w:r>
        <w:rPr>
          <w:sz w:val="20"/>
        </w:rPr>
        <w:t>Phenylketonuria, if you are 21 or younger (35 or younger for women of child-bearing</w:t>
      </w:r>
      <w:r>
        <w:rPr>
          <w:spacing w:val="-24"/>
          <w:sz w:val="20"/>
        </w:rPr>
        <w:t> </w:t>
      </w:r>
      <w:r>
        <w:rPr>
          <w:sz w:val="20"/>
        </w:rPr>
        <w:t>age);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Maternal</w:t>
      </w:r>
      <w:r>
        <w:rPr>
          <w:spacing w:val="-2"/>
          <w:sz w:val="20"/>
        </w:rPr>
        <w:t> </w:t>
      </w:r>
      <w:r>
        <w:rPr>
          <w:sz w:val="20"/>
        </w:rPr>
        <w:t>phenylketonuria;</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Maple syrup urine</w:t>
      </w:r>
      <w:r>
        <w:rPr>
          <w:spacing w:val="-4"/>
          <w:sz w:val="20"/>
        </w:rPr>
        <w:t> </w:t>
      </w:r>
      <w:r>
        <w:rPr>
          <w:sz w:val="20"/>
        </w:rPr>
        <w:t>disease;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Tyrosinemia;</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Homocystinuria;</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Histidinemia;</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Urea cycle</w:t>
      </w:r>
      <w:r>
        <w:rPr>
          <w:spacing w:val="-3"/>
          <w:sz w:val="20"/>
        </w:rPr>
        <w:t> </w:t>
      </w:r>
      <w:r>
        <w:rPr>
          <w:sz w:val="20"/>
        </w:rPr>
        <w:t>disorders;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Hyperlysinemia;</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Glutaric</w:t>
      </w:r>
      <w:r>
        <w:rPr>
          <w:spacing w:val="-2"/>
          <w:sz w:val="20"/>
        </w:rPr>
        <w:t> </w:t>
      </w:r>
      <w:r>
        <w:rPr>
          <w:sz w:val="20"/>
        </w:rPr>
        <w:t>acidemias;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Methylmalonic academia;</w:t>
      </w:r>
      <w:r>
        <w:rPr>
          <w:spacing w:val="-3"/>
          <w:sz w:val="20"/>
        </w:rPr>
        <w:t> </w:t>
      </w:r>
      <w:r>
        <w:rPr>
          <w:sz w:val="20"/>
        </w:rPr>
        <w:t>and</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Propionic</w:t>
      </w:r>
      <w:r>
        <w:rPr>
          <w:spacing w:val="-2"/>
          <w:sz w:val="20"/>
        </w:rPr>
        <w:t> </w:t>
      </w:r>
      <w:r>
        <w:rPr>
          <w:sz w:val="20"/>
        </w:rPr>
        <w:t>acidemia.</w:t>
      </w:r>
    </w:p>
    <w:p>
      <w:pPr>
        <w:pStyle w:val="BodyText"/>
        <w:spacing w:before="8"/>
      </w:pPr>
    </w:p>
    <w:p>
      <w:pPr>
        <w:pStyle w:val="BodyText"/>
        <w:ind w:left="240" w:right="875"/>
      </w:pPr>
      <w:r>
        <w:rPr/>
        <w:t>Covered Services do not include enteral nutrition therapy or medical foods for Members with cystic fibrosis or lactose- or soy- intolerance. Also all covered medical foods must be obtained through a Pharmacy and are subject to the pharmacy payment requirements. Please see “Prescription Drug Benefit at a Retail or Home Delivery (Mail Order) Pharmacy” later in this section.</w:t>
      </w:r>
    </w:p>
    <w:p>
      <w:pPr>
        <w:pStyle w:val="BodyText"/>
        <w:spacing w:before="7"/>
      </w:pPr>
    </w:p>
    <w:p>
      <w:pPr>
        <w:pStyle w:val="Heading2"/>
        <w:ind w:right="825"/>
      </w:pPr>
      <w:bookmarkStart w:name="_bookmark96" w:id="146"/>
      <w:bookmarkEnd w:id="146"/>
      <w:r>
        <w:rPr>
          <w:b w:val="0"/>
        </w:rPr>
      </w:r>
      <w:r>
        <w:rPr/>
        <w:t>Mental Health, Biologically Based Mental Illness, Alcohol and Substance Abuse Services</w:t>
      </w:r>
    </w:p>
    <w:p>
      <w:pPr>
        <w:pStyle w:val="BodyText"/>
        <w:spacing w:before="242"/>
        <w:ind w:left="240"/>
      </w:pPr>
      <w:r>
        <w:rPr/>
        <w:t>Covered Services include the following:</w:t>
      </w:r>
    </w:p>
    <w:p>
      <w:pPr>
        <w:pStyle w:val="BodyText"/>
        <w:spacing w:before="6"/>
      </w:pPr>
    </w:p>
    <w:p>
      <w:pPr>
        <w:pStyle w:val="ListParagraph"/>
        <w:numPr>
          <w:ilvl w:val="0"/>
          <w:numId w:val="1"/>
        </w:numPr>
        <w:tabs>
          <w:tab w:pos="599" w:val="left" w:leader="none"/>
          <w:tab w:pos="600" w:val="left" w:leader="none"/>
        </w:tabs>
        <w:spacing w:line="240" w:lineRule="auto" w:before="1" w:after="0"/>
        <w:ind w:left="600" w:right="1070" w:hanging="360"/>
        <w:jc w:val="left"/>
        <w:rPr>
          <w:sz w:val="20"/>
        </w:rPr>
      </w:pPr>
      <w:bookmarkStart w:name=" " w:id="147"/>
      <w:bookmarkEnd w:id="147"/>
      <w:r>
        <w:rPr/>
      </w:r>
      <w:bookmarkStart w:name=" " w:id="148"/>
      <w:bookmarkEnd w:id="148"/>
      <w:r>
        <w:rPr>
          <w:b/>
          <w:sz w:val="20"/>
        </w:rPr>
        <w:t>Inpatien</w:t>
      </w:r>
      <w:r>
        <w:rPr>
          <w:b/>
          <w:sz w:val="20"/>
        </w:rPr>
        <w:t>t Services </w:t>
      </w:r>
      <w:r>
        <w:rPr>
          <w:sz w:val="20"/>
        </w:rPr>
        <w:t>in a Hospital or any Facility that we must cover per state law.</w:t>
      </w:r>
      <w:r>
        <w:rPr>
          <w:spacing w:val="-5"/>
          <w:sz w:val="20"/>
        </w:rPr>
        <w:t> </w:t>
      </w:r>
      <w:r>
        <w:rPr>
          <w:sz w:val="20"/>
        </w:rPr>
        <w:t>Inpatient benefits include psychotherapy, psychological testing, electroconvulsive therapy, and</w:t>
      </w:r>
      <w:r>
        <w:rPr>
          <w:spacing w:val="-32"/>
          <w:sz w:val="20"/>
        </w:rPr>
        <w:t> </w:t>
      </w:r>
      <w:r>
        <w:rPr>
          <w:sz w:val="20"/>
        </w:rPr>
        <w:t>detoxification.</w:t>
      </w:r>
    </w:p>
    <w:p>
      <w:pPr>
        <w:pStyle w:val="BodyText"/>
        <w:spacing w:before="4"/>
      </w:pPr>
    </w:p>
    <w:p>
      <w:pPr>
        <w:pStyle w:val="ListParagraph"/>
        <w:numPr>
          <w:ilvl w:val="0"/>
          <w:numId w:val="1"/>
        </w:numPr>
        <w:tabs>
          <w:tab w:pos="599" w:val="left" w:leader="none"/>
          <w:tab w:pos="600" w:val="left" w:leader="none"/>
        </w:tabs>
        <w:spacing w:line="240" w:lineRule="auto" w:before="1" w:after="0"/>
        <w:ind w:left="600" w:right="1331" w:hanging="360"/>
        <w:jc w:val="left"/>
        <w:rPr>
          <w:sz w:val="20"/>
        </w:rPr>
      </w:pPr>
      <w:r>
        <w:rPr>
          <w:b/>
          <w:sz w:val="20"/>
        </w:rPr>
        <w:t>Residential</w:t>
      </w:r>
      <w:r>
        <w:rPr>
          <w:b/>
          <w:spacing w:val="-7"/>
          <w:sz w:val="20"/>
        </w:rPr>
        <w:t> </w:t>
      </w:r>
      <w:r>
        <w:rPr>
          <w:b/>
          <w:sz w:val="20"/>
        </w:rPr>
        <w:t>Treatment</w:t>
      </w:r>
      <w:r>
        <w:rPr>
          <w:b/>
          <w:spacing w:val="-5"/>
          <w:sz w:val="20"/>
        </w:rPr>
        <w:t> </w:t>
      </w:r>
      <w:r>
        <w:rPr>
          <w:sz w:val="20"/>
        </w:rPr>
        <w:t>in</w:t>
      </w:r>
      <w:r>
        <w:rPr>
          <w:spacing w:val="-7"/>
          <w:sz w:val="20"/>
        </w:rPr>
        <w:t> </w:t>
      </w:r>
      <w:r>
        <w:rPr>
          <w:sz w:val="20"/>
        </w:rPr>
        <w:t>a</w:t>
      </w:r>
      <w:r>
        <w:rPr>
          <w:spacing w:val="-6"/>
          <w:sz w:val="20"/>
        </w:rPr>
        <w:t> </w:t>
      </w:r>
      <w:r>
        <w:rPr>
          <w:sz w:val="20"/>
        </w:rPr>
        <w:t>licensed</w:t>
      </w:r>
      <w:r>
        <w:rPr>
          <w:spacing w:val="-7"/>
          <w:sz w:val="20"/>
        </w:rPr>
        <w:t> </w:t>
      </w:r>
      <w:r>
        <w:rPr>
          <w:sz w:val="20"/>
        </w:rPr>
        <w:t>Residential</w:t>
      </w:r>
      <w:r>
        <w:rPr>
          <w:spacing w:val="-7"/>
          <w:sz w:val="20"/>
        </w:rPr>
        <w:t> </w:t>
      </w:r>
      <w:r>
        <w:rPr>
          <w:sz w:val="20"/>
        </w:rPr>
        <w:t>Treatment</w:t>
      </w:r>
      <w:r>
        <w:rPr>
          <w:spacing w:val="-7"/>
          <w:sz w:val="20"/>
        </w:rPr>
        <w:t> </w:t>
      </w:r>
      <w:r>
        <w:rPr>
          <w:sz w:val="20"/>
        </w:rPr>
        <w:t>Center</w:t>
      </w:r>
      <w:r>
        <w:rPr>
          <w:spacing w:val="-7"/>
          <w:sz w:val="20"/>
        </w:rPr>
        <w:t> </w:t>
      </w:r>
      <w:r>
        <w:rPr>
          <w:sz w:val="20"/>
        </w:rPr>
        <w:t>that</w:t>
      </w:r>
      <w:r>
        <w:rPr>
          <w:spacing w:val="-7"/>
          <w:sz w:val="20"/>
        </w:rPr>
        <w:t> </w:t>
      </w:r>
      <w:r>
        <w:rPr>
          <w:sz w:val="20"/>
        </w:rPr>
        <w:t>offers</w:t>
      </w:r>
      <w:r>
        <w:rPr>
          <w:spacing w:val="-7"/>
          <w:sz w:val="20"/>
        </w:rPr>
        <w:t> </w:t>
      </w:r>
      <w:r>
        <w:rPr>
          <w:sz w:val="20"/>
        </w:rPr>
        <w:t>individualized</w:t>
      </w:r>
      <w:r>
        <w:rPr>
          <w:spacing w:val="-7"/>
          <w:sz w:val="20"/>
        </w:rPr>
        <w:t> </w:t>
      </w:r>
      <w:r>
        <w:rPr>
          <w:sz w:val="20"/>
        </w:rPr>
        <w:t>and intensive treatment and</w:t>
      </w:r>
      <w:r>
        <w:rPr>
          <w:spacing w:val="-4"/>
          <w:sz w:val="20"/>
        </w:rPr>
        <w:t> </w:t>
      </w:r>
      <w:r>
        <w:rPr>
          <w:sz w:val="20"/>
        </w:rPr>
        <w:t>includes:</w:t>
      </w:r>
    </w:p>
    <w:p>
      <w:pPr>
        <w:pStyle w:val="BodyText"/>
        <w:spacing w:before="9"/>
        <w:rPr>
          <w:sz w:val="19"/>
        </w:rPr>
      </w:pPr>
    </w:p>
    <w:p>
      <w:pPr>
        <w:pStyle w:val="ListParagraph"/>
        <w:numPr>
          <w:ilvl w:val="0"/>
          <w:numId w:val="37"/>
        </w:numPr>
        <w:tabs>
          <w:tab w:pos="959" w:val="left" w:leader="none"/>
          <w:tab w:pos="960" w:val="left" w:leader="none"/>
        </w:tabs>
        <w:spacing w:line="240" w:lineRule="auto" w:before="1" w:after="0"/>
        <w:ind w:left="960" w:right="0" w:hanging="360"/>
        <w:jc w:val="left"/>
        <w:rPr>
          <w:sz w:val="20"/>
        </w:rPr>
      </w:pPr>
      <w:r>
        <w:rPr>
          <w:sz w:val="20"/>
        </w:rPr>
        <w:t>Observation and assessment by a physician weekly or more</w:t>
      </w:r>
      <w:r>
        <w:rPr>
          <w:spacing w:val="-15"/>
          <w:sz w:val="20"/>
        </w:rPr>
        <w:t> </w:t>
      </w:r>
      <w:r>
        <w:rPr>
          <w:sz w:val="20"/>
        </w:rPr>
        <w:t>often,</w:t>
      </w:r>
    </w:p>
    <w:p>
      <w:pPr>
        <w:pStyle w:val="ListParagraph"/>
        <w:numPr>
          <w:ilvl w:val="0"/>
          <w:numId w:val="37"/>
        </w:numPr>
        <w:tabs>
          <w:tab w:pos="959" w:val="left" w:leader="none"/>
          <w:tab w:pos="960" w:val="left" w:leader="none"/>
        </w:tabs>
        <w:spacing w:line="240" w:lineRule="auto" w:before="102" w:after="0"/>
        <w:ind w:left="960" w:right="0" w:hanging="360"/>
        <w:jc w:val="left"/>
        <w:rPr>
          <w:sz w:val="20"/>
        </w:rPr>
      </w:pPr>
      <w:r>
        <w:rPr>
          <w:sz w:val="20"/>
        </w:rPr>
        <w:t>Rehabilitation, therapy, and</w:t>
      </w:r>
      <w:r>
        <w:rPr>
          <w:spacing w:val="-4"/>
          <w:sz w:val="20"/>
        </w:rPr>
        <w:t> </w:t>
      </w:r>
      <w:r>
        <w:rPr>
          <w:sz w:val="20"/>
        </w:rPr>
        <w:t>education.</w:t>
      </w:r>
    </w:p>
    <w:p>
      <w:pPr>
        <w:pStyle w:val="BodyText"/>
        <w:spacing w:before="10"/>
        <w:rPr>
          <w:sz w:val="19"/>
        </w:rPr>
      </w:pPr>
    </w:p>
    <w:p>
      <w:pPr>
        <w:pStyle w:val="ListParagraph"/>
        <w:numPr>
          <w:ilvl w:val="0"/>
          <w:numId w:val="1"/>
        </w:numPr>
        <w:tabs>
          <w:tab w:pos="599" w:val="left" w:leader="none"/>
          <w:tab w:pos="600" w:val="left" w:leader="none"/>
        </w:tabs>
        <w:spacing w:line="240" w:lineRule="auto" w:before="0" w:after="0"/>
        <w:ind w:left="600" w:right="1516" w:hanging="360"/>
        <w:jc w:val="left"/>
        <w:rPr>
          <w:sz w:val="20"/>
        </w:rPr>
      </w:pPr>
      <w:r>
        <w:rPr>
          <w:b/>
          <w:sz w:val="20"/>
        </w:rPr>
        <w:t>Outpatient Services </w:t>
      </w:r>
      <w:r>
        <w:rPr>
          <w:sz w:val="20"/>
        </w:rPr>
        <w:t>including office visits, therapy and treatment, Partial Hospitalization/Day Treatment</w:t>
      </w:r>
      <w:r>
        <w:rPr>
          <w:spacing w:val="-9"/>
          <w:sz w:val="20"/>
        </w:rPr>
        <w:t> </w:t>
      </w:r>
      <w:r>
        <w:rPr>
          <w:sz w:val="20"/>
        </w:rPr>
        <w:t>Programs,</w:t>
      </w:r>
      <w:r>
        <w:rPr>
          <w:spacing w:val="-9"/>
          <w:sz w:val="20"/>
        </w:rPr>
        <w:t> </w:t>
      </w:r>
      <w:r>
        <w:rPr>
          <w:sz w:val="20"/>
        </w:rPr>
        <w:t>Intensive</w:t>
      </w:r>
      <w:r>
        <w:rPr>
          <w:spacing w:val="-9"/>
          <w:sz w:val="20"/>
        </w:rPr>
        <w:t> </w:t>
      </w:r>
      <w:r>
        <w:rPr>
          <w:sz w:val="20"/>
        </w:rPr>
        <w:t>Outpatient</w:t>
      </w:r>
      <w:r>
        <w:rPr>
          <w:spacing w:val="-9"/>
          <w:sz w:val="20"/>
        </w:rPr>
        <w:t> </w:t>
      </w:r>
      <w:r>
        <w:rPr>
          <w:sz w:val="20"/>
        </w:rPr>
        <w:t>Programs</w:t>
      </w:r>
      <w:r>
        <w:rPr>
          <w:spacing w:val="-9"/>
          <w:sz w:val="20"/>
        </w:rPr>
        <w:t> </w:t>
      </w:r>
      <w:r>
        <w:rPr>
          <w:sz w:val="20"/>
        </w:rPr>
        <w:t>and</w:t>
      </w:r>
      <w:r>
        <w:rPr>
          <w:spacing w:val="-9"/>
          <w:sz w:val="20"/>
        </w:rPr>
        <w:t> </w:t>
      </w:r>
      <w:r>
        <w:rPr>
          <w:sz w:val="20"/>
        </w:rPr>
        <w:t>Intensive</w:t>
      </w:r>
      <w:r>
        <w:rPr>
          <w:spacing w:val="-9"/>
          <w:sz w:val="20"/>
        </w:rPr>
        <w:t> </w:t>
      </w:r>
      <w:r>
        <w:rPr>
          <w:sz w:val="20"/>
        </w:rPr>
        <w:t>In-Home</w:t>
      </w:r>
      <w:r>
        <w:rPr>
          <w:spacing w:val="-9"/>
          <w:sz w:val="20"/>
        </w:rPr>
        <w:t> </w:t>
      </w:r>
      <w:r>
        <w:rPr>
          <w:sz w:val="20"/>
        </w:rPr>
        <w:t>Behavioral</w:t>
      </w:r>
      <w:r>
        <w:rPr>
          <w:spacing w:val="-9"/>
          <w:sz w:val="20"/>
        </w:rPr>
        <w:t> </w:t>
      </w:r>
      <w:r>
        <w:rPr>
          <w:sz w:val="20"/>
        </w:rPr>
        <w:t>Health Services.</w:t>
      </w:r>
    </w:p>
    <w:p>
      <w:pPr>
        <w:pStyle w:val="BodyText"/>
        <w:spacing w:before="5"/>
      </w:pPr>
    </w:p>
    <w:p>
      <w:pPr>
        <w:pStyle w:val="ListParagraph"/>
        <w:numPr>
          <w:ilvl w:val="0"/>
          <w:numId w:val="1"/>
        </w:numPr>
        <w:tabs>
          <w:tab w:pos="599" w:val="left" w:leader="none"/>
          <w:tab w:pos="600" w:val="left" w:leader="none"/>
        </w:tabs>
        <w:spacing w:line="240" w:lineRule="auto" w:before="0" w:after="0"/>
        <w:ind w:left="600" w:right="1065" w:hanging="360"/>
        <w:jc w:val="left"/>
        <w:rPr>
          <w:sz w:val="20"/>
        </w:rPr>
      </w:pPr>
      <w:r>
        <w:rPr>
          <w:b/>
          <w:sz w:val="20"/>
        </w:rPr>
        <w:t>Online</w:t>
      </w:r>
      <w:r>
        <w:rPr>
          <w:b/>
          <w:spacing w:val="-5"/>
          <w:sz w:val="20"/>
        </w:rPr>
        <w:t> </w:t>
      </w:r>
      <w:r>
        <w:rPr>
          <w:b/>
          <w:sz w:val="20"/>
        </w:rPr>
        <w:t>Visits</w:t>
      </w:r>
      <w:r>
        <w:rPr>
          <w:b/>
          <w:spacing w:val="-3"/>
          <w:sz w:val="20"/>
        </w:rPr>
        <w:t> </w:t>
      </w:r>
      <w:r>
        <w:rPr>
          <w:sz w:val="20"/>
        </w:rPr>
        <w:t>when</w:t>
      </w:r>
      <w:r>
        <w:rPr>
          <w:spacing w:val="-5"/>
          <w:sz w:val="20"/>
        </w:rPr>
        <w:t> </w:t>
      </w:r>
      <w:r>
        <w:rPr>
          <w:sz w:val="20"/>
        </w:rPr>
        <w:t>available</w:t>
      </w:r>
      <w:r>
        <w:rPr>
          <w:spacing w:val="-5"/>
          <w:sz w:val="20"/>
        </w:rPr>
        <w:t> </w:t>
      </w:r>
      <w:r>
        <w:rPr>
          <w:sz w:val="20"/>
        </w:rPr>
        <w:t>in</w:t>
      </w:r>
      <w:r>
        <w:rPr>
          <w:spacing w:val="-5"/>
          <w:sz w:val="20"/>
        </w:rPr>
        <w:t> </w:t>
      </w:r>
      <w:r>
        <w:rPr>
          <w:sz w:val="20"/>
        </w:rPr>
        <w:t>your</w:t>
      </w:r>
      <w:r>
        <w:rPr>
          <w:spacing w:val="-5"/>
          <w:sz w:val="20"/>
        </w:rPr>
        <w:t> </w:t>
      </w:r>
      <w:r>
        <w:rPr>
          <w:sz w:val="20"/>
        </w:rPr>
        <w:t>area.</w:t>
      </w:r>
      <w:r>
        <w:rPr>
          <w:spacing w:val="-5"/>
          <w:sz w:val="20"/>
        </w:rPr>
        <w:t> </w:t>
      </w:r>
      <w:r>
        <w:rPr>
          <w:sz w:val="20"/>
        </w:rPr>
        <w:t>Covered</w:t>
      </w:r>
      <w:r>
        <w:rPr>
          <w:spacing w:val="-5"/>
          <w:sz w:val="20"/>
        </w:rPr>
        <w:t> </w:t>
      </w:r>
      <w:r>
        <w:rPr>
          <w:sz w:val="20"/>
        </w:rPr>
        <w:t>Services</w:t>
      </w:r>
      <w:r>
        <w:rPr>
          <w:spacing w:val="-5"/>
          <w:sz w:val="20"/>
        </w:rPr>
        <w:t> </w:t>
      </w:r>
      <w:r>
        <w:rPr>
          <w:sz w:val="20"/>
        </w:rPr>
        <w:t>include</w:t>
      </w:r>
      <w:r>
        <w:rPr>
          <w:spacing w:val="-5"/>
          <w:sz w:val="20"/>
        </w:rPr>
        <w:t> </w:t>
      </w:r>
      <w:r>
        <w:rPr>
          <w:sz w:val="20"/>
        </w:rPr>
        <w:t>a</w:t>
      </w:r>
      <w:r>
        <w:rPr>
          <w:spacing w:val="-5"/>
          <w:sz w:val="20"/>
        </w:rPr>
        <w:t> </w:t>
      </w:r>
      <w:r>
        <w:rPr>
          <w:sz w:val="20"/>
        </w:rPr>
        <w:t>medical</w:t>
      </w:r>
      <w:r>
        <w:rPr>
          <w:spacing w:val="-5"/>
          <w:sz w:val="20"/>
        </w:rPr>
        <w:t> </w:t>
      </w:r>
      <w:r>
        <w:rPr>
          <w:sz w:val="20"/>
        </w:rPr>
        <w:t>visit</w:t>
      </w:r>
      <w:r>
        <w:rPr>
          <w:spacing w:val="-5"/>
          <w:sz w:val="20"/>
        </w:rPr>
        <w:t> </w:t>
      </w:r>
      <w:r>
        <w:rPr>
          <w:sz w:val="20"/>
        </w:rPr>
        <w:t>with</w:t>
      </w:r>
      <w:r>
        <w:rPr>
          <w:spacing w:val="-5"/>
          <w:sz w:val="20"/>
        </w:rPr>
        <w:t> </w:t>
      </w:r>
      <w:r>
        <w:rPr>
          <w:sz w:val="20"/>
        </w:rPr>
        <w:t>the</w:t>
      </w:r>
      <w:r>
        <w:rPr>
          <w:spacing w:val="-5"/>
          <w:sz w:val="20"/>
        </w:rPr>
        <w:t> </w:t>
      </w:r>
      <w:r>
        <w:rPr>
          <w:sz w:val="20"/>
        </w:rPr>
        <w:t>Doctor using the internet by a webcam, chat or voice. Online visits do not include reporting normal lab or other test results, requesting office visits, getting answers to billing, insurance coverage or payment questions, asking for referrals to doctors outside the online care panel, benefit Precertification, or Doctor to Doctor</w:t>
      </w:r>
      <w:r>
        <w:rPr>
          <w:spacing w:val="-4"/>
          <w:sz w:val="20"/>
        </w:rPr>
        <w:t> </w:t>
      </w:r>
      <w:r>
        <w:rPr>
          <w:sz w:val="20"/>
        </w:rPr>
        <w:t>discussions.</w:t>
      </w:r>
    </w:p>
    <w:p>
      <w:pPr>
        <w:pStyle w:val="BodyText"/>
        <w:spacing w:before="10"/>
        <w:rPr>
          <w:sz w:val="19"/>
        </w:rPr>
      </w:pPr>
    </w:p>
    <w:p>
      <w:pPr>
        <w:pStyle w:val="BodyText"/>
        <w:ind w:left="240"/>
      </w:pPr>
      <w:r>
        <w:rPr/>
        <w:t>Examples of Providers from whom you can receive Covered Services include:</w:t>
      </w:r>
    </w:p>
    <w:p>
      <w:pPr>
        <w:pStyle w:val="BodyText"/>
        <w:spacing w:before="7"/>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Psychiatrist,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Psychologist,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Neuropsychologist,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Licensed clinical social worker</w:t>
      </w:r>
      <w:r>
        <w:rPr>
          <w:spacing w:val="-5"/>
          <w:sz w:val="20"/>
        </w:rPr>
        <w:t> </w:t>
      </w:r>
      <w:r>
        <w:rPr>
          <w:sz w:val="20"/>
        </w:rPr>
        <w:t>(L.C.S.W.),</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Mental health clinical nurse</w:t>
      </w:r>
      <w:r>
        <w:rPr>
          <w:spacing w:val="-5"/>
          <w:sz w:val="20"/>
        </w:rPr>
        <w:t> </w:t>
      </w:r>
      <w:r>
        <w:rPr>
          <w:sz w:val="20"/>
        </w:rPr>
        <w:t>specialist,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Licensed marriage and family therapist</w:t>
      </w:r>
      <w:r>
        <w:rPr>
          <w:spacing w:val="-7"/>
          <w:sz w:val="20"/>
        </w:rPr>
        <w:t> </w:t>
      </w:r>
      <w:r>
        <w:rPr>
          <w:sz w:val="20"/>
        </w:rPr>
        <w:t>(L.M.F.T.),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Licensed professional counselor (L.P.C)</w:t>
      </w:r>
      <w:r>
        <w:rPr>
          <w:spacing w:val="-5"/>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Any Provider licensed by the state to give these services, when we have to cover them by</w:t>
      </w:r>
      <w:r>
        <w:rPr>
          <w:spacing w:val="-33"/>
          <w:sz w:val="20"/>
        </w:rPr>
        <w:t> </w:t>
      </w:r>
      <w:r>
        <w:rPr>
          <w:sz w:val="20"/>
        </w:rPr>
        <w:t>law.</w:t>
      </w:r>
    </w:p>
    <w:p>
      <w:pPr>
        <w:pStyle w:val="BodyText"/>
        <w:spacing w:before="5"/>
      </w:pPr>
    </w:p>
    <w:p>
      <w:pPr>
        <w:pStyle w:val="Heading2"/>
      </w:pPr>
      <w:bookmarkStart w:name="Occupational Therapy " w:id="149"/>
      <w:bookmarkEnd w:id="149"/>
      <w:r>
        <w:rPr>
          <w:b w:val="0"/>
        </w:rPr>
      </w:r>
      <w:bookmarkStart w:name="_bookmark97" w:id="150"/>
      <w:bookmarkEnd w:id="150"/>
      <w:r>
        <w:rPr>
          <w:b w:val="0"/>
        </w:rPr>
      </w:r>
      <w:r>
        <w:rPr/>
        <w:t>Occupational Therapy</w:t>
      </w:r>
    </w:p>
    <w:p>
      <w:pPr>
        <w:pStyle w:val="BodyText"/>
        <w:spacing w:before="242"/>
        <w:ind w:left="240"/>
      </w:pPr>
      <w:r>
        <w:rPr/>
        <w:t>Please see “Therapy Services” later in this section.</w:t>
      </w:r>
    </w:p>
    <w:p>
      <w:pPr>
        <w:pStyle w:val="BodyText"/>
        <w:spacing w:before="7"/>
      </w:pPr>
    </w:p>
    <w:p>
      <w:pPr>
        <w:pStyle w:val="Heading2"/>
      </w:pPr>
      <w:bookmarkStart w:name="Office Visits and Doctor Services " w:id="151"/>
      <w:bookmarkEnd w:id="151"/>
      <w:r>
        <w:rPr>
          <w:b w:val="0"/>
        </w:rPr>
      </w:r>
      <w:bookmarkStart w:name="_bookmark98" w:id="152"/>
      <w:bookmarkEnd w:id="152"/>
      <w:r>
        <w:rPr>
          <w:b w:val="0"/>
        </w:rPr>
      </w:r>
      <w:r>
        <w:rPr/>
        <w:t>Office Visits and Doctor Services</w:t>
      </w:r>
    </w:p>
    <w:p>
      <w:pPr>
        <w:pStyle w:val="BodyText"/>
        <w:spacing w:before="242"/>
        <w:ind w:left="240"/>
      </w:pPr>
      <w:r>
        <w:rPr/>
        <w:t>Covered Services include:</w:t>
      </w:r>
    </w:p>
    <w:p>
      <w:pPr>
        <w:pStyle w:val="BodyText"/>
        <w:spacing w:before="10"/>
      </w:pPr>
    </w:p>
    <w:p>
      <w:pPr>
        <w:pStyle w:val="BodyText"/>
        <w:ind w:left="240" w:right="825"/>
      </w:pPr>
      <w:r>
        <w:rPr>
          <w:b/>
        </w:rPr>
        <w:t>Office Visits </w:t>
      </w:r>
      <w:r>
        <w:rPr/>
        <w:t>for medical care (including second surgical opinions) to examine, diagnose, and treat an illness or injury.</w:t>
      </w:r>
    </w:p>
    <w:p>
      <w:pPr>
        <w:spacing w:after="0"/>
        <w:sectPr>
          <w:pgSz w:w="12240" w:h="15840"/>
          <w:pgMar w:header="0" w:footer="900" w:top="1360" w:bottom="1180" w:left="1200" w:right="600"/>
        </w:sectPr>
      </w:pPr>
    </w:p>
    <w:p>
      <w:pPr>
        <w:pStyle w:val="BodyText"/>
        <w:spacing w:before="73"/>
        <w:ind w:left="240" w:right="1141"/>
      </w:pPr>
      <w:r>
        <w:rPr>
          <w:b/>
        </w:rPr>
        <w:t>Home Visits </w:t>
      </w:r>
      <w:r>
        <w:rPr/>
        <w:t>for medical care to examine, diagnose, and treat an illness or injury. Please note that Doctor visits in the home are different than the “Home Care Services” benefit described earlier in this Booklet.</w:t>
      </w:r>
    </w:p>
    <w:p>
      <w:pPr>
        <w:pStyle w:val="BodyText"/>
        <w:spacing w:before="10"/>
      </w:pPr>
    </w:p>
    <w:p>
      <w:pPr>
        <w:pStyle w:val="BodyText"/>
        <w:ind w:left="240" w:right="825"/>
      </w:pPr>
      <w:r>
        <w:rPr>
          <w:b/>
        </w:rPr>
        <w:t>Retail Health Clinic Care </w:t>
      </w:r>
      <w:r>
        <w:rPr/>
        <w:t>for limited basic health care services to Members on a “walk-in” basis. These clinics are normally found in major pharmacies or retail stores. Health care services are typically given by Physician’s Assistants or Nurse Practitioners. Services are limited to routine care and treatment of common illnesses for adults and children.</w:t>
      </w:r>
    </w:p>
    <w:p>
      <w:pPr>
        <w:pStyle w:val="BodyText"/>
        <w:spacing w:before="10"/>
      </w:pPr>
    </w:p>
    <w:p>
      <w:pPr>
        <w:pStyle w:val="BodyText"/>
        <w:ind w:left="240" w:right="926"/>
        <w:jc w:val="both"/>
      </w:pPr>
      <w:r>
        <w:rPr>
          <w:b/>
        </w:rPr>
        <w:t>Walk-In</w:t>
      </w:r>
      <w:r>
        <w:rPr>
          <w:b/>
          <w:spacing w:val="-5"/>
        </w:rPr>
        <w:t> </w:t>
      </w:r>
      <w:r>
        <w:rPr>
          <w:b/>
        </w:rPr>
        <w:t>Doctor’s</w:t>
      </w:r>
      <w:r>
        <w:rPr>
          <w:b/>
          <w:spacing w:val="-5"/>
        </w:rPr>
        <w:t> </w:t>
      </w:r>
      <w:r>
        <w:rPr>
          <w:b/>
        </w:rPr>
        <w:t>Office</w:t>
      </w:r>
      <w:r>
        <w:rPr>
          <w:b/>
          <w:spacing w:val="-1"/>
        </w:rPr>
        <w:t> </w:t>
      </w:r>
      <w:r>
        <w:rPr/>
        <w:t>for</w:t>
      </w:r>
      <w:r>
        <w:rPr>
          <w:spacing w:val="-5"/>
        </w:rPr>
        <w:t> </w:t>
      </w:r>
      <w:r>
        <w:rPr/>
        <w:t>services</w:t>
      </w:r>
      <w:r>
        <w:rPr>
          <w:spacing w:val="-5"/>
        </w:rPr>
        <w:t> </w:t>
      </w:r>
      <w:r>
        <w:rPr/>
        <w:t>limited</w:t>
      </w:r>
      <w:r>
        <w:rPr>
          <w:spacing w:val="-5"/>
        </w:rPr>
        <w:t> </w:t>
      </w:r>
      <w:r>
        <w:rPr/>
        <w:t>to</w:t>
      </w:r>
      <w:r>
        <w:rPr>
          <w:spacing w:val="-5"/>
        </w:rPr>
        <w:t> </w:t>
      </w:r>
      <w:r>
        <w:rPr/>
        <w:t>routine</w:t>
      </w:r>
      <w:r>
        <w:rPr>
          <w:spacing w:val="-5"/>
        </w:rPr>
        <w:t> </w:t>
      </w:r>
      <w:r>
        <w:rPr/>
        <w:t>care</w:t>
      </w:r>
      <w:r>
        <w:rPr>
          <w:spacing w:val="-5"/>
        </w:rPr>
        <w:t> </w:t>
      </w:r>
      <w:r>
        <w:rPr/>
        <w:t>and</w:t>
      </w:r>
      <w:r>
        <w:rPr>
          <w:spacing w:val="-5"/>
        </w:rPr>
        <w:t> </w:t>
      </w:r>
      <w:r>
        <w:rPr/>
        <w:t>treatment</w:t>
      </w:r>
      <w:r>
        <w:rPr>
          <w:spacing w:val="-5"/>
        </w:rPr>
        <w:t> </w:t>
      </w:r>
      <w:r>
        <w:rPr/>
        <w:t>of</w:t>
      </w:r>
      <w:r>
        <w:rPr>
          <w:spacing w:val="-5"/>
        </w:rPr>
        <w:t> </w:t>
      </w:r>
      <w:r>
        <w:rPr/>
        <w:t>common</w:t>
      </w:r>
      <w:r>
        <w:rPr>
          <w:spacing w:val="-5"/>
        </w:rPr>
        <w:t> </w:t>
      </w:r>
      <w:r>
        <w:rPr/>
        <w:t>illnesses</w:t>
      </w:r>
      <w:r>
        <w:rPr>
          <w:spacing w:val="-5"/>
        </w:rPr>
        <w:t> </w:t>
      </w:r>
      <w:r>
        <w:rPr/>
        <w:t>for</w:t>
      </w:r>
      <w:r>
        <w:rPr>
          <w:spacing w:val="-5"/>
        </w:rPr>
        <w:t> </w:t>
      </w:r>
      <w:r>
        <w:rPr/>
        <w:t>adults and children. You do not have to be an existing patient or have an appointment to use a walk-in Doctor’s office.</w:t>
      </w:r>
    </w:p>
    <w:p>
      <w:pPr>
        <w:pStyle w:val="BodyText"/>
        <w:spacing w:before="10"/>
      </w:pPr>
    </w:p>
    <w:p>
      <w:pPr>
        <w:pStyle w:val="BodyText"/>
        <w:ind w:left="240"/>
      </w:pPr>
      <w:r>
        <w:rPr>
          <w:b/>
        </w:rPr>
        <w:t>Urgent Care </w:t>
      </w:r>
      <w:r>
        <w:rPr/>
        <w:t>as described in “Urgent Care Services” later in this section.</w:t>
      </w:r>
    </w:p>
    <w:p>
      <w:pPr>
        <w:pStyle w:val="BodyText"/>
        <w:spacing w:before="10"/>
      </w:pPr>
    </w:p>
    <w:p>
      <w:pPr>
        <w:pStyle w:val="BodyText"/>
        <w:ind w:left="240" w:right="953"/>
      </w:pPr>
      <w:r>
        <w:rPr>
          <w:b/>
        </w:rPr>
        <w:t>Online Visits </w:t>
      </w:r>
      <w:r>
        <w:rPr/>
        <w:t>when available in your area. Covered Services include a medical visit with the Doctor using the internet by a webcam, chat or voice. Online visits do not include reporting normal lab or other test results, requesting office visits, getting answers to billing, insurance coverage or payment questions, asking for referrals to doctors outside the online care panel, benefit Precertification, or Doctor to Doctor discussions. For Mental Health and Substance Abuse Online Visits, see the “Mental Health, Biologically Based Mental Illness, Alcohol and Substance Abuse Services” section.</w:t>
      </w:r>
    </w:p>
    <w:p>
      <w:pPr>
        <w:pStyle w:val="BodyText"/>
        <w:spacing w:before="10"/>
      </w:pPr>
    </w:p>
    <w:p>
      <w:pPr>
        <w:pStyle w:val="BodyText"/>
        <w:ind w:left="240" w:right="1141"/>
      </w:pPr>
      <w:r>
        <w:rPr>
          <w:b/>
        </w:rPr>
        <w:t>Hearing Exams </w:t>
      </w:r>
      <w:r>
        <w:rPr/>
        <w:t>and tests to determine the need for hearing correction. For additional information on hearing aid services, please see “Durable Medical Equipment and Medical Devices, Orthotics, Prosthetics, and Medical and Surgical Supplies” earlier in this section.</w:t>
      </w:r>
    </w:p>
    <w:p>
      <w:pPr>
        <w:pStyle w:val="BodyText"/>
        <w:spacing w:before="10"/>
      </w:pPr>
    </w:p>
    <w:p>
      <w:pPr>
        <w:pStyle w:val="Heading4"/>
      </w:pPr>
      <w:r>
        <w:rPr/>
        <w:t>Prescription Drugs Administered in the Office</w:t>
      </w:r>
    </w:p>
    <w:p>
      <w:pPr>
        <w:pStyle w:val="BodyText"/>
        <w:spacing w:before="7"/>
        <w:rPr>
          <w:b/>
        </w:rPr>
      </w:pPr>
    </w:p>
    <w:p>
      <w:pPr>
        <w:pStyle w:val="Heading2"/>
      </w:pPr>
      <w:bookmarkStart w:name="Orthotics " w:id="153"/>
      <w:bookmarkEnd w:id="153"/>
      <w:r>
        <w:rPr>
          <w:b w:val="0"/>
        </w:rPr>
      </w:r>
      <w:bookmarkStart w:name="_bookmark99" w:id="154"/>
      <w:bookmarkEnd w:id="154"/>
      <w:r>
        <w:rPr>
          <w:b w:val="0"/>
        </w:rPr>
      </w:r>
      <w:r>
        <w:rPr/>
        <w:t>Orthotics</w:t>
      </w:r>
    </w:p>
    <w:p>
      <w:pPr>
        <w:pStyle w:val="BodyText"/>
        <w:spacing w:before="242"/>
        <w:ind w:left="240" w:right="825"/>
      </w:pPr>
      <w:r>
        <w:rPr/>
        <w:t>See “Durable Medical Equipment and Medical Devices, Orthotics, Prosthetics, and Medical and Surgical Supplies” earlier in this section.</w:t>
      </w:r>
    </w:p>
    <w:p>
      <w:pPr>
        <w:pStyle w:val="BodyText"/>
        <w:spacing w:before="7"/>
      </w:pPr>
    </w:p>
    <w:p>
      <w:pPr>
        <w:pStyle w:val="Heading2"/>
      </w:pPr>
      <w:bookmarkStart w:name="Outpatient Facility Services " w:id="155"/>
      <w:bookmarkEnd w:id="155"/>
      <w:r>
        <w:rPr>
          <w:b w:val="0"/>
        </w:rPr>
      </w:r>
      <w:bookmarkStart w:name="_bookmark100" w:id="156"/>
      <w:bookmarkEnd w:id="156"/>
      <w:r>
        <w:rPr>
          <w:b w:val="0"/>
        </w:rPr>
      </w:r>
      <w:r>
        <w:rPr/>
        <w:t>Outpatient Facility Services</w:t>
      </w:r>
    </w:p>
    <w:p>
      <w:pPr>
        <w:pStyle w:val="BodyText"/>
        <w:spacing w:before="242"/>
        <w:ind w:left="240"/>
      </w:pPr>
      <w:r>
        <w:rPr/>
        <w:t>Your Plan includes Covered Services in an:</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Outpatient</w:t>
      </w:r>
      <w:r>
        <w:rPr>
          <w:spacing w:val="-2"/>
          <w:sz w:val="20"/>
        </w:rPr>
        <w:t> </w:t>
      </w:r>
      <w:r>
        <w:rPr>
          <w:sz w:val="20"/>
        </w:rPr>
        <w:t>Hospital,</w:t>
      </w:r>
    </w:p>
    <w:p>
      <w:pPr>
        <w:pStyle w:val="ListParagraph"/>
        <w:numPr>
          <w:ilvl w:val="0"/>
          <w:numId w:val="1"/>
        </w:numPr>
        <w:tabs>
          <w:tab w:pos="599" w:val="left" w:leader="none"/>
          <w:tab w:pos="600" w:val="left" w:leader="none"/>
        </w:tabs>
        <w:spacing w:line="240" w:lineRule="auto" w:before="65" w:after="0"/>
        <w:ind w:left="600" w:right="0" w:hanging="360"/>
        <w:jc w:val="left"/>
        <w:rPr>
          <w:sz w:val="20"/>
        </w:rPr>
      </w:pPr>
      <w:r>
        <w:rPr>
          <w:sz w:val="20"/>
        </w:rPr>
        <w:t>Freestanding Ambulatory Surgical</w:t>
      </w:r>
      <w:r>
        <w:rPr>
          <w:spacing w:val="-4"/>
          <w:sz w:val="20"/>
        </w:rPr>
        <w:t> </w:t>
      </w:r>
      <w:r>
        <w:rPr>
          <w:sz w:val="20"/>
        </w:rPr>
        <w:t>Facility,</w:t>
      </w:r>
    </w:p>
    <w:p>
      <w:pPr>
        <w:pStyle w:val="ListParagraph"/>
        <w:numPr>
          <w:ilvl w:val="0"/>
          <w:numId w:val="1"/>
        </w:numPr>
        <w:tabs>
          <w:tab w:pos="599" w:val="left" w:leader="none"/>
          <w:tab w:pos="600" w:val="left" w:leader="none"/>
        </w:tabs>
        <w:spacing w:line="240" w:lineRule="auto" w:before="65" w:after="0"/>
        <w:ind w:left="600" w:right="0" w:hanging="360"/>
        <w:jc w:val="left"/>
        <w:rPr>
          <w:sz w:val="20"/>
        </w:rPr>
      </w:pPr>
      <w:r>
        <w:rPr>
          <w:sz w:val="20"/>
        </w:rPr>
        <w:t>Mental Health / Substance Abuse Facility,</w:t>
      </w:r>
      <w:r>
        <w:rPr>
          <w:spacing w:val="-8"/>
          <w:sz w:val="20"/>
        </w:rPr>
        <w:t> </w:t>
      </w:r>
      <w:r>
        <w:rPr>
          <w:sz w:val="20"/>
        </w:rPr>
        <w:t>or</w:t>
      </w:r>
    </w:p>
    <w:p>
      <w:pPr>
        <w:pStyle w:val="ListParagraph"/>
        <w:numPr>
          <w:ilvl w:val="0"/>
          <w:numId w:val="1"/>
        </w:numPr>
        <w:tabs>
          <w:tab w:pos="599" w:val="left" w:leader="none"/>
          <w:tab w:pos="600" w:val="left" w:leader="none"/>
        </w:tabs>
        <w:spacing w:line="240" w:lineRule="auto" w:before="65" w:after="0"/>
        <w:ind w:left="600" w:right="0" w:hanging="360"/>
        <w:jc w:val="left"/>
        <w:rPr>
          <w:sz w:val="20"/>
        </w:rPr>
      </w:pPr>
      <w:r>
        <w:rPr>
          <w:sz w:val="20"/>
        </w:rPr>
        <w:t>Other Facilities approved by</w:t>
      </w:r>
      <w:r>
        <w:rPr>
          <w:spacing w:val="-5"/>
          <w:sz w:val="20"/>
        </w:rPr>
        <w:t> </w:t>
      </w:r>
      <w:r>
        <w:rPr>
          <w:sz w:val="20"/>
        </w:rPr>
        <w:t>us.</w:t>
      </w:r>
    </w:p>
    <w:p>
      <w:pPr>
        <w:pStyle w:val="BodyText"/>
        <w:spacing w:before="9"/>
      </w:pPr>
    </w:p>
    <w:p>
      <w:pPr>
        <w:pStyle w:val="BodyText"/>
        <w:ind w:left="240"/>
      </w:pPr>
      <w:r>
        <w:rPr/>
        <w:t>Benefits include Facility and related (ancillary) charges, when proper, such as: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Surgical rooms and</w:t>
      </w:r>
      <w:r>
        <w:rPr>
          <w:spacing w:val="-4"/>
          <w:sz w:val="20"/>
        </w:rPr>
        <w:t> </w:t>
      </w:r>
      <w:r>
        <w:rPr>
          <w:sz w:val="20"/>
        </w:rPr>
        <w:t>equipment,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Prescription Drugs, including Specialty</w:t>
      </w:r>
      <w:r>
        <w:rPr>
          <w:spacing w:val="-6"/>
          <w:sz w:val="20"/>
        </w:rPr>
        <w:t> </w:t>
      </w:r>
      <w:r>
        <w:rPr>
          <w:sz w:val="20"/>
        </w:rPr>
        <w:t>Drugs,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Anesthesia and anesthesia supplies and services given by the Hospital or other</w:t>
      </w:r>
      <w:r>
        <w:rPr>
          <w:spacing w:val="-24"/>
          <w:sz w:val="20"/>
        </w:rPr>
        <w:t> </w:t>
      </w:r>
      <w:r>
        <w:rPr>
          <w:sz w:val="20"/>
        </w:rPr>
        <w:t>Facility,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Medical and surgical dressings and supplies, casts, and</w:t>
      </w:r>
      <w:r>
        <w:rPr>
          <w:spacing w:val="-10"/>
          <w:sz w:val="20"/>
        </w:rPr>
        <w:t> </w:t>
      </w:r>
      <w:r>
        <w:rPr>
          <w:sz w:val="20"/>
        </w:rPr>
        <w:t>splints,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Diagnostic</w:t>
      </w:r>
      <w:r>
        <w:rPr>
          <w:spacing w:val="-2"/>
          <w:sz w:val="20"/>
        </w:rPr>
        <w:t> </w:t>
      </w:r>
      <w:r>
        <w:rPr>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Therapy</w:t>
      </w:r>
      <w:r>
        <w:rPr>
          <w:spacing w:val="-2"/>
          <w:sz w:val="20"/>
        </w:rPr>
        <w:t> </w:t>
      </w:r>
      <w:r>
        <w:rPr>
          <w:sz w:val="20"/>
        </w:rPr>
        <w:t>services.</w:t>
      </w:r>
    </w:p>
    <w:p>
      <w:pPr>
        <w:spacing w:after="0" w:line="240" w:lineRule="auto"/>
        <w:jc w:val="left"/>
        <w:rPr>
          <w:sz w:val="20"/>
        </w:rPr>
        <w:sectPr>
          <w:pgSz w:w="12240" w:h="15840"/>
          <w:pgMar w:header="0" w:footer="900" w:top="1360" w:bottom="1180" w:left="1200" w:right="600"/>
        </w:sectPr>
      </w:pPr>
    </w:p>
    <w:p>
      <w:pPr>
        <w:pStyle w:val="Heading2"/>
        <w:spacing w:before="70"/>
      </w:pPr>
      <w:bookmarkStart w:name="Physical Therapy " w:id="157"/>
      <w:bookmarkEnd w:id="157"/>
      <w:r>
        <w:rPr>
          <w:b w:val="0"/>
        </w:rPr>
      </w:r>
      <w:bookmarkStart w:name="_bookmark101" w:id="158"/>
      <w:bookmarkEnd w:id="158"/>
      <w:r>
        <w:rPr>
          <w:b w:val="0"/>
        </w:rPr>
      </w:r>
      <w:r>
        <w:rPr/>
        <w:t>Physical Therapy</w:t>
      </w:r>
    </w:p>
    <w:p>
      <w:pPr>
        <w:pStyle w:val="BodyText"/>
        <w:spacing w:before="243"/>
        <w:ind w:left="240"/>
      </w:pPr>
      <w:r>
        <w:rPr/>
        <w:t>Please see “Therapy Services” later in this section.</w:t>
      </w:r>
    </w:p>
    <w:p>
      <w:pPr>
        <w:pStyle w:val="BodyText"/>
        <w:spacing w:before="7"/>
      </w:pPr>
    </w:p>
    <w:p>
      <w:pPr>
        <w:pStyle w:val="Heading2"/>
      </w:pPr>
      <w:bookmarkStart w:name="Preventive Care " w:id="159"/>
      <w:bookmarkEnd w:id="159"/>
      <w:r>
        <w:rPr>
          <w:b w:val="0"/>
        </w:rPr>
      </w:r>
      <w:bookmarkStart w:name="_bookmark102" w:id="160"/>
      <w:bookmarkEnd w:id="160"/>
      <w:r>
        <w:rPr>
          <w:b w:val="0"/>
        </w:rPr>
      </w:r>
      <w:r>
        <w:rPr/>
        <w:t>Preventive Care</w:t>
      </w:r>
    </w:p>
    <w:p>
      <w:pPr>
        <w:pStyle w:val="BodyText"/>
        <w:spacing w:before="242"/>
        <w:ind w:left="240" w:right="1141"/>
      </w:pPr>
      <w:r>
        <w:rPr/>
        <w:t>Preventive care includes screenings and other services for adults and children. All recommended preventive services will be covered as required by the Affordable Care Act (ACA) and applicable state law. This means many preventive care services are covered with no Deductible, Copayments or Coinsurance when you use an In-Network Provider.</w:t>
      </w:r>
    </w:p>
    <w:p>
      <w:pPr>
        <w:pStyle w:val="BodyText"/>
        <w:spacing w:before="10"/>
      </w:pPr>
    </w:p>
    <w:p>
      <w:pPr>
        <w:pStyle w:val="BodyText"/>
        <w:ind w:left="240" w:right="896"/>
      </w:pPr>
      <w:r>
        <w:rPr/>
        <w:t>Certain benefits for Members who have current symptoms or a diagnosed health problem may be covered under the “Diagnostic Services” benefit instead of this benefit, if the coverage does not fall within the state or ACA-recommended preventive services.</w:t>
      </w:r>
    </w:p>
    <w:p>
      <w:pPr>
        <w:pStyle w:val="BodyText"/>
        <w:spacing w:before="10"/>
      </w:pPr>
    </w:p>
    <w:p>
      <w:pPr>
        <w:pStyle w:val="BodyText"/>
        <w:ind w:left="240"/>
      </w:pPr>
      <w:r>
        <w:rPr/>
        <w:t>Covered Services fall under the following broad groups:</w:t>
      </w:r>
    </w:p>
    <w:p>
      <w:pPr>
        <w:pStyle w:val="BodyText"/>
        <w:spacing w:before="10"/>
      </w:pPr>
    </w:p>
    <w:p>
      <w:pPr>
        <w:pStyle w:val="ListParagraph"/>
        <w:numPr>
          <w:ilvl w:val="0"/>
          <w:numId w:val="38"/>
        </w:numPr>
        <w:tabs>
          <w:tab w:pos="600" w:val="left" w:leader="none"/>
        </w:tabs>
        <w:spacing w:line="240" w:lineRule="auto" w:before="0" w:after="0"/>
        <w:ind w:left="600" w:right="980" w:hanging="360"/>
        <w:jc w:val="left"/>
        <w:rPr>
          <w:sz w:val="20"/>
        </w:rPr>
      </w:pPr>
      <w:r>
        <w:rPr>
          <w:sz w:val="20"/>
        </w:rPr>
        <w:t>Services with an “A” or “B” rating from the United States Preventive Services Task Force.</w:t>
      </w:r>
      <w:r>
        <w:rPr>
          <w:spacing w:val="-2"/>
          <w:sz w:val="20"/>
        </w:rPr>
        <w:t> </w:t>
      </w:r>
      <w:r>
        <w:rPr>
          <w:sz w:val="20"/>
        </w:rPr>
        <w:t>Examples include screenings</w:t>
      </w:r>
      <w:r>
        <w:rPr>
          <w:spacing w:val="-3"/>
          <w:sz w:val="20"/>
        </w:rPr>
        <w:t> </w:t>
      </w:r>
      <w:r>
        <w:rPr>
          <w:sz w:val="20"/>
        </w:rPr>
        <w:t>for:</w:t>
      </w:r>
    </w:p>
    <w:p>
      <w:pPr>
        <w:pStyle w:val="BodyText"/>
        <w:spacing w:before="10"/>
      </w:pPr>
    </w:p>
    <w:p>
      <w:pPr>
        <w:pStyle w:val="ListParagraph"/>
        <w:numPr>
          <w:ilvl w:val="1"/>
          <w:numId w:val="38"/>
        </w:numPr>
        <w:tabs>
          <w:tab w:pos="960" w:val="left" w:leader="none"/>
        </w:tabs>
        <w:spacing w:line="240" w:lineRule="auto" w:before="0" w:after="0"/>
        <w:ind w:left="960" w:right="0" w:hanging="360"/>
        <w:jc w:val="left"/>
        <w:rPr>
          <w:sz w:val="20"/>
        </w:rPr>
      </w:pPr>
      <w:r>
        <w:rPr>
          <w:sz w:val="20"/>
        </w:rPr>
        <w:t>Breast</w:t>
      </w:r>
      <w:r>
        <w:rPr>
          <w:spacing w:val="-2"/>
          <w:sz w:val="20"/>
        </w:rPr>
        <w:t> </w:t>
      </w:r>
      <w:r>
        <w:rPr>
          <w:sz w:val="20"/>
        </w:rPr>
        <w:t>cancer,</w:t>
      </w:r>
    </w:p>
    <w:p>
      <w:pPr>
        <w:pStyle w:val="ListParagraph"/>
        <w:numPr>
          <w:ilvl w:val="1"/>
          <w:numId w:val="38"/>
        </w:numPr>
        <w:tabs>
          <w:tab w:pos="960" w:val="left" w:leader="none"/>
        </w:tabs>
        <w:spacing w:line="240" w:lineRule="auto" w:before="0" w:after="0"/>
        <w:ind w:left="960" w:right="0" w:hanging="360"/>
        <w:jc w:val="left"/>
        <w:rPr>
          <w:sz w:val="20"/>
        </w:rPr>
      </w:pPr>
      <w:r>
        <w:rPr>
          <w:sz w:val="20"/>
        </w:rPr>
        <w:t>Cervical</w:t>
      </w:r>
      <w:r>
        <w:rPr>
          <w:spacing w:val="-2"/>
          <w:sz w:val="20"/>
        </w:rPr>
        <w:t> </w:t>
      </w:r>
      <w:r>
        <w:rPr>
          <w:sz w:val="20"/>
        </w:rPr>
        <w:t>cancer,</w:t>
      </w:r>
    </w:p>
    <w:p>
      <w:pPr>
        <w:pStyle w:val="ListParagraph"/>
        <w:numPr>
          <w:ilvl w:val="1"/>
          <w:numId w:val="38"/>
        </w:numPr>
        <w:tabs>
          <w:tab w:pos="959" w:val="left" w:leader="none"/>
          <w:tab w:pos="960" w:val="left" w:leader="none"/>
        </w:tabs>
        <w:spacing w:line="240" w:lineRule="auto" w:before="0" w:after="0"/>
        <w:ind w:left="960" w:right="0" w:hanging="360"/>
        <w:jc w:val="left"/>
        <w:rPr>
          <w:sz w:val="20"/>
        </w:rPr>
      </w:pPr>
      <w:r>
        <w:rPr>
          <w:sz w:val="20"/>
        </w:rPr>
        <w:t>Colorectal</w:t>
      </w:r>
      <w:r>
        <w:rPr>
          <w:spacing w:val="-2"/>
          <w:sz w:val="20"/>
        </w:rPr>
        <w:t> </w:t>
      </w:r>
      <w:r>
        <w:rPr>
          <w:sz w:val="20"/>
        </w:rPr>
        <w:t>cancer,</w:t>
      </w:r>
    </w:p>
    <w:p>
      <w:pPr>
        <w:pStyle w:val="ListParagraph"/>
        <w:numPr>
          <w:ilvl w:val="1"/>
          <w:numId w:val="38"/>
        </w:numPr>
        <w:tabs>
          <w:tab w:pos="960" w:val="left" w:leader="none"/>
        </w:tabs>
        <w:spacing w:line="240" w:lineRule="auto" w:before="0" w:after="0"/>
        <w:ind w:left="960" w:right="0" w:hanging="360"/>
        <w:jc w:val="left"/>
        <w:rPr>
          <w:sz w:val="20"/>
        </w:rPr>
      </w:pPr>
      <w:r>
        <w:rPr>
          <w:sz w:val="20"/>
        </w:rPr>
        <w:t>High blood</w:t>
      </w:r>
      <w:r>
        <w:rPr>
          <w:spacing w:val="-3"/>
          <w:sz w:val="20"/>
        </w:rPr>
        <w:t> </w:t>
      </w:r>
      <w:r>
        <w:rPr>
          <w:sz w:val="20"/>
        </w:rPr>
        <w:t>pressure,</w:t>
      </w:r>
    </w:p>
    <w:p>
      <w:pPr>
        <w:pStyle w:val="ListParagraph"/>
        <w:numPr>
          <w:ilvl w:val="1"/>
          <w:numId w:val="38"/>
        </w:numPr>
        <w:tabs>
          <w:tab w:pos="960" w:val="left" w:leader="none"/>
        </w:tabs>
        <w:spacing w:line="240" w:lineRule="auto" w:before="0" w:after="0"/>
        <w:ind w:left="960" w:right="0" w:hanging="360"/>
        <w:jc w:val="left"/>
        <w:rPr>
          <w:sz w:val="20"/>
        </w:rPr>
      </w:pPr>
      <w:r>
        <w:rPr>
          <w:sz w:val="20"/>
        </w:rPr>
        <w:t>Type 2 Diabetes</w:t>
      </w:r>
      <w:r>
        <w:rPr>
          <w:spacing w:val="-4"/>
          <w:sz w:val="20"/>
        </w:rPr>
        <w:t> </w:t>
      </w:r>
      <w:r>
        <w:rPr>
          <w:sz w:val="20"/>
        </w:rPr>
        <w:t>Mellitus,</w:t>
      </w:r>
    </w:p>
    <w:p>
      <w:pPr>
        <w:pStyle w:val="ListParagraph"/>
        <w:numPr>
          <w:ilvl w:val="1"/>
          <w:numId w:val="38"/>
        </w:numPr>
        <w:tabs>
          <w:tab w:pos="959" w:val="left" w:leader="none"/>
          <w:tab w:pos="960" w:val="left" w:leader="none"/>
        </w:tabs>
        <w:spacing w:line="240" w:lineRule="auto" w:before="0" w:after="0"/>
        <w:ind w:left="960" w:right="0" w:hanging="360"/>
        <w:jc w:val="left"/>
        <w:rPr>
          <w:sz w:val="20"/>
        </w:rPr>
      </w:pPr>
      <w:r>
        <w:rPr>
          <w:sz w:val="20"/>
        </w:rPr>
        <w:t>Cholesterol,</w:t>
      </w:r>
    </w:p>
    <w:p>
      <w:pPr>
        <w:pStyle w:val="ListParagraph"/>
        <w:numPr>
          <w:ilvl w:val="1"/>
          <w:numId w:val="38"/>
        </w:numPr>
        <w:tabs>
          <w:tab w:pos="960" w:val="left" w:leader="none"/>
        </w:tabs>
        <w:spacing w:line="240" w:lineRule="auto" w:before="0" w:after="0"/>
        <w:ind w:left="960" w:right="0" w:hanging="360"/>
        <w:jc w:val="left"/>
        <w:rPr>
          <w:sz w:val="20"/>
        </w:rPr>
      </w:pPr>
      <w:r>
        <w:rPr>
          <w:sz w:val="20"/>
        </w:rPr>
        <w:t>Child and adult</w:t>
      </w:r>
      <w:r>
        <w:rPr>
          <w:spacing w:val="-4"/>
          <w:sz w:val="20"/>
        </w:rPr>
        <w:t> </w:t>
      </w:r>
      <w:r>
        <w:rPr>
          <w:sz w:val="20"/>
        </w:rPr>
        <w:t>obesity.</w:t>
      </w:r>
    </w:p>
    <w:p>
      <w:pPr>
        <w:pStyle w:val="BodyText"/>
      </w:pPr>
    </w:p>
    <w:p>
      <w:pPr>
        <w:pStyle w:val="BodyText"/>
        <w:ind w:left="600"/>
      </w:pPr>
      <w:r>
        <w:rPr/>
        <w:t>Tobacco use screening and tobacco cessation counseling and intervention is also covered.</w:t>
      </w:r>
    </w:p>
    <w:p>
      <w:pPr>
        <w:pStyle w:val="BodyText"/>
        <w:spacing w:before="10"/>
      </w:pPr>
    </w:p>
    <w:p>
      <w:pPr>
        <w:pStyle w:val="ListParagraph"/>
        <w:numPr>
          <w:ilvl w:val="0"/>
          <w:numId w:val="38"/>
        </w:numPr>
        <w:tabs>
          <w:tab w:pos="600" w:val="left" w:leader="none"/>
        </w:tabs>
        <w:spacing w:line="240" w:lineRule="auto" w:before="0" w:after="0"/>
        <w:ind w:left="600" w:right="1008" w:hanging="360"/>
        <w:jc w:val="left"/>
        <w:rPr>
          <w:sz w:val="20"/>
        </w:rPr>
      </w:pPr>
      <w:r>
        <w:rPr>
          <w:sz w:val="20"/>
        </w:rPr>
        <w:t>Immunizations for children, adolescents, and adults, including cervical cancer vaccinations for females,</w:t>
      </w:r>
      <w:r>
        <w:rPr>
          <w:spacing w:val="-7"/>
          <w:sz w:val="20"/>
        </w:rPr>
        <w:t> </w:t>
      </w:r>
      <w:r>
        <w:rPr>
          <w:sz w:val="20"/>
        </w:rPr>
        <w:t>where</w:t>
      </w:r>
      <w:r>
        <w:rPr>
          <w:spacing w:val="-7"/>
          <w:sz w:val="20"/>
        </w:rPr>
        <w:t> </w:t>
      </w:r>
      <w:r>
        <w:rPr>
          <w:sz w:val="20"/>
        </w:rPr>
        <w:t>recommended</w:t>
      </w:r>
      <w:r>
        <w:rPr>
          <w:spacing w:val="-7"/>
          <w:sz w:val="20"/>
        </w:rPr>
        <w:t> </w:t>
      </w:r>
      <w:r>
        <w:rPr>
          <w:sz w:val="20"/>
        </w:rPr>
        <w:t>by</w:t>
      </w:r>
      <w:r>
        <w:rPr>
          <w:spacing w:val="-7"/>
          <w:sz w:val="20"/>
        </w:rPr>
        <w:t> </w:t>
      </w:r>
      <w:r>
        <w:rPr>
          <w:sz w:val="20"/>
        </w:rPr>
        <w:t>the</w:t>
      </w:r>
      <w:r>
        <w:rPr>
          <w:spacing w:val="-7"/>
          <w:sz w:val="20"/>
        </w:rPr>
        <w:t> </w:t>
      </w:r>
      <w:r>
        <w:rPr>
          <w:sz w:val="20"/>
        </w:rPr>
        <w:t>Advisory</w:t>
      </w:r>
      <w:r>
        <w:rPr>
          <w:spacing w:val="-7"/>
          <w:sz w:val="20"/>
        </w:rPr>
        <w:t> </w:t>
      </w:r>
      <w:r>
        <w:rPr>
          <w:sz w:val="20"/>
        </w:rPr>
        <w:t>Committee</w:t>
      </w:r>
      <w:r>
        <w:rPr>
          <w:spacing w:val="-7"/>
          <w:sz w:val="20"/>
        </w:rPr>
        <w:t> </w:t>
      </w:r>
      <w:r>
        <w:rPr>
          <w:sz w:val="20"/>
        </w:rPr>
        <w:t>on</w:t>
      </w:r>
      <w:r>
        <w:rPr>
          <w:spacing w:val="-7"/>
          <w:sz w:val="20"/>
        </w:rPr>
        <w:t> </w:t>
      </w:r>
      <w:r>
        <w:rPr>
          <w:sz w:val="20"/>
        </w:rPr>
        <w:t>Immunization</w:t>
      </w:r>
      <w:r>
        <w:rPr>
          <w:spacing w:val="-7"/>
          <w:sz w:val="20"/>
        </w:rPr>
        <w:t> </w:t>
      </w:r>
      <w:r>
        <w:rPr>
          <w:sz w:val="20"/>
        </w:rPr>
        <w:t>Practices</w:t>
      </w:r>
      <w:r>
        <w:rPr>
          <w:spacing w:val="-7"/>
          <w:sz w:val="20"/>
        </w:rPr>
        <w:t> </w:t>
      </w:r>
      <w:r>
        <w:rPr>
          <w:sz w:val="20"/>
        </w:rPr>
        <w:t>of</w:t>
      </w:r>
      <w:r>
        <w:rPr>
          <w:spacing w:val="-7"/>
          <w:sz w:val="20"/>
        </w:rPr>
        <w:t> </w:t>
      </w:r>
      <w:r>
        <w:rPr>
          <w:sz w:val="20"/>
        </w:rPr>
        <w:t>the</w:t>
      </w:r>
      <w:r>
        <w:rPr>
          <w:spacing w:val="-7"/>
          <w:sz w:val="20"/>
        </w:rPr>
        <w:t> </w:t>
      </w:r>
      <w:r>
        <w:rPr>
          <w:sz w:val="20"/>
        </w:rPr>
        <w:t>Centers for Disease Control and</w:t>
      </w:r>
      <w:r>
        <w:rPr>
          <w:spacing w:val="-5"/>
          <w:sz w:val="20"/>
        </w:rPr>
        <w:t> </w:t>
      </w:r>
      <w:r>
        <w:rPr>
          <w:sz w:val="20"/>
        </w:rPr>
        <w:t>Prevention;</w:t>
      </w:r>
    </w:p>
    <w:p>
      <w:pPr>
        <w:pStyle w:val="BodyText"/>
        <w:spacing w:before="10"/>
      </w:pPr>
    </w:p>
    <w:p>
      <w:pPr>
        <w:pStyle w:val="ListParagraph"/>
        <w:numPr>
          <w:ilvl w:val="0"/>
          <w:numId w:val="38"/>
        </w:numPr>
        <w:tabs>
          <w:tab w:pos="600" w:val="left" w:leader="none"/>
        </w:tabs>
        <w:spacing w:line="240" w:lineRule="auto" w:before="0" w:after="0"/>
        <w:ind w:left="600" w:right="1499" w:hanging="360"/>
        <w:jc w:val="left"/>
        <w:rPr>
          <w:sz w:val="20"/>
        </w:rPr>
      </w:pPr>
      <w:r>
        <w:rPr>
          <w:sz w:val="20"/>
        </w:rPr>
        <w:t>Preventive</w:t>
      </w:r>
      <w:r>
        <w:rPr>
          <w:spacing w:val="-5"/>
          <w:sz w:val="20"/>
        </w:rPr>
        <w:t> </w:t>
      </w:r>
      <w:r>
        <w:rPr>
          <w:sz w:val="20"/>
        </w:rPr>
        <w:t>care</w:t>
      </w:r>
      <w:r>
        <w:rPr>
          <w:spacing w:val="-5"/>
          <w:sz w:val="20"/>
        </w:rPr>
        <w:t> </w:t>
      </w:r>
      <w:r>
        <w:rPr>
          <w:sz w:val="20"/>
        </w:rPr>
        <w:t>and</w:t>
      </w:r>
      <w:r>
        <w:rPr>
          <w:spacing w:val="-5"/>
          <w:sz w:val="20"/>
        </w:rPr>
        <w:t> </w:t>
      </w:r>
      <w:r>
        <w:rPr>
          <w:sz w:val="20"/>
        </w:rPr>
        <w:t>screenings</w:t>
      </w:r>
      <w:r>
        <w:rPr>
          <w:spacing w:val="-5"/>
          <w:sz w:val="20"/>
        </w:rPr>
        <w:t> </w:t>
      </w:r>
      <w:r>
        <w:rPr>
          <w:sz w:val="20"/>
        </w:rPr>
        <w:t>for</w:t>
      </w:r>
      <w:r>
        <w:rPr>
          <w:spacing w:val="-5"/>
          <w:sz w:val="20"/>
        </w:rPr>
        <w:t> </w:t>
      </w:r>
      <w:r>
        <w:rPr>
          <w:sz w:val="20"/>
        </w:rPr>
        <w:t>infants,</w:t>
      </w:r>
      <w:r>
        <w:rPr>
          <w:spacing w:val="-5"/>
          <w:sz w:val="20"/>
        </w:rPr>
        <w:t> </w:t>
      </w:r>
      <w:r>
        <w:rPr>
          <w:sz w:val="20"/>
        </w:rPr>
        <w:t>children</w:t>
      </w:r>
      <w:r>
        <w:rPr>
          <w:spacing w:val="-5"/>
          <w:sz w:val="20"/>
        </w:rPr>
        <w:t> </w:t>
      </w:r>
      <w:r>
        <w:rPr>
          <w:sz w:val="20"/>
        </w:rPr>
        <w:t>and</w:t>
      </w:r>
      <w:r>
        <w:rPr>
          <w:spacing w:val="-5"/>
          <w:sz w:val="20"/>
        </w:rPr>
        <w:t> </w:t>
      </w:r>
      <w:r>
        <w:rPr>
          <w:sz w:val="20"/>
        </w:rPr>
        <w:t>adolescents</w:t>
      </w:r>
      <w:r>
        <w:rPr>
          <w:spacing w:val="-5"/>
          <w:sz w:val="20"/>
        </w:rPr>
        <w:t> </w:t>
      </w:r>
      <w:r>
        <w:rPr>
          <w:sz w:val="20"/>
        </w:rPr>
        <w:t>as</w:t>
      </w:r>
      <w:r>
        <w:rPr>
          <w:spacing w:val="-5"/>
          <w:sz w:val="20"/>
        </w:rPr>
        <w:t> </w:t>
      </w:r>
      <w:r>
        <w:rPr>
          <w:sz w:val="20"/>
        </w:rPr>
        <w:t>listed</w:t>
      </w:r>
      <w:r>
        <w:rPr>
          <w:spacing w:val="-5"/>
          <w:sz w:val="20"/>
        </w:rPr>
        <w:t> </w:t>
      </w:r>
      <w:r>
        <w:rPr>
          <w:sz w:val="20"/>
        </w:rPr>
        <w:t>in</w:t>
      </w:r>
      <w:r>
        <w:rPr>
          <w:spacing w:val="-5"/>
          <w:sz w:val="20"/>
        </w:rPr>
        <w:t> </w:t>
      </w:r>
      <w:r>
        <w:rPr>
          <w:sz w:val="20"/>
        </w:rPr>
        <w:t>the</w:t>
      </w:r>
      <w:r>
        <w:rPr>
          <w:spacing w:val="-5"/>
          <w:sz w:val="20"/>
        </w:rPr>
        <w:t> </w:t>
      </w:r>
      <w:r>
        <w:rPr>
          <w:sz w:val="20"/>
        </w:rPr>
        <w:t>guidelines supported by the Health Resources and Services</w:t>
      </w:r>
      <w:r>
        <w:rPr>
          <w:spacing w:val="-12"/>
          <w:sz w:val="20"/>
        </w:rPr>
        <w:t> </w:t>
      </w:r>
      <w:r>
        <w:rPr>
          <w:sz w:val="20"/>
        </w:rPr>
        <w:t>Administration;</w:t>
      </w:r>
    </w:p>
    <w:p>
      <w:pPr>
        <w:pStyle w:val="BodyText"/>
        <w:spacing w:before="10"/>
      </w:pPr>
    </w:p>
    <w:p>
      <w:pPr>
        <w:pStyle w:val="ListParagraph"/>
        <w:numPr>
          <w:ilvl w:val="0"/>
          <w:numId w:val="38"/>
        </w:numPr>
        <w:tabs>
          <w:tab w:pos="600" w:val="left" w:leader="none"/>
        </w:tabs>
        <w:spacing w:line="240" w:lineRule="auto" w:before="0" w:after="0"/>
        <w:ind w:left="600" w:right="1689" w:hanging="360"/>
        <w:jc w:val="left"/>
        <w:rPr>
          <w:sz w:val="20"/>
        </w:rPr>
      </w:pPr>
      <w:r>
        <w:rPr>
          <w:sz w:val="20"/>
        </w:rPr>
        <w:t>Preventive</w:t>
      </w:r>
      <w:r>
        <w:rPr>
          <w:spacing w:val="-4"/>
          <w:sz w:val="20"/>
        </w:rPr>
        <w:t> </w:t>
      </w:r>
      <w:r>
        <w:rPr>
          <w:sz w:val="20"/>
        </w:rPr>
        <w:t>care</w:t>
      </w:r>
      <w:r>
        <w:rPr>
          <w:spacing w:val="-4"/>
          <w:sz w:val="20"/>
        </w:rPr>
        <w:t> </w:t>
      </w:r>
      <w:r>
        <w:rPr>
          <w:sz w:val="20"/>
        </w:rPr>
        <w:t>and</w:t>
      </w:r>
      <w:r>
        <w:rPr>
          <w:spacing w:val="-4"/>
          <w:sz w:val="20"/>
        </w:rPr>
        <w:t> </w:t>
      </w:r>
      <w:r>
        <w:rPr>
          <w:sz w:val="20"/>
        </w:rPr>
        <w:t>screening</w:t>
      </w:r>
      <w:r>
        <w:rPr>
          <w:spacing w:val="-4"/>
          <w:sz w:val="20"/>
        </w:rPr>
        <w:t> </w:t>
      </w:r>
      <w:r>
        <w:rPr>
          <w:sz w:val="20"/>
        </w:rPr>
        <w:t>for</w:t>
      </w:r>
      <w:r>
        <w:rPr>
          <w:spacing w:val="-4"/>
          <w:sz w:val="20"/>
        </w:rPr>
        <w:t> </w:t>
      </w:r>
      <w:r>
        <w:rPr>
          <w:sz w:val="20"/>
        </w:rPr>
        <w:t>women</w:t>
      </w:r>
      <w:r>
        <w:rPr>
          <w:spacing w:val="-4"/>
          <w:sz w:val="20"/>
        </w:rPr>
        <w:t> </w:t>
      </w:r>
      <w:r>
        <w:rPr>
          <w:sz w:val="20"/>
        </w:rPr>
        <w:t>as</w:t>
      </w:r>
      <w:r>
        <w:rPr>
          <w:spacing w:val="-4"/>
          <w:sz w:val="20"/>
        </w:rPr>
        <w:t> </w:t>
      </w:r>
      <w:r>
        <w:rPr>
          <w:sz w:val="20"/>
        </w:rPr>
        <w:t>listed</w:t>
      </w:r>
      <w:r>
        <w:rPr>
          <w:spacing w:val="-4"/>
          <w:sz w:val="20"/>
        </w:rPr>
        <w:t> </w:t>
      </w:r>
      <w:r>
        <w:rPr>
          <w:sz w:val="20"/>
        </w:rPr>
        <w:t>in</w:t>
      </w:r>
      <w:r>
        <w:rPr>
          <w:spacing w:val="-4"/>
          <w:sz w:val="20"/>
        </w:rPr>
        <w:t> </w:t>
      </w:r>
      <w:r>
        <w:rPr>
          <w:sz w:val="20"/>
        </w:rPr>
        <w:t>the</w:t>
      </w:r>
      <w:r>
        <w:rPr>
          <w:spacing w:val="-4"/>
          <w:sz w:val="20"/>
        </w:rPr>
        <w:t> </w:t>
      </w:r>
      <w:r>
        <w:rPr>
          <w:sz w:val="20"/>
        </w:rPr>
        <w:t>guidelines</w:t>
      </w:r>
      <w:r>
        <w:rPr>
          <w:spacing w:val="-4"/>
          <w:sz w:val="20"/>
        </w:rPr>
        <w:t> </w:t>
      </w:r>
      <w:r>
        <w:rPr>
          <w:sz w:val="20"/>
        </w:rPr>
        <w:t>supported</w:t>
      </w:r>
      <w:r>
        <w:rPr>
          <w:spacing w:val="-4"/>
          <w:sz w:val="20"/>
        </w:rPr>
        <w:t> </w:t>
      </w:r>
      <w:r>
        <w:rPr>
          <w:sz w:val="20"/>
        </w:rPr>
        <w:t>by</w:t>
      </w:r>
      <w:r>
        <w:rPr>
          <w:spacing w:val="-4"/>
          <w:sz w:val="20"/>
        </w:rPr>
        <w:t> </w:t>
      </w:r>
      <w:r>
        <w:rPr>
          <w:sz w:val="20"/>
        </w:rPr>
        <w:t>the</w:t>
      </w:r>
      <w:r>
        <w:rPr>
          <w:spacing w:val="-4"/>
          <w:sz w:val="20"/>
        </w:rPr>
        <w:t> </w:t>
      </w:r>
      <w:r>
        <w:rPr>
          <w:sz w:val="20"/>
        </w:rPr>
        <w:t>Health Resources and Services Administration,</w:t>
      </w:r>
      <w:r>
        <w:rPr>
          <w:spacing w:val="-7"/>
          <w:sz w:val="20"/>
        </w:rPr>
        <w:t> </w:t>
      </w:r>
      <w:r>
        <w:rPr>
          <w:sz w:val="20"/>
        </w:rPr>
        <w:t>including:</w:t>
      </w:r>
    </w:p>
    <w:p>
      <w:pPr>
        <w:pStyle w:val="BodyText"/>
        <w:spacing w:before="10"/>
      </w:pPr>
    </w:p>
    <w:p>
      <w:pPr>
        <w:pStyle w:val="ListParagraph"/>
        <w:numPr>
          <w:ilvl w:val="1"/>
          <w:numId w:val="38"/>
        </w:numPr>
        <w:tabs>
          <w:tab w:pos="960" w:val="left" w:leader="none"/>
        </w:tabs>
        <w:spacing w:line="240" w:lineRule="auto" w:before="0" w:after="0"/>
        <w:ind w:left="960" w:right="857" w:hanging="360"/>
        <w:jc w:val="left"/>
        <w:rPr>
          <w:sz w:val="20"/>
        </w:rPr>
      </w:pPr>
      <w:r>
        <w:rPr>
          <w:sz w:val="20"/>
        </w:rPr>
        <w:t>Women’s contraceptives, sterilization treatments, and counseling. This includes Generic and single-source Brand Drugs as well as injectable contraceptives and patches. Contraceptive devices such as diaphragms, intra uterine devices (IUDs), and implants are also covered.  At least</w:t>
      </w:r>
      <w:r>
        <w:rPr>
          <w:spacing w:val="-5"/>
          <w:sz w:val="20"/>
        </w:rPr>
        <w:t> </w:t>
      </w:r>
      <w:r>
        <w:rPr>
          <w:sz w:val="20"/>
        </w:rPr>
        <w:t>one</w:t>
      </w:r>
      <w:r>
        <w:rPr>
          <w:spacing w:val="-5"/>
          <w:sz w:val="20"/>
        </w:rPr>
        <w:t> </w:t>
      </w:r>
      <w:r>
        <w:rPr>
          <w:sz w:val="20"/>
        </w:rPr>
        <w:t>product</w:t>
      </w:r>
      <w:r>
        <w:rPr>
          <w:spacing w:val="-5"/>
          <w:sz w:val="20"/>
        </w:rPr>
        <w:t> </w:t>
      </w:r>
      <w:r>
        <w:rPr>
          <w:sz w:val="20"/>
        </w:rPr>
        <w:t>in</w:t>
      </w:r>
      <w:r>
        <w:rPr>
          <w:spacing w:val="-5"/>
          <w:sz w:val="20"/>
        </w:rPr>
        <w:t> </w:t>
      </w:r>
      <w:r>
        <w:rPr>
          <w:sz w:val="20"/>
        </w:rPr>
        <w:t>all</w:t>
      </w:r>
      <w:r>
        <w:rPr>
          <w:spacing w:val="-5"/>
          <w:sz w:val="20"/>
        </w:rPr>
        <w:t> </w:t>
      </w:r>
      <w:r>
        <w:rPr>
          <w:sz w:val="20"/>
        </w:rPr>
        <w:t>18</w:t>
      </w:r>
      <w:r>
        <w:rPr>
          <w:spacing w:val="-5"/>
          <w:sz w:val="20"/>
        </w:rPr>
        <w:t> </w:t>
      </w:r>
      <w:r>
        <w:rPr>
          <w:sz w:val="20"/>
        </w:rPr>
        <w:t>approved</w:t>
      </w:r>
      <w:r>
        <w:rPr>
          <w:spacing w:val="-5"/>
          <w:sz w:val="20"/>
        </w:rPr>
        <w:t> </w:t>
      </w:r>
      <w:r>
        <w:rPr>
          <w:sz w:val="20"/>
        </w:rPr>
        <w:t>methods</w:t>
      </w:r>
      <w:r>
        <w:rPr>
          <w:spacing w:val="-5"/>
          <w:sz w:val="20"/>
        </w:rPr>
        <w:t> </w:t>
      </w:r>
      <w:r>
        <w:rPr>
          <w:sz w:val="20"/>
        </w:rPr>
        <w:t>of</w:t>
      </w:r>
      <w:r>
        <w:rPr>
          <w:spacing w:val="-5"/>
          <w:sz w:val="20"/>
        </w:rPr>
        <w:t> </w:t>
      </w:r>
      <w:r>
        <w:rPr>
          <w:sz w:val="20"/>
        </w:rPr>
        <w:t>contraception</w:t>
      </w:r>
      <w:r>
        <w:rPr>
          <w:spacing w:val="-5"/>
          <w:sz w:val="20"/>
        </w:rPr>
        <w:t> </w:t>
      </w:r>
      <w:r>
        <w:rPr>
          <w:sz w:val="20"/>
        </w:rPr>
        <w:t>is</w:t>
      </w:r>
      <w:r>
        <w:rPr>
          <w:spacing w:val="-5"/>
          <w:sz w:val="20"/>
        </w:rPr>
        <w:t> </w:t>
      </w:r>
      <w:r>
        <w:rPr>
          <w:sz w:val="20"/>
        </w:rPr>
        <w:t>covered</w:t>
      </w:r>
      <w:r>
        <w:rPr>
          <w:spacing w:val="-5"/>
          <w:sz w:val="20"/>
        </w:rPr>
        <w:t> </w:t>
      </w:r>
      <w:r>
        <w:rPr>
          <w:sz w:val="20"/>
        </w:rPr>
        <w:t>under</w:t>
      </w:r>
      <w:r>
        <w:rPr>
          <w:spacing w:val="-5"/>
          <w:sz w:val="20"/>
        </w:rPr>
        <w:t> </w:t>
      </w:r>
      <w:r>
        <w:rPr>
          <w:sz w:val="20"/>
        </w:rPr>
        <w:t>this</w:t>
      </w:r>
      <w:r>
        <w:rPr>
          <w:spacing w:val="-5"/>
          <w:sz w:val="20"/>
        </w:rPr>
        <w:t> </w:t>
      </w:r>
      <w:r>
        <w:rPr>
          <w:sz w:val="20"/>
        </w:rPr>
        <w:t>policy</w:t>
      </w:r>
      <w:r>
        <w:rPr>
          <w:spacing w:val="-5"/>
          <w:sz w:val="20"/>
        </w:rPr>
        <w:t> </w:t>
      </w:r>
      <w:r>
        <w:rPr>
          <w:sz w:val="20"/>
        </w:rPr>
        <w:t>without cost sharing as required by federal and state law. Multi-source Brand Drugs will be covered as a Preventive Care benefit when Medically Necessary, according to your attending Provider, otherwise they will be covered under the “Prescription Drug Benefit at a Retail or Home Delivery (Mail Order)</w:t>
      </w:r>
      <w:r>
        <w:rPr>
          <w:spacing w:val="-3"/>
          <w:sz w:val="20"/>
        </w:rPr>
        <w:t> </w:t>
      </w:r>
      <w:r>
        <w:rPr>
          <w:sz w:val="20"/>
        </w:rPr>
        <w:t>Pharmacy.”</w:t>
      </w:r>
    </w:p>
    <w:p>
      <w:pPr>
        <w:pStyle w:val="ListParagraph"/>
        <w:numPr>
          <w:ilvl w:val="1"/>
          <w:numId w:val="38"/>
        </w:numPr>
        <w:tabs>
          <w:tab w:pos="960" w:val="left" w:leader="none"/>
        </w:tabs>
        <w:spacing w:line="240" w:lineRule="auto" w:before="120" w:after="0"/>
        <w:ind w:left="960" w:right="1253" w:hanging="360"/>
        <w:jc w:val="left"/>
        <w:rPr>
          <w:sz w:val="20"/>
        </w:rPr>
      </w:pPr>
      <w:r>
        <w:rPr>
          <w:sz w:val="20"/>
        </w:rPr>
        <w:t>Breastfeeding</w:t>
      </w:r>
      <w:r>
        <w:rPr>
          <w:spacing w:val="-5"/>
          <w:sz w:val="20"/>
        </w:rPr>
        <w:t> </w:t>
      </w:r>
      <w:r>
        <w:rPr>
          <w:sz w:val="20"/>
        </w:rPr>
        <w:t>support,</w:t>
      </w:r>
      <w:r>
        <w:rPr>
          <w:spacing w:val="-5"/>
          <w:sz w:val="20"/>
        </w:rPr>
        <w:t> </w:t>
      </w:r>
      <w:r>
        <w:rPr>
          <w:sz w:val="20"/>
        </w:rPr>
        <w:t>supplies,</w:t>
      </w:r>
      <w:r>
        <w:rPr>
          <w:spacing w:val="-5"/>
          <w:sz w:val="20"/>
        </w:rPr>
        <w:t> </w:t>
      </w:r>
      <w:r>
        <w:rPr>
          <w:sz w:val="20"/>
        </w:rPr>
        <w:t>and</w:t>
      </w:r>
      <w:r>
        <w:rPr>
          <w:spacing w:val="-5"/>
          <w:sz w:val="20"/>
        </w:rPr>
        <w:t> </w:t>
      </w:r>
      <w:r>
        <w:rPr>
          <w:sz w:val="20"/>
        </w:rPr>
        <w:t>counseling.</w:t>
      </w:r>
      <w:r>
        <w:rPr>
          <w:spacing w:val="-5"/>
          <w:sz w:val="20"/>
        </w:rPr>
        <w:t> </w:t>
      </w:r>
      <w:r>
        <w:rPr>
          <w:sz w:val="20"/>
        </w:rPr>
        <w:t>Benefits</w:t>
      </w:r>
      <w:r>
        <w:rPr>
          <w:spacing w:val="-5"/>
          <w:sz w:val="20"/>
        </w:rPr>
        <w:t> </w:t>
      </w:r>
      <w:r>
        <w:rPr>
          <w:sz w:val="20"/>
        </w:rPr>
        <w:t>for</w:t>
      </w:r>
      <w:r>
        <w:rPr>
          <w:spacing w:val="-5"/>
          <w:sz w:val="20"/>
        </w:rPr>
        <w:t> </w:t>
      </w:r>
      <w:r>
        <w:rPr>
          <w:sz w:val="20"/>
        </w:rPr>
        <w:t>breast</w:t>
      </w:r>
      <w:r>
        <w:rPr>
          <w:spacing w:val="-5"/>
          <w:sz w:val="20"/>
        </w:rPr>
        <w:t> </w:t>
      </w:r>
      <w:r>
        <w:rPr>
          <w:sz w:val="20"/>
        </w:rPr>
        <w:t>pumps</w:t>
      </w:r>
      <w:r>
        <w:rPr>
          <w:spacing w:val="-5"/>
          <w:sz w:val="20"/>
        </w:rPr>
        <w:t> </w:t>
      </w:r>
      <w:r>
        <w:rPr>
          <w:sz w:val="20"/>
        </w:rPr>
        <w:t>are</w:t>
      </w:r>
      <w:r>
        <w:rPr>
          <w:spacing w:val="-5"/>
          <w:sz w:val="20"/>
        </w:rPr>
        <w:t> </w:t>
      </w:r>
      <w:r>
        <w:rPr>
          <w:sz w:val="20"/>
        </w:rPr>
        <w:t>limited</w:t>
      </w:r>
      <w:r>
        <w:rPr>
          <w:spacing w:val="-5"/>
          <w:sz w:val="20"/>
        </w:rPr>
        <w:t> </w:t>
      </w:r>
      <w:r>
        <w:rPr>
          <w:sz w:val="20"/>
        </w:rPr>
        <w:t>to</w:t>
      </w:r>
      <w:r>
        <w:rPr>
          <w:spacing w:val="-5"/>
          <w:sz w:val="20"/>
        </w:rPr>
        <w:t> </w:t>
      </w:r>
      <w:r>
        <w:rPr>
          <w:sz w:val="20"/>
        </w:rPr>
        <w:t>one pump per</w:t>
      </w:r>
      <w:r>
        <w:rPr>
          <w:spacing w:val="-3"/>
          <w:sz w:val="20"/>
        </w:rPr>
        <w:t> </w:t>
      </w:r>
      <w:r>
        <w:rPr>
          <w:sz w:val="20"/>
        </w:rPr>
        <w:t>pregnancy.</w:t>
      </w:r>
    </w:p>
    <w:p>
      <w:pPr>
        <w:pStyle w:val="ListParagraph"/>
        <w:numPr>
          <w:ilvl w:val="1"/>
          <w:numId w:val="38"/>
        </w:numPr>
        <w:tabs>
          <w:tab w:pos="959" w:val="left" w:leader="none"/>
          <w:tab w:pos="960" w:val="left" w:leader="none"/>
        </w:tabs>
        <w:spacing w:line="240" w:lineRule="auto" w:before="120" w:after="0"/>
        <w:ind w:left="960" w:right="0" w:hanging="360"/>
        <w:jc w:val="left"/>
        <w:rPr>
          <w:sz w:val="20"/>
        </w:rPr>
      </w:pPr>
      <w:r>
        <w:rPr>
          <w:sz w:val="20"/>
        </w:rPr>
        <w:t>Gestational diabetes</w:t>
      </w:r>
      <w:r>
        <w:rPr>
          <w:spacing w:val="-3"/>
          <w:sz w:val="20"/>
        </w:rPr>
        <w:t> </w:t>
      </w:r>
      <w:r>
        <w:rPr>
          <w:sz w:val="20"/>
        </w:rPr>
        <w:t>screening.</w:t>
      </w:r>
    </w:p>
    <w:p>
      <w:pPr>
        <w:pStyle w:val="ListParagraph"/>
        <w:numPr>
          <w:ilvl w:val="0"/>
          <w:numId w:val="38"/>
        </w:numPr>
        <w:tabs>
          <w:tab w:pos="600" w:val="left" w:leader="none"/>
        </w:tabs>
        <w:spacing w:line="240" w:lineRule="auto" w:before="120" w:after="0"/>
        <w:ind w:left="600" w:right="1123" w:hanging="360"/>
        <w:jc w:val="left"/>
        <w:rPr>
          <w:sz w:val="20"/>
        </w:rPr>
      </w:pPr>
      <w:r>
        <w:rPr>
          <w:sz w:val="20"/>
        </w:rPr>
        <w:t>Preventive</w:t>
      </w:r>
      <w:r>
        <w:rPr>
          <w:spacing w:val="-5"/>
          <w:sz w:val="20"/>
        </w:rPr>
        <w:t> </w:t>
      </w:r>
      <w:r>
        <w:rPr>
          <w:sz w:val="20"/>
        </w:rPr>
        <w:t>care</w:t>
      </w:r>
      <w:r>
        <w:rPr>
          <w:spacing w:val="-5"/>
          <w:sz w:val="20"/>
        </w:rPr>
        <w:t> </w:t>
      </w:r>
      <w:r>
        <w:rPr>
          <w:sz w:val="20"/>
        </w:rPr>
        <w:t>services</w:t>
      </w:r>
      <w:r>
        <w:rPr>
          <w:spacing w:val="-5"/>
          <w:sz w:val="20"/>
        </w:rPr>
        <w:t> </w:t>
      </w:r>
      <w:r>
        <w:rPr>
          <w:sz w:val="20"/>
        </w:rPr>
        <w:t>for</w:t>
      </w:r>
      <w:r>
        <w:rPr>
          <w:spacing w:val="-5"/>
          <w:sz w:val="20"/>
        </w:rPr>
        <w:t> </w:t>
      </w:r>
      <w:r>
        <w:rPr>
          <w:sz w:val="20"/>
        </w:rPr>
        <w:t>tobacco</w:t>
      </w:r>
      <w:r>
        <w:rPr>
          <w:spacing w:val="-5"/>
          <w:sz w:val="20"/>
        </w:rPr>
        <w:t> </w:t>
      </w:r>
      <w:r>
        <w:rPr>
          <w:sz w:val="20"/>
        </w:rPr>
        <w:t>cessation</w:t>
      </w:r>
      <w:r>
        <w:rPr>
          <w:spacing w:val="-5"/>
          <w:sz w:val="20"/>
        </w:rPr>
        <w:t> </w:t>
      </w:r>
      <w:r>
        <w:rPr>
          <w:sz w:val="20"/>
        </w:rPr>
        <w:t>for</w:t>
      </w:r>
      <w:r>
        <w:rPr>
          <w:spacing w:val="-5"/>
          <w:sz w:val="20"/>
        </w:rPr>
        <w:t> </w:t>
      </w:r>
      <w:r>
        <w:rPr>
          <w:sz w:val="20"/>
        </w:rPr>
        <w:t>Members</w:t>
      </w:r>
      <w:r>
        <w:rPr>
          <w:spacing w:val="-5"/>
          <w:sz w:val="20"/>
        </w:rPr>
        <w:t> </w:t>
      </w:r>
      <w:r>
        <w:rPr>
          <w:sz w:val="20"/>
        </w:rPr>
        <w:t>age</w:t>
      </w:r>
      <w:r>
        <w:rPr>
          <w:spacing w:val="-5"/>
          <w:sz w:val="20"/>
        </w:rPr>
        <w:t> </w:t>
      </w:r>
      <w:r>
        <w:rPr>
          <w:sz w:val="20"/>
        </w:rPr>
        <w:t>18</w:t>
      </w:r>
      <w:r>
        <w:rPr>
          <w:spacing w:val="-5"/>
          <w:sz w:val="20"/>
        </w:rPr>
        <w:t> </w:t>
      </w:r>
      <w:r>
        <w:rPr>
          <w:sz w:val="20"/>
        </w:rPr>
        <w:t>and</w:t>
      </w:r>
      <w:r>
        <w:rPr>
          <w:spacing w:val="-5"/>
          <w:sz w:val="20"/>
        </w:rPr>
        <w:t> </w:t>
      </w:r>
      <w:r>
        <w:rPr>
          <w:sz w:val="20"/>
        </w:rPr>
        <w:t>older</w:t>
      </w:r>
      <w:r>
        <w:rPr>
          <w:spacing w:val="-5"/>
          <w:sz w:val="20"/>
        </w:rPr>
        <w:t> </w:t>
      </w:r>
      <w:r>
        <w:rPr>
          <w:sz w:val="20"/>
        </w:rPr>
        <w:t>as</w:t>
      </w:r>
      <w:r>
        <w:rPr>
          <w:spacing w:val="-5"/>
          <w:sz w:val="20"/>
        </w:rPr>
        <w:t> </w:t>
      </w:r>
      <w:r>
        <w:rPr>
          <w:sz w:val="20"/>
        </w:rPr>
        <w:t>recommended</w:t>
      </w:r>
      <w:r>
        <w:rPr>
          <w:spacing w:val="-5"/>
          <w:sz w:val="20"/>
        </w:rPr>
        <w:t> </w:t>
      </w:r>
      <w:r>
        <w:rPr>
          <w:sz w:val="20"/>
        </w:rPr>
        <w:t>by the United States Preventive Services Task Force</w:t>
      </w:r>
      <w:r>
        <w:rPr>
          <w:spacing w:val="-12"/>
          <w:sz w:val="20"/>
        </w:rPr>
        <w:t> </w:t>
      </w:r>
      <w:r>
        <w:rPr>
          <w:sz w:val="20"/>
        </w:rPr>
        <w:t>including:</w:t>
      </w:r>
    </w:p>
    <w:p>
      <w:pPr>
        <w:spacing w:after="0" w:line="240" w:lineRule="auto"/>
        <w:jc w:val="left"/>
        <w:rPr>
          <w:sz w:val="20"/>
        </w:rPr>
        <w:sectPr>
          <w:pgSz w:w="12240" w:h="15840"/>
          <w:pgMar w:header="0" w:footer="900" w:top="1360" w:bottom="1180" w:left="1200" w:right="600"/>
        </w:sectPr>
      </w:pPr>
    </w:p>
    <w:p>
      <w:pPr>
        <w:pStyle w:val="ListParagraph"/>
        <w:numPr>
          <w:ilvl w:val="1"/>
          <w:numId w:val="38"/>
        </w:numPr>
        <w:tabs>
          <w:tab w:pos="960" w:val="left" w:leader="none"/>
        </w:tabs>
        <w:spacing w:line="240" w:lineRule="auto" w:before="73" w:after="0"/>
        <w:ind w:left="960" w:right="0" w:hanging="360"/>
        <w:jc w:val="left"/>
        <w:rPr>
          <w:sz w:val="20"/>
        </w:rPr>
      </w:pPr>
      <w:r>
        <w:rPr>
          <w:sz w:val="20"/>
        </w:rPr>
        <w:t>Counseling</w:t>
      </w:r>
    </w:p>
    <w:p>
      <w:pPr>
        <w:pStyle w:val="ListParagraph"/>
        <w:numPr>
          <w:ilvl w:val="1"/>
          <w:numId w:val="38"/>
        </w:numPr>
        <w:tabs>
          <w:tab w:pos="960" w:val="left" w:leader="none"/>
        </w:tabs>
        <w:spacing w:line="240" w:lineRule="auto" w:before="120" w:after="0"/>
        <w:ind w:left="960" w:right="0" w:hanging="360"/>
        <w:jc w:val="left"/>
        <w:rPr>
          <w:sz w:val="20"/>
        </w:rPr>
      </w:pPr>
      <w:r>
        <w:rPr>
          <w:sz w:val="20"/>
        </w:rPr>
        <w:t>Prescription</w:t>
      </w:r>
      <w:r>
        <w:rPr>
          <w:spacing w:val="-2"/>
          <w:sz w:val="20"/>
        </w:rPr>
        <w:t> </w:t>
      </w:r>
      <w:r>
        <w:rPr>
          <w:sz w:val="20"/>
        </w:rPr>
        <w:t>Drugs</w:t>
      </w:r>
    </w:p>
    <w:p>
      <w:pPr>
        <w:pStyle w:val="ListParagraph"/>
        <w:numPr>
          <w:ilvl w:val="1"/>
          <w:numId w:val="38"/>
        </w:numPr>
        <w:tabs>
          <w:tab w:pos="959" w:val="left" w:leader="none"/>
          <w:tab w:pos="960" w:val="left" w:leader="none"/>
        </w:tabs>
        <w:spacing w:line="240" w:lineRule="auto" w:before="120" w:after="0"/>
        <w:ind w:left="960" w:right="907" w:hanging="360"/>
        <w:jc w:val="left"/>
        <w:rPr>
          <w:sz w:val="20"/>
        </w:rPr>
      </w:pPr>
      <w:r>
        <w:rPr>
          <w:sz w:val="20"/>
        </w:rPr>
        <w:t>Nicotine</w:t>
      </w:r>
      <w:r>
        <w:rPr>
          <w:spacing w:val="-6"/>
          <w:sz w:val="20"/>
        </w:rPr>
        <w:t> </w:t>
      </w:r>
      <w:r>
        <w:rPr>
          <w:sz w:val="20"/>
        </w:rPr>
        <w:t>replacement</w:t>
      </w:r>
      <w:r>
        <w:rPr>
          <w:spacing w:val="-6"/>
          <w:sz w:val="20"/>
        </w:rPr>
        <w:t> </w:t>
      </w:r>
      <w:r>
        <w:rPr>
          <w:sz w:val="20"/>
        </w:rPr>
        <w:t>therapy</w:t>
      </w:r>
      <w:r>
        <w:rPr>
          <w:spacing w:val="-6"/>
          <w:sz w:val="20"/>
        </w:rPr>
        <w:t> </w:t>
      </w:r>
      <w:r>
        <w:rPr>
          <w:sz w:val="20"/>
        </w:rPr>
        <w:t>products</w:t>
      </w:r>
      <w:r>
        <w:rPr>
          <w:spacing w:val="-6"/>
          <w:sz w:val="20"/>
        </w:rPr>
        <w:t> </w:t>
      </w:r>
      <w:r>
        <w:rPr>
          <w:sz w:val="20"/>
        </w:rPr>
        <w:t>when</w:t>
      </w:r>
      <w:r>
        <w:rPr>
          <w:spacing w:val="-6"/>
          <w:sz w:val="20"/>
        </w:rPr>
        <w:t> </w:t>
      </w:r>
      <w:r>
        <w:rPr>
          <w:sz w:val="20"/>
        </w:rPr>
        <w:t>prescribed</w:t>
      </w:r>
      <w:r>
        <w:rPr>
          <w:spacing w:val="-6"/>
          <w:sz w:val="20"/>
        </w:rPr>
        <w:t> </w:t>
      </w:r>
      <w:r>
        <w:rPr>
          <w:sz w:val="20"/>
        </w:rPr>
        <w:t>by</w:t>
      </w:r>
      <w:r>
        <w:rPr>
          <w:spacing w:val="-6"/>
          <w:sz w:val="20"/>
        </w:rPr>
        <w:t> </w:t>
      </w:r>
      <w:r>
        <w:rPr>
          <w:sz w:val="20"/>
        </w:rPr>
        <w:t>a</w:t>
      </w:r>
      <w:r>
        <w:rPr>
          <w:spacing w:val="-6"/>
          <w:sz w:val="20"/>
        </w:rPr>
        <w:t> </w:t>
      </w:r>
      <w:r>
        <w:rPr>
          <w:sz w:val="20"/>
        </w:rPr>
        <w:t>Provider,</w:t>
      </w:r>
      <w:r>
        <w:rPr>
          <w:spacing w:val="-6"/>
          <w:sz w:val="20"/>
        </w:rPr>
        <w:t> </w:t>
      </w:r>
      <w:r>
        <w:rPr>
          <w:sz w:val="20"/>
        </w:rPr>
        <w:t>including</w:t>
      </w:r>
      <w:r>
        <w:rPr>
          <w:spacing w:val="-6"/>
          <w:sz w:val="20"/>
        </w:rPr>
        <w:t> </w:t>
      </w:r>
      <w:r>
        <w:rPr>
          <w:sz w:val="20"/>
        </w:rPr>
        <w:t>over</w:t>
      </w:r>
      <w:r>
        <w:rPr>
          <w:spacing w:val="-6"/>
          <w:sz w:val="20"/>
        </w:rPr>
        <w:t> </w:t>
      </w:r>
      <w:r>
        <w:rPr>
          <w:sz w:val="20"/>
        </w:rPr>
        <w:t>the</w:t>
      </w:r>
      <w:r>
        <w:rPr>
          <w:spacing w:val="-6"/>
          <w:sz w:val="20"/>
        </w:rPr>
        <w:t> </w:t>
      </w:r>
      <w:r>
        <w:rPr>
          <w:sz w:val="20"/>
        </w:rPr>
        <w:t>counter (OTC) nicotine gum, lozenges and</w:t>
      </w:r>
      <w:r>
        <w:rPr>
          <w:spacing w:val="-7"/>
          <w:sz w:val="20"/>
        </w:rPr>
        <w:t> </w:t>
      </w:r>
      <w:r>
        <w:rPr>
          <w:sz w:val="20"/>
        </w:rPr>
        <w:t>patches.</w:t>
      </w:r>
    </w:p>
    <w:p>
      <w:pPr>
        <w:pStyle w:val="BodyText"/>
        <w:spacing w:before="120"/>
        <w:ind w:left="600"/>
      </w:pPr>
      <w:r>
        <w:rPr/>
        <w:t>Prescription drugs and OTC items are limited to a no more than 180 day supply per 365 days.</w:t>
      </w:r>
    </w:p>
    <w:p>
      <w:pPr>
        <w:pStyle w:val="BodyText"/>
        <w:spacing w:before="10"/>
      </w:pPr>
    </w:p>
    <w:p>
      <w:pPr>
        <w:pStyle w:val="ListParagraph"/>
        <w:numPr>
          <w:ilvl w:val="0"/>
          <w:numId w:val="38"/>
        </w:numPr>
        <w:tabs>
          <w:tab w:pos="600" w:val="left" w:leader="none"/>
        </w:tabs>
        <w:spacing w:line="240" w:lineRule="auto" w:before="0" w:after="0"/>
        <w:ind w:left="600" w:right="1392" w:hanging="360"/>
        <w:jc w:val="left"/>
        <w:rPr>
          <w:sz w:val="20"/>
        </w:rPr>
      </w:pPr>
      <w:r>
        <w:rPr>
          <w:sz w:val="20"/>
        </w:rPr>
        <w:t>Prescription</w:t>
      </w:r>
      <w:r>
        <w:rPr>
          <w:spacing w:val="-5"/>
          <w:sz w:val="20"/>
        </w:rPr>
        <w:t> </w:t>
      </w:r>
      <w:r>
        <w:rPr>
          <w:sz w:val="20"/>
        </w:rPr>
        <w:t>Drugs</w:t>
      </w:r>
      <w:r>
        <w:rPr>
          <w:spacing w:val="-5"/>
          <w:sz w:val="20"/>
        </w:rPr>
        <w:t> </w:t>
      </w:r>
      <w:r>
        <w:rPr>
          <w:sz w:val="20"/>
        </w:rPr>
        <w:t>and</w:t>
      </w:r>
      <w:r>
        <w:rPr>
          <w:spacing w:val="-5"/>
          <w:sz w:val="20"/>
        </w:rPr>
        <w:t> </w:t>
      </w:r>
      <w:r>
        <w:rPr>
          <w:sz w:val="20"/>
        </w:rPr>
        <w:t>OTC</w:t>
      </w:r>
      <w:r>
        <w:rPr>
          <w:spacing w:val="-5"/>
          <w:sz w:val="20"/>
        </w:rPr>
        <w:t> </w:t>
      </w:r>
      <w:r>
        <w:rPr>
          <w:sz w:val="20"/>
        </w:rPr>
        <w:t>items</w:t>
      </w:r>
      <w:r>
        <w:rPr>
          <w:spacing w:val="-5"/>
          <w:sz w:val="20"/>
        </w:rPr>
        <w:t> </w:t>
      </w:r>
      <w:r>
        <w:rPr>
          <w:sz w:val="20"/>
        </w:rPr>
        <w:t>identified</w:t>
      </w:r>
      <w:r>
        <w:rPr>
          <w:spacing w:val="-5"/>
          <w:sz w:val="20"/>
        </w:rPr>
        <w:t> </w:t>
      </w:r>
      <w:r>
        <w:rPr>
          <w:sz w:val="20"/>
        </w:rPr>
        <w:t>as</w:t>
      </w:r>
      <w:r>
        <w:rPr>
          <w:spacing w:val="-5"/>
          <w:sz w:val="20"/>
        </w:rPr>
        <w:t> </w:t>
      </w:r>
      <w:r>
        <w:rPr>
          <w:sz w:val="20"/>
        </w:rPr>
        <w:t>an</w:t>
      </w:r>
      <w:r>
        <w:rPr>
          <w:spacing w:val="-5"/>
          <w:sz w:val="20"/>
        </w:rPr>
        <w:t> </w:t>
      </w:r>
      <w:r>
        <w:rPr>
          <w:sz w:val="20"/>
        </w:rPr>
        <w:t>A</w:t>
      </w:r>
      <w:r>
        <w:rPr>
          <w:spacing w:val="-5"/>
          <w:sz w:val="20"/>
        </w:rPr>
        <w:t> </w:t>
      </w:r>
      <w:r>
        <w:rPr>
          <w:sz w:val="20"/>
        </w:rPr>
        <w:t>or</w:t>
      </w:r>
      <w:r>
        <w:rPr>
          <w:spacing w:val="-5"/>
          <w:sz w:val="20"/>
        </w:rPr>
        <w:t> </w:t>
      </w:r>
      <w:r>
        <w:rPr>
          <w:sz w:val="20"/>
        </w:rPr>
        <w:t>B</w:t>
      </w:r>
      <w:r>
        <w:rPr>
          <w:spacing w:val="-5"/>
          <w:sz w:val="20"/>
        </w:rPr>
        <w:t> </w:t>
      </w:r>
      <w:r>
        <w:rPr>
          <w:sz w:val="20"/>
        </w:rPr>
        <w:t>recommendation</w:t>
      </w:r>
      <w:r>
        <w:rPr>
          <w:spacing w:val="-5"/>
          <w:sz w:val="20"/>
        </w:rPr>
        <w:t> </w:t>
      </w:r>
      <w:r>
        <w:rPr>
          <w:sz w:val="20"/>
        </w:rPr>
        <w:t>by</w:t>
      </w:r>
      <w:r>
        <w:rPr>
          <w:spacing w:val="-5"/>
          <w:sz w:val="20"/>
        </w:rPr>
        <w:t> </w:t>
      </w:r>
      <w:r>
        <w:rPr>
          <w:sz w:val="20"/>
        </w:rPr>
        <w:t>the</w:t>
      </w:r>
      <w:r>
        <w:rPr>
          <w:spacing w:val="-5"/>
          <w:sz w:val="20"/>
        </w:rPr>
        <w:t> </w:t>
      </w:r>
      <w:r>
        <w:rPr>
          <w:sz w:val="20"/>
        </w:rPr>
        <w:t>United</w:t>
      </w:r>
      <w:r>
        <w:rPr>
          <w:spacing w:val="-5"/>
          <w:sz w:val="20"/>
        </w:rPr>
        <w:t> </w:t>
      </w:r>
      <w:r>
        <w:rPr>
          <w:sz w:val="20"/>
        </w:rPr>
        <w:t>States Preventive Services Task Force when prescribed by a Provider</w:t>
      </w:r>
      <w:r>
        <w:rPr>
          <w:spacing w:val="-20"/>
          <w:sz w:val="20"/>
        </w:rPr>
        <w:t> </w:t>
      </w:r>
      <w:r>
        <w:rPr>
          <w:sz w:val="20"/>
        </w:rPr>
        <w:t>including:</w:t>
      </w:r>
    </w:p>
    <w:p>
      <w:pPr>
        <w:pStyle w:val="BodyText"/>
        <w:spacing w:before="10"/>
      </w:pPr>
    </w:p>
    <w:p>
      <w:pPr>
        <w:pStyle w:val="ListParagraph"/>
        <w:numPr>
          <w:ilvl w:val="1"/>
          <w:numId w:val="38"/>
        </w:numPr>
        <w:tabs>
          <w:tab w:pos="960" w:val="left" w:leader="none"/>
        </w:tabs>
        <w:spacing w:line="240" w:lineRule="auto" w:before="0" w:after="0"/>
        <w:ind w:left="960" w:right="0" w:hanging="360"/>
        <w:jc w:val="left"/>
        <w:rPr>
          <w:sz w:val="20"/>
        </w:rPr>
      </w:pPr>
      <w:r>
        <w:rPr>
          <w:sz w:val="20"/>
        </w:rPr>
        <w:t>Aspirin</w:t>
      </w:r>
    </w:p>
    <w:p>
      <w:pPr>
        <w:pStyle w:val="ListParagraph"/>
        <w:numPr>
          <w:ilvl w:val="1"/>
          <w:numId w:val="38"/>
        </w:numPr>
        <w:tabs>
          <w:tab w:pos="960" w:val="left" w:leader="none"/>
        </w:tabs>
        <w:spacing w:line="240" w:lineRule="auto" w:before="120" w:after="0"/>
        <w:ind w:left="960" w:right="0" w:hanging="360"/>
        <w:jc w:val="left"/>
        <w:rPr>
          <w:sz w:val="20"/>
        </w:rPr>
      </w:pPr>
      <w:r>
        <w:rPr>
          <w:sz w:val="20"/>
        </w:rPr>
        <w:t>Folic acid</w:t>
      </w:r>
      <w:r>
        <w:rPr>
          <w:spacing w:val="-9"/>
          <w:sz w:val="20"/>
        </w:rPr>
        <w:t> </w:t>
      </w:r>
      <w:r>
        <w:rPr>
          <w:sz w:val="20"/>
        </w:rPr>
        <w:t>supplement</w:t>
      </w:r>
    </w:p>
    <w:p>
      <w:pPr>
        <w:pStyle w:val="ListParagraph"/>
        <w:numPr>
          <w:ilvl w:val="1"/>
          <w:numId w:val="38"/>
        </w:numPr>
        <w:tabs>
          <w:tab w:pos="959" w:val="left" w:leader="none"/>
          <w:tab w:pos="960" w:val="left" w:leader="none"/>
        </w:tabs>
        <w:spacing w:line="240" w:lineRule="auto" w:before="120" w:after="0"/>
        <w:ind w:left="960" w:right="0" w:hanging="360"/>
        <w:jc w:val="left"/>
        <w:rPr>
          <w:sz w:val="20"/>
        </w:rPr>
      </w:pPr>
      <w:r>
        <w:rPr>
          <w:sz w:val="20"/>
        </w:rPr>
        <w:t>Vitamin D</w:t>
      </w:r>
      <w:r>
        <w:rPr>
          <w:spacing w:val="-8"/>
          <w:sz w:val="20"/>
        </w:rPr>
        <w:t> </w:t>
      </w:r>
      <w:r>
        <w:rPr>
          <w:sz w:val="20"/>
        </w:rPr>
        <w:t>supplement</w:t>
      </w:r>
    </w:p>
    <w:p>
      <w:pPr>
        <w:pStyle w:val="ListParagraph"/>
        <w:numPr>
          <w:ilvl w:val="1"/>
          <w:numId w:val="38"/>
        </w:numPr>
        <w:tabs>
          <w:tab w:pos="960" w:val="left" w:leader="none"/>
        </w:tabs>
        <w:spacing w:line="240" w:lineRule="auto" w:before="120" w:after="0"/>
        <w:ind w:left="960" w:right="0" w:hanging="360"/>
        <w:jc w:val="left"/>
        <w:rPr>
          <w:sz w:val="20"/>
        </w:rPr>
      </w:pPr>
      <w:r>
        <w:rPr>
          <w:sz w:val="20"/>
        </w:rPr>
        <w:t>Bowel</w:t>
      </w:r>
      <w:r>
        <w:rPr>
          <w:spacing w:val="-2"/>
          <w:sz w:val="20"/>
        </w:rPr>
        <w:t> </w:t>
      </w:r>
      <w:r>
        <w:rPr>
          <w:sz w:val="20"/>
        </w:rPr>
        <w:t>preparations</w:t>
      </w:r>
    </w:p>
    <w:p>
      <w:pPr>
        <w:pStyle w:val="BodyText"/>
        <w:spacing w:before="120"/>
        <w:ind w:left="600"/>
      </w:pPr>
      <w:r>
        <w:rPr/>
        <w:t>Please note that certain age and gender and quantity limitations apply.</w:t>
      </w:r>
    </w:p>
    <w:p>
      <w:pPr>
        <w:pStyle w:val="BodyText"/>
        <w:spacing w:before="10"/>
      </w:pPr>
    </w:p>
    <w:p>
      <w:pPr>
        <w:pStyle w:val="BodyText"/>
        <w:ind w:left="240" w:right="858"/>
      </w:pPr>
      <w:r>
        <w:rPr/>
        <w:t>You may call Member Services at the number on your Identification Card for more details about these services or view the federal government’s web sites,</w:t>
      </w:r>
      <w:hyperlink r:id="rId11">
        <w:r>
          <w:rPr/>
          <w:t> https://www.healthcare.gov/what-are-my-preventive-</w:t>
        </w:r>
      </w:hyperlink>
      <w:r>
        <w:rPr/>
        <w:t> care-benefits, </w:t>
      </w:r>
      <w:hyperlink r:id="rId12">
        <w:r>
          <w:rPr/>
          <w:t>http://www.ahrq.gov, </w:t>
        </w:r>
      </w:hyperlink>
      <w:r>
        <w:rPr/>
        <w:t>and </w:t>
      </w:r>
      <w:hyperlink r:id="rId13">
        <w:r>
          <w:rPr/>
          <w:t>http://www.cdc.gov/vaccines/acip/index.html.</w:t>
        </w:r>
      </w:hyperlink>
    </w:p>
    <w:p>
      <w:pPr>
        <w:pStyle w:val="BodyText"/>
        <w:spacing w:before="7"/>
      </w:pPr>
    </w:p>
    <w:p>
      <w:pPr>
        <w:pStyle w:val="Heading2"/>
      </w:pPr>
      <w:bookmarkStart w:name="Prosthetics " w:id="161"/>
      <w:bookmarkEnd w:id="161"/>
      <w:r>
        <w:rPr>
          <w:b w:val="0"/>
        </w:rPr>
      </w:r>
      <w:bookmarkStart w:name="_bookmark103" w:id="162"/>
      <w:bookmarkEnd w:id="162"/>
      <w:r>
        <w:rPr>
          <w:b w:val="0"/>
        </w:rPr>
      </w:r>
      <w:r>
        <w:rPr/>
        <w:t>Prosthetics</w:t>
      </w:r>
    </w:p>
    <w:p>
      <w:pPr>
        <w:pStyle w:val="BodyText"/>
        <w:spacing w:before="242"/>
        <w:ind w:left="240" w:right="825"/>
      </w:pPr>
      <w:r>
        <w:rPr/>
        <w:t>See “Durable Medical Equipment and Medical Devices, Orthotics, Prosthetics, and Medical and Surgical Supplies” earlier in this section.</w:t>
      </w:r>
    </w:p>
    <w:p>
      <w:pPr>
        <w:pStyle w:val="BodyText"/>
        <w:spacing w:before="8"/>
      </w:pPr>
    </w:p>
    <w:p>
      <w:pPr>
        <w:pStyle w:val="Heading2"/>
        <w:spacing w:before="0"/>
      </w:pPr>
      <w:bookmarkStart w:name="Pulmonary Therapy " w:id="163"/>
      <w:bookmarkEnd w:id="163"/>
      <w:r>
        <w:rPr>
          <w:b w:val="0"/>
        </w:rPr>
      </w:r>
      <w:bookmarkStart w:name="_bookmark104" w:id="164"/>
      <w:bookmarkEnd w:id="164"/>
      <w:r>
        <w:rPr>
          <w:b w:val="0"/>
        </w:rPr>
      </w:r>
      <w:r>
        <w:rPr/>
        <w:t>Pulmonary Therapy</w:t>
      </w:r>
    </w:p>
    <w:p>
      <w:pPr>
        <w:pStyle w:val="BodyText"/>
        <w:spacing w:before="242"/>
        <w:ind w:left="240"/>
      </w:pPr>
      <w:r>
        <w:rPr/>
        <w:t>Please see “Therapy Services” later in this section.</w:t>
      </w:r>
    </w:p>
    <w:p>
      <w:pPr>
        <w:pStyle w:val="BodyText"/>
        <w:spacing w:before="7"/>
      </w:pPr>
    </w:p>
    <w:p>
      <w:pPr>
        <w:pStyle w:val="Heading2"/>
      </w:pPr>
      <w:bookmarkStart w:name="Radiation Therapy " w:id="165"/>
      <w:bookmarkEnd w:id="165"/>
      <w:r>
        <w:rPr>
          <w:b w:val="0"/>
        </w:rPr>
      </w:r>
      <w:bookmarkStart w:name="_bookmark105" w:id="166"/>
      <w:bookmarkEnd w:id="166"/>
      <w:r>
        <w:rPr>
          <w:b w:val="0"/>
        </w:rPr>
      </w:r>
      <w:r>
        <w:rPr/>
        <w:t>Radiation Therapy</w:t>
      </w:r>
    </w:p>
    <w:p>
      <w:pPr>
        <w:pStyle w:val="BodyText"/>
        <w:spacing w:before="242"/>
        <w:ind w:left="240"/>
      </w:pPr>
      <w:r>
        <w:rPr/>
        <w:t>Please see “Therapy Services” later in this section.</w:t>
      </w:r>
    </w:p>
    <w:p>
      <w:pPr>
        <w:pStyle w:val="BodyText"/>
        <w:spacing w:before="7"/>
      </w:pPr>
    </w:p>
    <w:p>
      <w:pPr>
        <w:pStyle w:val="Heading2"/>
      </w:pPr>
      <w:bookmarkStart w:name="Rehabilitation Services " w:id="167"/>
      <w:bookmarkEnd w:id="167"/>
      <w:r>
        <w:rPr>
          <w:b w:val="0"/>
        </w:rPr>
      </w:r>
      <w:bookmarkStart w:name="_bookmark106" w:id="168"/>
      <w:bookmarkEnd w:id="168"/>
      <w:r>
        <w:rPr>
          <w:b w:val="0"/>
        </w:rPr>
      </w:r>
      <w:r>
        <w:rPr/>
        <w:t>Rehabilitation Services</w:t>
      </w:r>
    </w:p>
    <w:p>
      <w:pPr>
        <w:pStyle w:val="BodyText"/>
        <w:spacing w:before="242"/>
        <w:ind w:left="240" w:right="825"/>
      </w:pPr>
      <w:r>
        <w:rPr/>
        <w:t>Benefits include services in a Hospital, free-standing Facility, Skilled Nursing Facility, or in an outpatient day rehabilitation program.</w:t>
      </w:r>
    </w:p>
    <w:p>
      <w:pPr>
        <w:pStyle w:val="BodyText"/>
        <w:spacing w:before="10"/>
      </w:pPr>
    </w:p>
    <w:p>
      <w:pPr>
        <w:pStyle w:val="BodyText"/>
        <w:ind w:left="240" w:right="825"/>
      </w:pPr>
      <w:r>
        <w:rPr/>
        <w:t>Covered Services involve a coordinated team approach and several types of treatment, including skilled nursing care, physical, occupational, and speech therapy, and services of a social worker or psychologist.</w:t>
      </w:r>
    </w:p>
    <w:p>
      <w:pPr>
        <w:pStyle w:val="BodyText"/>
        <w:spacing w:before="10"/>
      </w:pPr>
    </w:p>
    <w:p>
      <w:pPr>
        <w:pStyle w:val="BodyText"/>
        <w:ind w:left="240" w:right="863"/>
      </w:pPr>
      <w:r>
        <w:rPr/>
        <w:t>To be Covered Services, rehabilitation services must involve goals you can reach in a reasonable period of time. Benefits will end when treatment is no longer Medically Necessary and you stop progressing toward those goals.</w:t>
      </w:r>
    </w:p>
    <w:p>
      <w:pPr>
        <w:pStyle w:val="BodyText"/>
        <w:spacing w:before="10"/>
      </w:pPr>
    </w:p>
    <w:p>
      <w:pPr>
        <w:pStyle w:val="BodyText"/>
        <w:ind w:left="240"/>
      </w:pPr>
      <w:r>
        <w:rPr/>
        <w:t>Please see “Therapy Services” in this section for further details.</w:t>
      </w:r>
    </w:p>
    <w:p>
      <w:pPr>
        <w:pStyle w:val="BodyText"/>
        <w:spacing w:before="8"/>
      </w:pPr>
    </w:p>
    <w:p>
      <w:pPr>
        <w:pStyle w:val="Heading2"/>
        <w:spacing w:before="0"/>
      </w:pPr>
      <w:bookmarkStart w:name="Respiratory Therapy " w:id="169"/>
      <w:bookmarkEnd w:id="169"/>
      <w:r>
        <w:rPr>
          <w:b w:val="0"/>
        </w:rPr>
      </w:r>
      <w:bookmarkStart w:name="_bookmark107" w:id="170"/>
      <w:bookmarkEnd w:id="170"/>
      <w:r>
        <w:rPr>
          <w:b w:val="0"/>
        </w:rPr>
      </w:r>
      <w:r>
        <w:rPr/>
        <w:t>Respiratory Therapy</w:t>
      </w:r>
    </w:p>
    <w:p>
      <w:pPr>
        <w:pStyle w:val="BodyText"/>
        <w:spacing w:before="242"/>
        <w:ind w:left="240"/>
      </w:pPr>
      <w:r>
        <w:rPr/>
        <w:t>Please see “Therapy Services” later in this section.</w:t>
      </w:r>
    </w:p>
    <w:p>
      <w:pPr>
        <w:spacing w:after="0"/>
        <w:sectPr>
          <w:pgSz w:w="12240" w:h="15840"/>
          <w:pgMar w:header="0" w:footer="900" w:top="1360" w:bottom="1180" w:left="1200" w:right="600"/>
        </w:sectPr>
      </w:pPr>
    </w:p>
    <w:p>
      <w:pPr>
        <w:pStyle w:val="Heading2"/>
        <w:spacing w:before="70"/>
      </w:pPr>
      <w:bookmarkStart w:name="Skilled Nursing Facility " w:id="171"/>
      <w:bookmarkEnd w:id="171"/>
      <w:r>
        <w:rPr>
          <w:b w:val="0"/>
        </w:rPr>
      </w:r>
      <w:bookmarkStart w:name="_bookmark108" w:id="172"/>
      <w:bookmarkEnd w:id="172"/>
      <w:r>
        <w:rPr>
          <w:b w:val="0"/>
        </w:rPr>
      </w:r>
      <w:r>
        <w:rPr/>
        <w:t>Skilled Nursing Facility</w:t>
      </w:r>
    </w:p>
    <w:p>
      <w:pPr>
        <w:pStyle w:val="BodyText"/>
        <w:spacing w:before="243"/>
        <w:ind w:left="240" w:right="920"/>
      </w:pPr>
      <w:r>
        <w:rPr/>
        <w:t>When you require Inpatient skilled nursing and related services for convalescent, rehabilitative or habilitative care, Covered Services are available if the Facility is licensed or certified under state law as a Skilled Nursing Facility, or is otherwise licensed to provide the services. Custodial Care is not a Covered Service.</w:t>
      </w:r>
    </w:p>
    <w:p>
      <w:pPr>
        <w:pStyle w:val="BodyText"/>
        <w:spacing w:before="7"/>
      </w:pPr>
    </w:p>
    <w:p>
      <w:pPr>
        <w:pStyle w:val="Heading2"/>
      </w:pPr>
      <w:bookmarkStart w:name="Smoking Cessation " w:id="173"/>
      <w:bookmarkEnd w:id="173"/>
      <w:r>
        <w:rPr>
          <w:b w:val="0"/>
        </w:rPr>
      </w:r>
      <w:bookmarkStart w:name="_bookmark109" w:id="174"/>
      <w:bookmarkEnd w:id="174"/>
      <w:r>
        <w:rPr>
          <w:b w:val="0"/>
        </w:rPr>
      </w:r>
      <w:r>
        <w:rPr/>
        <w:t>Smoking Cessation</w:t>
      </w:r>
    </w:p>
    <w:p>
      <w:pPr>
        <w:pStyle w:val="BodyText"/>
        <w:spacing w:before="242"/>
        <w:ind w:left="240"/>
      </w:pPr>
      <w:r>
        <w:rPr/>
        <w:t>Please see the “Preventive Care” section in this Booklet.</w:t>
      </w:r>
    </w:p>
    <w:p>
      <w:pPr>
        <w:pStyle w:val="BodyText"/>
        <w:spacing w:before="7"/>
      </w:pPr>
    </w:p>
    <w:p>
      <w:pPr>
        <w:pStyle w:val="Heading2"/>
      </w:pPr>
      <w:bookmarkStart w:name="Speech Therapy " w:id="175"/>
      <w:bookmarkEnd w:id="175"/>
      <w:r>
        <w:rPr>
          <w:b w:val="0"/>
        </w:rPr>
      </w:r>
      <w:bookmarkStart w:name="_bookmark110" w:id="176"/>
      <w:bookmarkEnd w:id="176"/>
      <w:r>
        <w:rPr>
          <w:b w:val="0"/>
        </w:rPr>
      </w:r>
      <w:r>
        <w:rPr/>
        <w:t>Speech Therapy</w:t>
      </w:r>
    </w:p>
    <w:p>
      <w:pPr>
        <w:pStyle w:val="BodyText"/>
        <w:spacing w:before="242"/>
        <w:ind w:left="240"/>
      </w:pPr>
      <w:r>
        <w:rPr/>
        <w:t>Please see “Therapy Services” later in this section.</w:t>
      </w:r>
    </w:p>
    <w:p>
      <w:pPr>
        <w:pStyle w:val="BodyText"/>
        <w:spacing w:before="7"/>
      </w:pPr>
    </w:p>
    <w:p>
      <w:pPr>
        <w:pStyle w:val="Heading2"/>
      </w:pPr>
      <w:bookmarkStart w:name="Surgery " w:id="177"/>
      <w:bookmarkEnd w:id="177"/>
      <w:r>
        <w:rPr>
          <w:b w:val="0"/>
        </w:rPr>
      </w:r>
      <w:bookmarkStart w:name="_bookmark111" w:id="178"/>
      <w:bookmarkEnd w:id="178"/>
      <w:r>
        <w:rPr>
          <w:b w:val="0"/>
        </w:rPr>
      </w:r>
      <w:r>
        <w:rPr/>
        <w:t>Surgery</w:t>
      </w:r>
    </w:p>
    <w:p>
      <w:pPr>
        <w:pStyle w:val="BodyText"/>
        <w:spacing w:before="242"/>
        <w:ind w:left="240" w:right="1367"/>
      </w:pPr>
      <w:r>
        <w:rPr/>
        <w:t>Your Plan covers surgical services on an Inpatient or outpatient basis, including office surgeries. Covered Services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Accepted operative and cutting</w:t>
      </w:r>
      <w:r>
        <w:rPr>
          <w:spacing w:val="-5"/>
          <w:sz w:val="20"/>
        </w:rPr>
        <w:t> </w:t>
      </w:r>
      <w:r>
        <w:rPr>
          <w:sz w:val="20"/>
        </w:rPr>
        <w:t>procedures;</w:t>
      </w:r>
    </w:p>
    <w:p>
      <w:pPr>
        <w:pStyle w:val="ListParagraph"/>
        <w:numPr>
          <w:ilvl w:val="0"/>
          <w:numId w:val="1"/>
        </w:numPr>
        <w:tabs>
          <w:tab w:pos="599" w:val="left" w:leader="none"/>
          <w:tab w:pos="600" w:val="left" w:leader="none"/>
        </w:tabs>
        <w:spacing w:line="240" w:lineRule="auto" w:before="5" w:after="0"/>
        <w:ind w:left="600" w:right="1009" w:hanging="360"/>
        <w:jc w:val="left"/>
        <w:rPr>
          <w:sz w:val="20"/>
        </w:rPr>
      </w:pPr>
      <w:r>
        <w:rPr>
          <w:sz w:val="20"/>
        </w:rPr>
        <w:t>Other</w:t>
      </w:r>
      <w:r>
        <w:rPr>
          <w:spacing w:val="-7"/>
          <w:sz w:val="20"/>
        </w:rPr>
        <w:t> </w:t>
      </w:r>
      <w:r>
        <w:rPr>
          <w:sz w:val="20"/>
        </w:rPr>
        <w:t>invasive</w:t>
      </w:r>
      <w:r>
        <w:rPr>
          <w:spacing w:val="-7"/>
          <w:sz w:val="20"/>
        </w:rPr>
        <w:t> </w:t>
      </w:r>
      <w:r>
        <w:rPr>
          <w:sz w:val="20"/>
        </w:rPr>
        <w:t>procedures,</w:t>
      </w:r>
      <w:r>
        <w:rPr>
          <w:spacing w:val="-7"/>
          <w:sz w:val="20"/>
        </w:rPr>
        <w:t> </w:t>
      </w:r>
      <w:r>
        <w:rPr>
          <w:sz w:val="20"/>
        </w:rPr>
        <w:t>such</w:t>
      </w:r>
      <w:r>
        <w:rPr>
          <w:spacing w:val="-7"/>
          <w:sz w:val="20"/>
        </w:rPr>
        <w:t> </w:t>
      </w:r>
      <w:r>
        <w:rPr>
          <w:sz w:val="20"/>
        </w:rPr>
        <w:t>as</w:t>
      </w:r>
      <w:r>
        <w:rPr>
          <w:spacing w:val="-7"/>
          <w:sz w:val="20"/>
        </w:rPr>
        <w:t> </w:t>
      </w:r>
      <w:r>
        <w:rPr>
          <w:sz w:val="20"/>
        </w:rPr>
        <w:t>angiogram,</w:t>
      </w:r>
      <w:r>
        <w:rPr>
          <w:spacing w:val="-7"/>
          <w:sz w:val="20"/>
        </w:rPr>
        <w:t> </w:t>
      </w:r>
      <w:r>
        <w:rPr>
          <w:sz w:val="20"/>
        </w:rPr>
        <w:t>arteriogram,</w:t>
      </w:r>
      <w:r>
        <w:rPr>
          <w:spacing w:val="-7"/>
          <w:sz w:val="20"/>
        </w:rPr>
        <w:t> </w:t>
      </w:r>
      <w:r>
        <w:rPr>
          <w:sz w:val="20"/>
        </w:rPr>
        <w:t>amniocentesis,</w:t>
      </w:r>
      <w:r>
        <w:rPr>
          <w:spacing w:val="-7"/>
          <w:sz w:val="20"/>
        </w:rPr>
        <w:t> </w:t>
      </w:r>
      <w:r>
        <w:rPr>
          <w:sz w:val="20"/>
        </w:rPr>
        <w:t>tap</w:t>
      </w:r>
      <w:r>
        <w:rPr>
          <w:spacing w:val="-7"/>
          <w:sz w:val="20"/>
        </w:rPr>
        <w:t> </w:t>
      </w:r>
      <w:r>
        <w:rPr>
          <w:sz w:val="20"/>
        </w:rPr>
        <w:t>or</w:t>
      </w:r>
      <w:r>
        <w:rPr>
          <w:spacing w:val="-7"/>
          <w:sz w:val="20"/>
        </w:rPr>
        <w:t> </w:t>
      </w:r>
      <w:r>
        <w:rPr>
          <w:sz w:val="20"/>
        </w:rPr>
        <w:t>puncture</w:t>
      </w:r>
      <w:r>
        <w:rPr>
          <w:spacing w:val="-7"/>
          <w:sz w:val="20"/>
        </w:rPr>
        <w:t> </w:t>
      </w:r>
      <w:r>
        <w:rPr>
          <w:sz w:val="20"/>
        </w:rPr>
        <w:t>of</w:t>
      </w:r>
      <w:r>
        <w:rPr>
          <w:spacing w:val="-7"/>
          <w:sz w:val="20"/>
        </w:rPr>
        <w:t> </w:t>
      </w:r>
      <w:r>
        <w:rPr>
          <w:sz w:val="20"/>
        </w:rPr>
        <w:t>brain or</w:t>
      </w:r>
      <w:r>
        <w:rPr>
          <w:spacing w:val="-2"/>
          <w:sz w:val="20"/>
        </w:rPr>
        <w:t> </w:t>
      </w:r>
      <w:r>
        <w:rPr>
          <w:sz w:val="20"/>
        </w:rPr>
        <w:t>spine;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Endoscopic exams, such as arthroscopy, bronchoscopy, colonoscopy,</w:t>
      </w:r>
      <w:r>
        <w:rPr>
          <w:spacing w:val="-14"/>
          <w:sz w:val="20"/>
        </w:rPr>
        <w:t> </w:t>
      </w:r>
      <w:r>
        <w:rPr>
          <w:sz w:val="20"/>
        </w:rPr>
        <w:t>laparoscopy;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Treatment of fractures and</w:t>
      </w:r>
      <w:r>
        <w:rPr>
          <w:spacing w:val="-6"/>
          <w:sz w:val="20"/>
        </w:rPr>
        <w:t> </w:t>
      </w:r>
      <w:r>
        <w:rPr>
          <w:sz w:val="20"/>
        </w:rPr>
        <w:t>dislocations;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Anesthesia and surgical support when Medically</w:t>
      </w:r>
      <w:r>
        <w:rPr>
          <w:spacing w:val="-9"/>
          <w:sz w:val="20"/>
        </w:rPr>
        <w:t> </w:t>
      </w:r>
      <w:r>
        <w:rPr>
          <w:sz w:val="20"/>
        </w:rPr>
        <w:t>Necessary;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Medically Necessary pre-operative and post-operative</w:t>
      </w:r>
      <w:r>
        <w:rPr>
          <w:spacing w:val="-8"/>
          <w:sz w:val="20"/>
        </w:rPr>
        <w:t> </w:t>
      </w:r>
      <w:r>
        <w:rPr>
          <w:sz w:val="20"/>
        </w:rPr>
        <w:t>care.</w:t>
      </w:r>
    </w:p>
    <w:p>
      <w:pPr>
        <w:pStyle w:val="BodyText"/>
        <w:spacing w:before="2"/>
        <w:rPr>
          <w:sz w:val="30"/>
        </w:rPr>
      </w:pPr>
    </w:p>
    <w:p>
      <w:pPr>
        <w:pStyle w:val="Heading3"/>
      </w:pPr>
      <w:bookmarkStart w:name="_bookmark112" w:id="179"/>
      <w:bookmarkEnd w:id="179"/>
      <w:r>
        <w:rPr>
          <w:b w:val="0"/>
        </w:rPr>
      </w:r>
      <w:r>
        <w:rPr/>
        <w:t>Bariatric / Weight Loss Surgery</w:t>
      </w:r>
    </w:p>
    <w:p>
      <w:pPr>
        <w:pStyle w:val="BodyText"/>
        <w:rPr>
          <w:b/>
          <w:sz w:val="21"/>
        </w:rPr>
      </w:pPr>
    </w:p>
    <w:p>
      <w:pPr>
        <w:pStyle w:val="BodyText"/>
        <w:ind w:left="240" w:right="825"/>
      </w:pPr>
      <w:r>
        <w:rPr/>
        <w:t>Services and supplies will be covered in connection with Medically Necessary surgery for weight loss; but only for morbid obesity and only when surgery satisfies Anthem’s medical policy. You or Your Physician must obtain Precertification for all bariatric surgical procedures.</w:t>
      </w:r>
    </w:p>
    <w:p>
      <w:pPr>
        <w:pStyle w:val="BodyText"/>
        <w:spacing w:before="9"/>
      </w:pPr>
    </w:p>
    <w:p>
      <w:pPr>
        <w:pStyle w:val="Heading3"/>
      </w:pPr>
      <w:bookmarkStart w:name="_bookmark113" w:id="180"/>
      <w:bookmarkEnd w:id="180"/>
      <w:r>
        <w:rPr>
          <w:b w:val="0"/>
        </w:rPr>
      </w:r>
      <w:r>
        <w:rPr/>
        <w:t>Oral Surgery</w:t>
      </w:r>
    </w:p>
    <w:p>
      <w:pPr>
        <w:pStyle w:val="BodyText"/>
        <w:spacing w:before="11"/>
        <w:rPr>
          <w:b/>
        </w:rPr>
      </w:pPr>
    </w:p>
    <w:p>
      <w:pPr>
        <w:pStyle w:val="BodyText"/>
        <w:ind w:left="240" w:right="825"/>
      </w:pPr>
      <w:r>
        <w:rPr>
          <w:b/>
        </w:rPr>
        <w:t>Important Note: </w:t>
      </w:r>
      <w:r>
        <w:rPr/>
        <w:t>Although this Plan covers certain oral surgeries, many oral surgeries (e.g. removal of wisdom teeth) are not covered, except as listed in this Booklet.</w:t>
      </w:r>
    </w:p>
    <w:p>
      <w:pPr>
        <w:pStyle w:val="BodyText"/>
        <w:spacing w:before="10"/>
      </w:pPr>
    </w:p>
    <w:p>
      <w:pPr>
        <w:pStyle w:val="BodyText"/>
        <w:ind w:left="240"/>
      </w:pPr>
      <w:r>
        <w:rPr/>
        <w:t>Benefits are limited to certain oral surgeries including: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Treatment of medically diagnosed cleft lip, cleft palate, or ectodermal</w:t>
      </w:r>
      <w:r>
        <w:rPr>
          <w:spacing w:val="-19"/>
          <w:sz w:val="20"/>
        </w:rPr>
        <w:t> </w:t>
      </w:r>
      <w:r>
        <w:rPr>
          <w:sz w:val="20"/>
        </w:rPr>
        <w:t>dysplasia;</w:t>
      </w:r>
    </w:p>
    <w:p>
      <w:pPr>
        <w:pStyle w:val="ListParagraph"/>
        <w:numPr>
          <w:ilvl w:val="0"/>
          <w:numId w:val="1"/>
        </w:numPr>
        <w:tabs>
          <w:tab w:pos="599" w:val="left" w:leader="none"/>
          <w:tab w:pos="600" w:val="left" w:leader="none"/>
        </w:tabs>
        <w:spacing w:line="240" w:lineRule="auto" w:before="5" w:after="0"/>
        <w:ind w:left="600" w:right="1281" w:hanging="360"/>
        <w:jc w:val="left"/>
        <w:rPr>
          <w:sz w:val="20"/>
        </w:rPr>
      </w:pPr>
      <w:r>
        <w:rPr>
          <w:sz w:val="20"/>
        </w:rPr>
        <w:t>Orthognathic</w:t>
      </w:r>
      <w:r>
        <w:rPr>
          <w:spacing w:val="-6"/>
          <w:sz w:val="20"/>
        </w:rPr>
        <w:t> </w:t>
      </w:r>
      <w:r>
        <w:rPr>
          <w:sz w:val="20"/>
        </w:rPr>
        <w:t>surgery</w:t>
      </w:r>
      <w:r>
        <w:rPr>
          <w:spacing w:val="-6"/>
          <w:sz w:val="20"/>
        </w:rPr>
        <w:t> </w:t>
      </w:r>
      <w:r>
        <w:rPr>
          <w:sz w:val="20"/>
        </w:rPr>
        <w:t>for</w:t>
      </w:r>
      <w:r>
        <w:rPr>
          <w:spacing w:val="-6"/>
          <w:sz w:val="20"/>
        </w:rPr>
        <w:t> </w:t>
      </w:r>
      <w:r>
        <w:rPr>
          <w:sz w:val="20"/>
        </w:rPr>
        <w:t>a</w:t>
      </w:r>
      <w:r>
        <w:rPr>
          <w:spacing w:val="-6"/>
          <w:sz w:val="20"/>
        </w:rPr>
        <w:t> </w:t>
      </w:r>
      <w:r>
        <w:rPr>
          <w:sz w:val="20"/>
        </w:rPr>
        <w:t>physical</w:t>
      </w:r>
      <w:r>
        <w:rPr>
          <w:spacing w:val="-6"/>
          <w:sz w:val="20"/>
        </w:rPr>
        <w:t> </w:t>
      </w:r>
      <w:r>
        <w:rPr>
          <w:sz w:val="20"/>
        </w:rPr>
        <w:t>abnormality</w:t>
      </w:r>
      <w:r>
        <w:rPr>
          <w:spacing w:val="-6"/>
          <w:sz w:val="20"/>
        </w:rPr>
        <w:t> </w:t>
      </w:r>
      <w:r>
        <w:rPr>
          <w:sz w:val="20"/>
        </w:rPr>
        <w:t>that</w:t>
      </w:r>
      <w:r>
        <w:rPr>
          <w:spacing w:val="-6"/>
          <w:sz w:val="20"/>
        </w:rPr>
        <w:t> </w:t>
      </w:r>
      <w:r>
        <w:rPr>
          <w:sz w:val="20"/>
        </w:rPr>
        <w:t>prevents</w:t>
      </w:r>
      <w:r>
        <w:rPr>
          <w:spacing w:val="-6"/>
          <w:sz w:val="20"/>
        </w:rPr>
        <w:t> </w:t>
      </w:r>
      <w:r>
        <w:rPr>
          <w:sz w:val="20"/>
        </w:rPr>
        <w:t>normal</w:t>
      </w:r>
      <w:r>
        <w:rPr>
          <w:spacing w:val="-6"/>
          <w:sz w:val="20"/>
        </w:rPr>
        <w:t> </w:t>
      </w:r>
      <w:r>
        <w:rPr>
          <w:sz w:val="20"/>
        </w:rPr>
        <w:t>function</w:t>
      </w:r>
      <w:r>
        <w:rPr>
          <w:spacing w:val="-6"/>
          <w:sz w:val="20"/>
        </w:rPr>
        <w:t> </w:t>
      </w:r>
      <w:r>
        <w:rPr>
          <w:sz w:val="20"/>
        </w:rPr>
        <w:t>of</w:t>
      </w:r>
      <w:r>
        <w:rPr>
          <w:spacing w:val="-6"/>
          <w:sz w:val="20"/>
        </w:rPr>
        <w:t> </w:t>
      </w:r>
      <w:r>
        <w:rPr>
          <w:sz w:val="20"/>
        </w:rPr>
        <w:t>the</w:t>
      </w:r>
      <w:r>
        <w:rPr>
          <w:spacing w:val="-6"/>
          <w:sz w:val="20"/>
        </w:rPr>
        <w:t> </w:t>
      </w:r>
      <w:r>
        <w:rPr>
          <w:sz w:val="20"/>
        </w:rPr>
        <w:t>upper</w:t>
      </w:r>
      <w:r>
        <w:rPr>
          <w:spacing w:val="-6"/>
          <w:sz w:val="20"/>
        </w:rPr>
        <w:t> </w:t>
      </w:r>
      <w:r>
        <w:rPr>
          <w:sz w:val="20"/>
        </w:rPr>
        <w:t>and/or lower jaw and is Medically Necessary to attain functional capacity of the affected</w:t>
      </w:r>
      <w:r>
        <w:rPr>
          <w:spacing w:val="-35"/>
          <w:sz w:val="20"/>
        </w:rPr>
        <w:t> </w:t>
      </w:r>
      <w:r>
        <w:rPr>
          <w:sz w:val="20"/>
        </w:rPr>
        <w:t>part.</w:t>
      </w:r>
    </w:p>
    <w:p>
      <w:pPr>
        <w:pStyle w:val="ListParagraph"/>
        <w:numPr>
          <w:ilvl w:val="0"/>
          <w:numId w:val="1"/>
        </w:numPr>
        <w:tabs>
          <w:tab w:pos="599" w:val="left" w:leader="none"/>
          <w:tab w:pos="600" w:val="left" w:leader="none"/>
        </w:tabs>
        <w:spacing w:line="240" w:lineRule="auto" w:before="5" w:after="0"/>
        <w:ind w:left="600" w:right="1001" w:hanging="360"/>
        <w:jc w:val="left"/>
        <w:rPr>
          <w:sz w:val="20"/>
        </w:rPr>
      </w:pPr>
      <w:r>
        <w:rPr>
          <w:sz w:val="20"/>
        </w:rPr>
        <w:t>Oral</w:t>
      </w:r>
      <w:r>
        <w:rPr>
          <w:spacing w:val="-5"/>
          <w:sz w:val="20"/>
        </w:rPr>
        <w:t> </w:t>
      </w:r>
      <w:r>
        <w:rPr>
          <w:sz w:val="20"/>
        </w:rPr>
        <w:t>/</w:t>
      </w:r>
      <w:r>
        <w:rPr>
          <w:spacing w:val="-5"/>
          <w:sz w:val="20"/>
        </w:rPr>
        <w:t> </w:t>
      </w:r>
      <w:r>
        <w:rPr>
          <w:sz w:val="20"/>
        </w:rPr>
        <w:t>surgical</w:t>
      </w:r>
      <w:r>
        <w:rPr>
          <w:spacing w:val="-5"/>
          <w:sz w:val="20"/>
        </w:rPr>
        <w:t> </w:t>
      </w:r>
      <w:r>
        <w:rPr>
          <w:sz w:val="20"/>
        </w:rPr>
        <w:t>correction</w:t>
      </w:r>
      <w:r>
        <w:rPr>
          <w:spacing w:val="-5"/>
          <w:sz w:val="20"/>
        </w:rPr>
        <w:t> </w:t>
      </w:r>
      <w:r>
        <w:rPr>
          <w:sz w:val="20"/>
        </w:rPr>
        <w:t>of</w:t>
      </w:r>
      <w:r>
        <w:rPr>
          <w:spacing w:val="-5"/>
          <w:sz w:val="20"/>
        </w:rPr>
        <w:t> </w:t>
      </w:r>
      <w:r>
        <w:rPr>
          <w:sz w:val="20"/>
        </w:rPr>
        <w:t>accidental</w:t>
      </w:r>
      <w:r>
        <w:rPr>
          <w:spacing w:val="-5"/>
          <w:sz w:val="20"/>
        </w:rPr>
        <w:t> </w:t>
      </w:r>
      <w:r>
        <w:rPr>
          <w:sz w:val="20"/>
        </w:rPr>
        <w:t>injuries</w:t>
      </w:r>
      <w:r>
        <w:rPr>
          <w:spacing w:val="-5"/>
          <w:sz w:val="20"/>
        </w:rPr>
        <w:t> </w:t>
      </w:r>
      <w:r>
        <w:rPr>
          <w:sz w:val="20"/>
        </w:rPr>
        <w:t>as</w:t>
      </w:r>
      <w:r>
        <w:rPr>
          <w:spacing w:val="-5"/>
          <w:sz w:val="20"/>
        </w:rPr>
        <w:t> </w:t>
      </w:r>
      <w:r>
        <w:rPr>
          <w:sz w:val="20"/>
        </w:rPr>
        <w:t>indicated</w:t>
      </w:r>
      <w:r>
        <w:rPr>
          <w:spacing w:val="-5"/>
          <w:sz w:val="20"/>
        </w:rPr>
        <w:t> </w:t>
      </w:r>
      <w:r>
        <w:rPr>
          <w:sz w:val="20"/>
        </w:rPr>
        <w:t>in</w:t>
      </w:r>
      <w:r>
        <w:rPr>
          <w:spacing w:val="-5"/>
          <w:sz w:val="20"/>
        </w:rPr>
        <w:t> </w:t>
      </w:r>
      <w:r>
        <w:rPr>
          <w:sz w:val="20"/>
        </w:rPr>
        <w:t>the</w:t>
      </w:r>
      <w:r>
        <w:rPr>
          <w:spacing w:val="-5"/>
          <w:sz w:val="20"/>
        </w:rPr>
        <w:t> </w:t>
      </w:r>
      <w:r>
        <w:rPr>
          <w:sz w:val="20"/>
        </w:rPr>
        <w:t>“Dental</w:t>
      </w:r>
      <w:r>
        <w:rPr>
          <w:spacing w:val="-5"/>
          <w:sz w:val="20"/>
        </w:rPr>
        <w:t> </w:t>
      </w:r>
      <w:r>
        <w:rPr>
          <w:sz w:val="20"/>
        </w:rPr>
        <w:t>Services</w:t>
      </w:r>
      <w:r>
        <w:rPr>
          <w:spacing w:val="-5"/>
          <w:sz w:val="20"/>
        </w:rPr>
        <w:t> </w:t>
      </w:r>
      <w:r>
        <w:rPr>
          <w:sz w:val="20"/>
        </w:rPr>
        <w:t>(All</w:t>
      </w:r>
      <w:r>
        <w:rPr>
          <w:spacing w:val="-5"/>
          <w:sz w:val="20"/>
        </w:rPr>
        <w:t> </w:t>
      </w:r>
      <w:r>
        <w:rPr>
          <w:sz w:val="20"/>
        </w:rPr>
        <w:t>Members</w:t>
      </w:r>
      <w:r>
        <w:rPr>
          <w:spacing w:val="-5"/>
          <w:sz w:val="20"/>
        </w:rPr>
        <w:t> </w:t>
      </w:r>
      <w:r>
        <w:rPr>
          <w:sz w:val="20"/>
        </w:rPr>
        <w:t>/</w:t>
      </w:r>
      <w:r>
        <w:rPr>
          <w:spacing w:val="-5"/>
          <w:sz w:val="20"/>
        </w:rPr>
        <w:t> </w:t>
      </w:r>
      <w:r>
        <w:rPr>
          <w:sz w:val="20"/>
        </w:rPr>
        <w:t>All Ages)”</w:t>
      </w:r>
      <w:r>
        <w:rPr>
          <w:spacing w:val="-2"/>
          <w:sz w:val="20"/>
        </w:rPr>
        <w:t> </w:t>
      </w:r>
      <w:r>
        <w:rPr>
          <w:sz w:val="20"/>
        </w:rPr>
        <w:t>section.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Treatment of non-dental lesions, such as removal of tumors and</w:t>
      </w:r>
      <w:r>
        <w:rPr>
          <w:spacing w:val="-17"/>
          <w:sz w:val="20"/>
        </w:rPr>
        <w:t> </w:t>
      </w:r>
      <w:r>
        <w:rPr>
          <w:sz w:val="20"/>
        </w:rPr>
        <w:t>biopsies.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Incision and drainage of infection of soft tissue not including odontogenic cysts or</w:t>
      </w:r>
      <w:r>
        <w:rPr>
          <w:spacing w:val="-32"/>
          <w:sz w:val="20"/>
        </w:rPr>
        <w:t> </w:t>
      </w:r>
      <w:r>
        <w:rPr>
          <w:sz w:val="20"/>
        </w:rPr>
        <w:t>abscesses.</w:t>
      </w:r>
    </w:p>
    <w:p>
      <w:pPr>
        <w:pStyle w:val="BodyText"/>
        <w:spacing w:before="9"/>
      </w:pPr>
    </w:p>
    <w:p>
      <w:pPr>
        <w:pStyle w:val="BodyText"/>
        <w:ind w:left="240" w:right="825"/>
      </w:pPr>
      <w:r>
        <w:rPr/>
        <w:t>Your Plan also covers certain oral surgeries for children. Please refer to “Pediatric Dental Services for Members through Age 18” for details.</w:t>
      </w:r>
    </w:p>
    <w:p>
      <w:pPr>
        <w:spacing w:after="0"/>
        <w:sectPr>
          <w:pgSz w:w="12240" w:h="15840"/>
          <w:pgMar w:header="0" w:footer="900" w:top="1360" w:bottom="1180" w:left="1200" w:right="600"/>
        </w:sectPr>
      </w:pPr>
    </w:p>
    <w:p>
      <w:pPr>
        <w:pStyle w:val="Heading3"/>
        <w:spacing w:before="72"/>
      </w:pPr>
      <w:bookmarkStart w:name="_bookmark114" w:id="181"/>
      <w:bookmarkEnd w:id="181"/>
      <w:r>
        <w:rPr>
          <w:b w:val="0"/>
        </w:rPr>
      </w:r>
      <w:r>
        <w:rPr/>
        <w:t>Reconstructive Surgery</w:t>
      </w:r>
    </w:p>
    <w:p>
      <w:pPr>
        <w:pStyle w:val="BodyText"/>
        <w:spacing w:before="11"/>
        <w:rPr>
          <w:b/>
        </w:rPr>
      </w:pPr>
    </w:p>
    <w:p>
      <w:pPr>
        <w:pStyle w:val="BodyText"/>
        <w:ind w:left="240" w:right="863"/>
      </w:pPr>
      <w:r>
        <w:rPr/>
        <w:t>Benefits include reconstructive surgery to correct significant deformities caused by congenital or developmental abnormalities, illness, injury or an earlier treatment in order to create a more normal appearance. Benefits include surgery performed to restore symmetry after a mastectomy. Reconstructive services needed as a result of an earlier treatment are covered only if the first treatment would have been a Covered Service under this Plan.</w:t>
      </w:r>
    </w:p>
    <w:p>
      <w:pPr>
        <w:pStyle w:val="BodyText"/>
        <w:spacing w:before="10"/>
      </w:pPr>
    </w:p>
    <w:p>
      <w:pPr>
        <w:pStyle w:val="BodyText"/>
        <w:ind w:left="240" w:right="825"/>
      </w:pPr>
      <w:r>
        <w:rPr>
          <w:b/>
        </w:rPr>
        <w:t>Note: </w:t>
      </w:r>
      <w:r>
        <w:rPr/>
        <w:t>This section does not apply to orthognathic surgery. See the “Oral Surgery” section above for that benefit.</w:t>
      </w:r>
    </w:p>
    <w:p>
      <w:pPr>
        <w:pStyle w:val="BodyText"/>
        <w:spacing w:before="10"/>
      </w:pPr>
    </w:p>
    <w:p>
      <w:pPr>
        <w:pStyle w:val="Heading4"/>
      </w:pPr>
      <w:r>
        <w:rPr/>
        <w:t>Mastectomy Notice</w:t>
      </w:r>
    </w:p>
    <w:p>
      <w:pPr>
        <w:pStyle w:val="BodyText"/>
        <w:spacing w:before="10"/>
        <w:rPr>
          <w:b/>
        </w:rPr>
      </w:pPr>
    </w:p>
    <w:p>
      <w:pPr>
        <w:pStyle w:val="BodyText"/>
        <w:ind w:left="240" w:right="825"/>
      </w:pPr>
      <w:r>
        <w:rPr/>
        <w:t>A Member who is getting benefits for a mastectomy or for follow-up care for a mastectomy and who chooses breast reconstruction, will also get coverage for:</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Reconstruction of the breast on which the mastectomy has been</w:t>
      </w:r>
      <w:r>
        <w:rPr>
          <w:spacing w:val="-18"/>
          <w:sz w:val="20"/>
        </w:rPr>
        <w:t> </w:t>
      </w:r>
      <w:r>
        <w:rPr>
          <w:sz w:val="20"/>
        </w:rPr>
        <w:t>performed;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Surgery and reconstruction of the other breast to give a symmetrical appearance;</w:t>
      </w:r>
      <w:r>
        <w:rPr>
          <w:spacing w:val="-23"/>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Prostheses and treatment of physical problems of all stages of mastectomy, including</w:t>
      </w:r>
      <w:r>
        <w:rPr>
          <w:spacing w:val="-39"/>
          <w:sz w:val="20"/>
        </w:rPr>
        <w:t> </w:t>
      </w:r>
      <w:r>
        <w:rPr>
          <w:sz w:val="20"/>
        </w:rPr>
        <w:t>lymphedemas.</w:t>
      </w:r>
    </w:p>
    <w:p>
      <w:pPr>
        <w:pStyle w:val="BodyText"/>
        <w:spacing w:before="8"/>
      </w:pPr>
    </w:p>
    <w:p>
      <w:pPr>
        <w:pStyle w:val="BodyText"/>
        <w:spacing w:before="1"/>
        <w:ind w:left="240" w:right="1038"/>
      </w:pPr>
      <w:r>
        <w:rPr/>
        <w:t>When due to breast cancer, reconstructive and surgical coverage will be provided in a manner determined in consultation with the attending Physician and the Member. Members will have to pay the same Deductible, Coinsurance, and/or Copayments that normally apply to surgeries in this Plan.</w:t>
      </w:r>
    </w:p>
    <w:p>
      <w:pPr>
        <w:pStyle w:val="BodyText"/>
        <w:spacing w:before="7"/>
      </w:pPr>
    </w:p>
    <w:p>
      <w:pPr>
        <w:pStyle w:val="Heading2"/>
        <w:spacing w:before="0"/>
      </w:pPr>
      <w:bookmarkStart w:name="Telehealth Services " w:id="182"/>
      <w:bookmarkEnd w:id="182"/>
      <w:r>
        <w:rPr>
          <w:b w:val="0"/>
        </w:rPr>
      </w:r>
      <w:bookmarkStart w:name="_bookmark115" w:id="183"/>
      <w:bookmarkEnd w:id="183"/>
      <w:r>
        <w:rPr>
          <w:b w:val="0"/>
        </w:rPr>
      </w:r>
      <w:r>
        <w:rPr/>
        <w:t>Telehealth Services</w:t>
      </w:r>
    </w:p>
    <w:p>
      <w:pPr>
        <w:pStyle w:val="BodyText"/>
        <w:spacing w:before="243"/>
        <w:ind w:left="240" w:right="875"/>
      </w:pPr>
      <w:r>
        <w:rPr/>
        <w:t>Covered Services that are appropriately provided by a telehealth Provider in accordance with applicable legal requirements will be eligible for benefits under this Booklet. Telehealth means the mode of delivering health care or other health services via information and communication technologies to facilitate</w:t>
      </w:r>
      <w:r>
        <w:rPr>
          <w:spacing w:val="-6"/>
        </w:rPr>
        <w:t> </w:t>
      </w:r>
      <w:r>
        <w:rPr/>
        <w:t>the</w:t>
      </w:r>
      <w:r>
        <w:rPr>
          <w:spacing w:val="-6"/>
        </w:rPr>
        <w:t> </w:t>
      </w:r>
      <w:r>
        <w:rPr/>
        <w:t>diagnosis,</w:t>
      </w:r>
      <w:r>
        <w:rPr>
          <w:spacing w:val="-6"/>
        </w:rPr>
        <w:t> </w:t>
      </w:r>
      <w:r>
        <w:rPr/>
        <w:t>consultation</w:t>
      </w:r>
      <w:r>
        <w:rPr>
          <w:spacing w:val="-6"/>
        </w:rPr>
        <w:t> </w:t>
      </w:r>
      <w:r>
        <w:rPr/>
        <w:t>and</w:t>
      </w:r>
      <w:r>
        <w:rPr>
          <w:spacing w:val="-6"/>
        </w:rPr>
        <w:t> </w:t>
      </w:r>
      <w:r>
        <w:rPr/>
        <w:t>treatment,</w:t>
      </w:r>
      <w:r>
        <w:rPr>
          <w:spacing w:val="-6"/>
        </w:rPr>
        <w:t> </w:t>
      </w:r>
      <w:r>
        <w:rPr/>
        <w:t>education,</w:t>
      </w:r>
      <w:r>
        <w:rPr>
          <w:spacing w:val="-6"/>
        </w:rPr>
        <w:t> </w:t>
      </w:r>
      <w:r>
        <w:rPr/>
        <w:t>care</w:t>
      </w:r>
      <w:r>
        <w:rPr>
          <w:spacing w:val="-6"/>
        </w:rPr>
        <w:t> </w:t>
      </w:r>
      <w:r>
        <w:rPr/>
        <w:t>management</w:t>
      </w:r>
      <w:r>
        <w:rPr>
          <w:spacing w:val="-6"/>
        </w:rPr>
        <w:t> </w:t>
      </w:r>
      <w:r>
        <w:rPr/>
        <w:t>and</w:t>
      </w:r>
      <w:r>
        <w:rPr>
          <w:spacing w:val="-6"/>
        </w:rPr>
        <w:t> </w:t>
      </w:r>
      <w:r>
        <w:rPr/>
        <w:t>self-management</w:t>
      </w:r>
      <w:r>
        <w:rPr>
          <w:spacing w:val="-6"/>
        </w:rPr>
        <w:t> </w:t>
      </w:r>
      <w:r>
        <w:rPr/>
        <w:t>of a patient's physical and mental health. Telehealth is two-way audio-visual communication, including synchronous interactions and store-and-forward transfers. In-person contact between a health care Provider and the patient is not required for these services. Telehealth does not include the use of facsimile, audio-only telephone, texting or electronic mail. If you have any questions about this coverage, or</w:t>
      </w:r>
      <w:r>
        <w:rPr>
          <w:spacing w:val="-4"/>
        </w:rPr>
        <w:t> </w:t>
      </w:r>
      <w:r>
        <w:rPr/>
        <w:t>receive</w:t>
      </w:r>
      <w:r>
        <w:rPr>
          <w:spacing w:val="-4"/>
        </w:rPr>
        <w:t> </w:t>
      </w:r>
      <w:r>
        <w:rPr/>
        <w:t>a</w:t>
      </w:r>
      <w:r>
        <w:rPr>
          <w:spacing w:val="-4"/>
        </w:rPr>
        <w:t> </w:t>
      </w:r>
      <w:r>
        <w:rPr/>
        <w:t>bill</w:t>
      </w:r>
      <w:r>
        <w:rPr>
          <w:spacing w:val="-4"/>
        </w:rPr>
        <w:t> </w:t>
      </w:r>
      <w:r>
        <w:rPr/>
        <w:t>please</w:t>
      </w:r>
      <w:r>
        <w:rPr>
          <w:spacing w:val="-4"/>
        </w:rPr>
        <w:t> </w:t>
      </w:r>
      <w:r>
        <w:rPr/>
        <w:t>contact</w:t>
      </w:r>
      <w:r>
        <w:rPr>
          <w:spacing w:val="-4"/>
        </w:rPr>
        <w:t> </w:t>
      </w:r>
      <w:r>
        <w:rPr/>
        <w:t>Member</w:t>
      </w:r>
      <w:r>
        <w:rPr>
          <w:spacing w:val="-4"/>
        </w:rPr>
        <w:t> </w:t>
      </w:r>
      <w:r>
        <w:rPr/>
        <w:t>Service</w:t>
      </w:r>
      <w:r>
        <w:rPr>
          <w:spacing w:val="-4"/>
        </w:rPr>
        <w:t> </w:t>
      </w:r>
      <w:r>
        <w:rPr/>
        <w:t>at</w:t>
      </w:r>
      <w:r>
        <w:rPr>
          <w:spacing w:val="-4"/>
        </w:rPr>
        <w:t> </w:t>
      </w:r>
      <w:r>
        <w:rPr/>
        <w:t>the</w:t>
      </w:r>
      <w:r>
        <w:rPr>
          <w:spacing w:val="-4"/>
        </w:rPr>
        <w:t> </w:t>
      </w:r>
      <w:r>
        <w:rPr/>
        <w:t>number</w:t>
      </w:r>
      <w:r>
        <w:rPr>
          <w:spacing w:val="-4"/>
        </w:rPr>
        <w:t> </w:t>
      </w:r>
      <w:r>
        <w:rPr/>
        <w:t>on</w:t>
      </w:r>
      <w:r>
        <w:rPr>
          <w:spacing w:val="-4"/>
        </w:rPr>
        <w:t> </w:t>
      </w:r>
      <w:r>
        <w:rPr/>
        <w:t>the</w:t>
      </w:r>
      <w:r>
        <w:rPr>
          <w:spacing w:val="-4"/>
        </w:rPr>
        <w:t> </w:t>
      </w:r>
      <w:r>
        <w:rPr/>
        <w:t>back</w:t>
      </w:r>
      <w:r>
        <w:rPr>
          <w:spacing w:val="-4"/>
        </w:rPr>
        <w:t> </w:t>
      </w:r>
      <w:r>
        <w:rPr/>
        <w:t>of</w:t>
      </w:r>
      <w:r>
        <w:rPr>
          <w:spacing w:val="-4"/>
        </w:rPr>
        <w:t> </w:t>
      </w:r>
      <w:r>
        <w:rPr/>
        <w:t>your</w:t>
      </w:r>
      <w:r>
        <w:rPr>
          <w:spacing w:val="-4"/>
        </w:rPr>
        <w:t> </w:t>
      </w:r>
      <w:r>
        <w:rPr/>
        <w:t>Identification</w:t>
      </w:r>
      <w:r>
        <w:rPr>
          <w:spacing w:val="-4"/>
        </w:rPr>
        <w:t> </w:t>
      </w:r>
      <w:r>
        <w:rPr/>
        <w:t>Card.</w:t>
      </w:r>
    </w:p>
    <w:p>
      <w:pPr>
        <w:pStyle w:val="BodyText"/>
        <w:spacing w:before="7"/>
      </w:pPr>
    </w:p>
    <w:p>
      <w:pPr>
        <w:pStyle w:val="Heading2"/>
        <w:spacing w:before="0"/>
      </w:pPr>
      <w:bookmarkStart w:name="Temporomandibular Joint (TMJ) and Cranio" w:id="184"/>
      <w:bookmarkEnd w:id="184"/>
      <w:r>
        <w:rPr>
          <w:b w:val="0"/>
        </w:rPr>
      </w:r>
      <w:bookmarkStart w:name="_bookmark116" w:id="185"/>
      <w:bookmarkEnd w:id="185"/>
      <w:r>
        <w:rPr>
          <w:b w:val="0"/>
        </w:rPr>
      </w:r>
      <w:r>
        <w:rPr/>
        <w:t>Temporomandibular Joint (TMJ) and Craniomandibular Joint Services</w:t>
      </w:r>
    </w:p>
    <w:p>
      <w:pPr>
        <w:pStyle w:val="BodyText"/>
        <w:spacing w:before="243"/>
        <w:ind w:left="240" w:right="825"/>
      </w:pPr>
      <w:r>
        <w:rPr/>
        <w:t>Benefits are available to treat temporomandibular and craniomandibular disorders. The temporomandibular joint connects the lower jaw to the temporal bone at the side of the head and the craniomandibular joint involves the head and neck muscles.</w:t>
      </w:r>
    </w:p>
    <w:p>
      <w:pPr>
        <w:pStyle w:val="BodyText"/>
        <w:spacing w:before="10"/>
      </w:pPr>
    </w:p>
    <w:p>
      <w:pPr>
        <w:pStyle w:val="BodyText"/>
        <w:ind w:left="240" w:right="804"/>
      </w:pPr>
      <w:r>
        <w:rPr/>
        <w:t>Covered Services include removable appliances for TMJ repositioning and related surgery, medical care, and diagnostic services. Covered Services do not include fixed or removable appliances that involve movement or repositioning of the teeth, repair of teeth (fillings), or prosthetics (crowns, bridges, dentures).</w:t>
      </w:r>
    </w:p>
    <w:p>
      <w:pPr>
        <w:pStyle w:val="BodyText"/>
        <w:spacing w:before="7"/>
      </w:pPr>
    </w:p>
    <w:p>
      <w:pPr>
        <w:pStyle w:val="Heading2"/>
        <w:spacing w:before="0"/>
      </w:pPr>
      <w:bookmarkStart w:name="Therapy Services " w:id="186"/>
      <w:bookmarkEnd w:id="186"/>
      <w:r>
        <w:rPr>
          <w:b w:val="0"/>
        </w:rPr>
      </w:r>
      <w:bookmarkStart w:name="_bookmark117" w:id="187"/>
      <w:bookmarkEnd w:id="187"/>
      <w:r>
        <w:rPr>
          <w:b w:val="0"/>
        </w:rPr>
      </w:r>
      <w:r>
        <w:rPr/>
        <w:t>Therapy Services</w:t>
      </w:r>
    </w:p>
    <w:p>
      <w:pPr>
        <w:pStyle w:val="Heading3"/>
        <w:spacing w:before="241"/>
      </w:pPr>
      <w:bookmarkStart w:name="_bookmark118" w:id="188"/>
      <w:bookmarkEnd w:id="188"/>
      <w:r>
        <w:rPr>
          <w:b w:val="0"/>
        </w:rPr>
      </w:r>
      <w:r>
        <w:rPr/>
        <w:t>Physical Medicine Therapy Services</w:t>
      </w:r>
    </w:p>
    <w:p>
      <w:pPr>
        <w:pStyle w:val="BodyText"/>
        <w:rPr>
          <w:b/>
          <w:sz w:val="21"/>
        </w:rPr>
      </w:pPr>
    </w:p>
    <w:p>
      <w:pPr>
        <w:pStyle w:val="BodyText"/>
        <w:ind w:left="240" w:right="825"/>
      </w:pPr>
      <w:r>
        <w:rPr/>
        <w:t>For children under age 6, your Plan covers at least 20 visits, each, of physical, speech and occupational therapy. Benefits include the treatment of Congenital Defects and Birth Abnormalities, even if it is a long</w:t>
      </w:r>
    </w:p>
    <w:p>
      <w:pPr>
        <w:spacing w:after="0"/>
        <w:sectPr>
          <w:pgSz w:w="12240" w:h="15840"/>
          <w:pgMar w:header="0" w:footer="900" w:top="1360" w:bottom="1180" w:left="1200" w:right="600"/>
        </w:sectPr>
      </w:pPr>
    </w:p>
    <w:p>
      <w:pPr>
        <w:pStyle w:val="BodyText"/>
        <w:spacing w:line="189" w:lineRule="auto" w:before="76"/>
        <w:ind w:left="240" w:right="825"/>
      </w:pPr>
      <w:r>
        <w:rPr/>
        <w:t>term condition. It also doesn</w:t>
      </w:r>
      <w:r>
        <w:rPr>
          <w:rFonts w:ascii="Arial Unicode MS" w:hAnsi="Arial Unicode MS"/>
        </w:rPr>
        <w:t>’</w:t>
      </w:r>
      <w:r>
        <w:rPr/>
        <w:t>t matter if the reason for the therapy is to maintain (not improve) the child</w:t>
      </w:r>
      <w:r>
        <w:rPr>
          <w:rFonts w:ascii="Arial Unicode MS" w:hAnsi="Arial Unicode MS"/>
        </w:rPr>
        <w:t>’</w:t>
      </w:r>
      <w:r>
        <w:rPr/>
        <w:t>s skills.</w:t>
      </w:r>
    </w:p>
    <w:p>
      <w:pPr>
        <w:pStyle w:val="BodyText"/>
        <w:spacing w:before="9"/>
        <w:rPr>
          <w:sz w:val="21"/>
        </w:rPr>
      </w:pPr>
    </w:p>
    <w:p>
      <w:pPr>
        <w:pStyle w:val="BodyText"/>
        <w:ind w:left="240" w:right="1342"/>
      </w:pPr>
      <w:r>
        <w:rPr/>
        <w:t>For age 6 and older, your Plan includes coverage for the therapy services described below. To be a Covered Service, the therapy must improve your level of function within a reasonable period of time.</w:t>
      </w:r>
    </w:p>
    <w:p>
      <w:pPr>
        <w:pStyle w:val="BodyText"/>
        <w:spacing w:before="10"/>
      </w:pPr>
    </w:p>
    <w:p>
      <w:pPr>
        <w:pStyle w:val="BodyText"/>
        <w:ind w:left="240"/>
      </w:pPr>
      <w:r>
        <w:rPr/>
        <w:t>Covered Services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192" w:hanging="360"/>
        <w:jc w:val="left"/>
        <w:rPr>
          <w:sz w:val="20"/>
        </w:rPr>
      </w:pPr>
      <w:r>
        <w:rPr>
          <w:b/>
          <w:sz w:val="20"/>
        </w:rPr>
        <w:t>Physical therapy </w:t>
      </w:r>
      <w:r>
        <w:rPr>
          <w:sz w:val="20"/>
        </w:rPr>
        <w:t>– The treatment by physical means to ease pain, restore health, and to avoid disability after an illness, injury, or loss of an arm or a leg.</w:t>
      </w:r>
      <w:r>
        <w:rPr>
          <w:spacing w:val="-21"/>
          <w:sz w:val="20"/>
        </w:rPr>
        <w:t> </w:t>
      </w:r>
      <w:r>
        <w:rPr>
          <w:sz w:val="20"/>
        </w:rPr>
        <w:t>It includes hydrotherapy, heat, physical agents, bio-mechanical and neuro-physiological principles and</w:t>
      </w:r>
      <w:r>
        <w:rPr>
          <w:spacing w:val="-13"/>
          <w:sz w:val="20"/>
        </w:rPr>
        <w:t> </w:t>
      </w:r>
      <w:r>
        <w:rPr>
          <w:sz w:val="20"/>
        </w:rPr>
        <w:t>devices.</w:t>
      </w:r>
    </w:p>
    <w:p>
      <w:pPr>
        <w:pStyle w:val="ListParagraph"/>
        <w:numPr>
          <w:ilvl w:val="0"/>
          <w:numId w:val="1"/>
        </w:numPr>
        <w:tabs>
          <w:tab w:pos="599" w:val="left" w:leader="none"/>
          <w:tab w:pos="600" w:val="left" w:leader="none"/>
        </w:tabs>
        <w:spacing w:line="240" w:lineRule="auto" w:before="125" w:after="0"/>
        <w:ind w:left="600" w:right="902" w:hanging="360"/>
        <w:jc w:val="left"/>
        <w:rPr>
          <w:sz w:val="20"/>
        </w:rPr>
      </w:pPr>
      <w:r>
        <w:rPr>
          <w:b/>
          <w:sz w:val="20"/>
        </w:rPr>
        <w:t>Speech therapy and speech-language pathology (SLP) services </w:t>
      </w:r>
      <w:r>
        <w:rPr>
          <w:sz w:val="20"/>
        </w:rPr>
        <w:t>– Services to identify, assess, and treat speech, language, and swallowing disorders in children and adults.</w:t>
      </w:r>
      <w:r>
        <w:rPr>
          <w:spacing w:val="0"/>
          <w:sz w:val="20"/>
        </w:rPr>
        <w:t> </w:t>
      </w:r>
      <w:r>
        <w:rPr>
          <w:sz w:val="20"/>
        </w:rPr>
        <w:t>Therapy will develop or treat communication or swallowing skills to correct a speech</w:t>
      </w:r>
      <w:r>
        <w:rPr>
          <w:spacing w:val="-12"/>
          <w:sz w:val="20"/>
        </w:rPr>
        <w:t> </w:t>
      </w:r>
      <w:r>
        <w:rPr>
          <w:sz w:val="20"/>
        </w:rPr>
        <w:t>impairment.</w:t>
      </w:r>
    </w:p>
    <w:p>
      <w:pPr>
        <w:pStyle w:val="ListParagraph"/>
        <w:numPr>
          <w:ilvl w:val="0"/>
          <w:numId w:val="1"/>
        </w:numPr>
        <w:tabs>
          <w:tab w:pos="599" w:val="left" w:leader="none"/>
          <w:tab w:pos="600" w:val="left" w:leader="none"/>
        </w:tabs>
        <w:spacing w:line="240" w:lineRule="auto" w:before="125" w:after="0"/>
        <w:ind w:left="600" w:right="848" w:hanging="360"/>
        <w:jc w:val="left"/>
        <w:rPr>
          <w:sz w:val="20"/>
        </w:rPr>
      </w:pPr>
      <w:r>
        <w:rPr>
          <w:b/>
          <w:sz w:val="20"/>
        </w:rPr>
        <w:t>Occupational therapy </w:t>
      </w:r>
      <w:r>
        <w:rPr>
          <w:sz w:val="20"/>
        </w:rPr>
        <w:t>– Treatment to restore a physically disabled person’s ability to do activities of daily living, such as walking, eating, drinking, dressing, using the toilet, moving from a wheelchair to a bed, and bathing. It also includes therapy for tasks needed for the person’s job. Occupational therapy does not include recreational or vocational therapies, such as hobbies, arts and</w:t>
      </w:r>
      <w:r>
        <w:rPr>
          <w:spacing w:val="-27"/>
          <w:sz w:val="20"/>
        </w:rPr>
        <w:t> </w:t>
      </w:r>
      <w:r>
        <w:rPr>
          <w:sz w:val="20"/>
        </w:rPr>
        <w:t>crafts.</w:t>
      </w:r>
    </w:p>
    <w:p>
      <w:pPr>
        <w:pStyle w:val="ListParagraph"/>
        <w:numPr>
          <w:ilvl w:val="0"/>
          <w:numId w:val="1"/>
        </w:numPr>
        <w:tabs>
          <w:tab w:pos="599" w:val="left" w:leader="none"/>
          <w:tab w:pos="600" w:val="left" w:leader="none"/>
        </w:tabs>
        <w:spacing w:line="240" w:lineRule="auto" w:before="125" w:after="0"/>
        <w:ind w:left="600" w:right="861" w:hanging="360"/>
        <w:jc w:val="left"/>
        <w:rPr>
          <w:sz w:val="20"/>
        </w:rPr>
      </w:pPr>
      <w:r>
        <w:rPr>
          <w:b/>
          <w:sz w:val="20"/>
        </w:rPr>
        <w:t>Chiropractic</w:t>
      </w:r>
      <w:r>
        <w:rPr>
          <w:b/>
          <w:spacing w:val="-6"/>
          <w:sz w:val="20"/>
        </w:rPr>
        <w:t> </w:t>
      </w:r>
      <w:r>
        <w:rPr>
          <w:b/>
          <w:sz w:val="20"/>
        </w:rPr>
        <w:t>Care</w:t>
      </w:r>
      <w:r>
        <w:rPr>
          <w:b/>
          <w:spacing w:val="-6"/>
          <w:sz w:val="20"/>
        </w:rPr>
        <w:t> </w:t>
      </w:r>
      <w:r>
        <w:rPr>
          <w:b/>
          <w:sz w:val="20"/>
        </w:rPr>
        <w:t>/</w:t>
      </w:r>
      <w:r>
        <w:rPr>
          <w:b/>
          <w:spacing w:val="-6"/>
          <w:sz w:val="20"/>
        </w:rPr>
        <w:t> </w:t>
      </w:r>
      <w:r>
        <w:rPr>
          <w:b/>
          <w:sz w:val="20"/>
        </w:rPr>
        <w:t>Osteopathic</w:t>
      </w:r>
      <w:r>
        <w:rPr>
          <w:b/>
          <w:spacing w:val="-6"/>
          <w:sz w:val="20"/>
        </w:rPr>
        <w:t> </w:t>
      </w:r>
      <w:r>
        <w:rPr>
          <w:b/>
          <w:sz w:val="20"/>
        </w:rPr>
        <w:t>/</w:t>
      </w:r>
      <w:r>
        <w:rPr>
          <w:b/>
          <w:spacing w:val="-6"/>
          <w:sz w:val="20"/>
        </w:rPr>
        <w:t> </w:t>
      </w:r>
      <w:r>
        <w:rPr>
          <w:b/>
          <w:sz w:val="20"/>
        </w:rPr>
        <w:t>Manipulation</w:t>
      </w:r>
      <w:r>
        <w:rPr>
          <w:b/>
          <w:spacing w:val="-6"/>
          <w:sz w:val="20"/>
        </w:rPr>
        <w:t> </w:t>
      </w:r>
      <w:r>
        <w:rPr>
          <w:b/>
          <w:sz w:val="20"/>
        </w:rPr>
        <w:t>therapy</w:t>
      </w:r>
      <w:r>
        <w:rPr>
          <w:b/>
          <w:spacing w:val="0"/>
          <w:sz w:val="20"/>
        </w:rPr>
        <w:t> </w:t>
      </w:r>
      <w:r>
        <w:rPr>
          <w:sz w:val="20"/>
        </w:rPr>
        <w:t>–</w:t>
      </w:r>
      <w:r>
        <w:rPr>
          <w:spacing w:val="-5"/>
          <w:sz w:val="20"/>
        </w:rPr>
        <w:t> </w:t>
      </w:r>
      <w:r>
        <w:rPr>
          <w:sz w:val="20"/>
        </w:rPr>
        <w:t>Includes</w:t>
      </w:r>
      <w:r>
        <w:rPr>
          <w:spacing w:val="-6"/>
          <w:sz w:val="20"/>
        </w:rPr>
        <w:t> </w:t>
      </w:r>
      <w:r>
        <w:rPr>
          <w:sz w:val="20"/>
        </w:rPr>
        <w:t>therapy</w:t>
      </w:r>
      <w:r>
        <w:rPr>
          <w:spacing w:val="-2"/>
          <w:sz w:val="20"/>
        </w:rPr>
        <w:t> </w:t>
      </w:r>
      <w:r>
        <w:rPr>
          <w:sz w:val="20"/>
        </w:rPr>
        <w:t>to</w:t>
      </w:r>
      <w:r>
        <w:rPr>
          <w:spacing w:val="-6"/>
          <w:sz w:val="20"/>
        </w:rPr>
        <w:t> </w:t>
      </w:r>
      <w:r>
        <w:rPr>
          <w:sz w:val="20"/>
        </w:rPr>
        <w:t>treat</w:t>
      </w:r>
      <w:r>
        <w:rPr>
          <w:spacing w:val="-6"/>
          <w:sz w:val="20"/>
        </w:rPr>
        <w:t> </w:t>
      </w:r>
      <w:r>
        <w:rPr>
          <w:sz w:val="20"/>
        </w:rPr>
        <w:t>problems</w:t>
      </w:r>
      <w:r>
        <w:rPr>
          <w:spacing w:val="-6"/>
          <w:sz w:val="20"/>
        </w:rPr>
        <w:t> </w:t>
      </w:r>
      <w:r>
        <w:rPr>
          <w:sz w:val="20"/>
        </w:rPr>
        <w:t>of</w:t>
      </w:r>
      <w:r>
        <w:rPr>
          <w:spacing w:val="-6"/>
          <w:sz w:val="20"/>
        </w:rPr>
        <w:t> </w:t>
      </w:r>
      <w:r>
        <w:rPr>
          <w:sz w:val="20"/>
        </w:rPr>
        <w:t>the bones, joints, and the back. The two therapies are similar, but Chiropractic Care / Manipulation Therapy focuses on the joints of the spine and the nervous system, while osteopathic therapy also focuses on the joints and surrounding muscles, tendons and ligaments. Chiropractic benefits are Covered Services limited to office visits for evaluation, manual manipulation of the spine, laboratory services, X-ray of the spine and certain physical modalities and procedures for musculoskeletal disorders.</w:t>
      </w:r>
    </w:p>
    <w:p>
      <w:pPr>
        <w:pStyle w:val="ListParagraph"/>
        <w:numPr>
          <w:ilvl w:val="0"/>
          <w:numId w:val="1"/>
        </w:numPr>
        <w:tabs>
          <w:tab w:pos="599" w:val="left" w:leader="none"/>
          <w:tab w:pos="600" w:val="left" w:leader="none"/>
        </w:tabs>
        <w:spacing w:line="240" w:lineRule="auto" w:before="125" w:after="0"/>
        <w:ind w:left="600" w:right="1151" w:hanging="360"/>
        <w:jc w:val="left"/>
        <w:rPr>
          <w:sz w:val="20"/>
        </w:rPr>
      </w:pPr>
      <w:r>
        <w:rPr>
          <w:b/>
          <w:sz w:val="20"/>
        </w:rPr>
        <w:t>Massage therapy </w:t>
      </w:r>
      <w:r>
        <w:rPr>
          <w:sz w:val="20"/>
        </w:rPr>
        <w:t>– Injury or illness for which massage has a therapeutic result. Coverage is provided for up to a 60 minute session per visit.</w:t>
      </w:r>
      <w:r>
        <w:rPr>
          <w:spacing w:val="-5"/>
          <w:sz w:val="20"/>
        </w:rPr>
        <w:t> </w:t>
      </w:r>
      <w:r>
        <w:rPr>
          <w:sz w:val="20"/>
        </w:rPr>
        <w:t>Some Covered Services include acupressure and deep tissue massage, or other approved</w:t>
      </w:r>
      <w:r>
        <w:rPr>
          <w:spacing w:val="-3"/>
          <w:sz w:val="20"/>
        </w:rPr>
        <w:t> </w:t>
      </w:r>
      <w:r>
        <w:rPr>
          <w:sz w:val="20"/>
        </w:rPr>
        <w:t>services.</w:t>
      </w:r>
    </w:p>
    <w:p>
      <w:pPr>
        <w:pStyle w:val="ListParagraph"/>
        <w:numPr>
          <w:ilvl w:val="0"/>
          <w:numId w:val="1"/>
        </w:numPr>
        <w:tabs>
          <w:tab w:pos="599" w:val="left" w:leader="none"/>
          <w:tab w:pos="600" w:val="left" w:leader="none"/>
        </w:tabs>
        <w:spacing w:line="240" w:lineRule="auto" w:before="125" w:after="0"/>
        <w:ind w:left="600" w:right="1187" w:hanging="360"/>
        <w:jc w:val="left"/>
        <w:rPr>
          <w:sz w:val="20"/>
        </w:rPr>
      </w:pPr>
      <w:r>
        <w:rPr>
          <w:b/>
          <w:sz w:val="20"/>
        </w:rPr>
        <w:t>Acupuncture/Nerve</w:t>
      </w:r>
      <w:r>
        <w:rPr>
          <w:b/>
          <w:spacing w:val="-7"/>
          <w:sz w:val="20"/>
        </w:rPr>
        <w:t> </w:t>
      </w:r>
      <w:r>
        <w:rPr>
          <w:b/>
          <w:sz w:val="20"/>
        </w:rPr>
        <w:t>Pathway</w:t>
      </w:r>
      <w:r>
        <w:rPr>
          <w:b/>
          <w:spacing w:val="-7"/>
          <w:sz w:val="20"/>
        </w:rPr>
        <w:t> </w:t>
      </w:r>
      <w:r>
        <w:rPr>
          <w:b/>
          <w:sz w:val="20"/>
        </w:rPr>
        <w:t>therapy</w:t>
      </w:r>
      <w:r>
        <w:rPr>
          <w:b/>
          <w:spacing w:val="-2"/>
          <w:sz w:val="20"/>
        </w:rPr>
        <w:t> </w:t>
      </w:r>
      <w:r>
        <w:rPr>
          <w:sz w:val="20"/>
        </w:rPr>
        <w:t>–</w:t>
      </w:r>
      <w:r>
        <w:rPr>
          <w:spacing w:val="-6"/>
          <w:sz w:val="20"/>
        </w:rPr>
        <w:t> </w:t>
      </w:r>
      <w:r>
        <w:rPr>
          <w:sz w:val="20"/>
        </w:rPr>
        <w:t>Is</w:t>
      </w:r>
      <w:r>
        <w:rPr>
          <w:spacing w:val="-7"/>
          <w:sz w:val="20"/>
        </w:rPr>
        <w:t> </w:t>
      </w:r>
      <w:r>
        <w:rPr>
          <w:sz w:val="20"/>
        </w:rPr>
        <w:t>limited</w:t>
      </w:r>
      <w:r>
        <w:rPr>
          <w:spacing w:val="-7"/>
          <w:sz w:val="20"/>
        </w:rPr>
        <w:t> </w:t>
      </w:r>
      <w:r>
        <w:rPr>
          <w:sz w:val="20"/>
        </w:rPr>
        <w:t>to</w:t>
      </w:r>
      <w:r>
        <w:rPr>
          <w:spacing w:val="-7"/>
          <w:sz w:val="20"/>
        </w:rPr>
        <w:t> </w:t>
      </w:r>
      <w:r>
        <w:rPr>
          <w:sz w:val="20"/>
        </w:rPr>
        <w:t>the</w:t>
      </w:r>
      <w:r>
        <w:rPr>
          <w:spacing w:val="-7"/>
          <w:sz w:val="20"/>
        </w:rPr>
        <w:t> </w:t>
      </w:r>
      <w:r>
        <w:rPr>
          <w:sz w:val="20"/>
        </w:rPr>
        <w:t>treatment</w:t>
      </w:r>
      <w:r>
        <w:rPr>
          <w:spacing w:val="-7"/>
          <w:sz w:val="20"/>
        </w:rPr>
        <w:t> </w:t>
      </w:r>
      <w:r>
        <w:rPr>
          <w:sz w:val="20"/>
        </w:rPr>
        <w:t>of</w:t>
      </w:r>
      <w:r>
        <w:rPr>
          <w:spacing w:val="-7"/>
          <w:sz w:val="20"/>
        </w:rPr>
        <w:t> </w:t>
      </w:r>
      <w:r>
        <w:rPr>
          <w:sz w:val="20"/>
        </w:rPr>
        <w:t>neuromusculoskeletal</w:t>
      </w:r>
      <w:r>
        <w:rPr>
          <w:spacing w:val="-7"/>
          <w:sz w:val="20"/>
        </w:rPr>
        <w:t> </w:t>
      </w:r>
      <w:r>
        <w:rPr>
          <w:sz w:val="20"/>
        </w:rPr>
        <w:t>pain, through the use of needles inserted along specific nerve pathways to ease</w:t>
      </w:r>
      <w:r>
        <w:rPr>
          <w:spacing w:val="-26"/>
          <w:sz w:val="20"/>
        </w:rPr>
        <w:t> </w:t>
      </w:r>
      <w:r>
        <w:rPr>
          <w:sz w:val="20"/>
        </w:rPr>
        <w:t>pain.</w:t>
      </w:r>
    </w:p>
    <w:p>
      <w:pPr>
        <w:pStyle w:val="BodyText"/>
        <w:spacing w:before="7"/>
      </w:pPr>
    </w:p>
    <w:p>
      <w:pPr>
        <w:pStyle w:val="Heading3"/>
      </w:pPr>
      <w:bookmarkStart w:name="_bookmark119" w:id="189"/>
      <w:bookmarkEnd w:id="189"/>
      <w:r>
        <w:rPr>
          <w:b w:val="0"/>
        </w:rPr>
      </w:r>
      <w:r>
        <w:rPr/>
        <w:t>Early Intervention Services</w:t>
      </w:r>
    </w:p>
    <w:p>
      <w:pPr>
        <w:pStyle w:val="BodyText"/>
        <w:rPr>
          <w:b/>
          <w:sz w:val="21"/>
        </w:rPr>
      </w:pPr>
    </w:p>
    <w:p>
      <w:pPr>
        <w:pStyle w:val="BodyText"/>
        <w:ind w:left="240" w:right="907"/>
      </w:pPr>
      <w:r>
        <w:rPr/>
        <w:t>From the Member’s birth until the Member’s third (3</w:t>
      </w:r>
      <w:r>
        <w:rPr>
          <w:position w:val="6"/>
          <w:sz w:val="12"/>
        </w:rPr>
        <w:t>rd</w:t>
      </w:r>
      <w:r>
        <w:rPr/>
        <w:t>) birthday, this Plan covers Early Intervention Services (as defined in this Booklet and by Colorado law in accordance with part C), that are authorized through an eligible child's individualized family service plan (IFSP) and delivered by a Qualified Early Intervention Service Provider to an eligible child, to the extent required by applicable law. The services stated in an IFSP will be considered Medically Necessary. Coverage for early intervention services does not include: nonemergency medical transportation; respite care; service coordination, as defined in federal law; or assistive technology (unless covered under the applicable insurance policy as durable medical equipment). Coverage is limited to up to 45 visits, per Benefit Period.</w:t>
      </w:r>
    </w:p>
    <w:p>
      <w:pPr>
        <w:pStyle w:val="BodyText"/>
        <w:spacing w:before="10"/>
      </w:pPr>
    </w:p>
    <w:p>
      <w:pPr>
        <w:pStyle w:val="BodyText"/>
        <w:ind w:left="240" w:right="1038"/>
      </w:pPr>
      <w:r>
        <w:rPr/>
        <w:t>This visit limit does not apply to rehabilitation or therapeutic services that are necessary as the result of an acute medical condition or post-surgical rehabilitation or services provided to a child who is not participating in part C. The coverage for Early Intervention Services is in addition to any other coverage provided under this Booklet for congenital defects or birth abnormalities.</w:t>
      </w:r>
    </w:p>
    <w:p>
      <w:pPr>
        <w:pStyle w:val="BodyText"/>
        <w:spacing w:before="8"/>
      </w:pPr>
    </w:p>
    <w:p>
      <w:pPr>
        <w:pStyle w:val="Heading3"/>
        <w:spacing w:before="1"/>
      </w:pPr>
      <w:bookmarkStart w:name="_bookmark120" w:id="190"/>
      <w:bookmarkEnd w:id="190"/>
      <w:r>
        <w:rPr>
          <w:b w:val="0"/>
        </w:rPr>
      </w:r>
      <w:r>
        <w:rPr/>
        <w:t>Other Therapy Services</w:t>
      </w:r>
    </w:p>
    <w:p>
      <w:pPr>
        <w:pStyle w:val="BodyText"/>
        <w:spacing w:before="11"/>
        <w:rPr>
          <w:b/>
        </w:rPr>
      </w:pPr>
    </w:p>
    <w:p>
      <w:pPr>
        <w:pStyle w:val="BodyText"/>
        <w:ind w:left="240"/>
      </w:pPr>
      <w:r>
        <w:rPr/>
        <w:t>Benefits are also available for:</w:t>
      </w:r>
    </w:p>
    <w:p>
      <w:pPr>
        <w:spacing w:after="0"/>
        <w:sectPr>
          <w:pgSz w:w="12240" w:h="15840"/>
          <w:pgMar w:header="0" w:footer="900" w:top="1420" w:bottom="1180" w:left="1200" w:right="600"/>
        </w:sectPr>
      </w:pPr>
    </w:p>
    <w:p>
      <w:pPr>
        <w:pStyle w:val="ListParagraph"/>
        <w:numPr>
          <w:ilvl w:val="0"/>
          <w:numId w:val="1"/>
        </w:numPr>
        <w:tabs>
          <w:tab w:pos="599" w:val="left" w:leader="none"/>
          <w:tab w:pos="600" w:val="left" w:leader="none"/>
        </w:tabs>
        <w:spacing w:line="240" w:lineRule="auto" w:before="80" w:after="0"/>
        <w:ind w:left="600" w:right="849" w:hanging="360"/>
        <w:jc w:val="left"/>
        <w:rPr>
          <w:sz w:val="20"/>
        </w:rPr>
      </w:pPr>
      <w:r>
        <w:rPr>
          <w:b/>
          <w:sz w:val="20"/>
        </w:rPr>
        <w:t>Cardiac Rehabilitation </w:t>
      </w:r>
      <w:r>
        <w:rPr>
          <w:sz w:val="20"/>
        </w:rPr>
        <w:t>– Medical evaluation, training, supervised exercise, and psychosocial support to care for you after a cardiac event (heart problem).</w:t>
      </w:r>
      <w:r>
        <w:rPr>
          <w:spacing w:val="-5"/>
          <w:sz w:val="20"/>
        </w:rPr>
        <w:t> </w:t>
      </w:r>
      <w:r>
        <w:rPr>
          <w:sz w:val="20"/>
        </w:rPr>
        <w:t>Benefits do not include home programs, on-going conditioning, or maintenance</w:t>
      </w:r>
      <w:r>
        <w:rPr>
          <w:spacing w:val="-5"/>
          <w:sz w:val="20"/>
        </w:rPr>
        <w:t> </w:t>
      </w:r>
      <w:r>
        <w:rPr>
          <w:sz w:val="20"/>
        </w:rPr>
        <w:t>care.</w:t>
      </w:r>
    </w:p>
    <w:p>
      <w:pPr>
        <w:pStyle w:val="ListParagraph"/>
        <w:numPr>
          <w:ilvl w:val="0"/>
          <w:numId w:val="1"/>
        </w:numPr>
        <w:tabs>
          <w:tab w:pos="599" w:val="left" w:leader="none"/>
          <w:tab w:pos="600" w:val="left" w:leader="none"/>
        </w:tabs>
        <w:spacing w:line="240" w:lineRule="auto" w:before="5" w:after="0"/>
        <w:ind w:left="600" w:right="1168" w:hanging="360"/>
        <w:jc w:val="left"/>
        <w:rPr>
          <w:sz w:val="20"/>
        </w:rPr>
      </w:pPr>
      <w:r>
        <w:rPr>
          <w:b/>
          <w:sz w:val="20"/>
        </w:rPr>
        <w:t>Chemotherapy </w:t>
      </w:r>
      <w:r>
        <w:rPr>
          <w:sz w:val="20"/>
        </w:rPr>
        <w:t>– Treatment of an illness by chemical or biological antineoplastic agents.</w:t>
      </w:r>
      <w:r>
        <w:rPr>
          <w:spacing w:val="-6"/>
          <w:sz w:val="20"/>
        </w:rPr>
        <w:t> </w:t>
      </w:r>
      <w:r>
        <w:rPr>
          <w:sz w:val="20"/>
        </w:rPr>
        <w:t>See the section “Prescription Drugs Administered by a Medical Provider” for more</w:t>
      </w:r>
      <w:r>
        <w:rPr>
          <w:spacing w:val="-25"/>
          <w:sz w:val="20"/>
        </w:rPr>
        <w:t> </w:t>
      </w:r>
      <w:r>
        <w:rPr>
          <w:sz w:val="20"/>
        </w:rPr>
        <w:t>details.</w:t>
      </w:r>
    </w:p>
    <w:p>
      <w:pPr>
        <w:pStyle w:val="ListParagraph"/>
        <w:numPr>
          <w:ilvl w:val="0"/>
          <w:numId w:val="1"/>
        </w:numPr>
        <w:tabs>
          <w:tab w:pos="599" w:val="left" w:leader="none"/>
          <w:tab w:pos="600" w:val="left" w:leader="none"/>
        </w:tabs>
        <w:spacing w:line="240" w:lineRule="auto" w:before="5" w:after="0"/>
        <w:ind w:left="600" w:right="862" w:hanging="360"/>
        <w:jc w:val="left"/>
        <w:rPr>
          <w:sz w:val="20"/>
        </w:rPr>
      </w:pPr>
      <w:r>
        <w:rPr>
          <w:b/>
          <w:sz w:val="20"/>
        </w:rPr>
        <w:t>Dialysis </w:t>
      </w:r>
      <w:r>
        <w:rPr>
          <w:sz w:val="20"/>
        </w:rPr>
        <w:t>– Services for acute renal failure and chronic (end-stage) renal disease, including hemodialysis, home intermittent peritoneal dialysis (IPD), home continuous cycling peritoneal dialysis (CCPD), and home continuous ambulatory peritoneal dialysis (CAPD). Covered Services include dialysis treatments in an outpatient dialysis Facility.</w:t>
      </w:r>
      <w:r>
        <w:rPr>
          <w:spacing w:val="-20"/>
          <w:sz w:val="20"/>
        </w:rPr>
        <w:t> </w:t>
      </w:r>
      <w:r>
        <w:rPr>
          <w:sz w:val="20"/>
        </w:rPr>
        <w:t>Covered Services also include home dialysis and training for you and the person who will help you with home</w:t>
      </w:r>
      <w:r>
        <w:rPr>
          <w:spacing w:val="-19"/>
          <w:sz w:val="20"/>
        </w:rPr>
        <w:t> </w:t>
      </w:r>
      <w:r>
        <w:rPr>
          <w:sz w:val="20"/>
        </w:rPr>
        <w:t>self-dialysis.</w:t>
      </w:r>
    </w:p>
    <w:p>
      <w:pPr>
        <w:pStyle w:val="ListParagraph"/>
        <w:numPr>
          <w:ilvl w:val="0"/>
          <w:numId w:val="1"/>
        </w:numPr>
        <w:tabs>
          <w:tab w:pos="599" w:val="left" w:leader="none"/>
          <w:tab w:pos="600" w:val="left" w:leader="none"/>
        </w:tabs>
        <w:spacing w:line="240" w:lineRule="auto" w:before="5" w:after="0"/>
        <w:ind w:left="600" w:right="1151" w:hanging="360"/>
        <w:jc w:val="left"/>
        <w:rPr>
          <w:sz w:val="20"/>
        </w:rPr>
      </w:pPr>
      <w:r>
        <w:rPr>
          <w:b/>
          <w:sz w:val="20"/>
        </w:rPr>
        <w:t>Infusion</w:t>
      </w:r>
      <w:r>
        <w:rPr>
          <w:b/>
          <w:spacing w:val="-6"/>
          <w:sz w:val="20"/>
        </w:rPr>
        <w:t> </w:t>
      </w:r>
      <w:r>
        <w:rPr>
          <w:b/>
          <w:sz w:val="20"/>
        </w:rPr>
        <w:t>Therapy</w:t>
      </w:r>
      <w:r>
        <w:rPr>
          <w:b/>
          <w:spacing w:val="-2"/>
          <w:sz w:val="20"/>
        </w:rPr>
        <w:t> </w:t>
      </w:r>
      <w:r>
        <w:rPr>
          <w:sz w:val="20"/>
        </w:rPr>
        <w:t>–</w:t>
      </w:r>
      <w:r>
        <w:rPr>
          <w:spacing w:val="-6"/>
          <w:sz w:val="20"/>
        </w:rPr>
        <w:t> </w:t>
      </w:r>
      <w:r>
        <w:rPr>
          <w:sz w:val="20"/>
        </w:rPr>
        <w:t>Nursing,</w:t>
      </w:r>
      <w:r>
        <w:rPr>
          <w:spacing w:val="-6"/>
          <w:sz w:val="20"/>
        </w:rPr>
        <w:t> </w:t>
      </w:r>
      <w:r>
        <w:rPr>
          <w:sz w:val="20"/>
        </w:rPr>
        <w:t>durable</w:t>
      </w:r>
      <w:r>
        <w:rPr>
          <w:spacing w:val="-6"/>
          <w:sz w:val="20"/>
        </w:rPr>
        <w:t> </w:t>
      </w:r>
      <w:r>
        <w:rPr>
          <w:sz w:val="20"/>
        </w:rPr>
        <w:t>medical</w:t>
      </w:r>
      <w:r>
        <w:rPr>
          <w:spacing w:val="-6"/>
          <w:sz w:val="20"/>
        </w:rPr>
        <w:t> </w:t>
      </w:r>
      <w:r>
        <w:rPr>
          <w:sz w:val="20"/>
        </w:rPr>
        <w:t>equipment</w:t>
      </w:r>
      <w:r>
        <w:rPr>
          <w:spacing w:val="-6"/>
          <w:sz w:val="20"/>
        </w:rPr>
        <w:t> </w:t>
      </w:r>
      <w:r>
        <w:rPr>
          <w:sz w:val="20"/>
        </w:rPr>
        <w:t>and</w:t>
      </w:r>
      <w:r>
        <w:rPr>
          <w:spacing w:val="-6"/>
          <w:sz w:val="20"/>
        </w:rPr>
        <w:t> </w:t>
      </w:r>
      <w:r>
        <w:rPr>
          <w:sz w:val="20"/>
        </w:rPr>
        <w:t>Drug</w:t>
      </w:r>
      <w:r>
        <w:rPr>
          <w:spacing w:val="-6"/>
          <w:sz w:val="20"/>
        </w:rPr>
        <w:t> </w:t>
      </w:r>
      <w:r>
        <w:rPr>
          <w:sz w:val="20"/>
        </w:rPr>
        <w:t>services</w:t>
      </w:r>
      <w:r>
        <w:rPr>
          <w:spacing w:val="-6"/>
          <w:sz w:val="20"/>
        </w:rPr>
        <w:t> </w:t>
      </w:r>
      <w:r>
        <w:rPr>
          <w:sz w:val="20"/>
        </w:rPr>
        <w:t>that</w:t>
      </w:r>
      <w:r>
        <w:rPr>
          <w:spacing w:val="-6"/>
          <w:sz w:val="20"/>
        </w:rPr>
        <w:t> </w:t>
      </w:r>
      <w:r>
        <w:rPr>
          <w:sz w:val="20"/>
        </w:rPr>
        <w:t>are</w:t>
      </w:r>
      <w:r>
        <w:rPr>
          <w:spacing w:val="-6"/>
          <w:sz w:val="20"/>
        </w:rPr>
        <w:t> </w:t>
      </w:r>
      <w:r>
        <w:rPr>
          <w:sz w:val="20"/>
        </w:rPr>
        <w:t>delivered</w:t>
      </w:r>
      <w:r>
        <w:rPr>
          <w:spacing w:val="-6"/>
          <w:sz w:val="20"/>
        </w:rPr>
        <w:t> </w:t>
      </w:r>
      <w:r>
        <w:rPr>
          <w:sz w:val="20"/>
        </w:rPr>
        <w:t>and administered to you through an I.V. in your home. Also includes Total Parenteral Nutrition (TPN), Enteral nutrition therapy, antibiotic therapy, pain care and chemotherapy. May include injections (intra-muscular, subcutaneous, continuous subcutaneous). See the section “Prescription Drugs Administered by a Medical Provider” for more</w:t>
      </w:r>
      <w:r>
        <w:rPr>
          <w:spacing w:val="-11"/>
          <w:sz w:val="20"/>
        </w:rPr>
        <w:t> </w:t>
      </w:r>
      <w:r>
        <w:rPr>
          <w:sz w:val="20"/>
        </w:rPr>
        <w:t>details.</w:t>
      </w:r>
    </w:p>
    <w:p>
      <w:pPr>
        <w:pStyle w:val="ListParagraph"/>
        <w:numPr>
          <w:ilvl w:val="0"/>
          <w:numId w:val="1"/>
        </w:numPr>
        <w:tabs>
          <w:tab w:pos="599" w:val="left" w:leader="none"/>
          <w:tab w:pos="600" w:val="left" w:leader="none"/>
        </w:tabs>
        <w:spacing w:line="240" w:lineRule="auto" w:before="5" w:after="0"/>
        <w:ind w:left="600" w:right="1173" w:hanging="360"/>
        <w:jc w:val="left"/>
        <w:rPr>
          <w:sz w:val="20"/>
        </w:rPr>
      </w:pPr>
      <w:r>
        <w:rPr>
          <w:b/>
          <w:sz w:val="20"/>
        </w:rPr>
        <w:t>Pulmonary</w:t>
      </w:r>
      <w:r>
        <w:rPr>
          <w:b/>
          <w:spacing w:val="-6"/>
          <w:sz w:val="20"/>
        </w:rPr>
        <w:t> </w:t>
      </w:r>
      <w:r>
        <w:rPr>
          <w:b/>
          <w:sz w:val="20"/>
        </w:rPr>
        <w:t>Rehabilitation</w:t>
      </w:r>
      <w:r>
        <w:rPr>
          <w:b/>
          <w:spacing w:val="-3"/>
          <w:sz w:val="20"/>
        </w:rPr>
        <w:t> </w:t>
      </w:r>
      <w:r>
        <w:rPr>
          <w:sz w:val="20"/>
        </w:rPr>
        <w:t>–</w:t>
      </w:r>
      <w:r>
        <w:rPr>
          <w:spacing w:val="-6"/>
          <w:sz w:val="20"/>
        </w:rPr>
        <w:t> </w:t>
      </w:r>
      <w:r>
        <w:rPr>
          <w:sz w:val="20"/>
        </w:rPr>
        <w:t>Includes</w:t>
      </w:r>
      <w:r>
        <w:rPr>
          <w:spacing w:val="-6"/>
          <w:sz w:val="20"/>
        </w:rPr>
        <w:t> </w:t>
      </w:r>
      <w:r>
        <w:rPr>
          <w:sz w:val="20"/>
        </w:rPr>
        <w:t>outpatient</w:t>
      </w:r>
      <w:r>
        <w:rPr>
          <w:spacing w:val="-6"/>
          <w:sz w:val="20"/>
        </w:rPr>
        <w:t> </w:t>
      </w:r>
      <w:r>
        <w:rPr>
          <w:sz w:val="20"/>
        </w:rPr>
        <w:t>short-term</w:t>
      </w:r>
      <w:r>
        <w:rPr>
          <w:spacing w:val="-6"/>
          <w:sz w:val="20"/>
        </w:rPr>
        <w:t> </w:t>
      </w:r>
      <w:r>
        <w:rPr>
          <w:sz w:val="20"/>
        </w:rPr>
        <w:t>respiratory</w:t>
      </w:r>
      <w:r>
        <w:rPr>
          <w:spacing w:val="-6"/>
          <w:sz w:val="20"/>
        </w:rPr>
        <w:t> </w:t>
      </w:r>
      <w:r>
        <w:rPr>
          <w:sz w:val="20"/>
        </w:rPr>
        <w:t>care</w:t>
      </w:r>
      <w:r>
        <w:rPr>
          <w:spacing w:val="-6"/>
          <w:sz w:val="20"/>
        </w:rPr>
        <w:t> </w:t>
      </w:r>
      <w:r>
        <w:rPr>
          <w:sz w:val="20"/>
        </w:rPr>
        <w:t>to</w:t>
      </w:r>
      <w:r>
        <w:rPr>
          <w:spacing w:val="-6"/>
          <w:sz w:val="20"/>
        </w:rPr>
        <w:t> </w:t>
      </w:r>
      <w:r>
        <w:rPr>
          <w:sz w:val="20"/>
        </w:rPr>
        <w:t>restore</w:t>
      </w:r>
      <w:r>
        <w:rPr>
          <w:spacing w:val="-6"/>
          <w:sz w:val="20"/>
        </w:rPr>
        <w:t> </w:t>
      </w:r>
      <w:r>
        <w:rPr>
          <w:sz w:val="20"/>
        </w:rPr>
        <w:t>your</w:t>
      </w:r>
      <w:r>
        <w:rPr>
          <w:spacing w:val="-6"/>
          <w:sz w:val="20"/>
        </w:rPr>
        <w:t> </w:t>
      </w:r>
      <w:r>
        <w:rPr>
          <w:sz w:val="20"/>
        </w:rPr>
        <w:t>health after an illness or</w:t>
      </w:r>
      <w:r>
        <w:rPr>
          <w:spacing w:val="-5"/>
          <w:sz w:val="20"/>
        </w:rPr>
        <w:t> </w:t>
      </w:r>
      <w:r>
        <w:rPr>
          <w:sz w:val="20"/>
        </w:rPr>
        <w:t>injury.</w:t>
      </w:r>
    </w:p>
    <w:p>
      <w:pPr>
        <w:pStyle w:val="ListParagraph"/>
        <w:numPr>
          <w:ilvl w:val="0"/>
          <w:numId w:val="1"/>
        </w:numPr>
        <w:tabs>
          <w:tab w:pos="599" w:val="left" w:leader="none"/>
          <w:tab w:pos="600" w:val="left" w:leader="none"/>
        </w:tabs>
        <w:spacing w:line="240" w:lineRule="auto" w:before="5" w:after="0"/>
        <w:ind w:left="600" w:right="1132" w:hanging="360"/>
        <w:jc w:val="left"/>
        <w:rPr>
          <w:sz w:val="20"/>
        </w:rPr>
      </w:pPr>
      <w:r>
        <w:rPr>
          <w:b/>
          <w:sz w:val="20"/>
        </w:rPr>
        <w:t>Radiation Therapy </w:t>
      </w:r>
      <w:r>
        <w:rPr>
          <w:sz w:val="20"/>
        </w:rPr>
        <w:t>– Treatment of an illness by x-ray, radium, or radioactive isotopes. Covered Services</w:t>
      </w:r>
      <w:r>
        <w:rPr>
          <w:spacing w:val="-8"/>
          <w:sz w:val="20"/>
        </w:rPr>
        <w:t> </w:t>
      </w:r>
      <w:r>
        <w:rPr>
          <w:sz w:val="20"/>
        </w:rPr>
        <w:t>include</w:t>
      </w:r>
      <w:r>
        <w:rPr>
          <w:spacing w:val="-8"/>
          <w:sz w:val="20"/>
        </w:rPr>
        <w:t> </w:t>
      </w:r>
      <w:r>
        <w:rPr>
          <w:sz w:val="20"/>
        </w:rPr>
        <w:t>treatment</w:t>
      </w:r>
      <w:r>
        <w:rPr>
          <w:spacing w:val="-8"/>
          <w:sz w:val="20"/>
        </w:rPr>
        <w:t> </w:t>
      </w:r>
      <w:r>
        <w:rPr>
          <w:sz w:val="20"/>
        </w:rPr>
        <w:t>(teletherapy,</w:t>
      </w:r>
      <w:r>
        <w:rPr>
          <w:spacing w:val="-8"/>
          <w:sz w:val="20"/>
        </w:rPr>
        <w:t> </w:t>
      </w:r>
      <w:r>
        <w:rPr>
          <w:sz w:val="20"/>
        </w:rPr>
        <w:t>brachytherapy</w:t>
      </w:r>
      <w:r>
        <w:rPr>
          <w:spacing w:val="-8"/>
          <w:sz w:val="20"/>
        </w:rPr>
        <w:t> </w:t>
      </w:r>
      <w:r>
        <w:rPr>
          <w:sz w:val="20"/>
        </w:rPr>
        <w:t>and</w:t>
      </w:r>
      <w:r>
        <w:rPr>
          <w:spacing w:val="-8"/>
          <w:sz w:val="20"/>
        </w:rPr>
        <w:t> </w:t>
      </w:r>
      <w:r>
        <w:rPr>
          <w:sz w:val="20"/>
        </w:rPr>
        <w:t>intraoperative</w:t>
      </w:r>
      <w:r>
        <w:rPr>
          <w:spacing w:val="-8"/>
          <w:sz w:val="20"/>
        </w:rPr>
        <w:t> </w:t>
      </w:r>
      <w:r>
        <w:rPr>
          <w:sz w:val="20"/>
        </w:rPr>
        <w:t>radiation,</w:t>
      </w:r>
      <w:r>
        <w:rPr>
          <w:spacing w:val="-8"/>
          <w:sz w:val="20"/>
        </w:rPr>
        <w:t> </w:t>
      </w:r>
      <w:r>
        <w:rPr>
          <w:sz w:val="20"/>
        </w:rPr>
        <w:t>photon</w:t>
      </w:r>
      <w:r>
        <w:rPr>
          <w:spacing w:val="-8"/>
          <w:sz w:val="20"/>
        </w:rPr>
        <w:t> </w:t>
      </w:r>
      <w:r>
        <w:rPr>
          <w:sz w:val="20"/>
        </w:rPr>
        <w:t>or</w:t>
      </w:r>
      <w:r>
        <w:rPr>
          <w:spacing w:val="-8"/>
          <w:sz w:val="20"/>
        </w:rPr>
        <w:t> </w:t>
      </w:r>
      <w:r>
        <w:rPr>
          <w:sz w:val="20"/>
        </w:rPr>
        <w:t>high energy particle sources), materials and supplies needed, and treatment</w:t>
      </w:r>
      <w:r>
        <w:rPr>
          <w:spacing w:val="-20"/>
          <w:sz w:val="20"/>
        </w:rPr>
        <w:t> </w:t>
      </w:r>
      <w:r>
        <w:rPr>
          <w:sz w:val="20"/>
        </w:rPr>
        <w:t>planning.</w:t>
      </w:r>
    </w:p>
    <w:p>
      <w:pPr>
        <w:pStyle w:val="ListParagraph"/>
        <w:numPr>
          <w:ilvl w:val="0"/>
          <w:numId w:val="1"/>
        </w:numPr>
        <w:tabs>
          <w:tab w:pos="599" w:val="left" w:leader="none"/>
          <w:tab w:pos="600" w:val="left" w:leader="none"/>
        </w:tabs>
        <w:spacing w:line="240" w:lineRule="auto" w:before="5" w:after="0"/>
        <w:ind w:left="600" w:right="903" w:hanging="360"/>
        <w:jc w:val="left"/>
        <w:rPr>
          <w:sz w:val="20"/>
        </w:rPr>
      </w:pPr>
      <w:r>
        <w:rPr>
          <w:b/>
          <w:sz w:val="20"/>
        </w:rPr>
        <w:t>Respiratory Therapy </w:t>
      </w:r>
      <w:r>
        <w:rPr>
          <w:sz w:val="20"/>
        </w:rPr>
        <w:t>– Includes the use of dry or moist gases in the lungs, nonpressurized inhalation treatment; intermittent positive pressure breathing treatment, air or oxygen, with or without nebulized</w:t>
      </w:r>
      <w:r>
        <w:rPr>
          <w:spacing w:val="-7"/>
          <w:sz w:val="20"/>
        </w:rPr>
        <w:t> </w:t>
      </w:r>
      <w:r>
        <w:rPr>
          <w:sz w:val="20"/>
        </w:rPr>
        <w:t>medication,</w:t>
      </w:r>
      <w:r>
        <w:rPr>
          <w:spacing w:val="-7"/>
          <w:sz w:val="20"/>
        </w:rPr>
        <w:t> </w:t>
      </w:r>
      <w:r>
        <w:rPr>
          <w:sz w:val="20"/>
        </w:rPr>
        <w:t>continuous</w:t>
      </w:r>
      <w:r>
        <w:rPr>
          <w:spacing w:val="-7"/>
          <w:sz w:val="20"/>
        </w:rPr>
        <w:t> </w:t>
      </w:r>
      <w:r>
        <w:rPr>
          <w:sz w:val="20"/>
        </w:rPr>
        <w:t>positive</w:t>
      </w:r>
      <w:r>
        <w:rPr>
          <w:spacing w:val="-7"/>
          <w:sz w:val="20"/>
        </w:rPr>
        <w:t> </w:t>
      </w:r>
      <w:r>
        <w:rPr>
          <w:sz w:val="20"/>
        </w:rPr>
        <w:t>pressure</w:t>
      </w:r>
      <w:r>
        <w:rPr>
          <w:spacing w:val="-7"/>
          <w:sz w:val="20"/>
        </w:rPr>
        <w:t> </w:t>
      </w:r>
      <w:r>
        <w:rPr>
          <w:sz w:val="20"/>
        </w:rPr>
        <w:t>ventilation</w:t>
      </w:r>
      <w:r>
        <w:rPr>
          <w:spacing w:val="-7"/>
          <w:sz w:val="20"/>
        </w:rPr>
        <w:t> </w:t>
      </w:r>
      <w:r>
        <w:rPr>
          <w:sz w:val="20"/>
        </w:rPr>
        <w:t>(CPAP);</w:t>
      </w:r>
      <w:r>
        <w:rPr>
          <w:spacing w:val="-7"/>
          <w:sz w:val="20"/>
        </w:rPr>
        <w:t> </w:t>
      </w:r>
      <w:r>
        <w:rPr>
          <w:sz w:val="20"/>
        </w:rPr>
        <w:t>continuous</w:t>
      </w:r>
      <w:r>
        <w:rPr>
          <w:spacing w:val="-7"/>
          <w:sz w:val="20"/>
        </w:rPr>
        <w:t> </w:t>
      </w:r>
      <w:r>
        <w:rPr>
          <w:sz w:val="20"/>
        </w:rPr>
        <w:t>negative</w:t>
      </w:r>
      <w:r>
        <w:rPr>
          <w:spacing w:val="-7"/>
          <w:sz w:val="20"/>
        </w:rPr>
        <w:t> </w:t>
      </w:r>
      <w:r>
        <w:rPr>
          <w:sz w:val="20"/>
        </w:rPr>
        <w:t>pressure ventilation (CNP); chest percussion; therapeutic use of medical gases or Drugs in the form of aerosols, and equipment such as resuscitators, oxygen tents, and incentive spirometers; broncho- pulmonary drainage and breathing</w:t>
      </w:r>
      <w:r>
        <w:rPr>
          <w:spacing w:val="-6"/>
          <w:sz w:val="20"/>
        </w:rPr>
        <w:t> </w:t>
      </w:r>
      <w:r>
        <w:rPr>
          <w:sz w:val="20"/>
        </w:rPr>
        <w:t>exercises.</w:t>
      </w:r>
    </w:p>
    <w:p>
      <w:pPr>
        <w:pStyle w:val="BodyText"/>
        <w:spacing w:before="5"/>
      </w:pPr>
    </w:p>
    <w:p>
      <w:pPr>
        <w:pStyle w:val="Heading2"/>
      </w:pPr>
      <w:bookmarkStart w:name="Transgender Services  " w:id="191"/>
      <w:bookmarkEnd w:id="191"/>
      <w:r>
        <w:rPr>
          <w:b w:val="0"/>
        </w:rPr>
      </w:r>
      <w:bookmarkStart w:name="_bookmark121" w:id="192"/>
      <w:bookmarkEnd w:id="192"/>
      <w:r>
        <w:rPr>
          <w:b w:val="0"/>
        </w:rPr>
      </w:r>
      <w:r>
        <w:rPr/>
        <w:t>Transgender Services</w:t>
      </w:r>
    </w:p>
    <w:p>
      <w:pPr>
        <w:pStyle w:val="BodyText"/>
        <w:spacing w:before="242"/>
        <w:ind w:left="240" w:right="964"/>
      </w:pPr>
      <w:r>
        <w:rPr/>
        <w:t>This Plan provides benefits for many of the charges for transgender surgery (also known as sex reassignment surgery). Benefits must be approved by us for the type of transgender surgery requested and must be authorized prior to being performed. Charges for services that are not authorized for the transgender surgery requested will not be considered Covered Services. Some conditions apply, and all services must be authorized by us as outlined in the “How to Access Your Services and Obtain Approval of Benefits” section.</w:t>
      </w:r>
    </w:p>
    <w:p>
      <w:pPr>
        <w:pStyle w:val="BodyText"/>
        <w:spacing w:before="7"/>
      </w:pPr>
    </w:p>
    <w:p>
      <w:pPr>
        <w:pStyle w:val="Heading2"/>
        <w:spacing w:before="0"/>
      </w:pPr>
      <w:bookmarkStart w:name="Transplant Services " w:id="193"/>
      <w:bookmarkEnd w:id="193"/>
      <w:r>
        <w:rPr>
          <w:b w:val="0"/>
        </w:rPr>
      </w:r>
      <w:bookmarkStart w:name="_bookmark122" w:id="194"/>
      <w:bookmarkEnd w:id="194"/>
      <w:r>
        <w:rPr>
          <w:b w:val="0"/>
        </w:rPr>
      </w:r>
      <w:r>
        <w:rPr/>
        <w:t>Transplant Services</w:t>
      </w:r>
    </w:p>
    <w:p>
      <w:pPr>
        <w:pStyle w:val="BodyText"/>
        <w:spacing w:before="243"/>
        <w:ind w:left="240"/>
      </w:pPr>
      <w:r>
        <w:rPr/>
        <w:t>See “Human Organ and Tissue Transplant” earlier in this section.</w:t>
      </w:r>
    </w:p>
    <w:p>
      <w:pPr>
        <w:pStyle w:val="BodyText"/>
        <w:spacing w:before="7"/>
      </w:pPr>
    </w:p>
    <w:p>
      <w:pPr>
        <w:pStyle w:val="Heading2"/>
      </w:pPr>
      <w:bookmarkStart w:name="Urgent Care Services " w:id="195"/>
      <w:bookmarkEnd w:id="195"/>
      <w:r>
        <w:rPr>
          <w:b w:val="0"/>
        </w:rPr>
      </w:r>
      <w:bookmarkStart w:name="_bookmark123" w:id="196"/>
      <w:bookmarkEnd w:id="196"/>
      <w:r>
        <w:rPr>
          <w:b w:val="0"/>
        </w:rPr>
      </w:r>
      <w:r>
        <w:rPr/>
        <w:t>Urgent Care Services</w:t>
      </w:r>
    </w:p>
    <w:p>
      <w:pPr>
        <w:pStyle w:val="BodyText"/>
        <w:spacing w:before="242"/>
        <w:ind w:left="240" w:right="1141"/>
      </w:pPr>
      <w:r>
        <w:rPr/>
        <w:t>Often an urgent rather than an Emergency health problem exists. An urgent health problem is an unexpected illness or injury that calls for care that cannot wait until a regularly scheduled office visit. Urgent health problems are not life threatening and do not call for the use of an Emergency Room. Urgent health problems include earache, sore throat, and fever (not above 104 degrees).</w:t>
      </w:r>
    </w:p>
    <w:p>
      <w:pPr>
        <w:pStyle w:val="BodyText"/>
        <w:spacing w:before="10"/>
      </w:pPr>
    </w:p>
    <w:p>
      <w:pPr>
        <w:spacing w:before="0"/>
        <w:ind w:left="240" w:right="0" w:firstLine="0"/>
        <w:jc w:val="left"/>
        <w:rPr>
          <w:i/>
          <w:sz w:val="20"/>
        </w:rPr>
      </w:pPr>
      <w:r>
        <w:rPr>
          <w:i/>
          <w:sz w:val="20"/>
        </w:rPr>
        <w:t>Benefits for urgent care include:</w:t>
      </w:r>
    </w:p>
    <w:p>
      <w:pPr>
        <w:pStyle w:val="BodyText"/>
        <w:spacing w:before="5"/>
        <w:rPr>
          <w:i/>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X-ray</w:t>
      </w:r>
      <w:r>
        <w:rPr>
          <w:spacing w:val="-2"/>
          <w:sz w:val="20"/>
        </w:rPr>
        <w:t> </w:t>
      </w:r>
      <w:r>
        <w:rPr>
          <w:sz w:val="20"/>
        </w:rPr>
        <w:t>services;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Care for broken</w:t>
      </w:r>
      <w:r>
        <w:rPr>
          <w:spacing w:val="-4"/>
          <w:sz w:val="20"/>
        </w:rPr>
        <w:t> </w:t>
      </w:r>
      <w:r>
        <w:rPr>
          <w:sz w:val="20"/>
        </w:rPr>
        <w:t>bones;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Tests such as flu, urinalysis, pregnancy test, rapid</w:t>
      </w:r>
      <w:r>
        <w:rPr>
          <w:spacing w:val="-11"/>
          <w:sz w:val="20"/>
        </w:rPr>
        <w:t> </w:t>
      </w:r>
      <w:r>
        <w:rPr>
          <w:sz w:val="20"/>
        </w:rPr>
        <w:t>strep;</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Lab</w:t>
      </w:r>
      <w:r>
        <w:rPr>
          <w:spacing w:val="-2"/>
          <w:sz w:val="20"/>
        </w:rPr>
        <w:t> </w:t>
      </w:r>
      <w:r>
        <w:rPr>
          <w:sz w:val="20"/>
        </w:rPr>
        <w:t>services;</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Stitches for simple cuts;</w:t>
      </w:r>
      <w:r>
        <w:rPr>
          <w:spacing w:val="-5"/>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Draining an</w:t>
      </w:r>
      <w:r>
        <w:rPr>
          <w:spacing w:val="-3"/>
          <w:sz w:val="20"/>
        </w:rPr>
        <w:t> </w:t>
      </w:r>
      <w:r>
        <w:rPr>
          <w:sz w:val="20"/>
        </w:rPr>
        <w:t>abscess.</w:t>
      </w:r>
    </w:p>
    <w:p>
      <w:pPr>
        <w:pStyle w:val="BodyText"/>
        <w:spacing w:before="5"/>
      </w:pPr>
    </w:p>
    <w:p>
      <w:pPr>
        <w:pStyle w:val="Heading2"/>
        <w:spacing w:before="0"/>
      </w:pPr>
      <w:bookmarkStart w:name="_bookmark124" w:id="197"/>
      <w:bookmarkEnd w:id="197"/>
      <w:r>
        <w:rPr>
          <w:b w:val="0"/>
        </w:rPr>
      </w:r>
      <w:r>
        <w:rPr/>
        <w:t>Vision Services for Members Through Age 18</w:t>
      </w:r>
    </w:p>
    <w:p>
      <w:pPr>
        <w:pStyle w:val="BodyText"/>
        <w:spacing w:before="243"/>
        <w:ind w:left="240" w:right="874"/>
      </w:pPr>
      <w:r>
        <w:rPr/>
        <w:t>These vision care services are covered for Members until the end of the month in which they turn 19. To get</w:t>
      </w:r>
      <w:r>
        <w:rPr>
          <w:spacing w:val="-5"/>
        </w:rPr>
        <w:t> </w:t>
      </w:r>
      <w:r>
        <w:rPr/>
        <w:t>In-Network</w:t>
      </w:r>
      <w:r>
        <w:rPr>
          <w:spacing w:val="-5"/>
        </w:rPr>
        <w:t> </w:t>
      </w:r>
      <w:r>
        <w:rPr/>
        <w:t>benefits,</w:t>
      </w:r>
      <w:r>
        <w:rPr>
          <w:spacing w:val="-5"/>
        </w:rPr>
        <w:t> </w:t>
      </w:r>
      <w:r>
        <w:rPr/>
        <w:t>you</w:t>
      </w:r>
      <w:r>
        <w:rPr>
          <w:spacing w:val="-5"/>
        </w:rPr>
        <w:t> </w:t>
      </w:r>
      <w:r>
        <w:rPr/>
        <w:t>must</w:t>
      </w:r>
      <w:r>
        <w:rPr>
          <w:spacing w:val="-5"/>
        </w:rPr>
        <w:t> </w:t>
      </w:r>
      <w:r>
        <w:rPr/>
        <w:t>use</w:t>
      </w:r>
      <w:r>
        <w:rPr>
          <w:spacing w:val="-5"/>
        </w:rPr>
        <w:t> </w:t>
      </w:r>
      <w:r>
        <w:rPr/>
        <w:t>a</w:t>
      </w:r>
      <w:r>
        <w:rPr>
          <w:spacing w:val="-5"/>
        </w:rPr>
        <w:t> </w:t>
      </w:r>
      <w:r>
        <w:rPr/>
        <w:t>Blue</w:t>
      </w:r>
      <w:r>
        <w:rPr>
          <w:spacing w:val="-5"/>
        </w:rPr>
        <w:t> </w:t>
      </w:r>
      <w:r>
        <w:rPr/>
        <w:t>View</w:t>
      </w:r>
      <w:r>
        <w:rPr>
          <w:spacing w:val="-5"/>
        </w:rPr>
        <w:t> </w:t>
      </w:r>
      <w:r>
        <w:rPr/>
        <w:t>Vision</w:t>
      </w:r>
      <w:r>
        <w:rPr>
          <w:spacing w:val="-5"/>
        </w:rPr>
        <w:t> </w:t>
      </w:r>
      <w:r>
        <w:rPr/>
        <w:t>eye</w:t>
      </w:r>
      <w:r>
        <w:rPr>
          <w:spacing w:val="-5"/>
        </w:rPr>
        <w:t> </w:t>
      </w:r>
      <w:r>
        <w:rPr/>
        <w:t>care</w:t>
      </w:r>
      <w:r>
        <w:rPr>
          <w:spacing w:val="-5"/>
        </w:rPr>
        <w:t> </w:t>
      </w:r>
      <w:r>
        <w:rPr/>
        <w:t>Provider.</w:t>
      </w:r>
      <w:r>
        <w:rPr>
          <w:spacing w:val="-5"/>
        </w:rPr>
        <w:t> </w:t>
      </w:r>
      <w:r>
        <w:rPr/>
        <w:t>For</w:t>
      </w:r>
      <w:r>
        <w:rPr>
          <w:spacing w:val="-5"/>
        </w:rPr>
        <w:t> </w:t>
      </w:r>
      <w:r>
        <w:rPr/>
        <w:t>help</w:t>
      </w:r>
      <w:r>
        <w:rPr>
          <w:spacing w:val="-5"/>
        </w:rPr>
        <w:t> </w:t>
      </w:r>
      <w:r>
        <w:rPr/>
        <w:t>finding</w:t>
      </w:r>
      <w:r>
        <w:rPr>
          <w:spacing w:val="-5"/>
        </w:rPr>
        <w:t> </w:t>
      </w:r>
      <w:r>
        <w:rPr/>
        <w:t>one,</w:t>
      </w:r>
      <w:r>
        <w:rPr>
          <w:spacing w:val="-5"/>
        </w:rPr>
        <w:t> </w:t>
      </w:r>
      <w:r>
        <w:rPr/>
        <w:t>try</w:t>
      </w:r>
      <w:r>
        <w:rPr>
          <w:spacing w:val="-5"/>
        </w:rPr>
        <w:t> </w:t>
      </w:r>
      <w:r>
        <w:rPr/>
        <w:t>Find a Doctor on our website, or call us at the number on your Identification Card. See the “Schedule of Benefits (Who Pays What)” to see your Deductible, Coinsurance, Copayment and other benefit limitations.</w:t>
      </w:r>
    </w:p>
    <w:p>
      <w:pPr>
        <w:pStyle w:val="BodyText"/>
        <w:spacing w:before="9"/>
      </w:pPr>
    </w:p>
    <w:p>
      <w:pPr>
        <w:pStyle w:val="Heading3"/>
      </w:pPr>
      <w:r>
        <w:rPr/>
        <w:t>Routine Eye Exam</w:t>
      </w:r>
    </w:p>
    <w:p>
      <w:pPr>
        <w:pStyle w:val="BodyText"/>
        <w:spacing w:before="231"/>
        <w:ind w:left="240" w:right="825"/>
      </w:pPr>
      <w:r>
        <w:rPr/>
        <w:t>This Plan covers a complete routine eye exam with dilation as needed. The exam is used to check all aspects of your vision.</w:t>
      </w:r>
    </w:p>
    <w:p>
      <w:pPr>
        <w:pStyle w:val="BodyText"/>
        <w:spacing w:before="10"/>
        <w:rPr>
          <w:sz w:val="19"/>
        </w:rPr>
      </w:pPr>
    </w:p>
    <w:p>
      <w:pPr>
        <w:pStyle w:val="Heading3"/>
      </w:pPr>
      <w:r>
        <w:rPr/>
        <w:t>Eyeglass Lenses</w:t>
      </w:r>
    </w:p>
    <w:p>
      <w:pPr>
        <w:pStyle w:val="BodyText"/>
        <w:spacing w:before="1"/>
        <w:rPr>
          <w:b/>
          <w:sz w:val="24"/>
        </w:rPr>
      </w:pPr>
    </w:p>
    <w:p>
      <w:pPr>
        <w:pStyle w:val="BodyText"/>
        <w:spacing w:before="1"/>
        <w:ind w:left="240" w:right="825"/>
      </w:pPr>
      <w:r>
        <w:rPr/>
        <w:t>Standard plastic (CR39) eyeglass lenses up to 55mm are covered, whether they are single vision, bifocal, trifocal (FT 25-28), or progressive.</w:t>
      </w:r>
    </w:p>
    <w:p>
      <w:pPr>
        <w:pStyle w:val="BodyText"/>
      </w:pPr>
    </w:p>
    <w:p>
      <w:pPr>
        <w:pStyle w:val="BodyText"/>
        <w:ind w:left="240" w:right="825"/>
      </w:pPr>
      <w:r>
        <w:rPr/>
        <w:t>There are a number of additional covered lens options that are available through your Blue View Vision Provider. See the “Schedule of Benefits (Who Pays What)” for the list of options.</w:t>
      </w:r>
    </w:p>
    <w:p>
      <w:pPr>
        <w:pStyle w:val="BodyText"/>
        <w:spacing w:before="10"/>
        <w:rPr>
          <w:sz w:val="19"/>
        </w:rPr>
      </w:pPr>
    </w:p>
    <w:p>
      <w:pPr>
        <w:pStyle w:val="Heading3"/>
      </w:pPr>
      <w:r>
        <w:rPr/>
        <w:t>Frames</w:t>
      </w:r>
    </w:p>
    <w:p>
      <w:pPr>
        <w:pStyle w:val="BodyText"/>
        <w:spacing w:before="231"/>
        <w:ind w:left="240" w:right="825"/>
      </w:pPr>
      <w:r>
        <w:rPr/>
        <w:t>Your Blue View Vision Provider will have a collection of frames for you to choose from. They can tell you which frames are included at no extra cost and which ones will cost you more.</w:t>
      </w:r>
    </w:p>
    <w:p>
      <w:pPr>
        <w:pStyle w:val="BodyText"/>
        <w:spacing w:before="10"/>
        <w:rPr>
          <w:sz w:val="19"/>
        </w:rPr>
      </w:pPr>
    </w:p>
    <w:p>
      <w:pPr>
        <w:pStyle w:val="Heading3"/>
      </w:pPr>
      <w:r>
        <w:rPr/>
        <w:t>Contact Lenses</w:t>
      </w:r>
    </w:p>
    <w:p>
      <w:pPr>
        <w:pStyle w:val="BodyText"/>
        <w:spacing w:before="2"/>
        <w:rPr>
          <w:b/>
          <w:sz w:val="24"/>
        </w:rPr>
      </w:pPr>
    </w:p>
    <w:p>
      <w:pPr>
        <w:pStyle w:val="BodyText"/>
        <w:ind w:left="240" w:right="1038"/>
      </w:pPr>
      <w:r>
        <w:rPr/>
        <w:t>Each Benefit Period, you can get a lens benefit for eyeglass lenses, non-elective contact lenses or elective contact lenses. But you can only get one of those three options in a given Benefit Period. Your Blue View Vision Provider will have a collection of contact lenses for you to choose from. They can tell you which contacts are included at no extra charge and which ones will cost you more.</w:t>
      </w:r>
    </w:p>
    <w:p>
      <w:pPr>
        <w:pStyle w:val="BodyText"/>
        <w:spacing w:before="6"/>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Elective Contact Lenses – Elective contact lenses are ones you choose for comfort or</w:t>
      </w:r>
      <w:r>
        <w:rPr>
          <w:spacing w:val="-34"/>
          <w:sz w:val="20"/>
        </w:rPr>
        <w:t> </w:t>
      </w:r>
      <w:r>
        <w:rPr>
          <w:sz w:val="20"/>
        </w:rPr>
        <w:t>appearance;</w:t>
      </w:r>
    </w:p>
    <w:p>
      <w:pPr>
        <w:pStyle w:val="BodyText"/>
        <w:spacing w:before="5"/>
      </w:pPr>
    </w:p>
    <w:p>
      <w:pPr>
        <w:pStyle w:val="ListParagraph"/>
        <w:numPr>
          <w:ilvl w:val="0"/>
          <w:numId w:val="1"/>
        </w:numPr>
        <w:tabs>
          <w:tab w:pos="599" w:val="left" w:leader="none"/>
          <w:tab w:pos="600" w:val="left" w:leader="none"/>
        </w:tabs>
        <w:spacing w:line="240" w:lineRule="auto" w:before="0" w:after="0"/>
        <w:ind w:left="600" w:right="1451" w:hanging="360"/>
        <w:jc w:val="left"/>
        <w:rPr>
          <w:sz w:val="20"/>
        </w:rPr>
      </w:pPr>
      <w:r>
        <w:rPr>
          <w:sz w:val="20"/>
        </w:rPr>
        <w:t>Non-Elective</w:t>
      </w:r>
      <w:r>
        <w:rPr>
          <w:spacing w:val="-6"/>
          <w:sz w:val="20"/>
        </w:rPr>
        <w:t> </w:t>
      </w:r>
      <w:r>
        <w:rPr>
          <w:sz w:val="20"/>
        </w:rPr>
        <w:t>Contact</w:t>
      </w:r>
      <w:r>
        <w:rPr>
          <w:spacing w:val="-6"/>
          <w:sz w:val="20"/>
        </w:rPr>
        <w:t> </w:t>
      </w:r>
      <w:r>
        <w:rPr>
          <w:sz w:val="20"/>
        </w:rPr>
        <w:t>Lenses</w:t>
      </w:r>
      <w:r>
        <w:rPr>
          <w:spacing w:val="-6"/>
          <w:sz w:val="20"/>
        </w:rPr>
        <w:t> </w:t>
      </w:r>
      <w:r>
        <w:rPr>
          <w:sz w:val="20"/>
        </w:rPr>
        <w:t>–</w:t>
      </w:r>
      <w:r>
        <w:rPr>
          <w:spacing w:val="-6"/>
          <w:sz w:val="20"/>
        </w:rPr>
        <w:t> </w:t>
      </w:r>
      <w:r>
        <w:rPr>
          <w:sz w:val="20"/>
        </w:rPr>
        <w:t>Non-elective</w:t>
      </w:r>
      <w:r>
        <w:rPr>
          <w:spacing w:val="-6"/>
          <w:sz w:val="20"/>
        </w:rPr>
        <w:t> </w:t>
      </w:r>
      <w:r>
        <w:rPr>
          <w:sz w:val="20"/>
        </w:rPr>
        <w:t>contact</w:t>
      </w:r>
      <w:r>
        <w:rPr>
          <w:spacing w:val="-6"/>
          <w:sz w:val="20"/>
        </w:rPr>
        <w:t> </w:t>
      </w:r>
      <w:r>
        <w:rPr>
          <w:sz w:val="20"/>
        </w:rPr>
        <w:t>lenses</w:t>
      </w:r>
      <w:r>
        <w:rPr>
          <w:spacing w:val="-6"/>
          <w:sz w:val="20"/>
        </w:rPr>
        <w:t> </w:t>
      </w:r>
      <w:r>
        <w:rPr>
          <w:sz w:val="20"/>
        </w:rPr>
        <w:t>are</w:t>
      </w:r>
      <w:r>
        <w:rPr>
          <w:spacing w:val="-6"/>
          <w:sz w:val="20"/>
        </w:rPr>
        <w:t> </w:t>
      </w:r>
      <w:r>
        <w:rPr>
          <w:sz w:val="20"/>
        </w:rPr>
        <w:t>ones</w:t>
      </w:r>
      <w:r>
        <w:rPr>
          <w:spacing w:val="-6"/>
          <w:sz w:val="20"/>
        </w:rPr>
        <w:t> </w:t>
      </w:r>
      <w:r>
        <w:rPr>
          <w:sz w:val="20"/>
        </w:rPr>
        <w:t>prescribed</w:t>
      </w:r>
      <w:r>
        <w:rPr>
          <w:spacing w:val="-6"/>
          <w:sz w:val="20"/>
        </w:rPr>
        <w:t> </w:t>
      </w:r>
      <w:r>
        <w:rPr>
          <w:sz w:val="20"/>
        </w:rPr>
        <w:t>for</w:t>
      </w:r>
      <w:r>
        <w:rPr>
          <w:spacing w:val="-6"/>
          <w:sz w:val="20"/>
        </w:rPr>
        <w:t> </w:t>
      </w:r>
      <w:r>
        <w:rPr>
          <w:sz w:val="20"/>
        </w:rPr>
        <w:t>certain</w:t>
      </w:r>
      <w:r>
        <w:rPr>
          <w:spacing w:val="-6"/>
          <w:sz w:val="20"/>
        </w:rPr>
        <w:t> </w:t>
      </w:r>
      <w:r>
        <w:rPr>
          <w:sz w:val="20"/>
        </w:rPr>
        <w:t>eye conditions:</w:t>
      </w:r>
    </w:p>
    <w:p>
      <w:pPr>
        <w:pStyle w:val="BodyText"/>
        <w:spacing w:before="5"/>
      </w:pPr>
    </w:p>
    <w:p>
      <w:pPr>
        <w:pStyle w:val="ListParagraph"/>
        <w:numPr>
          <w:ilvl w:val="1"/>
          <w:numId w:val="1"/>
        </w:numPr>
        <w:tabs>
          <w:tab w:pos="959" w:val="left" w:leader="none"/>
          <w:tab w:pos="960" w:val="left" w:leader="none"/>
        </w:tabs>
        <w:spacing w:line="240" w:lineRule="auto" w:before="0" w:after="0"/>
        <w:ind w:left="960" w:right="1171" w:hanging="360"/>
        <w:jc w:val="left"/>
        <w:rPr>
          <w:sz w:val="20"/>
        </w:rPr>
      </w:pPr>
      <w:r>
        <w:rPr>
          <w:sz w:val="20"/>
        </w:rPr>
        <w:t>Keratoconus</w:t>
      </w:r>
      <w:r>
        <w:rPr>
          <w:spacing w:val="-4"/>
          <w:sz w:val="20"/>
        </w:rPr>
        <w:t> </w:t>
      </w:r>
      <w:r>
        <w:rPr>
          <w:sz w:val="20"/>
        </w:rPr>
        <w:t>when</w:t>
      </w:r>
      <w:r>
        <w:rPr>
          <w:spacing w:val="-4"/>
          <w:sz w:val="20"/>
        </w:rPr>
        <w:t> </w:t>
      </w:r>
      <w:r>
        <w:rPr>
          <w:sz w:val="20"/>
        </w:rPr>
        <w:t>your</w:t>
      </w:r>
      <w:r>
        <w:rPr>
          <w:spacing w:val="-4"/>
          <w:sz w:val="20"/>
        </w:rPr>
        <w:t> </w:t>
      </w:r>
      <w:r>
        <w:rPr>
          <w:sz w:val="20"/>
        </w:rPr>
        <w:t>vision</w:t>
      </w:r>
      <w:r>
        <w:rPr>
          <w:spacing w:val="-4"/>
          <w:sz w:val="20"/>
        </w:rPr>
        <w:t> </w:t>
      </w:r>
      <w:r>
        <w:rPr>
          <w:sz w:val="20"/>
        </w:rPr>
        <w:t>is</w:t>
      </w:r>
      <w:r>
        <w:rPr>
          <w:spacing w:val="-4"/>
          <w:sz w:val="20"/>
        </w:rPr>
        <w:t> </w:t>
      </w:r>
      <w:r>
        <w:rPr>
          <w:sz w:val="20"/>
        </w:rPr>
        <w:t>not</w:t>
      </w:r>
      <w:r>
        <w:rPr>
          <w:spacing w:val="-4"/>
          <w:sz w:val="20"/>
        </w:rPr>
        <w:t> </w:t>
      </w:r>
      <w:r>
        <w:rPr>
          <w:sz w:val="20"/>
        </w:rPr>
        <w:t>correctable</w:t>
      </w:r>
      <w:r>
        <w:rPr>
          <w:spacing w:val="-4"/>
          <w:sz w:val="20"/>
        </w:rPr>
        <w:t> </w:t>
      </w:r>
      <w:r>
        <w:rPr>
          <w:sz w:val="20"/>
        </w:rPr>
        <w:t>to</w:t>
      </w:r>
      <w:r>
        <w:rPr>
          <w:spacing w:val="-4"/>
          <w:sz w:val="20"/>
        </w:rPr>
        <w:t> </w:t>
      </w:r>
      <w:r>
        <w:rPr>
          <w:sz w:val="20"/>
        </w:rPr>
        <w:t>20/40</w:t>
      </w:r>
      <w:r>
        <w:rPr>
          <w:spacing w:val="-4"/>
          <w:sz w:val="20"/>
        </w:rPr>
        <w:t> </w:t>
      </w:r>
      <w:r>
        <w:rPr>
          <w:sz w:val="20"/>
        </w:rPr>
        <w:t>in</w:t>
      </w:r>
      <w:r>
        <w:rPr>
          <w:spacing w:val="-4"/>
          <w:sz w:val="20"/>
        </w:rPr>
        <w:t> </w:t>
      </w:r>
      <w:r>
        <w:rPr>
          <w:sz w:val="20"/>
        </w:rPr>
        <w:t>either</w:t>
      </w:r>
      <w:r>
        <w:rPr>
          <w:spacing w:val="-4"/>
          <w:sz w:val="20"/>
        </w:rPr>
        <w:t> </w:t>
      </w:r>
      <w:r>
        <w:rPr>
          <w:sz w:val="20"/>
        </w:rPr>
        <w:t>or</w:t>
      </w:r>
      <w:r>
        <w:rPr>
          <w:spacing w:val="-4"/>
          <w:sz w:val="20"/>
        </w:rPr>
        <w:t> </w:t>
      </w:r>
      <w:r>
        <w:rPr>
          <w:sz w:val="20"/>
        </w:rPr>
        <w:t>both</w:t>
      </w:r>
      <w:r>
        <w:rPr>
          <w:spacing w:val="-4"/>
          <w:sz w:val="20"/>
        </w:rPr>
        <w:t> </w:t>
      </w:r>
      <w:r>
        <w:rPr>
          <w:sz w:val="20"/>
        </w:rPr>
        <w:t>eyes</w:t>
      </w:r>
      <w:r>
        <w:rPr>
          <w:spacing w:val="-4"/>
          <w:sz w:val="20"/>
        </w:rPr>
        <w:t> </w:t>
      </w:r>
      <w:r>
        <w:rPr>
          <w:sz w:val="20"/>
        </w:rPr>
        <w:t>using</w:t>
      </w:r>
      <w:r>
        <w:rPr>
          <w:spacing w:val="-4"/>
          <w:sz w:val="20"/>
        </w:rPr>
        <w:t> </w:t>
      </w:r>
      <w:r>
        <w:rPr>
          <w:sz w:val="20"/>
        </w:rPr>
        <w:t>standard spectacle</w:t>
      </w:r>
      <w:r>
        <w:rPr>
          <w:spacing w:val="-2"/>
          <w:sz w:val="20"/>
        </w:rPr>
        <w:t> </w:t>
      </w:r>
      <w:r>
        <w:rPr>
          <w:sz w:val="20"/>
        </w:rPr>
        <w:t>lenses.</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High Ametropia exceeding –12D or +9D in spherical</w:t>
      </w:r>
      <w:r>
        <w:rPr>
          <w:spacing w:val="-12"/>
          <w:sz w:val="20"/>
        </w:rPr>
        <w:t> </w:t>
      </w:r>
      <w:r>
        <w:rPr>
          <w:sz w:val="20"/>
        </w:rPr>
        <w:t>equivalent.</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Anisometropia of 3D or</w:t>
      </w:r>
      <w:r>
        <w:rPr>
          <w:spacing w:val="-5"/>
          <w:sz w:val="20"/>
        </w:rPr>
        <w:t> </w:t>
      </w:r>
      <w:r>
        <w:rPr>
          <w:sz w:val="20"/>
        </w:rPr>
        <w:t>more.</w:t>
      </w:r>
    </w:p>
    <w:p>
      <w:pPr>
        <w:pStyle w:val="ListParagraph"/>
        <w:numPr>
          <w:ilvl w:val="1"/>
          <w:numId w:val="1"/>
        </w:numPr>
        <w:tabs>
          <w:tab w:pos="959" w:val="left" w:leader="none"/>
          <w:tab w:pos="960" w:val="left" w:leader="none"/>
        </w:tabs>
        <w:spacing w:line="240" w:lineRule="auto" w:before="125" w:after="0"/>
        <w:ind w:left="960" w:right="1015" w:hanging="360"/>
        <w:jc w:val="left"/>
        <w:rPr>
          <w:sz w:val="20"/>
        </w:rPr>
      </w:pPr>
      <w:r>
        <w:rPr>
          <w:sz w:val="20"/>
        </w:rPr>
        <w:t>For</w:t>
      </w:r>
      <w:r>
        <w:rPr>
          <w:spacing w:val="-4"/>
          <w:sz w:val="20"/>
        </w:rPr>
        <w:t> </w:t>
      </w:r>
      <w:r>
        <w:rPr>
          <w:sz w:val="20"/>
        </w:rPr>
        <w:t>patients</w:t>
      </w:r>
      <w:r>
        <w:rPr>
          <w:spacing w:val="-4"/>
          <w:sz w:val="20"/>
        </w:rPr>
        <w:t> </w:t>
      </w:r>
      <w:r>
        <w:rPr>
          <w:sz w:val="20"/>
        </w:rPr>
        <w:t>whose</w:t>
      </w:r>
      <w:r>
        <w:rPr>
          <w:spacing w:val="-4"/>
          <w:sz w:val="20"/>
        </w:rPr>
        <w:t> </w:t>
      </w:r>
      <w:r>
        <w:rPr>
          <w:sz w:val="20"/>
        </w:rPr>
        <w:t>vision</w:t>
      </w:r>
      <w:r>
        <w:rPr>
          <w:spacing w:val="-4"/>
          <w:sz w:val="20"/>
        </w:rPr>
        <w:t> </w:t>
      </w:r>
      <w:r>
        <w:rPr>
          <w:sz w:val="20"/>
        </w:rPr>
        <w:t>can</w:t>
      </w:r>
      <w:r>
        <w:rPr>
          <w:spacing w:val="-4"/>
          <w:sz w:val="20"/>
        </w:rPr>
        <w:t> </w:t>
      </w:r>
      <w:r>
        <w:rPr>
          <w:sz w:val="20"/>
        </w:rPr>
        <w:t>be</w:t>
      </w:r>
      <w:r>
        <w:rPr>
          <w:spacing w:val="-4"/>
          <w:sz w:val="20"/>
        </w:rPr>
        <w:t> </w:t>
      </w:r>
      <w:r>
        <w:rPr>
          <w:sz w:val="20"/>
        </w:rPr>
        <w:t>corrected</w:t>
      </w:r>
      <w:r>
        <w:rPr>
          <w:spacing w:val="-4"/>
          <w:sz w:val="20"/>
        </w:rPr>
        <w:t> </w:t>
      </w:r>
      <w:r>
        <w:rPr>
          <w:sz w:val="20"/>
        </w:rPr>
        <w:t>three</w:t>
      </w:r>
      <w:r>
        <w:rPr>
          <w:spacing w:val="-4"/>
          <w:sz w:val="20"/>
        </w:rPr>
        <w:t> </w:t>
      </w:r>
      <w:r>
        <w:rPr>
          <w:sz w:val="20"/>
        </w:rPr>
        <w:t>lines</w:t>
      </w:r>
      <w:r>
        <w:rPr>
          <w:spacing w:val="-4"/>
          <w:sz w:val="20"/>
        </w:rPr>
        <w:t> </w:t>
      </w:r>
      <w:r>
        <w:rPr>
          <w:sz w:val="20"/>
        </w:rPr>
        <w:t>of</w:t>
      </w:r>
      <w:r>
        <w:rPr>
          <w:spacing w:val="-4"/>
          <w:sz w:val="20"/>
        </w:rPr>
        <w:t> </w:t>
      </w:r>
      <w:r>
        <w:rPr>
          <w:sz w:val="20"/>
        </w:rPr>
        <w:t>improvement</w:t>
      </w:r>
      <w:r>
        <w:rPr>
          <w:spacing w:val="-4"/>
          <w:sz w:val="20"/>
        </w:rPr>
        <w:t> </w:t>
      </w:r>
      <w:r>
        <w:rPr>
          <w:sz w:val="20"/>
        </w:rPr>
        <w:t>on</w:t>
      </w:r>
      <w:r>
        <w:rPr>
          <w:spacing w:val="-4"/>
          <w:sz w:val="20"/>
        </w:rPr>
        <w:t> </w:t>
      </w:r>
      <w:r>
        <w:rPr>
          <w:sz w:val="20"/>
        </w:rPr>
        <w:t>the</w:t>
      </w:r>
      <w:r>
        <w:rPr>
          <w:spacing w:val="-4"/>
          <w:sz w:val="20"/>
        </w:rPr>
        <w:t> </w:t>
      </w:r>
      <w:r>
        <w:rPr>
          <w:sz w:val="20"/>
        </w:rPr>
        <w:t>visual</w:t>
      </w:r>
      <w:r>
        <w:rPr>
          <w:spacing w:val="-4"/>
          <w:sz w:val="20"/>
        </w:rPr>
        <w:t> </w:t>
      </w:r>
      <w:r>
        <w:rPr>
          <w:sz w:val="20"/>
        </w:rPr>
        <w:t>acuity</w:t>
      </w:r>
      <w:r>
        <w:rPr>
          <w:spacing w:val="-4"/>
          <w:sz w:val="20"/>
        </w:rPr>
        <w:t> </w:t>
      </w:r>
      <w:r>
        <w:rPr>
          <w:sz w:val="20"/>
        </w:rPr>
        <w:t>chart when compared to best corrected standard spectacle</w:t>
      </w:r>
      <w:r>
        <w:rPr>
          <w:spacing w:val="-9"/>
          <w:sz w:val="20"/>
        </w:rPr>
        <w:t> </w:t>
      </w:r>
      <w:r>
        <w:rPr>
          <w:sz w:val="20"/>
        </w:rPr>
        <w:t>lenses.</w:t>
      </w:r>
    </w:p>
    <w:p>
      <w:pPr>
        <w:pStyle w:val="BodyText"/>
        <w:spacing w:before="3"/>
        <w:rPr>
          <w:sz w:val="30"/>
        </w:rPr>
      </w:pPr>
    </w:p>
    <w:p>
      <w:pPr>
        <w:pStyle w:val="BodyText"/>
        <w:spacing w:before="1"/>
        <w:ind w:left="240" w:right="825"/>
      </w:pPr>
      <w:r>
        <w:rPr>
          <w:b/>
        </w:rPr>
        <w:t>Note: </w:t>
      </w:r>
      <w:r>
        <w:rPr/>
        <w:t>We will not pay for non-elective contact lenses for any Member who has had elective corneal surgery, such as radial keratotomy (RK), photorefractive keratectomy (PRK), or LASIK.</w:t>
      </w:r>
    </w:p>
    <w:p>
      <w:pPr>
        <w:spacing w:after="0"/>
        <w:sectPr>
          <w:pgSz w:w="12240" w:h="15840"/>
          <w:pgMar w:header="0" w:footer="900" w:top="1360" w:bottom="1180" w:left="1200" w:right="600"/>
        </w:sectPr>
      </w:pPr>
    </w:p>
    <w:p>
      <w:pPr>
        <w:pStyle w:val="Heading2"/>
        <w:spacing w:before="70"/>
      </w:pPr>
      <w:bookmarkStart w:name="_bookmark125" w:id="198"/>
      <w:bookmarkEnd w:id="198"/>
      <w:r>
        <w:rPr>
          <w:b w:val="0"/>
        </w:rPr>
      </w:r>
      <w:r>
        <w:rPr/>
        <w:t>Vision Services for Members Age 19 and Older</w:t>
      </w:r>
    </w:p>
    <w:p>
      <w:pPr>
        <w:pStyle w:val="BodyText"/>
        <w:spacing w:before="243"/>
        <w:ind w:left="240" w:right="1038"/>
      </w:pPr>
      <w:r>
        <w:rPr/>
        <w:t>These vision care services are covered for Members age 19 or older. To get In-Network benefits, use a Blue View Vision eye care Provider. For help finding one, try Find a Doctor on our website, or call us at the number on your Identification Card. See the “Schedule of Benefits (Who Pays What)” to see your Deductible, Coinsurance, Copayment and other benefit limitations.</w:t>
      </w:r>
    </w:p>
    <w:p>
      <w:pPr>
        <w:pStyle w:val="BodyText"/>
        <w:rPr>
          <w:sz w:val="22"/>
        </w:rPr>
      </w:pPr>
    </w:p>
    <w:p>
      <w:pPr>
        <w:pStyle w:val="Heading3"/>
        <w:spacing w:before="142"/>
      </w:pPr>
      <w:bookmarkStart w:name="_bookmark126" w:id="199"/>
      <w:bookmarkEnd w:id="199"/>
      <w:r>
        <w:rPr>
          <w:b w:val="0"/>
        </w:rPr>
      </w:r>
      <w:r>
        <w:rPr/>
        <w:t>Routine Eye Exam</w:t>
      </w:r>
    </w:p>
    <w:p>
      <w:pPr>
        <w:pStyle w:val="BodyText"/>
        <w:spacing w:before="121"/>
        <w:ind w:left="240" w:right="825"/>
      </w:pPr>
      <w:r>
        <w:rPr/>
        <w:t>This Plan covers a complete routine eye exam with dilation as needed. The exam is used to check all aspects of your vision.</w:t>
      </w:r>
    </w:p>
    <w:p>
      <w:pPr>
        <w:pStyle w:val="BodyText"/>
        <w:rPr>
          <w:sz w:val="22"/>
        </w:rPr>
      </w:pPr>
    </w:p>
    <w:p>
      <w:pPr>
        <w:pStyle w:val="Heading3"/>
        <w:spacing w:before="142"/>
      </w:pPr>
      <w:bookmarkStart w:name="_bookmark127" w:id="200"/>
      <w:bookmarkEnd w:id="200"/>
      <w:r>
        <w:rPr>
          <w:b w:val="0"/>
        </w:rPr>
      </w:r>
      <w:r>
        <w:rPr/>
        <w:t>Eyeglass Lenses</w:t>
      </w:r>
    </w:p>
    <w:p>
      <w:pPr>
        <w:pStyle w:val="BodyText"/>
        <w:spacing w:before="11"/>
        <w:rPr>
          <w:b/>
        </w:rPr>
      </w:pPr>
    </w:p>
    <w:p>
      <w:pPr>
        <w:pStyle w:val="BodyText"/>
        <w:ind w:left="240" w:right="825"/>
      </w:pPr>
      <w:r>
        <w:rPr/>
        <w:t>Standard plastic (CR39) eyeglass lenses up to 55mm are covered, whether they are single vision, bifocal, or trifocal (FT 25-28). Additional covered lens options may be available to you. See the “Schedule of Benefits (Who Pays What)” for more information.</w:t>
      </w:r>
    </w:p>
    <w:p>
      <w:pPr>
        <w:pStyle w:val="BodyText"/>
        <w:spacing w:before="9"/>
      </w:pPr>
    </w:p>
    <w:p>
      <w:pPr>
        <w:pStyle w:val="Heading3"/>
      </w:pPr>
      <w:bookmarkStart w:name="_bookmark128" w:id="201"/>
      <w:bookmarkEnd w:id="201"/>
      <w:r>
        <w:rPr>
          <w:b w:val="0"/>
        </w:rPr>
      </w:r>
      <w:r>
        <w:rPr/>
        <w:t>Frames</w:t>
      </w:r>
    </w:p>
    <w:p>
      <w:pPr>
        <w:pStyle w:val="BodyText"/>
        <w:spacing w:before="1"/>
        <w:rPr>
          <w:b/>
          <w:sz w:val="21"/>
        </w:rPr>
      </w:pPr>
    </w:p>
    <w:p>
      <w:pPr>
        <w:pStyle w:val="BodyText"/>
        <w:ind w:left="240" w:right="825"/>
      </w:pPr>
      <w:r>
        <w:rPr/>
        <w:t>You have an allowance to use toward the purchase of any frame. If the frame you choose is more than your allowance, you will have to pay the difference.</w:t>
      </w:r>
    </w:p>
    <w:p>
      <w:pPr>
        <w:pStyle w:val="BodyText"/>
        <w:spacing w:before="3"/>
      </w:pPr>
    </w:p>
    <w:p>
      <w:pPr>
        <w:pStyle w:val="Heading3"/>
        <w:spacing w:before="1"/>
      </w:pPr>
      <w:bookmarkStart w:name="_bookmark129" w:id="202"/>
      <w:bookmarkEnd w:id="202"/>
      <w:r>
        <w:rPr>
          <w:b w:val="0"/>
        </w:rPr>
      </w:r>
      <w:r>
        <w:rPr/>
        <w:t>Contact Lenses</w:t>
      </w:r>
    </w:p>
    <w:p>
      <w:pPr>
        <w:pStyle w:val="BodyText"/>
        <w:rPr>
          <w:b/>
          <w:sz w:val="21"/>
        </w:rPr>
      </w:pPr>
    </w:p>
    <w:p>
      <w:pPr>
        <w:pStyle w:val="BodyText"/>
        <w:ind w:left="240" w:right="841"/>
      </w:pPr>
      <w:r>
        <w:rPr/>
        <w:t>You have an allowance to use toward contact lenses. If you choose contact lenses that are more than your allowance, you will have to pay the difference. Each Benefit Period, you can use your lens benefit for eyeglass lenses, non-elective contact lenses or elective contact lenses. But you can only get one of those three options in a given Benefit Period.</w:t>
      </w:r>
    </w:p>
    <w:p>
      <w:pPr>
        <w:pStyle w:val="BodyText"/>
        <w:spacing w:before="8"/>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Elective Contact Lenses – Elective contact lenses are ones you choose for comfort or</w:t>
      </w:r>
      <w:r>
        <w:rPr>
          <w:spacing w:val="-34"/>
          <w:sz w:val="20"/>
        </w:rPr>
        <w:t> </w:t>
      </w:r>
      <w:r>
        <w:rPr>
          <w:sz w:val="20"/>
        </w:rPr>
        <w:t>appearance;</w:t>
      </w:r>
    </w:p>
    <w:p>
      <w:pPr>
        <w:pStyle w:val="ListParagraph"/>
        <w:numPr>
          <w:ilvl w:val="0"/>
          <w:numId w:val="1"/>
        </w:numPr>
        <w:tabs>
          <w:tab w:pos="599" w:val="left" w:leader="none"/>
          <w:tab w:pos="600" w:val="left" w:leader="none"/>
        </w:tabs>
        <w:spacing w:line="240" w:lineRule="auto" w:before="125" w:after="0"/>
        <w:ind w:left="600" w:right="1451" w:hanging="360"/>
        <w:jc w:val="left"/>
        <w:rPr>
          <w:sz w:val="20"/>
        </w:rPr>
      </w:pPr>
      <w:r>
        <w:rPr>
          <w:sz w:val="20"/>
        </w:rPr>
        <w:t>Non-Elective</w:t>
      </w:r>
      <w:r>
        <w:rPr>
          <w:spacing w:val="-6"/>
          <w:sz w:val="20"/>
        </w:rPr>
        <w:t> </w:t>
      </w:r>
      <w:r>
        <w:rPr>
          <w:sz w:val="20"/>
        </w:rPr>
        <w:t>Contact</w:t>
      </w:r>
      <w:r>
        <w:rPr>
          <w:spacing w:val="-6"/>
          <w:sz w:val="20"/>
        </w:rPr>
        <w:t> </w:t>
      </w:r>
      <w:r>
        <w:rPr>
          <w:sz w:val="20"/>
        </w:rPr>
        <w:t>Lenses</w:t>
      </w:r>
      <w:r>
        <w:rPr>
          <w:spacing w:val="-6"/>
          <w:sz w:val="20"/>
        </w:rPr>
        <w:t> </w:t>
      </w:r>
      <w:r>
        <w:rPr>
          <w:sz w:val="20"/>
        </w:rPr>
        <w:t>–</w:t>
      </w:r>
      <w:r>
        <w:rPr>
          <w:spacing w:val="-6"/>
          <w:sz w:val="20"/>
        </w:rPr>
        <w:t> </w:t>
      </w:r>
      <w:r>
        <w:rPr>
          <w:sz w:val="20"/>
        </w:rPr>
        <w:t>Non-elective</w:t>
      </w:r>
      <w:r>
        <w:rPr>
          <w:spacing w:val="-6"/>
          <w:sz w:val="20"/>
        </w:rPr>
        <w:t> </w:t>
      </w:r>
      <w:r>
        <w:rPr>
          <w:sz w:val="20"/>
        </w:rPr>
        <w:t>contact</w:t>
      </w:r>
      <w:r>
        <w:rPr>
          <w:spacing w:val="-6"/>
          <w:sz w:val="20"/>
        </w:rPr>
        <w:t> </w:t>
      </w:r>
      <w:r>
        <w:rPr>
          <w:sz w:val="20"/>
        </w:rPr>
        <w:t>lenses</w:t>
      </w:r>
      <w:r>
        <w:rPr>
          <w:spacing w:val="-6"/>
          <w:sz w:val="20"/>
        </w:rPr>
        <w:t> </w:t>
      </w:r>
      <w:r>
        <w:rPr>
          <w:sz w:val="20"/>
        </w:rPr>
        <w:t>are</w:t>
      </w:r>
      <w:r>
        <w:rPr>
          <w:spacing w:val="-6"/>
          <w:sz w:val="20"/>
        </w:rPr>
        <w:t> </w:t>
      </w:r>
      <w:r>
        <w:rPr>
          <w:sz w:val="20"/>
        </w:rPr>
        <w:t>ones</w:t>
      </w:r>
      <w:r>
        <w:rPr>
          <w:spacing w:val="-6"/>
          <w:sz w:val="20"/>
        </w:rPr>
        <w:t> </w:t>
      </w:r>
      <w:r>
        <w:rPr>
          <w:sz w:val="20"/>
        </w:rPr>
        <w:t>prescribed</w:t>
      </w:r>
      <w:r>
        <w:rPr>
          <w:spacing w:val="-6"/>
          <w:sz w:val="20"/>
        </w:rPr>
        <w:t> </w:t>
      </w:r>
      <w:r>
        <w:rPr>
          <w:sz w:val="20"/>
        </w:rPr>
        <w:t>for</w:t>
      </w:r>
      <w:r>
        <w:rPr>
          <w:spacing w:val="-6"/>
          <w:sz w:val="20"/>
        </w:rPr>
        <w:t> </w:t>
      </w:r>
      <w:r>
        <w:rPr>
          <w:sz w:val="20"/>
        </w:rPr>
        <w:t>certain</w:t>
      </w:r>
      <w:r>
        <w:rPr>
          <w:spacing w:val="-6"/>
          <w:sz w:val="20"/>
        </w:rPr>
        <w:t> </w:t>
      </w:r>
      <w:r>
        <w:rPr>
          <w:sz w:val="20"/>
        </w:rPr>
        <w:t>eye conditions:</w:t>
      </w:r>
    </w:p>
    <w:p>
      <w:pPr>
        <w:pStyle w:val="ListParagraph"/>
        <w:numPr>
          <w:ilvl w:val="1"/>
          <w:numId w:val="1"/>
        </w:numPr>
        <w:tabs>
          <w:tab w:pos="959" w:val="left" w:leader="none"/>
          <w:tab w:pos="960" w:val="left" w:leader="none"/>
        </w:tabs>
        <w:spacing w:line="240" w:lineRule="auto" w:before="125" w:after="0"/>
        <w:ind w:left="960" w:right="1171" w:hanging="360"/>
        <w:jc w:val="left"/>
        <w:rPr>
          <w:sz w:val="20"/>
        </w:rPr>
      </w:pPr>
      <w:r>
        <w:rPr>
          <w:sz w:val="20"/>
        </w:rPr>
        <w:t>Keratoconus</w:t>
      </w:r>
      <w:r>
        <w:rPr>
          <w:spacing w:val="-4"/>
          <w:sz w:val="20"/>
        </w:rPr>
        <w:t> </w:t>
      </w:r>
      <w:r>
        <w:rPr>
          <w:sz w:val="20"/>
        </w:rPr>
        <w:t>when</w:t>
      </w:r>
      <w:r>
        <w:rPr>
          <w:spacing w:val="-4"/>
          <w:sz w:val="20"/>
        </w:rPr>
        <w:t> </w:t>
      </w:r>
      <w:r>
        <w:rPr>
          <w:sz w:val="20"/>
        </w:rPr>
        <w:t>your</w:t>
      </w:r>
      <w:r>
        <w:rPr>
          <w:spacing w:val="-4"/>
          <w:sz w:val="20"/>
        </w:rPr>
        <w:t> </w:t>
      </w:r>
      <w:r>
        <w:rPr>
          <w:sz w:val="20"/>
        </w:rPr>
        <w:t>vision</w:t>
      </w:r>
      <w:r>
        <w:rPr>
          <w:spacing w:val="-4"/>
          <w:sz w:val="20"/>
        </w:rPr>
        <w:t> </w:t>
      </w:r>
      <w:r>
        <w:rPr>
          <w:sz w:val="20"/>
        </w:rPr>
        <w:t>is</w:t>
      </w:r>
      <w:r>
        <w:rPr>
          <w:spacing w:val="-4"/>
          <w:sz w:val="20"/>
        </w:rPr>
        <w:t> </w:t>
      </w:r>
      <w:r>
        <w:rPr>
          <w:sz w:val="20"/>
        </w:rPr>
        <w:t>not</w:t>
      </w:r>
      <w:r>
        <w:rPr>
          <w:spacing w:val="-4"/>
          <w:sz w:val="20"/>
        </w:rPr>
        <w:t> </w:t>
      </w:r>
      <w:r>
        <w:rPr>
          <w:sz w:val="20"/>
        </w:rPr>
        <w:t>correctable</w:t>
      </w:r>
      <w:r>
        <w:rPr>
          <w:spacing w:val="-4"/>
          <w:sz w:val="20"/>
        </w:rPr>
        <w:t> </w:t>
      </w:r>
      <w:r>
        <w:rPr>
          <w:sz w:val="20"/>
        </w:rPr>
        <w:t>to</w:t>
      </w:r>
      <w:r>
        <w:rPr>
          <w:spacing w:val="-4"/>
          <w:sz w:val="20"/>
        </w:rPr>
        <w:t> </w:t>
      </w:r>
      <w:r>
        <w:rPr>
          <w:sz w:val="20"/>
        </w:rPr>
        <w:t>20/40</w:t>
      </w:r>
      <w:r>
        <w:rPr>
          <w:spacing w:val="-4"/>
          <w:sz w:val="20"/>
        </w:rPr>
        <w:t> </w:t>
      </w:r>
      <w:r>
        <w:rPr>
          <w:sz w:val="20"/>
        </w:rPr>
        <w:t>in</w:t>
      </w:r>
      <w:r>
        <w:rPr>
          <w:spacing w:val="-4"/>
          <w:sz w:val="20"/>
        </w:rPr>
        <w:t> </w:t>
      </w:r>
      <w:r>
        <w:rPr>
          <w:sz w:val="20"/>
        </w:rPr>
        <w:t>either</w:t>
      </w:r>
      <w:r>
        <w:rPr>
          <w:spacing w:val="-4"/>
          <w:sz w:val="20"/>
        </w:rPr>
        <w:t> </w:t>
      </w:r>
      <w:r>
        <w:rPr>
          <w:sz w:val="20"/>
        </w:rPr>
        <w:t>or</w:t>
      </w:r>
      <w:r>
        <w:rPr>
          <w:spacing w:val="-4"/>
          <w:sz w:val="20"/>
        </w:rPr>
        <w:t> </w:t>
      </w:r>
      <w:r>
        <w:rPr>
          <w:sz w:val="20"/>
        </w:rPr>
        <w:t>both</w:t>
      </w:r>
      <w:r>
        <w:rPr>
          <w:spacing w:val="-4"/>
          <w:sz w:val="20"/>
        </w:rPr>
        <w:t> </w:t>
      </w:r>
      <w:r>
        <w:rPr>
          <w:sz w:val="20"/>
        </w:rPr>
        <w:t>eyes</w:t>
      </w:r>
      <w:r>
        <w:rPr>
          <w:spacing w:val="-4"/>
          <w:sz w:val="20"/>
        </w:rPr>
        <w:t> </w:t>
      </w:r>
      <w:r>
        <w:rPr>
          <w:sz w:val="20"/>
        </w:rPr>
        <w:t>using</w:t>
      </w:r>
      <w:r>
        <w:rPr>
          <w:spacing w:val="-4"/>
          <w:sz w:val="20"/>
        </w:rPr>
        <w:t> </w:t>
      </w:r>
      <w:r>
        <w:rPr>
          <w:sz w:val="20"/>
        </w:rPr>
        <w:t>standard spectacle</w:t>
      </w:r>
      <w:r>
        <w:rPr>
          <w:spacing w:val="-2"/>
          <w:sz w:val="20"/>
        </w:rPr>
        <w:t> </w:t>
      </w:r>
      <w:r>
        <w:rPr>
          <w:sz w:val="20"/>
        </w:rPr>
        <w:t>lenses.</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High Ametropia exceeding –12D or +9D in spherical</w:t>
      </w:r>
      <w:r>
        <w:rPr>
          <w:spacing w:val="-7"/>
          <w:sz w:val="20"/>
        </w:rPr>
        <w:t> </w:t>
      </w:r>
      <w:r>
        <w:rPr>
          <w:sz w:val="20"/>
        </w:rPr>
        <w:t>equivalent.</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Anisometropia of 3D or</w:t>
      </w:r>
      <w:r>
        <w:rPr>
          <w:spacing w:val="-5"/>
          <w:sz w:val="20"/>
        </w:rPr>
        <w:t> </w:t>
      </w:r>
      <w:r>
        <w:rPr>
          <w:sz w:val="20"/>
        </w:rPr>
        <w:t>more.</w:t>
      </w:r>
    </w:p>
    <w:p>
      <w:pPr>
        <w:pStyle w:val="ListParagraph"/>
        <w:numPr>
          <w:ilvl w:val="1"/>
          <w:numId w:val="1"/>
        </w:numPr>
        <w:tabs>
          <w:tab w:pos="959" w:val="left" w:leader="none"/>
          <w:tab w:pos="960" w:val="left" w:leader="none"/>
        </w:tabs>
        <w:spacing w:line="240" w:lineRule="auto" w:before="125" w:after="0"/>
        <w:ind w:left="960" w:right="1015" w:hanging="360"/>
        <w:jc w:val="left"/>
        <w:rPr>
          <w:sz w:val="20"/>
        </w:rPr>
      </w:pPr>
      <w:r>
        <w:rPr>
          <w:sz w:val="20"/>
        </w:rPr>
        <w:t>For</w:t>
      </w:r>
      <w:r>
        <w:rPr>
          <w:spacing w:val="-4"/>
          <w:sz w:val="20"/>
        </w:rPr>
        <w:t> </w:t>
      </w:r>
      <w:r>
        <w:rPr>
          <w:sz w:val="20"/>
        </w:rPr>
        <w:t>patients</w:t>
      </w:r>
      <w:r>
        <w:rPr>
          <w:spacing w:val="-4"/>
          <w:sz w:val="20"/>
        </w:rPr>
        <w:t> </w:t>
      </w:r>
      <w:r>
        <w:rPr>
          <w:sz w:val="20"/>
        </w:rPr>
        <w:t>whose</w:t>
      </w:r>
      <w:r>
        <w:rPr>
          <w:spacing w:val="-4"/>
          <w:sz w:val="20"/>
        </w:rPr>
        <w:t> </w:t>
      </w:r>
      <w:r>
        <w:rPr>
          <w:sz w:val="20"/>
        </w:rPr>
        <w:t>vision</w:t>
      </w:r>
      <w:r>
        <w:rPr>
          <w:spacing w:val="-4"/>
          <w:sz w:val="20"/>
        </w:rPr>
        <w:t> </w:t>
      </w:r>
      <w:r>
        <w:rPr>
          <w:sz w:val="20"/>
        </w:rPr>
        <w:t>can</w:t>
      </w:r>
      <w:r>
        <w:rPr>
          <w:spacing w:val="-4"/>
          <w:sz w:val="20"/>
        </w:rPr>
        <w:t> </w:t>
      </w:r>
      <w:r>
        <w:rPr>
          <w:sz w:val="20"/>
        </w:rPr>
        <w:t>be</w:t>
      </w:r>
      <w:r>
        <w:rPr>
          <w:spacing w:val="-4"/>
          <w:sz w:val="20"/>
        </w:rPr>
        <w:t> </w:t>
      </w:r>
      <w:r>
        <w:rPr>
          <w:sz w:val="20"/>
        </w:rPr>
        <w:t>corrected</w:t>
      </w:r>
      <w:r>
        <w:rPr>
          <w:spacing w:val="-4"/>
          <w:sz w:val="20"/>
        </w:rPr>
        <w:t> </w:t>
      </w:r>
      <w:r>
        <w:rPr>
          <w:sz w:val="20"/>
        </w:rPr>
        <w:t>three</w:t>
      </w:r>
      <w:r>
        <w:rPr>
          <w:spacing w:val="-4"/>
          <w:sz w:val="20"/>
        </w:rPr>
        <w:t> </w:t>
      </w:r>
      <w:r>
        <w:rPr>
          <w:sz w:val="20"/>
        </w:rPr>
        <w:t>lines</w:t>
      </w:r>
      <w:r>
        <w:rPr>
          <w:spacing w:val="-4"/>
          <w:sz w:val="20"/>
        </w:rPr>
        <w:t> </w:t>
      </w:r>
      <w:r>
        <w:rPr>
          <w:sz w:val="20"/>
        </w:rPr>
        <w:t>of</w:t>
      </w:r>
      <w:r>
        <w:rPr>
          <w:spacing w:val="-4"/>
          <w:sz w:val="20"/>
        </w:rPr>
        <w:t> </w:t>
      </w:r>
      <w:r>
        <w:rPr>
          <w:sz w:val="20"/>
        </w:rPr>
        <w:t>improvement</w:t>
      </w:r>
      <w:r>
        <w:rPr>
          <w:spacing w:val="-4"/>
          <w:sz w:val="20"/>
        </w:rPr>
        <w:t> </w:t>
      </w:r>
      <w:r>
        <w:rPr>
          <w:sz w:val="20"/>
        </w:rPr>
        <w:t>on</w:t>
      </w:r>
      <w:r>
        <w:rPr>
          <w:spacing w:val="-4"/>
          <w:sz w:val="20"/>
        </w:rPr>
        <w:t> </w:t>
      </w:r>
      <w:r>
        <w:rPr>
          <w:sz w:val="20"/>
        </w:rPr>
        <w:t>the</w:t>
      </w:r>
      <w:r>
        <w:rPr>
          <w:spacing w:val="-4"/>
          <w:sz w:val="20"/>
        </w:rPr>
        <w:t> </w:t>
      </w:r>
      <w:r>
        <w:rPr>
          <w:sz w:val="20"/>
        </w:rPr>
        <w:t>visual</w:t>
      </w:r>
      <w:r>
        <w:rPr>
          <w:spacing w:val="-4"/>
          <w:sz w:val="20"/>
        </w:rPr>
        <w:t> </w:t>
      </w:r>
      <w:r>
        <w:rPr>
          <w:sz w:val="20"/>
        </w:rPr>
        <w:t>acuity</w:t>
      </w:r>
      <w:r>
        <w:rPr>
          <w:spacing w:val="-4"/>
          <w:sz w:val="20"/>
        </w:rPr>
        <w:t> </w:t>
      </w:r>
      <w:r>
        <w:rPr>
          <w:sz w:val="20"/>
        </w:rPr>
        <w:t>chart when compared to best corrected standard spectacle</w:t>
      </w:r>
      <w:r>
        <w:rPr>
          <w:spacing w:val="-9"/>
          <w:sz w:val="20"/>
        </w:rPr>
        <w:t> </w:t>
      </w:r>
      <w:r>
        <w:rPr>
          <w:sz w:val="20"/>
        </w:rPr>
        <w:t>lenses.</w:t>
      </w:r>
    </w:p>
    <w:p>
      <w:pPr>
        <w:pStyle w:val="BodyText"/>
        <w:spacing w:before="8"/>
      </w:pPr>
    </w:p>
    <w:p>
      <w:pPr>
        <w:pStyle w:val="BodyText"/>
        <w:ind w:left="240" w:right="825"/>
      </w:pPr>
      <w:r>
        <w:rPr>
          <w:b/>
        </w:rPr>
        <w:t>Note: </w:t>
      </w:r>
      <w:r>
        <w:rPr/>
        <w:t>We will not pay for non-elective contact lenses for any Member who has had elective corneal surgery, such as radial keratotomy (RK), photorefractive keratectomy (PRK), or LASIK.</w:t>
      </w:r>
    </w:p>
    <w:p>
      <w:pPr>
        <w:pStyle w:val="BodyText"/>
        <w:spacing w:before="7"/>
      </w:pPr>
    </w:p>
    <w:p>
      <w:pPr>
        <w:pStyle w:val="Heading2"/>
      </w:pPr>
      <w:bookmarkStart w:name="_bookmark130" w:id="203"/>
      <w:bookmarkEnd w:id="203"/>
      <w:r>
        <w:rPr>
          <w:b w:val="0"/>
        </w:rPr>
      </w:r>
      <w:r>
        <w:rPr/>
        <w:t>Vision Services (All Members / All Ages)</w:t>
      </w:r>
    </w:p>
    <w:p>
      <w:pPr>
        <w:pStyle w:val="BodyText"/>
        <w:spacing w:before="242"/>
        <w:ind w:left="240" w:right="825"/>
      </w:pPr>
      <w:r>
        <w:rPr/>
        <w:t>Benefits include medical and surgical treatment of injuries and illnesses of the eye. Certain vision screenings required by Federal law are covered under the “Preventive Care” benefit.</w:t>
      </w:r>
    </w:p>
    <w:p>
      <w:pPr>
        <w:pStyle w:val="BodyText"/>
        <w:spacing w:before="10"/>
      </w:pPr>
    </w:p>
    <w:p>
      <w:pPr>
        <w:pStyle w:val="BodyText"/>
        <w:ind w:left="240"/>
      </w:pPr>
      <w:r>
        <w:rPr/>
        <w:t>Benefits do not include glasses or contact lenses except as listed in the “Prosthetics” benefit.</w:t>
      </w:r>
    </w:p>
    <w:p>
      <w:pPr>
        <w:spacing w:after="0"/>
        <w:sectPr>
          <w:pgSz w:w="12240" w:h="15840"/>
          <w:pgMar w:header="0" w:footer="900" w:top="1360" w:bottom="1180" w:left="1200" w:right="600"/>
        </w:sectPr>
      </w:pPr>
    </w:p>
    <w:p>
      <w:pPr>
        <w:pStyle w:val="Heading2"/>
        <w:spacing w:before="70"/>
      </w:pPr>
      <w:bookmarkStart w:name="_bookmark131" w:id="204"/>
      <w:bookmarkEnd w:id="204"/>
      <w:r>
        <w:rPr>
          <w:b w:val="0"/>
        </w:rPr>
      </w:r>
      <w:r>
        <w:rPr/>
        <w:t>Prescription Drugs Administered by a Medical Provider</w:t>
      </w:r>
    </w:p>
    <w:p>
      <w:pPr>
        <w:pStyle w:val="BodyText"/>
        <w:spacing w:before="243"/>
        <w:ind w:left="240" w:right="907"/>
      </w:pPr>
      <w:r>
        <w:rPr/>
        <w:t>Your</w:t>
      </w:r>
      <w:r>
        <w:rPr>
          <w:spacing w:val="-5"/>
        </w:rPr>
        <w:t> </w:t>
      </w:r>
      <w:r>
        <w:rPr/>
        <w:t>Plan</w:t>
      </w:r>
      <w:r>
        <w:rPr>
          <w:spacing w:val="-5"/>
        </w:rPr>
        <w:t> </w:t>
      </w:r>
      <w:r>
        <w:rPr/>
        <w:t>covers</w:t>
      </w:r>
      <w:r>
        <w:rPr>
          <w:spacing w:val="-5"/>
        </w:rPr>
        <w:t> </w:t>
      </w:r>
      <w:r>
        <w:rPr/>
        <w:t>Prescription</w:t>
      </w:r>
      <w:r>
        <w:rPr>
          <w:spacing w:val="-5"/>
        </w:rPr>
        <w:t> </w:t>
      </w:r>
      <w:r>
        <w:rPr/>
        <w:t>Drugs,</w:t>
      </w:r>
      <w:r>
        <w:rPr>
          <w:spacing w:val="-5"/>
        </w:rPr>
        <w:t> </w:t>
      </w:r>
      <w:r>
        <w:rPr/>
        <w:t>including</w:t>
      </w:r>
      <w:r>
        <w:rPr>
          <w:spacing w:val="-5"/>
        </w:rPr>
        <w:t> </w:t>
      </w:r>
      <w:r>
        <w:rPr/>
        <w:t>Specialty</w:t>
      </w:r>
      <w:r>
        <w:rPr>
          <w:spacing w:val="-5"/>
        </w:rPr>
        <w:t> </w:t>
      </w:r>
      <w:r>
        <w:rPr/>
        <w:t>Drugs,</w:t>
      </w:r>
      <w:r>
        <w:rPr>
          <w:spacing w:val="-5"/>
        </w:rPr>
        <w:t> </w:t>
      </w:r>
      <w:r>
        <w:rPr/>
        <w:t>that</w:t>
      </w:r>
      <w:r>
        <w:rPr>
          <w:spacing w:val="-5"/>
        </w:rPr>
        <w:t> </w:t>
      </w:r>
      <w:r>
        <w:rPr/>
        <w:t>must</w:t>
      </w:r>
      <w:r>
        <w:rPr>
          <w:spacing w:val="-5"/>
        </w:rPr>
        <w:t> </w:t>
      </w:r>
      <w:r>
        <w:rPr/>
        <w:t>be,</w:t>
      </w:r>
      <w:r>
        <w:rPr>
          <w:spacing w:val="1"/>
        </w:rPr>
        <w:t> </w:t>
      </w:r>
      <w:r>
        <w:rPr/>
        <w:t>administered</w:t>
      </w:r>
      <w:r>
        <w:rPr>
          <w:spacing w:val="-5"/>
        </w:rPr>
        <w:t> </w:t>
      </w:r>
      <w:r>
        <w:rPr/>
        <w:t>to</w:t>
      </w:r>
      <w:r>
        <w:rPr>
          <w:spacing w:val="-5"/>
        </w:rPr>
        <w:t> </w:t>
      </w:r>
      <w:r>
        <w:rPr/>
        <w:t>you</w:t>
      </w:r>
      <w:r>
        <w:rPr>
          <w:spacing w:val="-5"/>
        </w:rPr>
        <w:t> </w:t>
      </w:r>
      <w:r>
        <w:rPr/>
        <w:t>as</w:t>
      </w:r>
      <w:r>
        <w:rPr>
          <w:spacing w:val="-5"/>
        </w:rPr>
        <w:t> </w:t>
      </w:r>
      <w:r>
        <w:rPr/>
        <w:t>part of a doctor’s visit, home care visit, or at an outpatient Facility when they are Covered Services. This may include Drugs for infusion therapy, chemotherapy, blood products, certain injectables, and any Drug that must be administered by a Provider.   This section applies when a Provider orders the Drug and a medical Provider administers it to you in a medical setting. Benefits for Drugs that you inject or get through your Pharmacy benefits (i.e., self-administered Drugs) are not covered under this</w:t>
      </w:r>
      <w:r>
        <w:rPr>
          <w:spacing w:val="-32"/>
        </w:rPr>
        <w:t> </w:t>
      </w:r>
      <w:r>
        <w:rPr/>
        <w:t>section.</w:t>
      </w:r>
    </w:p>
    <w:p>
      <w:pPr>
        <w:pStyle w:val="BodyText"/>
        <w:ind w:left="240" w:right="804"/>
      </w:pPr>
      <w:r>
        <w:rPr/>
        <w:t>Benefits for those Drugs are described in the “Prescription Drug Benefit at a Retail or Home Delivery (Mail Order) Pharmacy” section.</w:t>
      </w:r>
    </w:p>
    <w:p>
      <w:pPr>
        <w:pStyle w:val="BodyText"/>
        <w:spacing w:before="9"/>
      </w:pPr>
    </w:p>
    <w:p>
      <w:pPr>
        <w:spacing w:before="1"/>
        <w:ind w:left="240" w:right="0" w:firstLine="0"/>
        <w:jc w:val="left"/>
        <w:rPr>
          <w:b/>
          <w:sz w:val="22"/>
        </w:rPr>
      </w:pPr>
      <w:bookmarkStart w:name="_bookmark132" w:id="205"/>
      <w:bookmarkEnd w:id="205"/>
      <w:r>
        <w:rPr/>
      </w:r>
      <w:r>
        <w:rPr>
          <w:b/>
          <w:sz w:val="22"/>
        </w:rPr>
        <w:t>Important Details About Prescription Drug Coverage</w:t>
      </w:r>
    </w:p>
    <w:p>
      <w:pPr>
        <w:pStyle w:val="BodyText"/>
        <w:spacing w:before="10"/>
        <w:rPr>
          <w:b/>
        </w:rPr>
      </w:pPr>
    </w:p>
    <w:p>
      <w:pPr>
        <w:pStyle w:val="BodyText"/>
        <w:ind w:left="240" w:right="825"/>
      </w:pPr>
      <w:r>
        <w:rPr/>
        <w:t>Your Plan includes certain features to determine when Prescription Drugs should be covered, which are described below. As part of these features, your prescribing Doctor may be asked to give more details before we can decide if the Drug is eligible for coverage. In order to determine if the Prescription Drug is eligible for coverage, we have established criteria.</w:t>
      </w:r>
    </w:p>
    <w:p>
      <w:pPr>
        <w:pStyle w:val="BodyText"/>
        <w:spacing w:before="10"/>
      </w:pPr>
    </w:p>
    <w:p>
      <w:pPr>
        <w:pStyle w:val="BodyText"/>
        <w:ind w:left="240" w:right="1367"/>
      </w:pPr>
      <w:r>
        <w:rPr/>
        <w:t>The criteria, which are called drug edits, may include requirements regarding one or more of the following: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Quantity, dose, and frequency of</w:t>
      </w:r>
      <w:r>
        <w:rPr>
          <w:spacing w:val="-7"/>
          <w:sz w:val="20"/>
        </w:rPr>
        <w:t> </w:t>
      </w:r>
      <w:r>
        <w:rPr>
          <w:sz w:val="20"/>
        </w:rPr>
        <w:t>administration,</w:t>
      </w:r>
    </w:p>
    <w:p>
      <w:pPr>
        <w:pStyle w:val="ListParagraph"/>
        <w:numPr>
          <w:ilvl w:val="0"/>
          <w:numId w:val="1"/>
        </w:numPr>
        <w:tabs>
          <w:tab w:pos="599" w:val="left" w:leader="none"/>
          <w:tab w:pos="600" w:val="left" w:leader="none"/>
        </w:tabs>
        <w:spacing w:line="240" w:lineRule="auto" w:before="125" w:after="0"/>
        <w:ind w:left="600" w:right="1865" w:hanging="360"/>
        <w:jc w:val="left"/>
        <w:rPr>
          <w:sz w:val="20"/>
        </w:rPr>
      </w:pPr>
      <w:r>
        <w:rPr>
          <w:sz w:val="20"/>
        </w:rPr>
        <w:t>Specific</w:t>
      </w:r>
      <w:r>
        <w:rPr>
          <w:spacing w:val="-6"/>
          <w:sz w:val="20"/>
        </w:rPr>
        <w:t> </w:t>
      </w:r>
      <w:r>
        <w:rPr>
          <w:sz w:val="20"/>
        </w:rPr>
        <w:t>clinical</w:t>
      </w:r>
      <w:r>
        <w:rPr>
          <w:spacing w:val="-6"/>
          <w:sz w:val="20"/>
        </w:rPr>
        <w:t> </w:t>
      </w:r>
      <w:r>
        <w:rPr>
          <w:sz w:val="20"/>
        </w:rPr>
        <w:t>criteria</w:t>
      </w:r>
      <w:r>
        <w:rPr>
          <w:spacing w:val="-6"/>
          <w:sz w:val="20"/>
        </w:rPr>
        <w:t> </w:t>
      </w:r>
      <w:r>
        <w:rPr>
          <w:sz w:val="20"/>
        </w:rPr>
        <w:t>including,</w:t>
      </w:r>
      <w:r>
        <w:rPr>
          <w:spacing w:val="-6"/>
          <w:sz w:val="20"/>
        </w:rPr>
        <w:t> </w:t>
      </w:r>
      <w:r>
        <w:rPr>
          <w:sz w:val="20"/>
        </w:rPr>
        <w:t>but</w:t>
      </w:r>
      <w:r>
        <w:rPr>
          <w:spacing w:val="-6"/>
          <w:sz w:val="20"/>
        </w:rPr>
        <w:t> </w:t>
      </w:r>
      <w:r>
        <w:rPr>
          <w:sz w:val="20"/>
        </w:rPr>
        <w:t>not</w:t>
      </w:r>
      <w:r>
        <w:rPr>
          <w:spacing w:val="-6"/>
          <w:sz w:val="20"/>
        </w:rPr>
        <w:t> </w:t>
      </w:r>
      <w:r>
        <w:rPr>
          <w:sz w:val="20"/>
        </w:rPr>
        <w:t>limited</w:t>
      </w:r>
      <w:r>
        <w:rPr>
          <w:spacing w:val="-6"/>
          <w:sz w:val="20"/>
        </w:rPr>
        <w:t> </w:t>
      </w:r>
      <w:r>
        <w:rPr>
          <w:sz w:val="20"/>
        </w:rPr>
        <w:t>to,</w:t>
      </w:r>
      <w:r>
        <w:rPr>
          <w:spacing w:val="-6"/>
          <w:sz w:val="20"/>
        </w:rPr>
        <w:t> </w:t>
      </w:r>
      <w:r>
        <w:rPr>
          <w:sz w:val="20"/>
        </w:rPr>
        <w:t>requirements</w:t>
      </w:r>
      <w:r>
        <w:rPr>
          <w:spacing w:val="-6"/>
          <w:sz w:val="20"/>
        </w:rPr>
        <w:t> </w:t>
      </w:r>
      <w:r>
        <w:rPr>
          <w:sz w:val="20"/>
        </w:rPr>
        <w:t>regarding</w:t>
      </w:r>
      <w:r>
        <w:rPr>
          <w:spacing w:val="-6"/>
          <w:sz w:val="20"/>
        </w:rPr>
        <w:t> </w:t>
      </w:r>
      <w:r>
        <w:rPr>
          <w:sz w:val="20"/>
        </w:rPr>
        <w:t>age,</w:t>
      </w:r>
      <w:r>
        <w:rPr>
          <w:spacing w:val="-6"/>
          <w:sz w:val="20"/>
        </w:rPr>
        <w:t> </w:t>
      </w:r>
      <w:r>
        <w:rPr>
          <w:sz w:val="20"/>
        </w:rPr>
        <w:t>test</w:t>
      </w:r>
      <w:r>
        <w:rPr>
          <w:spacing w:val="-6"/>
          <w:sz w:val="20"/>
        </w:rPr>
        <w:t> </w:t>
      </w:r>
      <w:r>
        <w:rPr>
          <w:sz w:val="20"/>
        </w:rPr>
        <w:t>result requirements, and/or presence of a specific condition or</w:t>
      </w:r>
      <w:r>
        <w:rPr>
          <w:spacing w:val="-14"/>
          <w:sz w:val="20"/>
        </w:rPr>
        <w:t> </w:t>
      </w:r>
      <w:r>
        <w:rPr>
          <w:sz w:val="20"/>
        </w:rPr>
        <w:t>disease,</w:t>
      </w:r>
    </w:p>
    <w:p>
      <w:pPr>
        <w:pStyle w:val="ListParagraph"/>
        <w:numPr>
          <w:ilvl w:val="0"/>
          <w:numId w:val="1"/>
        </w:numPr>
        <w:tabs>
          <w:tab w:pos="599" w:val="left" w:leader="none"/>
          <w:tab w:pos="600" w:val="left" w:leader="none"/>
        </w:tabs>
        <w:spacing w:line="240" w:lineRule="auto" w:before="125" w:after="0"/>
        <w:ind w:left="600" w:right="1016" w:hanging="360"/>
        <w:jc w:val="left"/>
        <w:rPr>
          <w:sz w:val="20"/>
        </w:rPr>
      </w:pPr>
      <w:r>
        <w:rPr>
          <w:sz w:val="20"/>
        </w:rPr>
        <w:t>Specific</w:t>
      </w:r>
      <w:r>
        <w:rPr>
          <w:spacing w:val="-7"/>
          <w:sz w:val="20"/>
        </w:rPr>
        <w:t> </w:t>
      </w:r>
      <w:r>
        <w:rPr>
          <w:sz w:val="20"/>
        </w:rPr>
        <w:t>Provider</w:t>
      </w:r>
      <w:r>
        <w:rPr>
          <w:spacing w:val="-7"/>
          <w:sz w:val="20"/>
        </w:rPr>
        <w:t> </w:t>
      </w:r>
      <w:r>
        <w:rPr>
          <w:sz w:val="20"/>
        </w:rPr>
        <w:t>qualifications</w:t>
      </w:r>
      <w:r>
        <w:rPr>
          <w:spacing w:val="-7"/>
          <w:sz w:val="20"/>
        </w:rPr>
        <w:t> </w:t>
      </w:r>
      <w:r>
        <w:rPr>
          <w:sz w:val="20"/>
        </w:rPr>
        <w:t>including,</w:t>
      </w:r>
      <w:r>
        <w:rPr>
          <w:spacing w:val="-7"/>
          <w:sz w:val="20"/>
        </w:rPr>
        <w:t> </w:t>
      </w:r>
      <w:r>
        <w:rPr>
          <w:sz w:val="20"/>
        </w:rPr>
        <w:t>but</w:t>
      </w:r>
      <w:r>
        <w:rPr>
          <w:spacing w:val="-7"/>
          <w:sz w:val="20"/>
        </w:rPr>
        <w:t> </w:t>
      </w:r>
      <w:r>
        <w:rPr>
          <w:sz w:val="20"/>
        </w:rPr>
        <w:t>not</w:t>
      </w:r>
      <w:r>
        <w:rPr>
          <w:spacing w:val="-7"/>
          <w:sz w:val="20"/>
        </w:rPr>
        <w:t> </w:t>
      </w:r>
      <w:r>
        <w:rPr>
          <w:sz w:val="20"/>
        </w:rPr>
        <w:t>limited</w:t>
      </w:r>
      <w:r>
        <w:rPr>
          <w:spacing w:val="-7"/>
          <w:sz w:val="20"/>
        </w:rPr>
        <w:t> </w:t>
      </w:r>
      <w:r>
        <w:rPr>
          <w:sz w:val="20"/>
        </w:rPr>
        <w:t>to,</w:t>
      </w:r>
      <w:r>
        <w:rPr>
          <w:spacing w:val="-7"/>
          <w:sz w:val="20"/>
        </w:rPr>
        <w:t> </w:t>
      </w:r>
      <w:r>
        <w:rPr>
          <w:sz w:val="20"/>
        </w:rPr>
        <w:t>REMS</w:t>
      </w:r>
      <w:r>
        <w:rPr>
          <w:spacing w:val="-7"/>
          <w:sz w:val="20"/>
        </w:rPr>
        <w:t> </w:t>
      </w:r>
      <w:r>
        <w:rPr>
          <w:sz w:val="20"/>
        </w:rPr>
        <w:t>certification</w:t>
      </w:r>
      <w:r>
        <w:rPr>
          <w:spacing w:val="-7"/>
          <w:sz w:val="20"/>
        </w:rPr>
        <w:t> </w:t>
      </w:r>
      <w:r>
        <w:rPr>
          <w:sz w:val="20"/>
        </w:rPr>
        <w:t>(Risk,</w:t>
      </w:r>
      <w:r>
        <w:rPr>
          <w:spacing w:val="-7"/>
          <w:sz w:val="20"/>
        </w:rPr>
        <w:t> </w:t>
      </w:r>
      <w:r>
        <w:rPr>
          <w:sz w:val="20"/>
        </w:rPr>
        <w:t>Evaluation</w:t>
      </w:r>
      <w:r>
        <w:rPr>
          <w:spacing w:val="-7"/>
          <w:sz w:val="20"/>
        </w:rPr>
        <w:t> </w:t>
      </w:r>
      <w:r>
        <w:rPr>
          <w:sz w:val="20"/>
        </w:rPr>
        <w:t>and Mitigation</w:t>
      </w:r>
      <w:r>
        <w:rPr>
          <w:spacing w:val="-2"/>
          <w:sz w:val="20"/>
        </w:rPr>
        <w:t> </w:t>
      </w:r>
      <w:r>
        <w:rPr>
          <w:sz w:val="20"/>
        </w:rPr>
        <w:t>Strategies),</w:t>
      </w:r>
    </w:p>
    <w:p>
      <w:pPr>
        <w:pStyle w:val="ListParagraph"/>
        <w:numPr>
          <w:ilvl w:val="0"/>
          <w:numId w:val="1"/>
        </w:numPr>
        <w:tabs>
          <w:tab w:pos="599" w:val="left" w:leader="none"/>
          <w:tab w:pos="600" w:val="left" w:leader="none"/>
        </w:tabs>
        <w:spacing w:line="240" w:lineRule="auto" w:before="125" w:after="0"/>
        <w:ind w:left="600" w:right="1273" w:hanging="360"/>
        <w:jc w:val="left"/>
        <w:rPr>
          <w:sz w:val="20"/>
        </w:rPr>
      </w:pPr>
      <w:r>
        <w:rPr>
          <w:sz w:val="20"/>
        </w:rPr>
        <w:t>Step therapy requiring one Drug or a Drug regimen or another treatment be used prior to use of another</w:t>
      </w:r>
      <w:r>
        <w:rPr>
          <w:spacing w:val="-5"/>
          <w:sz w:val="20"/>
        </w:rPr>
        <w:t> </w:t>
      </w:r>
      <w:r>
        <w:rPr>
          <w:sz w:val="20"/>
        </w:rPr>
        <w:t>Drug</w:t>
      </w:r>
      <w:r>
        <w:rPr>
          <w:spacing w:val="-5"/>
          <w:sz w:val="20"/>
        </w:rPr>
        <w:t> </w:t>
      </w:r>
      <w:r>
        <w:rPr>
          <w:sz w:val="20"/>
        </w:rPr>
        <w:t>or</w:t>
      </w:r>
      <w:r>
        <w:rPr>
          <w:spacing w:val="-5"/>
          <w:sz w:val="20"/>
        </w:rPr>
        <w:t> </w:t>
      </w:r>
      <w:r>
        <w:rPr>
          <w:sz w:val="20"/>
        </w:rPr>
        <w:t>Drug</w:t>
      </w:r>
      <w:r>
        <w:rPr>
          <w:spacing w:val="-5"/>
          <w:sz w:val="20"/>
        </w:rPr>
        <w:t> </w:t>
      </w:r>
      <w:r>
        <w:rPr>
          <w:sz w:val="20"/>
        </w:rPr>
        <w:t>regimen</w:t>
      </w:r>
      <w:r>
        <w:rPr>
          <w:spacing w:val="-5"/>
          <w:sz w:val="20"/>
        </w:rPr>
        <w:t> </w:t>
      </w:r>
      <w:r>
        <w:rPr>
          <w:sz w:val="20"/>
        </w:rPr>
        <w:t>for</w:t>
      </w:r>
      <w:r>
        <w:rPr>
          <w:spacing w:val="-5"/>
          <w:sz w:val="20"/>
        </w:rPr>
        <w:t> </w:t>
      </w:r>
      <w:r>
        <w:rPr>
          <w:sz w:val="20"/>
        </w:rPr>
        <w:t>safety</w:t>
      </w:r>
      <w:r>
        <w:rPr>
          <w:spacing w:val="-5"/>
          <w:sz w:val="20"/>
        </w:rPr>
        <w:t> </w:t>
      </w:r>
      <w:r>
        <w:rPr>
          <w:sz w:val="20"/>
        </w:rPr>
        <w:t>and/or</w:t>
      </w:r>
      <w:r>
        <w:rPr>
          <w:spacing w:val="-5"/>
          <w:sz w:val="20"/>
        </w:rPr>
        <w:t> </w:t>
      </w:r>
      <w:r>
        <w:rPr>
          <w:sz w:val="20"/>
        </w:rPr>
        <w:t>affordability</w:t>
      </w:r>
      <w:r>
        <w:rPr>
          <w:spacing w:val="-5"/>
          <w:sz w:val="20"/>
        </w:rPr>
        <w:t> </w:t>
      </w:r>
      <w:r>
        <w:rPr>
          <w:sz w:val="20"/>
        </w:rPr>
        <w:t>when</w:t>
      </w:r>
      <w:r>
        <w:rPr>
          <w:spacing w:val="-5"/>
          <w:sz w:val="20"/>
        </w:rPr>
        <w:t> </w:t>
      </w:r>
      <w:r>
        <w:rPr>
          <w:sz w:val="20"/>
        </w:rPr>
        <w:t>clinically</w:t>
      </w:r>
      <w:r>
        <w:rPr>
          <w:spacing w:val="-5"/>
          <w:sz w:val="20"/>
        </w:rPr>
        <w:t> </w:t>
      </w:r>
      <w:r>
        <w:rPr>
          <w:sz w:val="20"/>
        </w:rPr>
        <w:t>similar</w:t>
      </w:r>
      <w:r>
        <w:rPr>
          <w:spacing w:val="-5"/>
          <w:sz w:val="20"/>
        </w:rPr>
        <w:t> </w:t>
      </w:r>
      <w:r>
        <w:rPr>
          <w:sz w:val="20"/>
        </w:rPr>
        <w:t>results</w:t>
      </w:r>
      <w:r>
        <w:rPr>
          <w:spacing w:val="-5"/>
          <w:sz w:val="20"/>
        </w:rPr>
        <w:t> </w:t>
      </w:r>
      <w:r>
        <w:rPr>
          <w:sz w:val="20"/>
        </w:rPr>
        <w:t>may</w:t>
      </w:r>
      <w:r>
        <w:rPr>
          <w:spacing w:val="-5"/>
          <w:sz w:val="20"/>
        </w:rPr>
        <w:t> </w:t>
      </w:r>
      <w:r>
        <w:rPr>
          <w:sz w:val="20"/>
        </w:rPr>
        <w:t>be anticipated and one option is less costly than</w:t>
      </w:r>
      <w:r>
        <w:rPr>
          <w:spacing w:val="-12"/>
          <w:sz w:val="20"/>
        </w:rPr>
        <w:t> </w:t>
      </w:r>
      <w:r>
        <w:rPr>
          <w:sz w:val="20"/>
        </w:rPr>
        <w:t>another,</w:t>
      </w:r>
    </w:p>
    <w:p>
      <w:pPr>
        <w:pStyle w:val="ListParagraph"/>
        <w:numPr>
          <w:ilvl w:val="0"/>
          <w:numId w:val="1"/>
        </w:numPr>
        <w:tabs>
          <w:tab w:pos="599" w:val="left" w:leader="none"/>
          <w:tab w:pos="600" w:val="left" w:leader="none"/>
        </w:tabs>
        <w:spacing w:line="240" w:lineRule="auto" w:before="125" w:after="0"/>
        <w:ind w:left="600" w:right="1030" w:hanging="360"/>
        <w:jc w:val="left"/>
        <w:rPr>
          <w:sz w:val="20"/>
        </w:rPr>
      </w:pPr>
      <w:r>
        <w:rPr>
          <w:sz w:val="20"/>
        </w:rPr>
        <w:t>Use of an Anthem Prescription Drug List (a formulary developed by Anthem) which is a list of FDA- approved</w:t>
      </w:r>
      <w:r>
        <w:rPr>
          <w:spacing w:val="-5"/>
          <w:sz w:val="20"/>
        </w:rPr>
        <w:t> </w:t>
      </w:r>
      <w:r>
        <w:rPr>
          <w:sz w:val="20"/>
        </w:rPr>
        <w:t>Drugs</w:t>
      </w:r>
      <w:r>
        <w:rPr>
          <w:spacing w:val="-5"/>
          <w:sz w:val="20"/>
        </w:rPr>
        <w:t> </w:t>
      </w:r>
      <w:r>
        <w:rPr>
          <w:sz w:val="20"/>
        </w:rPr>
        <w:t>that</w:t>
      </w:r>
      <w:r>
        <w:rPr>
          <w:spacing w:val="-5"/>
          <w:sz w:val="20"/>
        </w:rPr>
        <w:t> </w:t>
      </w:r>
      <w:r>
        <w:rPr>
          <w:sz w:val="20"/>
        </w:rPr>
        <w:t>have</w:t>
      </w:r>
      <w:r>
        <w:rPr>
          <w:spacing w:val="-5"/>
          <w:sz w:val="20"/>
        </w:rPr>
        <w:t> </w:t>
      </w:r>
      <w:r>
        <w:rPr>
          <w:sz w:val="20"/>
        </w:rPr>
        <w:t>been</w:t>
      </w:r>
      <w:r>
        <w:rPr>
          <w:spacing w:val="-5"/>
          <w:sz w:val="20"/>
        </w:rPr>
        <w:t> </w:t>
      </w:r>
      <w:r>
        <w:rPr>
          <w:sz w:val="20"/>
        </w:rPr>
        <w:t>reviewed</w:t>
      </w:r>
      <w:r>
        <w:rPr>
          <w:spacing w:val="-5"/>
          <w:sz w:val="20"/>
        </w:rPr>
        <w:t> </w:t>
      </w:r>
      <w:r>
        <w:rPr>
          <w:sz w:val="20"/>
        </w:rPr>
        <w:t>and</w:t>
      </w:r>
      <w:r>
        <w:rPr>
          <w:spacing w:val="-5"/>
          <w:sz w:val="20"/>
        </w:rPr>
        <w:t> </w:t>
      </w:r>
      <w:r>
        <w:rPr>
          <w:sz w:val="20"/>
        </w:rPr>
        <w:t>recommended</w:t>
      </w:r>
      <w:r>
        <w:rPr>
          <w:spacing w:val="-5"/>
          <w:sz w:val="20"/>
        </w:rPr>
        <w:t> </w:t>
      </w:r>
      <w:r>
        <w:rPr>
          <w:sz w:val="20"/>
        </w:rPr>
        <w:t>for</w:t>
      </w:r>
      <w:r>
        <w:rPr>
          <w:spacing w:val="-5"/>
          <w:sz w:val="20"/>
        </w:rPr>
        <w:t> </w:t>
      </w:r>
      <w:r>
        <w:rPr>
          <w:sz w:val="20"/>
        </w:rPr>
        <w:t>use</w:t>
      </w:r>
      <w:r>
        <w:rPr>
          <w:spacing w:val="-5"/>
          <w:sz w:val="20"/>
        </w:rPr>
        <w:t> </w:t>
      </w:r>
      <w:r>
        <w:rPr>
          <w:sz w:val="20"/>
        </w:rPr>
        <w:t>based</w:t>
      </w:r>
      <w:r>
        <w:rPr>
          <w:spacing w:val="-5"/>
          <w:sz w:val="20"/>
        </w:rPr>
        <w:t> </w:t>
      </w:r>
      <w:r>
        <w:rPr>
          <w:sz w:val="20"/>
        </w:rPr>
        <w:t>on</w:t>
      </w:r>
      <w:r>
        <w:rPr>
          <w:spacing w:val="-5"/>
          <w:sz w:val="20"/>
        </w:rPr>
        <w:t> </w:t>
      </w:r>
      <w:r>
        <w:rPr>
          <w:sz w:val="20"/>
        </w:rPr>
        <w:t>their</w:t>
      </w:r>
      <w:r>
        <w:rPr>
          <w:spacing w:val="-5"/>
          <w:sz w:val="20"/>
        </w:rPr>
        <w:t> </w:t>
      </w:r>
      <w:r>
        <w:rPr>
          <w:sz w:val="20"/>
        </w:rPr>
        <w:t>quality</w:t>
      </w:r>
      <w:r>
        <w:rPr>
          <w:spacing w:val="-5"/>
          <w:sz w:val="20"/>
        </w:rPr>
        <w:t> </w:t>
      </w:r>
      <w:r>
        <w:rPr>
          <w:sz w:val="20"/>
        </w:rPr>
        <w:t>and</w:t>
      </w:r>
      <w:r>
        <w:rPr>
          <w:spacing w:val="-5"/>
          <w:sz w:val="20"/>
        </w:rPr>
        <w:t> </w:t>
      </w:r>
      <w:r>
        <w:rPr>
          <w:sz w:val="20"/>
        </w:rPr>
        <w:t>cost effectiveness.</w:t>
      </w:r>
    </w:p>
    <w:p>
      <w:pPr>
        <w:pStyle w:val="BodyText"/>
        <w:spacing w:before="8"/>
      </w:pPr>
    </w:p>
    <w:p>
      <w:pPr>
        <w:pStyle w:val="Heading4"/>
        <w:spacing w:before="1"/>
      </w:pPr>
      <w:r>
        <w:rPr/>
        <w:t>Precertification</w:t>
      </w:r>
    </w:p>
    <w:p>
      <w:pPr>
        <w:pStyle w:val="BodyText"/>
        <w:spacing w:before="9"/>
        <w:rPr>
          <w:b/>
        </w:rPr>
      </w:pPr>
    </w:p>
    <w:p>
      <w:pPr>
        <w:pStyle w:val="BodyText"/>
        <w:spacing w:before="1"/>
        <w:ind w:left="240" w:right="1141"/>
      </w:pPr>
      <w:r>
        <w:rPr/>
        <w:t>Precertification may be required for certain Prescription Drugs to help make sure proper use and guidelines for Prescription Drug coverage are followed. We will give the results of our decision to both you and your Provider.</w:t>
      </w:r>
    </w:p>
    <w:p>
      <w:pPr>
        <w:pStyle w:val="BodyText"/>
        <w:spacing w:before="160"/>
        <w:ind w:left="240" w:right="863"/>
      </w:pPr>
      <w:r>
        <w:rPr/>
        <w:t>For a list of Prescription Drugs that need Precertification, please call the phone number on the back of your Identification Card. The list will be reviewed and updated from time to time. Including a Prescription Drug or related item on the list does not guarantee coverage under your Plan. Your Provider may check with us to verify Prescription Drug coverage, to find out which drugs are covered under this section and if any drug edits apply.</w:t>
      </w:r>
    </w:p>
    <w:p>
      <w:pPr>
        <w:pStyle w:val="BodyText"/>
        <w:spacing w:before="9"/>
      </w:pPr>
    </w:p>
    <w:p>
      <w:pPr>
        <w:pStyle w:val="BodyText"/>
        <w:spacing w:before="1"/>
        <w:ind w:left="240" w:right="825"/>
      </w:pPr>
      <w:r>
        <w:rPr>
          <w:b/>
        </w:rPr>
        <w:t>Expedited Precertification </w:t>
      </w:r>
      <w:r>
        <w:rPr/>
        <w:t>– We will review Expedited requests for Precertification of Prescription Drugs according to the timeframes listed below:</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064" w:hanging="360"/>
        <w:jc w:val="left"/>
        <w:rPr>
          <w:sz w:val="20"/>
        </w:rPr>
      </w:pPr>
      <w:r>
        <w:rPr>
          <w:sz w:val="20"/>
        </w:rPr>
        <w:t>If</w:t>
      </w:r>
      <w:r>
        <w:rPr>
          <w:spacing w:val="-5"/>
          <w:sz w:val="20"/>
        </w:rPr>
        <w:t> </w:t>
      </w:r>
      <w:r>
        <w:rPr>
          <w:sz w:val="20"/>
        </w:rPr>
        <w:t>all</w:t>
      </w:r>
      <w:r>
        <w:rPr>
          <w:spacing w:val="-5"/>
          <w:sz w:val="20"/>
        </w:rPr>
        <w:t> </w:t>
      </w:r>
      <w:r>
        <w:rPr>
          <w:sz w:val="20"/>
        </w:rPr>
        <w:t>needed</w:t>
      </w:r>
      <w:r>
        <w:rPr>
          <w:spacing w:val="-5"/>
          <w:sz w:val="20"/>
        </w:rPr>
        <w:t> </w:t>
      </w:r>
      <w:r>
        <w:rPr>
          <w:sz w:val="20"/>
        </w:rPr>
        <w:t>information</w:t>
      </w:r>
      <w:r>
        <w:rPr>
          <w:spacing w:val="-5"/>
          <w:sz w:val="20"/>
        </w:rPr>
        <w:t> </w:t>
      </w:r>
      <w:r>
        <w:rPr>
          <w:sz w:val="20"/>
        </w:rPr>
        <w:t>is</w:t>
      </w:r>
      <w:r>
        <w:rPr>
          <w:spacing w:val="-5"/>
          <w:sz w:val="20"/>
        </w:rPr>
        <w:t> </w:t>
      </w:r>
      <w:r>
        <w:rPr>
          <w:sz w:val="20"/>
        </w:rPr>
        <w:t>provided</w:t>
      </w:r>
      <w:r>
        <w:rPr>
          <w:spacing w:val="-5"/>
          <w:sz w:val="20"/>
        </w:rPr>
        <w:t> </w:t>
      </w:r>
      <w:r>
        <w:rPr>
          <w:sz w:val="20"/>
        </w:rPr>
        <w:t>with</w:t>
      </w:r>
      <w:r>
        <w:rPr>
          <w:spacing w:val="-5"/>
          <w:sz w:val="20"/>
        </w:rPr>
        <w:t> </w:t>
      </w:r>
      <w:r>
        <w:rPr>
          <w:sz w:val="20"/>
        </w:rPr>
        <w:t>the</w:t>
      </w:r>
      <w:r>
        <w:rPr>
          <w:spacing w:val="-5"/>
          <w:sz w:val="20"/>
        </w:rPr>
        <w:t> </w:t>
      </w:r>
      <w:r>
        <w:rPr>
          <w:sz w:val="20"/>
        </w:rPr>
        <w:t>request,</w:t>
      </w:r>
      <w:r>
        <w:rPr>
          <w:spacing w:val="-5"/>
          <w:sz w:val="20"/>
        </w:rPr>
        <w:t> </w:t>
      </w:r>
      <w:r>
        <w:rPr>
          <w:sz w:val="20"/>
        </w:rPr>
        <w:t>we</w:t>
      </w:r>
      <w:r>
        <w:rPr>
          <w:spacing w:val="-5"/>
          <w:sz w:val="20"/>
        </w:rPr>
        <w:t> </w:t>
      </w:r>
      <w:r>
        <w:rPr>
          <w:sz w:val="20"/>
        </w:rPr>
        <w:t>will</w:t>
      </w:r>
      <w:r>
        <w:rPr>
          <w:spacing w:val="-5"/>
          <w:sz w:val="20"/>
        </w:rPr>
        <w:t> </w:t>
      </w:r>
      <w:r>
        <w:rPr>
          <w:sz w:val="20"/>
        </w:rPr>
        <w:t>approve</w:t>
      </w:r>
      <w:r>
        <w:rPr>
          <w:spacing w:val="-5"/>
          <w:sz w:val="20"/>
        </w:rPr>
        <w:t> </w:t>
      </w:r>
      <w:r>
        <w:rPr>
          <w:sz w:val="20"/>
        </w:rPr>
        <w:t>or</w:t>
      </w:r>
      <w:r>
        <w:rPr>
          <w:spacing w:val="-5"/>
          <w:sz w:val="20"/>
        </w:rPr>
        <w:t> </w:t>
      </w:r>
      <w:r>
        <w:rPr>
          <w:sz w:val="20"/>
        </w:rPr>
        <w:t>deny</w:t>
      </w:r>
      <w:r>
        <w:rPr>
          <w:spacing w:val="-5"/>
          <w:sz w:val="20"/>
        </w:rPr>
        <w:t> </w:t>
      </w:r>
      <w:r>
        <w:rPr>
          <w:sz w:val="20"/>
        </w:rPr>
        <w:t>it</w:t>
      </w:r>
      <w:r>
        <w:rPr>
          <w:spacing w:val="-5"/>
          <w:sz w:val="20"/>
        </w:rPr>
        <w:t> </w:t>
      </w:r>
      <w:r>
        <w:rPr>
          <w:sz w:val="20"/>
        </w:rPr>
        <w:t>within</w:t>
      </w:r>
      <w:r>
        <w:rPr>
          <w:spacing w:val="-5"/>
          <w:sz w:val="20"/>
        </w:rPr>
        <w:t> </w:t>
      </w:r>
      <w:r>
        <w:rPr>
          <w:sz w:val="20"/>
        </w:rPr>
        <w:t>one</w:t>
      </w:r>
      <w:r>
        <w:rPr>
          <w:spacing w:val="-5"/>
          <w:sz w:val="20"/>
        </w:rPr>
        <w:t> </w:t>
      </w:r>
      <w:r>
        <w:rPr>
          <w:sz w:val="20"/>
        </w:rPr>
        <w:t>business day of receiving the request, unless a shorter period of time is required by</w:t>
      </w:r>
      <w:r>
        <w:rPr>
          <w:spacing w:val="-28"/>
          <w:sz w:val="20"/>
        </w:rPr>
        <w:t> </w:t>
      </w:r>
      <w:r>
        <w:rPr>
          <w:sz w:val="20"/>
        </w:rPr>
        <w:t>law;</w:t>
      </w:r>
    </w:p>
    <w:p>
      <w:pPr>
        <w:spacing w:after="0" w:line="240" w:lineRule="auto"/>
        <w:jc w:val="left"/>
        <w:rPr>
          <w:sz w:val="20"/>
        </w:rPr>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946" w:hanging="360"/>
        <w:jc w:val="left"/>
        <w:rPr>
          <w:sz w:val="20"/>
        </w:rPr>
      </w:pPr>
      <w:r>
        <w:rPr>
          <w:sz w:val="20"/>
        </w:rPr>
        <w:t>If</w:t>
      </w:r>
      <w:r>
        <w:rPr>
          <w:spacing w:val="-6"/>
          <w:sz w:val="20"/>
        </w:rPr>
        <w:t> </w:t>
      </w:r>
      <w:r>
        <w:rPr>
          <w:sz w:val="20"/>
        </w:rPr>
        <w:t>we</w:t>
      </w:r>
      <w:r>
        <w:rPr>
          <w:spacing w:val="-6"/>
          <w:sz w:val="20"/>
        </w:rPr>
        <w:t> </w:t>
      </w:r>
      <w:r>
        <w:rPr>
          <w:sz w:val="20"/>
        </w:rPr>
        <w:t>need</w:t>
      </w:r>
      <w:r>
        <w:rPr>
          <w:spacing w:val="-6"/>
          <w:sz w:val="20"/>
        </w:rPr>
        <w:t> </w:t>
      </w:r>
      <w:r>
        <w:rPr>
          <w:sz w:val="20"/>
        </w:rPr>
        <w:t>more</w:t>
      </w:r>
      <w:r>
        <w:rPr>
          <w:spacing w:val="-6"/>
          <w:sz w:val="20"/>
        </w:rPr>
        <w:t> </w:t>
      </w:r>
      <w:r>
        <w:rPr>
          <w:sz w:val="20"/>
        </w:rPr>
        <w:t>information</w:t>
      </w:r>
      <w:r>
        <w:rPr>
          <w:spacing w:val="-6"/>
          <w:sz w:val="20"/>
        </w:rPr>
        <w:t> </w:t>
      </w:r>
      <w:r>
        <w:rPr>
          <w:sz w:val="20"/>
        </w:rPr>
        <w:t>to</w:t>
      </w:r>
      <w:r>
        <w:rPr>
          <w:spacing w:val="-6"/>
          <w:sz w:val="20"/>
        </w:rPr>
        <w:t> </w:t>
      </w:r>
      <w:r>
        <w:rPr>
          <w:sz w:val="20"/>
        </w:rPr>
        <w:t>make</w:t>
      </w:r>
      <w:r>
        <w:rPr>
          <w:spacing w:val="-6"/>
          <w:sz w:val="20"/>
        </w:rPr>
        <w:t> </w:t>
      </w:r>
      <w:r>
        <w:rPr>
          <w:sz w:val="20"/>
        </w:rPr>
        <w:t>a</w:t>
      </w:r>
      <w:r>
        <w:rPr>
          <w:spacing w:val="-6"/>
          <w:sz w:val="20"/>
        </w:rPr>
        <w:t> </w:t>
      </w:r>
      <w:r>
        <w:rPr>
          <w:sz w:val="20"/>
        </w:rPr>
        <w:t>decision,</w:t>
      </w:r>
      <w:r>
        <w:rPr>
          <w:spacing w:val="-6"/>
          <w:sz w:val="20"/>
        </w:rPr>
        <w:t> </w:t>
      </w:r>
      <w:r>
        <w:rPr>
          <w:sz w:val="20"/>
        </w:rPr>
        <w:t>we</w:t>
      </w:r>
      <w:r>
        <w:rPr>
          <w:spacing w:val="-6"/>
          <w:sz w:val="20"/>
        </w:rPr>
        <w:t> </w:t>
      </w:r>
      <w:r>
        <w:rPr>
          <w:sz w:val="20"/>
        </w:rPr>
        <w:t>will</w:t>
      </w:r>
      <w:r>
        <w:rPr>
          <w:spacing w:val="-6"/>
          <w:sz w:val="20"/>
        </w:rPr>
        <w:t> </w:t>
      </w:r>
      <w:r>
        <w:rPr>
          <w:sz w:val="20"/>
        </w:rPr>
        <w:t>tell</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what</w:t>
      </w:r>
      <w:r>
        <w:rPr>
          <w:spacing w:val="-6"/>
          <w:sz w:val="20"/>
        </w:rPr>
        <w:t> </w:t>
      </w:r>
      <w:r>
        <w:rPr>
          <w:sz w:val="20"/>
        </w:rPr>
        <w:t>information is needed within one business day of receiving the request. If the information is timely provided, we will make a decision within the timeframes provided by</w:t>
      </w:r>
      <w:r>
        <w:rPr>
          <w:spacing w:val="-14"/>
          <w:sz w:val="20"/>
        </w:rPr>
        <w:t> </w:t>
      </w:r>
      <w:r>
        <w:rPr>
          <w:sz w:val="20"/>
        </w:rPr>
        <w:t>law;</w:t>
      </w:r>
    </w:p>
    <w:p>
      <w:pPr>
        <w:pStyle w:val="ListParagraph"/>
        <w:numPr>
          <w:ilvl w:val="0"/>
          <w:numId w:val="1"/>
        </w:numPr>
        <w:tabs>
          <w:tab w:pos="599" w:val="left" w:leader="none"/>
          <w:tab w:pos="600" w:val="left" w:leader="none"/>
        </w:tabs>
        <w:spacing w:line="240" w:lineRule="auto" w:before="125" w:after="0"/>
        <w:ind w:left="600" w:right="1312" w:hanging="360"/>
        <w:jc w:val="left"/>
        <w:rPr>
          <w:sz w:val="20"/>
        </w:rPr>
      </w:pPr>
      <w:r>
        <w:rPr>
          <w:sz w:val="20"/>
        </w:rPr>
        <w:t>If</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does</w:t>
      </w:r>
      <w:r>
        <w:rPr>
          <w:spacing w:val="-6"/>
          <w:sz w:val="20"/>
        </w:rPr>
        <w:t> </w:t>
      </w:r>
      <w:r>
        <w:rPr>
          <w:sz w:val="20"/>
        </w:rPr>
        <w:t>not</w:t>
      </w:r>
      <w:r>
        <w:rPr>
          <w:spacing w:val="-6"/>
          <w:sz w:val="20"/>
        </w:rPr>
        <w:t> </w:t>
      </w:r>
      <w:r>
        <w:rPr>
          <w:sz w:val="20"/>
        </w:rPr>
        <w:t>supply</w:t>
      </w:r>
      <w:r>
        <w:rPr>
          <w:spacing w:val="-6"/>
          <w:sz w:val="20"/>
        </w:rPr>
        <w:t> </w:t>
      </w:r>
      <w:r>
        <w:rPr>
          <w:sz w:val="20"/>
        </w:rPr>
        <w:t>the</w:t>
      </w:r>
      <w:r>
        <w:rPr>
          <w:spacing w:val="-6"/>
          <w:sz w:val="20"/>
        </w:rPr>
        <w:t> </w:t>
      </w:r>
      <w:r>
        <w:rPr>
          <w:sz w:val="20"/>
        </w:rPr>
        <w:t>requested</w:t>
      </w:r>
      <w:r>
        <w:rPr>
          <w:spacing w:val="-6"/>
          <w:sz w:val="20"/>
        </w:rPr>
        <w:t> </w:t>
      </w:r>
      <w:r>
        <w:rPr>
          <w:sz w:val="20"/>
        </w:rPr>
        <w:t>information</w:t>
      </w:r>
      <w:r>
        <w:rPr>
          <w:spacing w:val="-6"/>
          <w:sz w:val="20"/>
        </w:rPr>
        <w:t> </w:t>
      </w:r>
      <w:r>
        <w:rPr>
          <w:sz w:val="20"/>
        </w:rPr>
        <w:t>within</w:t>
      </w:r>
      <w:r>
        <w:rPr>
          <w:spacing w:val="-6"/>
          <w:sz w:val="20"/>
        </w:rPr>
        <w:t> </w:t>
      </w:r>
      <w:r>
        <w:rPr>
          <w:sz w:val="20"/>
        </w:rPr>
        <w:t>two</w:t>
      </w:r>
      <w:r>
        <w:rPr>
          <w:spacing w:val="-6"/>
          <w:sz w:val="20"/>
        </w:rPr>
        <w:t> </w:t>
      </w:r>
      <w:r>
        <w:rPr>
          <w:sz w:val="20"/>
        </w:rPr>
        <w:t>business</w:t>
      </w:r>
      <w:r>
        <w:rPr>
          <w:spacing w:val="-6"/>
          <w:sz w:val="20"/>
        </w:rPr>
        <w:t> </w:t>
      </w:r>
      <w:r>
        <w:rPr>
          <w:sz w:val="20"/>
        </w:rPr>
        <w:t>days</w:t>
      </w:r>
      <w:r>
        <w:rPr>
          <w:spacing w:val="-6"/>
          <w:sz w:val="20"/>
        </w:rPr>
        <w:t> </w:t>
      </w:r>
      <w:r>
        <w:rPr>
          <w:sz w:val="20"/>
        </w:rPr>
        <w:t>of receiving our request, the Precertification request will be deemed</w:t>
      </w:r>
      <w:r>
        <w:rPr>
          <w:spacing w:val="-20"/>
          <w:sz w:val="20"/>
        </w:rPr>
        <w:t> </w:t>
      </w:r>
      <w:r>
        <w:rPr>
          <w:sz w:val="20"/>
        </w:rPr>
        <w:t>denied.</w:t>
      </w:r>
    </w:p>
    <w:p>
      <w:pPr>
        <w:pStyle w:val="BodyText"/>
        <w:spacing w:before="118"/>
        <w:ind w:left="240" w:right="825"/>
      </w:pPr>
      <w:r>
        <w:rPr>
          <w:b/>
        </w:rPr>
        <w:t>Non-Expedited Precertification </w:t>
      </w:r>
      <w:r>
        <w:rPr>
          <w:rFonts w:ascii="Times New Roman" w:hAnsi="Times New Roman"/>
        </w:rPr>
        <w:t>– </w:t>
      </w:r>
      <w:r>
        <w:rPr/>
        <w:t>We will review non-Expedited requests for Precertification of Prescription Drugs according to the timeframes listed below:</w:t>
      </w:r>
    </w:p>
    <w:p>
      <w:pPr>
        <w:pStyle w:val="ListParagraph"/>
        <w:numPr>
          <w:ilvl w:val="0"/>
          <w:numId w:val="1"/>
        </w:numPr>
        <w:tabs>
          <w:tab w:pos="599" w:val="left" w:leader="none"/>
          <w:tab w:pos="600" w:val="left" w:leader="none"/>
        </w:tabs>
        <w:spacing w:line="240" w:lineRule="auto" w:before="169" w:after="0"/>
        <w:ind w:left="600" w:right="942" w:hanging="360"/>
        <w:jc w:val="left"/>
        <w:rPr>
          <w:sz w:val="20"/>
        </w:rPr>
      </w:pPr>
      <w:r>
        <w:rPr>
          <w:sz w:val="20"/>
        </w:rPr>
        <w:t>If</w:t>
      </w:r>
      <w:r>
        <w:rPr>
          <w:spacing w:val="-5"/>
          <w:sz w:val="20"/>
        </w:rPr>
        <w:t> </w:t>
      </w:r>
      <w:r>
        <w:rPr>
          <w:sz w:val="20"/>
        </w:rPr>
        <w:t>all</w:t>
      </w:r>
      <w:r>
        <w:rPr>
          <w:spacing w:val="-5"/>
          <w:sz w:val="20"/>
        </w:rPr>
        <w:t> </w:t>
      </w:r>
      <w:r>
        <w:rPr>
          <w:sz w:val="20"/>
        </w:rPr>
        <w:t>needed</w:t>
      </w:r>
      <w:r>
        <w:rPr>
          <w:spacing w:val="-5"/>
          <w:sz w:val="20"/>
        </w:rPr>
        <w:t> </w:t>
      </w:r>
      <w:r>
        <w:rPr>
          <w:sz w:val="20"/>
        </w:rPr>
        <w:t>information</w:t>
      </w:r>
      <w:r>
        <w:rPr>
          <w:spacing w:val="-5"/>
          <w:sz w:val="20"/>
        </w:rPr>
        <w:t> </w:t>
      </w:r>
      <w:r>
        <w:rPr>
          <w:sz w:val="20"/>
        </w:rPr>
        <w:t>is</w:t>
      </w:r>
      <w:r>
        <w:rPr>
          <w:spacing w:val="-5"/>
          <w:sz w:val="20"/>
        </w:rPr>
        <w:t> </w:t>
      </w:r>
      <w:r>
        <w:rPr>
          <w:sz w:val="20"/>
        </w:rPr>
        <w:t>provided</w:t>
      </w:r>
      <w:r>
        <w:rPr>
          <w:spacing w:val="-5"/>
          <w:sz w:val="20"/>
        </w:rPr>
        <w:t> </w:t>
      </w:r>
      <w:r>
        <w:rPr>
          <w:sz w:val="20"/>
        </w:rPr>
        <w:t>with</w:t>
      </w:r>
      <w:r>
        <w:rPr>
          <w:spacing w:val="-5"/>
          <w:sz w:val="20"/>
        </w:rPr>
        <w:t> </w:t>
      </w:r>
      <w:r>
        <w:rPr>
          <w:sz w:val="20"/>
        </w:rPr>
        <w:t>the</w:t>
      </w:r>
      <w:r>
        <w:rPr>
          <w:spacing w:val="-5"/>
          <w:sz w:val="20"/>
        </w:rPr>
        <w:t> </w:t>
      </w:r>
      <w:r>
        <w:rPr>
          <w:sz w:val="20"/>
        </w:rPr>
        <w:t>request,</w:t>
      </w:r>
      <w:r>
        <w:rPr>
          <w:spacing w:val="-5"/>
          <w:sz w:val="20"/>
        </w:rPr>
        <w:t> </w:t>
      </w:r>
      <w:r>
        <w:rPr>
          <w:sz w:val="20"/>
        </w:rPr>
        <w:t>we</w:t>
      </w:r>
      <w:r>
        <w:rPr>
          <w:spacing w:val="-5"/>
          <w:sz w:val="20"/>
        </w:rPr>
        <w:t> </w:t>
      </w:r>
      <w:r>
        <w:rPr>
          <w:sz w:val="20"/>
        </w:rPr>
        <w:t>approve</w:t>
      </w:r>
      <w:r>
        <w:rPr>
          <w:spacing w:val="-5"/>
          <w:sz w:val="20"/>
        </w:rPr>
        <w:t> </w:t>
      </w:r>
      <w:r>
        <w:rPr>
          <w:sz w:val="20"/>
        </w:rPr>
        <w:t>or</w:t>
      </w:r>
      <w:r>
        <w:rPr>
          <w:spacing w:val="-5"/>
          <w:sz w:val="20"/>
        </w:rPr>
        <w:t> </w:t>
      </w:r>
      <w:r>
        <w:rPr>
          <w:sz w:val="20"/>
        </w:rPr>
        <w:t>deny</w:t>
      </w:r>
      <w:r>
        <w:rPr>
          <w:spacing w:val="-5"/>
          <w:sz w:val="20"/>
        </w:rPr>
        <w:t> </w:t>
      </w:r>
      <w:r>
        <w:rPr>
          <w:sz w:val="20"/>
        </w:rPr>
        <w:t>it</w:t>
      </w:r>
      <w:r>
        <w:rPr>
          <w:spacing w:val="-5"/>
          <w:sz w:val="20"/>
        </w:rPr>
        <w:t> </w:t>
      </w:r>
      <w:r>
        <w:rPr>
          <w:sz w:val="20"/>
        </w:rPr>
        <w:t>within</w:t>
      </w:r>
      <w:r>
        <w:rPr>
          <w:spacing w:val="-5"/>
          <w:sz w:val="20"/>
        </w:rPr>
        <w:t> </w:t>
      </w:r>
      <w:r>
        <w:rPr>
          <w:sz w:val="20"/>
        </w:rPr>
        <w:t>two</w:t>
      </w:r>
      <w:r>
        <w:rPr>
          <w:spacing w:val="-5"/>
          <w:sz w:val="20"/>
        </w:rPr>
        <w:t> </w:t>
      </w:r>
      <w:r>
        <w:rPr>
          <w:sz w:val="20"/>
        </w:rPr>
        <w:t>business</w:t>
      </w:r>
      <w:r>
        <w:rPr>
          <w:spacing w:val="-5"/>
          <w:sz w:val="20"/>
        </w:rPr>
        <w:t> </w:t>
      </w:r>
      <w:r>
        <w:rPr>
          <w:sz w:val="20"/>
        </w:rPr>
        <w:t>days of receiving the</w:t>
      </w:r>
      <w:r>
        <w:rPr>
          <w:spacing w:val="-4"/>
          <w:sz w:val="20"/>
        </w:rPr>
        <w:t> </w:t>
      </w:r>
      <w:r>
        <w:rPr>
          <w:sz w:val="20"/>
        </w:rPr>
        <w:t>request;</w:t>
      </w:r>
    </w:p>
    <w:p>
      <w:pPr>
        <w:pStyle w:val="ListParagraph"/>
        <w:numPr>
          <w:ilvl w:val="0"/>
          <w:numId w:val="1"/>
        </w:numPr>
        <w:tabs>
          <w:tab w:pos="599" w:val="left" w:leader="none"/>
          <w:tab w:pos="600" w:val="left" w:leader="none"/>
        </w:tabs>
        <w:spacing w:line="240" w:lineRule="auto" w:before="125" w:after="0"/>
        <w:ind w:left="600" w:right="946" w:hanging="360"/>
        <w:jc w:val="left"/>
        <w:rPr>
          <w:sz w:val="20"/>
        </w:rPr>
      </w:pPr>
      <w:r>
        <w:rPr>
          <w:sz w:val="20"/>
        </w:rPr>
        <w:t>If</w:t>
      </w:r>
      <w:r>
        <w:rPr>
          <w:spacing w:val="-6"/>
          <w:sz w:val="20"/>
        </w:rPr>
        <w:t> </w:t>
      </w:r>
      <w:r>
        <w:rPr>
          <w:sz w:val="20"/>
        </w:rPr>
        <w:t>we</w:t>
      </w:r>
      <w:r>
        <w:rPr>
          <w:spacing w:val="-6"/>
          <w:sz w:val="20"/>
        </w:rPr>
        <w:t> </w:t>
      </w:r>
      <w:r>
        <w:rPr>
          <w:sz w:val="20"/>
        </w:rPr>
        <w:t>need</w:t>
      </w:r>
      <w:r>
        <w:rPr>
          <w:spacing w:val="-6"/>
          <w:sz w:val="20"/>
        </w:rPr>
        <w:t> </w:t>
      </w:r>
      <w:r>
        <w:rPr>
          <w:sz w:val="20"/>
        </w:rPr>
        <w:t>more</w:t>
      </w:r>
      <w:r>
        <w:rPr>
          <w:spacing w:val="-6"/>
          <w:sz w:val="20"/>
        </w:rPr>
        <w:t> </w:t>
      </w:r>
      <w:r>
        <w:rPr>
          <w:sz w:val="20"/>
        </w:rPr>
        <w:t>information</w:t>
      </w:r>
      <w:r>
        <w:rPr>
          <w:spacing w:val="-6"/>
          <w:sz w:val="20"/>
        </w:rPr>
        <w:t> </w:t>
      </w:r>
      <w:r>
        <w:rPr>
          <w:sz w:val="20"/>
        </w:rPr>
        <w:t>to</w:t>
      </w:r>
      <w:r>
        <w:rPr>
          <w:spacing w:val="-6"/>
          <w:sz w:val="20"/>
        </w:rPr>
        <w:t> </w:t>
      </w:r>
      <w:r>
        <w:rPr>
          <w:sz w:val="20"/>
        </w:rPr>
        <w:t>make</w:t>
      </w:r>
      <w:r>
        <w:rPr>
          <w:spacing w:val="-6"/>
          <w:sz w:val="20"/>
        </w:rPr>
        <w:t> </w:t>
      </w:r>
      <w:r>
        <w:rPr>
          <w:sz w:val="20"/>
        </w:rPr>
        <w:t>a</w:t>
      </w:r>
      <w:r>
        <w:rPr>
          <w:spacing w:val="-6"/>
          <w:sz w:val="20"/>
        </w:rPr>
        <w:t> </w:t>
      </w:r>
      <w:r>
        <w:rPr>
          <w:sz w:val="20"/>
        </w:rPr>
        <w:t>decision,</w:t>
      </w:r>
      <w:r>
        <w:rPr>
          <w:spacing w:val="-6"/>
          <w:sz w:val="20"/>
        </w:rPr>
        <w:t> </w:t>
      </w:r>
      <w:r>
        <w:rPr>
          <w:sz w:val="20"/>
        </w:rPr>
        <w:t>we</w:t>
      </w:r>
      <w:r>
        <w:rPr>
          <w:spacing w:val="-6"/>
          <w:sz w:val="20"/>
        </w:rPr>
        <w:t> </w:t>
      </w:r>
      <w:r>
        <w:rPr>
          <w:sz w:val="20"/>
        </w:rPr>
        <w:t>will</w:t>
      </w:r>
      <w:r>
        <w:rPr>
          <w:spacing w:val="-6"/>
          <w:sz w:val="20"/>
        </w:rPr>
        <w:t> </w:t>
      </w:r>
      <w:r>
        <w:rPr>
          <w:sz w:val="20"/>
        </w:rPr>
        <w:t>tell</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what</w:t>
      </w:r>
      <w:r>
        <w:rPr>
          <w:spacing w:val="-6"/>
          <w:sz w:val="20"/>
        </w:rPr>
        <w:t> </w:t>
      </w:r>
      <w:r>
        <w:rPr>
          <w:sz w:val="20"/>
        </w:rPr>
        <w:t>information is needed within two business days of receiving the request. If the information is timely provided, we will make a decision within the timeframes provided by</w:t>
      </w:r>
      <w:r>
        <w:rPr>
          <w:spacing w:val="-14"/>
          <w:sz w:val="20"/>
        </w:rPr>
        <w:t> </w:t>
      </w:r>
      <w:r>
        <w:rPr>
          <w:sz w:val="20"/>
        </w:rPr>
        <w:t>law;</w:t>
      </w:r>
    </w:p>
    <w:p>
      <w:pPr>
        <w:pStyle w:val="ListParagraph"/>
        <w:numPr>
          <w:ilvl w:val="0"/>
          <w:numId w:val="1"/>
        </w:numPr>
        <w:tabs>
          <w:tab w:pos="599" w:val="left" w:leader="none"/>
          <w:tab w:pos="600" w:val="left" w:leader="none"/>
        </w:tabs>
        <w:spacing w:line="240" w:lineRule="auto" w:before="125" w:after="0"/>
        <w:ind w:left="600" w:right="1312" w:hanging="360"/>
        <w:jc w:val="left"/>
        <w:rPr>
          <w:sz w:val="20"/>
        </w:rPr>
      </w:pPr>
      <w:r>
        <w:rPr>
          <w:sz w:val="20"/>
        </w:rPr>
        <w:t>If</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does</w:t>
      </w:r>
      <w:r>
        <w:rPr>
          <w:spacing w:val="-6"/>
          <w:sz w:val="20"/>
        </w:rPr>
        <w:t> </w:t>
      </w:r>
      <w:r>
        <w:rPr>
          <w:sz w:val="20"/>
        </w:rPr>
        <w:t>not</w:t>
      </w:r>
      <w:r>
        <w:rPr>
          <w:spacing w:val="-6"/>
          <w:sz w:val="20"/>
        </w:rPr>
        <w:t> </w:t>
      </w:r>
      <w:r>
        <w:rPr>
          <w:sz w:val="20"/>
        </w:rPr>
        <w:t>supply</w:t>
      </w:r>
      <w:r>
        <w:rPr>
          <w:spacing w:val="-6"/>
          <w:sz w:val="20"/>
        </w:rPr>
        <w:t> </w:t>
      </w:r>
      <w:r>
        <w:rPr>
          <w:sz w:val="20"/>
        </w:rPr>
        <w:t>the</w:t>
      </w:r>
      <w:r>
        <w:rPr>
          <w:spacing w:val="-6"/>
          <w:sz w:val="20"/>
        </w:rPr>
        <w:t> </w:t>
      </w:r>
      <w:r>
        <w:rPr>
          <w:sz w:val="20"/>
        </w:rPr>
        <w:t>requested</w:t>
      </w:r>
      <w:r>
        <w:rPr>
          <w:spacing w:val="-6"/>
          <w:sz w:val="20"/>
        </w:rPr>
        <w:t> </w:t>
      </w:r>
      <w:r>
        <w:rPr>
          <w:sz w:val="20"/>
        </w:rPr>
        <w:t>information</w:t>
      </w:r>
      <w:r>
        <w:rPr>
          <w:spacing w:val="-6"/>
          <w:sz w:val="20"/>
        </w:rPr>
        <w:t> </w:t>
      </w:r>
      <w:r>
        <w:rPr>
          <w:sz w:val="20"/>
        </w:rPr>
        <w:t>within</w:t>
      </w:r>
      <w:r>
        <w:rPr>
          <w:spacing w:val="-6"/>
          <w:sz w:val="20"/>
        </w:rPr>
        <w:t> </w:t>
      </w:r>
      <w:r>
        <w:rPr>
          <w:sz w:val="20"/>
        </w:rPr>
        <w:t>two</w:t>
      </w:r>
      <w:r>
        <w:rPr>
          <w:spacing w:val="-6"/>
          <w:sz w:val="20"/>
        </w:rPr>
        <w:t> </w:t>
      </w:r>
      <w:r>
        <w:rPr>
          <w:sz w:val="20"/>
        </w:rPr>
        <w:t>business</w:t>
      </w:r>
      <w:r>
        <w:rPr>
          <w:spacing w:val="-6"/>
          <w:sz w:val="20"/>
        </w:rPr>
        <w:t> </w:t>
      </w:r>
      <w:r>
        <w:rPr>
          <w:sz w:val="20"/>
        </w:rPr>
        <w:t>days</w:t>
      </w:r>
      <w:r>
        <w:rPr>
          <w:spacing w:val="-6"/>
          <w:sz w:val="20"/>
        </w:rPr>
        <w:t> </w:t>
      </w:r>
      <w:r>
        <w:rPr>
          <w:sz w:val="20"/>
        </w:rPr>
        <w:t>of receiving our request, the request will be deemed</w:t>
      </w:r>
      <w:r>
        <w:rPr>
          <w:spacing w:val="-13"/>
          <w:sz w:val="20"/>
        </w:rPr>
        <w:t> </w:t>
      </w:r>
      <w:r>
        <w:rPr>
          <w:sz w:val="20"/>
        </w:rPr>
        <w:t>denied.</w:t>
      </w:r>
    </w:p>
    <w:p>
      <w:pPr>
        <w:pStyle w:val="BodyText"/>
        <w:spacing w:before="8"/>
      </w:pPr>
    </w:p>
    <w:p>
      <w:pPr>
        <w:pStyle w:val="BodyText"/>
        <w:ind w:left="240" w:right="838"/>
        <w:jc w:val="both"/>
      </w:pPr>
      <w:r>
        <w:rPr/>
        <w:t>Note: If we do not request additional information or provide notification of approval or denial as required by applicable law, the request will be deemed approved. We will give notice of our decision as required by state and federal</w:t>
      </w:r>
      <w:r>
        <w:rPr>
          <w:spacing w:val="-4"/>
        </w:rPr>
        <w:t> </w:t>
      </w:r>
      <w:r>
        <w:rPr/>
        <w:t>law.</w:t>
      </w:r>
    </w:p>
    <w:p>
      <w:pPr>
        <w:pStyle w:val="BodyText"/>
        <w:spacing w:before="10"/>
      </w:pPr>
    </w:p>
    <w:p>
      <w:pPr>
        <w:pStyle w:val="BodyText"/>
        <w:ind w:left="240" w:right="825"/>
      </w:pPr>
      <w:r>
        <w:rPr/>
        <w:t>Please refer to the section “How to Access Your Services and Obtain Approval of Benefits (Applicable to managed care plans)” under “Getting Approval for Benefits” for more details.</w:t>
      </w:r>
    </w:p>
    <w:p>
      <w:pPr>
        <w:pStyle w:val="BodyText"/>
        <w:spacing w:before="10"/>
      </w:pPr>
    </w:p>
    <w:p>
      <w:pPr>
        <w:pStyle w:val="BodyText"/>
        <w:ind w:left="240" w:right="825"/>
      </w:pPr>
      <w:r>
        <w:rPr/>
        <w:t>If Precertification is denied you have the right to file a Grievance as outlined in the “Appeals and Complaints” section of this Booklet.</w:t>
      </w:r>
    </w:p>
    <w:p>
      <w:pPr>
        <w:pStyle w:val="BodyText"/>
        <w:spacing w:before="10"/>
      </w:pPr>
    </w:p>
    <w:p>
      <w:pPr>
        <w:pStyle w:val="Heading4"/>
      </w:pPr>
      <w:r>
        <w:rPr/>
        <w:t>Therapeutic Substitution</w:t>
      </w:r>
    </w:p>
    <w:p>
      <w:pPr>
        <w:pStyle w:val="BodyText"/>
        <w:spacing w:before="10"/>
        <w:rPr>
          <w:b/>
        </w:rPr>
      </w:pPr>
    </w:p>
    <w:p>
      <w:pPr>
        <w:pStyle w:val="BodyText"/>
        <w:ind w:left="240" w:right="890"/>
      </w:pPr>
      <w:r>
        <w:rPr/>
        <w:t>Therapeutic substitution is an optional program that tells you and your Doctors about alternatives to certain prescribed Drugs. We may contact you and your Doctor to make you aware of these choices. Only you and your Doctor can determine if the therapeutic substitute is right for you. For questions or issues</w:t>
      </w:r>
      <w:r>
        <w:rPr>
          <w:spacing w:val="-5"/>
        </w:rPr>
        <w:t> </w:t>
      </w:r>
      <w:r>
        <w:rPr/>
        <w:t>about</w:t>
      </w:r>
      <w:r>
        <w:rPr>
          <w:spacing w:val="-5"/>
        </w:rPr>
        <w:t> </w:t>
      </w:r>
      <w:r>
        <w:rPr/>
        <w:t>therapeutic</w:t>
      </w:r>
      <w:r>
        <w:rPr>
          <w:spacing w:val="-5"/>
        </w:rPr>
        <w:t> </w:t>
      </w:r>
      <w:r>
        <w:rPr/>
        <w:t>Drug</w:t>
      </w:r>
      <w:r>
        <w:rPr>
          <w:spacing w:val="-5"/>
        </w:rPr>
        <w:t> </w:t>
      </w:r>
      <w:r>
        <w:rPr/>
        <w:t>substitutes,</w:t>
      </w:r>
      <w:r>
        <w:rPr>
          <w:spacing w:val="-5"/>
        </w:rPr>
        <w:t> </w:t>
      </w:r>
      <w:r>
        <w:rPr/>
        <w:t>call</w:t>
      </w:r>
      <w:r>
        <w:rPr>
          <w:spacing w:val="-5"/>
        </w:rPr>
        <w:t> </w:t>
      </w:r>
      <w:r>
        <w:rPr/>
        <w:t>Member</w:t>
      </w:r>
      <w:r>
        <w:rPr>
          <w:spacing w:val="-5"/>
        </w:rPr>
        <w:t> </w:t>
      </w:r>
      <w:r>
        <w:rPr/>
        <w:t>Services</w:t>
      </w:r>
      <w:r>
        <w:rPr>
          <w:spacing w:val="-5"/>
        </w:rPr>
        <w:t> </w:t>
      </w:r>
      <w:r>
        <w:rPr/>
        <w:t>at</w:t>
      </w:r>
      <w:r>
        <w:rPr>
          <w:spacing w:val="-5"/>
        </w:rPr>
        <w:t> </w:t>
      </w:r>
      <w:r>
        <w:rPr/>
        <w:t>the</w:t>
      </w:r>
      <w:r>
        <w:rPr>
          <w:spacing w:val="-5"/>
        </w:rPr>
        <w:t> </w:t>
      </w:r>
      <w:r>
        <w:rPr/>
        <w:t>phone</w:t>
      </w:r>
      <w:r>
        <w:rPr>
          <w:spacing w:val="-5"/>
        </w:rPr>
        <w:t> </w:t>
      </w:r>
      <w:r>
        <w:rPr/>
        <w:t>number</w:t>
      </w:r>
      <w:r>
        <w:rPr>
          <w:spacing w:val="-5"/>
        </w:rPr>
        <w:t> </w:t>
      </w:r>
      <w:r>
        <w:rPr/>
        <w:t>on</w:t>
      </w:r>
      <w:r>
        <w:rPr>
          <w:spacing w:val="-5"/>
        </w:rPr>
        <w:t> </w:t>
      </w:r>
      <w:r>
        <w:rPr/>
        <w:t>the</w:t>
      </w:r>
      <w:r>
        <w:rPr>
          <w:spacing w:val="-5"/>
        </w:rPr>
        <w:t> </w:t>
      </w:r>
      <w:r>
        <w:rPr/>
        <w:t>back</w:t>
      </w:r>
      <w:r>
        <w:rPr>
          <w:spacing w:val="-5"/>
        </w:rPr>
        <w:t> </w:t>
      </w:r>
      <w:r>
        <w:rPr/>
        <w:t>of</w:t>
      </w:r>
      <w:r>
        <w:rPr>
          <w:spacing w:val="-5"/>
        </w:rPr>
        <w:t> </w:t>
      </w:r>
      <w:r>
        <w:rPr/>
        <w:t>your Identification</w:t>
      </w:r>
      <w:r>
        <w:rPr>
          <w:spacing w:val="-2"/>
        </w:rPr>
        <w:t> </w:t>
      </w:r>
      <w:r>
        <w:rPr/>
        <w:t>Card.</w:t>
      </w:r>
    </w:p>
    <w:p>
      <w:pPr>
        <w:pStyle w:val="BodyText"/>
        <w:spacing w:before="7"/>
      </w:pPr>
    </w:p>
    <w:p>
      <w:pPr>
        <w:pStyle w:val="Heading2"/>
        <w:spacing w:before="0"/>
        <w:ind w:right="825"/>
      </w:pPr>
      <w:bookmarkStart w:name="Prescription Drug Benefit at a Retail or" w:id="206"/>
      <w:bookmarkEnd w:id="206"/>
      <w:r>
        <w:rPr>
          <w:b w:val="0"/>
        </w:rPr>
      </w:r>
      <w:bookmarkStart w:name="_bookmark133" w:id="207"/>
      <w:bookmarkEnd w:id="207"/>
      <w:r>
        <w:rPr>
          <w:b w:val="0"/>
        </w:rPr>
      </w:r>
      <w:r>
        <w:rPr/>
        <w:t>Prescription Drug Benefit at a Retail or Home Delivery (Mail Order) Pharmacy</w:t>
      </w:r>
    </w:p>
    <w:p>
      <w:pPr>
        <w:pStyle w:val="BodyText"/>
        <w:tabs>
          <w:tab w:pos="9199" w:val="left" w:leader="none"/>
        </w:tabs>
        <w:spacing w:before="243"/>
        <w:ind w:left="240" w:right="938"/>
      </w:pPr>
      <w:r>
        <w:rPr/>
        <w:t>Your</w:t>
      </w:r>
      <w:r>
        <w:rPr>
          <w:spacing w:val="-5"/>
        </w:rPr>
        <w:t> </w:t>
      </w:r>
      <w:r>
        <w:rPr/>
        <w:t>Plan</w:t>
      </w:r>
      <w:r>
        <w:rPr>
          <w:spacing w:val="-5"/>
        </w:rPr>
        <w:t> </w:t>
      </w:r>
      <w:r>
        <w:rPr/>
        <w:t>also</w:t>
      </w:r>
      <w:r>
        <w:rPr>
          <w:spacing w:val="-5"/>
        </w:rPr>
        <w:t> </w:t>
      </w:r>
      <w:r>
        <w:rPr/>
        <w:t>includes</w:t>
      </w:r>
      <w:r>
        <w:rPr>
          <w:spacing w:val="-5"/>
        </w:rPr>
        <w:t> </w:t>
      </w:r>
      <w:r>
        <w:rPr/>
        <w:t>benefits</w:t>
      </w:r>
      <w:r>
        <w:rPr>
          <w:spacing w:val="-5"/>
        </w:rPr>
        <w:t> </w:t>
      </w:r>
      <w:r>
        <w:rPr/>
        <w:t>for</w:t>
      </w:r>
      <w:r>
        <w:rPr>
          <w:spacing w:val="-5"/>
        </w:rPr>
        <w:t> </w:t>
      </w:r>
      <w:r>
        <w:rPr/>
        <w:t>Prescription</w:t>
      </w:r>
      <w:r>
        <w:rPr>
          <w:spacing w:val="-5"/>
        </w:rPr>
        <w:t> </w:t>
      </w:r>
      <w:r>
        <w:rPr/>
        <w:t>Drugs</w:t>
      </w:r>
      <w:r>
        <w:rPr>
          <w:spacing w:val="-5"/>
        </w:rPr>
        <w:t> </w:t>
      </w:r>
      <w:r>
        <w:rPr/>
        <w:t>you</w:t>
      </w:r>
      <w:r>
        <w:rPr>
          <w:spacing w:val="-5"/>
        </w:rPr>
        <w:t> </w:t>
      </w:r>
      <w:r>
        <w:rPr/>
        <w:t>get</w:t>
      </w:r>
      <w:r>
        <w:rPr>
          <w:spacing w:val="-5"/>
        </w:rPr>
        <w:t> </w:t>
      </w:r>
      <w:r>
        <w:rPr/>
        <w:t>at</w:t>
      </w:r>
      <w:r>
        <w:rPr>
          <w:spacing w:val="-5"/>
        </w:rPr>
        <w:t> </w:t>
      </w:r>
      <w:r>
        <w:rPr/>
        <w:t>a</w:t>
      </w:r>
      <w:r>
        <w:rPr>
          <w:spacing w:val="-5"/>
        </w:rPr>
        <w:t> </w:t>
      </w:r>
      <w:r>
        <w:rPr/>
        <w:t>Retail</w:t>
      </w:r>
      <w:r>
        <w:rPr>
          <w:spacing w:val="-5"/>
        </w:rPr>
        <w:t> </w:t>
      </w:r>
      <w:r>
        <w:rPr/>
        <w:t>or</w:t>
      </w:r>
      <w:r>
        <w:rPr>
          <w:spacing w:val="-5"/>
        </w:rPr>
        <w:t> </w:t>
      </w:r>
      <w:r>
        <w:rPr/>
        <w:t>Mail</w:t>
      </w:r>
      <w:r>
        <w:rPr>
          <w:spacing w:val="-5"/>
        </w:rPr>
        <w:t> </w:t>
      </w:r>
      <w:r>
        <w:rPr/>
        <w:t>Order</w:t>
      </w:r>
      <w:r>
        <w:rPr>
          <w:spacing w:val="-5"/>
        </w:rPr>
        <w:t> </w:t>
      </w:r>
      <w:r>
        <w:rPr/>
        <w:t>Pharmacy.</w:t>
        <w:tab/>
        <w:t>We use a Pharmacy Benefits Manager (PBM) to manage these benefits. The PBM has a network of Retail Pharmacies, a Home Delivery (Mail Order) Pharmacy, and a Specialty Pharmacy. The PBM works to make sure Drugs are used properly. This includes checking that Prescriptions are based on recognized and appropriate doses and checking for Drug interactions or pregnancy</w:t>
      </w:r>
      <w:r>
        <w:rPr>
          <w:spacing w:val="-19"/>
        </w:rPr>
        <w:t> </w:t>
      </w:r>
      <w:r>
        <w:rPr/>
        <w:t>concerns.</w:t>
      </w:r>
    </w:p>
    <w:p>
      <w:pPr>
        <w:pStyle w:val="BodyText"/>
        <w:spacing w:before="10"/>
      </w:pPr>
    </w:p>
    <w:p>
      <w:pPr>
        <w:pStyle w:val="BodyText"/>
        <w:ind w:left="240" w:right="862"/>
      </w:pPr>
      <w:r>
        <w:rPr>
          <w:b/>
        </w:rPr>
        <w:t>Please note</w:t>
      </w:r>
      <w:r>
        <w:rPr/>
        <w:t>: Benefits for Prescription Drugs, including Specialty Drugs, which are administered to you by a medical Provider in a medical setting (e.g., doctor’s office visit, home care visit, or outpatient Facility) are covered under the “Prescription Drugs Administered by a Medical Provider” benefit. Please read that section for important details.</w:t>
      </w:r>
    </w:p>
    <w:p>
      <w:pPr>
        <w:spacing w:after="0"/>
        <w:sectPr>
          <w:pgSz w:w="12240" w:h="15840"/>
          <w:pgMar w:header="0" w:footer="900" w:top="1360" w:bottom="1180" w:left="1200" w:right="600"/>
        </w:sectPr>
      </w:pPr>
    </w:p>
    <w:p>
      <w:pPr>
        <w:pStyle w:val="Heading3"/>
        <w:spacing w:before="72"/>
      </w:pPr>
      <w:bookmarkStart w:name="_bookmark134" w:id="208"/>
      <w:bookmarkEnd w:id="208"/>
      <w:r>
        <w:rPr>
          <w:b w:val="0"/>
        </w:rPr>
      </w:r>
      <w:r>
        <w:rPr/>
        <w:t>Prescription Drug Benefits</w:t>
      </w:r>
    </w:p>
    <w:p>
      <w:pPr>
        <w:pStyle w:val="BodyText"/>
        <w:spacing w:before="11"/>
        <w:rPr>
          <w:b/>
        </w:rPr>
      </w:pPr>
    </w:p>
    <w:p>
      <w:pPr>
        <w:pStyle w:val="BodyText"/>
        <w:ind w:left="240" w:right="1008"/>
      </w:pPr>
      <w:r>
        <w:rPr/>
        <w:t>Prescription Drug benefits may require prior authorization to determine if your Drugs should be covered. Your In-Network Pharmacist will be told if prior authorization is required and if any additional details are needed for us to decide benefits.</w:t>
      </w:r>
    </w:p>
    <w:p>
      <w:pPr>
        <w:pStyle w:val="BodyText"/>
        <w:spacing w:before="10"/>
      </w:pPr>
    </w:p>
    <w:p>
      <w:pPr>
        <w:pStyle w:val="Heading4"/>
      </w:pPr>
      <w:r>
        <w:rPr/>
        <w:t>Prior Authorization</w:t>
      </w:r>
    </w:p>
    <w:p>
      <w:pPr>
        <w:pStyle w:val="BodyText"/>
        <w:spacing w:before="10"/>
        <w:rPr>
          <w:b/>
        </w:rPr>
      </w:pPr>
    </w:p>
    <w:p>
      <w:pPr>
        <w:pStyle w:val="BodyText"/>
        <w:ind w:left="240" w:right="907"/>
      </w:pPr>
      <w:r>
        <w:rPr/>
        <w:t>Prescribing Providers must obtain prior authorization in order for you to get benefits for certain Drugs. At times, your Provider will initiate a prior authorization on your behalf before your Pharmacy fills your Prescription. At other times, the Pharmacy may make you or your Provider aware that a prior authorization or other information is needed. In order to determine if the Prescription drug is eligible for coverage, we have established criteria.</w:t>
      </w:r>
    </w:p>
    <w:p>
      <w:pPr>
        <w:pStyle w:val="BodyText"/>
        <w:spacing w:before="10"/>
      </w:pPr>
    </w:p>
    <w:p>
      <w:pPr>
        <w:pStyle w:val="BodyText"/>
        <w:ind w:left="240" w:right="1367"/>
      </w:pPr>
      <w:r>
        <w:rPr/>
        <w:t>The criteria, which are called drug edits, may include requirements regarding one or more of the following: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Quantity, dose, and frequency of</w:t>
      </w:r>
      <w:r>
        <w:rPr>
          <w:spacing w:val="-7"/>
          <w:sz w:val="20"/>
        </w:rPr>
        <w:t> </w:t>
      </w:r>
      <w:r>
        <w:rPr>
          <w:sz w:val="20"/>
        </w:rPr>
        <w:t>administration,</w:t>
      </w:r>
    </w:p>
    <w:p>
      <w:pPr>
        <w:pStyle w:val="ListParagraph"/>
        <w:numPr>
          <w:ilvl w:val="0"/>
          <w:numId w:val="1"/>
        </w:numPr>
        <w:tabs>
          <w:tab w:pos="599" w:val="left" w:leader="none"/>
          <w:tab w:pos="600" w:val="left" w:leader="none"/>
        </w:tabs>
        <w:spacing w:line="240" w:lineRule="auto" w:before="125" w:after="0"/>
        <w:ind w:left="600" w:right="1865" w:hanging="360"/>
        <w:jc w:val="left"/>
        <w:rPr>
          <w:sz w:val="20"/>
        </w:rPr>
      </w:pPr>
      <w:r>
        <w:rPr>
          <w:sz w:val="20"/>
        </w:rPr>
        <w:t>Specific</w:t>
      </w:r>
      <w:r>
        <w:rPr>
          <w:spacing w:val="-6"/>
          <w:sz w:val="20"/>
        </w:rPr>
        <w:t> </w:t>
      </w:r>
      <w:r>
        <w:rPr>
          <w:sz w:val="20"/>
        </w:rPr>
        <w:t>clinical</w:t>
      </w:r>
      <w:r>
        <w:rPr>
          <w:spacing w:val="-6"/>
          <w:sz w:val="20"/>
        </w:rPr>
        <w:t> </w:t>
      </w:r>
      <w:r>
        <w:rPr>
          <w:sz w:val="20"/>
        </w:rPr>
        <w:t>criteria</w:t>
      </w:r>
      <w:r>
        <w:rPr>
          <w:spacing w:val="-6"/>
          <w:sz w:val="20"/>
        </w:rPr>
        <w:t> </w:t>
      </w:r>
      <w:r>
        <w:rPr>
          <w:sz w:val="20"/>
        </w:rPr>
        <w:t>including,</w:t>
      </w:r>
      <w:r>
        <w:rPr>
          <w:spacing w:val="-6"/>
          <w:sz w:val="20"/>
        </w:rPr>
        <w:t> </w:t>
      </w:r>
      <w:r>
        <w:rPr>
          <w:sz w:val="20"/>
        </w:rPr>
        <w:t>but</w:t>
      </w:r>
      <w:r>
        <w:rPr>
          <w:spacing w:val="-6"/>
          <w:sz w:val="20"/>
        </w:rPr>
        <w:t> </w:t>
      </w:r>
      <w:r>
        <w:rPr>
          <w:sz w:val="20"/>
        </w:rPr>
        <w:t>not</w:t>
      </w:r>
      <w:r>
        <w:rPr>
          <w:spacing w:val="-6"/>
          <w:sz w:val="20"/>
        </w:rPr>
        <w:t> </w:t>
      </w:r>
      <w:r>
        <w:rPr>
          <w:sz w:val="20"/>
        </w:rPr>
        <w:t>limited</w:t>
      </w:r>
      <w:r>
        <w:rPr>
          <w:spacing w:val="-6"/>
          <w:sz w:val="20"/>
        </w:rPr>
        <w:t> </w:t>
      </w:r>
      <w:r>
        <w:rPr>
          <w:sz w:val="20"/>
        </w:rPr>
        <w:t>to,</w:t>
      </w:r>
      <w:r>
        <w:rPr>
          <w:spacing w:val="-6"/>
          <w:sz w:val="20"/>
        </w:rPr>
        <w:t> </w:t>
      </w:r>
      <w:r>
        <w:rPr>
          <w:sz w:val="20"/>
        </w:rPr>
        <w:t>requirements</w:t>
      </w:r>
      <w:r>
        <w:rPr>
          <w:spacing w:val="-6"/>
          <w:sz w:val="20"/>
        </w:rPr>
        <w:t> </w:t>
      </w:r>
      <w:r>
        <w:rPr>
          <w:sz w:val="20"/>
        </w:rPr>
        <w:t>regarding</w:t>
      </w:r>
      <w:r>
        <w:rPr>
          <w:spacing w:val="-6"/>
          <w:sz w:val="20"/>
        </w:rPr>
        <w:t> </w:t>
      </w:r>
      <w:r>
        <w:rPr>
          <w:sz w:val="20"/>
        </w:rPr>
        <w:t>age,</w:t>
      </w:r>
      <w:r>
        <w:rPr>
          <w:spacing w:val="-6"/>
          <w:sz w:val="20"/>
        </w:rPr>
        <w:t> </w:t>
      </w:r>
      <w:r>
        <w:rPr>
          <w:sz w:val="20"/>
        </w:rPr>
        <w:t>test</w:t>
      </w:r>
      <w:r>
        <w:rPr>
          <w:spacing w:val="-6"/>
          <w:sz w:val="20"/>
        </w:rPr>
        <w:t> </w:t>
      </w:r>
      <w:r>
        <w:rPr>
          <w:sz w:val="20"/>
        </w:rPr>
        <w:t>result requirements, and/or presence of a specific condition or</w:t>
      </w:r>
      <w:r>
        <w:rPr>
          <w:spacing w:val="-14"/>
          <w:sz w:val="20"/>
        </w:rPr>
        <w:t> </w:t>
      </w:r>
      <w:r>
        <w:rPr>
          <w:sz w:val="20"/>
        </w:rPr>
        <w:t>disease,</w:t>
      </w:r>
    </w:p>
    <w:p>
      <w:pPr>
        <w:pStyle w:val="ListParagraph"/>
        <w:numPr>
          <w:ilvl w:val="0"/>
          <w:numId w:val="1"/>
        </w:numPr>
        <w:tabs>
          <w:tab w:pos="599" w:val="left" w:leader="none"/>
          <w:tab w:pos="600" w:val="left" w:leader="none"/>
        </w:tabs>
        <w:spacing w:line="240" w:lineRule="auto" w:before="125" w:after="0"/>
        <w:ind w:left="600" w:right="1016" w:hanging="360"/>
        <w:jc w:val="left"/>
        <w:rPr>
          <w:sz w:val="20"/>
        </w:rPr>
      </w:pPr>
      <w:r>
        <w:rPr>
          <w:sz w:val="20"/>
        </w:rPr>
        <w:t>Specific</w:t>
      </w:r>
      <w:r>
        <w:rPr>
          <w:spacing w:val="-7"/>
          <w:sz w:val="20"/>
        </w:rPr>
        <w:t> </w:t>
      </w:r>
      <w:r>
        <w:rPr>
          <w:sz w:val="20"/>
        </w:rPr>
        <w:t>Provider</w:t>
      </w:r>
      <w:r>
        <w:rPr>
          <w:spacing w:val="-7"/>
          <w:sz w:val="20"/>
        </w:rPr>
        <w:t> </w:t>
      </w:r>
      <w:r>
        <w:rPr>
          <w:sz w:val="20"/>
        </w:rPr>
        <w:t>qualifications</w:t>
      </w:r>
      <w:r>
        <w:rPr>
          <w:spacing w:val="-7"/>
          <w:sz w:val="20"/>
        </w:rPr>
        <w:t> </w:t>
      </w:r>
      <w:r>
        <w:rPr>
          <w:sz w:val="20"/>
        </w:rPr>
        <w:t>including,</w:t>
      </w:r>
      <w:r>
        <w:rPr>
          <w:spacing w:val="-7"/>
          <w:sz w:val="20"/>
        </w:rPr>
        <w:t> </w:t>
      </w:r>
      <w:r>
        <w:rPr>
          <w:sz w:val="20"/>
        </w:rPr>
        <w:t>but</w:t>
      </w:r>
      <w:r>
        <w:rPr>
          <w:spacing w:val="-7"/>
          <w:sz w:val="20"/>
        </w:rPr>
        <w:t> </w:t>
      </w:r>
      <w:r>
        <w:rPr>
          <w:sz w:val="20"/>
        </w:rPr>
        <w:t>not</w:t>
      </w:r>
      <w:r>
        <w:rPr>
          <w:spacing w:val="-7"/>
          <w:sz w:val="20"/>
        </w:rPr>
        <w:t> </w:t>
      </w:r>
      <w:r>
        <w:rPr>
          <w:sz w:val="20"/>
        </w:rPr>
        <w:t>limited</w:t>
      </w:r>
      <w:r>
        <w:rPr>
          <w:spacing w:val="-7"/>
          <w:sz w:val="20"/>
        </w:rPr>
        <w:t> </w:t>
      </w:r>
      <w:r>
        <w:rPr>
          <w:sz w:val="20"/>
        </w:rPr>
        <w:t>to,</w:t>
      </w:r>
      <w:r>
        <w:rPr>
          <w:spacing w:val="-7"/>
          <w:sz w:val="20"/>
        </w:rPr>
        <w:t> </w:t>
      </w:r>
      <w:r>
        <w:rPr>
          <w:sz w:val="20"/>
        </w:rPr>
        <w:t>REMS</w:t>
      </w:r>
      <w:r>
        <w:rPr>
          <w:spacing w:val="-7"/>
          <w:sz w:val="20"/>
        </w:rPr>
        <w:t> </w:t>
      </w:r>
      <w:r>
        <w:rPr>
          <w:sz w:val="20"/>
        </w:rPr>
        <w:t>certification</w:t>
      </w:r>
      <w:r>
        <w:rPr>
          <w:spacing w:val="-7"/>
          <w:sz w:val="20"/>
        </w:rPr>
        <w:t> </w:t>
      </w:r>
      <w:r>
        <w:rPr>
          <w:sz w:val="20"/>
        </w:rPr>
        <w:t>(Risk,</w:t>
      </w:r>
      <w:r>
        <w:rPr>
          <w:spacing w:val="-7"/>
          <w:sz w:val="20"/>
        </w:rPr>
        <w:t> </w:t>
      </w:r>
      <w:r>
        <w:rPr>
          <w:sz w:val="20"/>
        </w:rPr>
        <w:t>Evaluation</w:t>
      </w:r>
      <w:r>
        <w:rPr>
          <w:spacing w:val="-7"/>
          <w:sz w:val="20"/>
        </w:rPr>
        <w:t> </w:t>
      </w:r>
      <w:r>
        <w:rPr>
          <w:sz w:val="20"/>
        </w:rPr>
        <w:t>and Mitigation</w:t>
      </w:r>
      <w:r>
        <w:rPr>
          <w:spacing w:val="-2"/>
          <w:sz w:val="20"/>
        </w:rPr>
        <w:t> </w:t>
      </w:r>
      <w:r>
        <w:rPr>
          <w:sz w:val="20"/>
        </w:rPr>
        <w:t>Strategies),</w:t>
      </w:r>
    </w:p>
    <w:p>
      <w:pPr>
        <w:pStyle w:val="ListParagraph"/>
        <w:numPr>
          <w:ilvl w:val="0"/>
          <w:numId w:val="1"/>
        </w:numPr>
        <w:tabs>
          <w:tab w:pos="599" w:val="left" w:leader="none"/>
          <w:tab w:pos="600" w:val="left" w:leader="none"/>
        </w:tabs>
        <w:spacing w:line="240" w:lineRule="auto" w:before="125" w:after="0"/>
        <w:ind w:left="600" w:right="1273" w:hanging="360"/>
        <w:jc w:val="left"/>
        <w:rPr>
          <w:sz w:val="20"/>
        </w:rPr>
      </w:pPr>
      <w:r>
        <w:rPr>
          <w:sz w:val="20"/>
        </w:rPr>
        <w:t>Step therapy requiring one Drug or a Drug regimen or another treatment be used prior to use of another</w:t>
      </w:r>
      <w:r>
        <w:rPr>
          <w:spacing w:val="-5"/>
          <w:sz w:val="20"/>
        </w:rPr>
        <w:t> </w:t>
      </w:r>
      <w:r>
        <w:rPr>
          <w:sz w:val="20"/>
        </w:rPr>
        <w:t>Drug</w:t>
      </w:r>
      <w:r>
        <w:rPr>
          <w:spacing w:val="-5"/>
          <w:sz w:val="20"/>
        </w:rPr>
        <w:t> </w:t>
      </w:r>
      <w:r>
        <w:rPr>
          <w:sz w:val="20"/>
        </w:rPr>
        <w:t>or</w:t>
      </w:r>
      <w:r>
        <w:rPr>
          <w:spacing w:val="-5"/>
          <w:sz w:val="20"/>
        </w:rPr>
        <w:t> </w:t>
      </w:r>
      <w:r>
        <w:rPr>
          <w:sz w:val="20"/>
        </w:rPr>
        <w:t>Drug</w:t>
      </w:r>
      <w:r>
        <w:rPr>
          <w:spacing w:val="-5"/>
          <w:sz w:val="20"/>
        </w:rPr>
        <w:t> </w:t>
      </w:r>
      <w:r>
        <w:rPr>
          <w:sz w:val="20"/>
        </w:rPr>
        <w:t>regimen</w:t>
      </w:r>
      <w:r>
        <w:rPr>
          <w:spacing w:val="-5"/>
          <w:sz w:val="20"/>
        </w:rPr>
        <w:t> </w:t>
      </w:r>
      <w:r>
        <w:rPr>
          <w:sz w:val="20"/>
        </w:rPr>
        <w:t>for</w:t>
      </w:r>
      <w:r>
        <w:rPr>
          <w:spacing w:val="-5"/>
          <w:sz w:val="20"/>
        </w:rPr>
        <w:t> </w:t>
      </w:r>
      <w:r>
        <w:rPr>
          <w:sz w:val="20"/>
        </w:rPr>
        <w:t>safety</w:t>
      </w:r>
      <w:r>
        <w:rPr>
          <w:spacing w:val="-5"/>
          <w:sz w:val="20"/>
        </w:rPr>
        <w:t> </w:t>
      </w:r>
      <w:r>
        <w:rPr>
          <w:sz w:val="20"/>
        </w:rPr>
        <w:t>and/or</w:t>
      </w:r>
      <w:r>
        <w:rPr>
          <w:spacing w:val="-5"/>
          <w:sz w:val="20"/>
        </w:rPr>
        <w:t> </w:t>
      </w:r>
      <w:r>
        <w:rPr>
          <w:sz w:val="20"/>
        </w:rPr>
        <w:t>affordability</w:t>
      </w:r>
      <w:r>
        <w:rPr>
          <w:spacing w:val="-5"/>
          <w:sz w:val="20"/>
        </w:rPr>
        <w:t> </w:t>
      </w:r>
      <w:r>
        <w:rPr>
          <w:sz w:val="20"/>
        </w:rPr>
        <w:t>when</w:t>
      </w:r>
      <w:r>
        <w:rPr>
          <w:spacing w:val="-5"/>
          <w:sz w:val="20"/>
        </w:rPr>
        <w:t> </w:t>
      </w:r>
      <w:r>
        <w:rPr>
          <w:sz w:val="20"/>
        </w:rPr>
        <w:t>clinically</w:t>
      </w:r>
      <w:r>
        <w:rPr>
          <w:spacing w:val="-5"/>
          <w:sz w:val="20"/>
        </w:rPr>
        <w:t> </w:t>
      </w:r>
      <w:r>
        <w:rPr>
          <w:sz w:val="20"/>
        </w:rPr>
        <w:t>similar</w:t>
      </w:r>
      <w:r>
        <w:rPr>
          <w:spacing w:val="-5"/>
          <w:sz w:val="20"/>
        </w:rPr>
        <w:t> </w:t>
      </w:r>
      <w:r>
        <w:rPr>
          <w:sz w:val="20"/>
        </w:rPr>
        <w:t>results</w:t>
      </w:r>
      <w:r>
        <w:rPr>
          <w:spacing w:val="-5"/>
          <w:sz w:val="20"/>
        </w:rPr>
        <w:t> </w:t>
      </w:r>
      <w:r>
        <w:rPr>
          <w:sz w:val="20"/>
        </w:rPr>
        <w:t>may</w:t>
      </w:r>
      <w:r>
        <w:rPr>
          <w:spacing w:val="-5"/>
          <w:sz w:val="20"/>
        </w:rPr>
        <w:t> </w:t>
      </w:r>
      <w:r>
        <w:rPr>
          <w:sz w:val="20"/>
        </w:rPr>
        <w:t>be anticipated and one option is less costly than</w:t>
      </w:r>
      <w:r>
        <w:rPr>
          <w:spacing w:val="-12"/>
          <w:sz w:val="20"/>
        </w:rPr>
        <w:t> </w:t>
      </w:r>
      <w:r>
        <w:rPr>
          <w:sz w:val="20"/>
        </w:rPr>
        <w:t>another.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Use of a Prescription Drug List (as described</w:t>
      </w:r>
      <w:r>
        <w:rPr>
          <w:spacing w:val="-11"/>
          <w:sz w:val="20"/>
        </w:rPr>
        <w:t> </w:t>
      </w:r>
      <w:r>
        <w:rPr>
          <w:sz w:val="20"/>
        </w:rPr>
        <w:t>below).</w:t>
      </w:r>
    </w:p>
    <w:p>
      <w:pPr>
        <w:pStyle w:val="BodyText"/>
        <w:spacing w:before="9"/>
      </w:pPr>
    </w:p>
    <w:p>
      <w:pPr>
        <w:pStyle w:val="BodyText"/>
        <w:ind w:left="240" w:right="928"/>
      </w:pPr>
      <w:r>
        <w:rPr/>
        <w:t>You or your Provider can get the list of the Drugs that require prior authorization by calling Member Services at the phone number on the back of your Identification Card or check our website at </w:t>
      </w:r>
      <w:hyperlink r:id="rId7">
        <w:r>
          <w:rPr/>
          <w:t>www.anthem.com. </w:t>
        </w:r>
      </w:hyperlink>
      <w:r>
        <w:rPr/>
        <w:t>The list will be reviewed and updated from time to time. Including a Prescription Drug or related item on the list does not guarantee coverage under your Plan. Your Provider may check with us to verify Prescription Drug coverage, to find out which drugs are covered under this section and if any drug edits</w:t>
      </w:r>
      <w:r>
        <w:rPr>
          <w:spacing w:val="-3"/>
        </w:rPr>
        <w:t> </w:t>
      </w:r>
      <w:r>
        <w:rPr/>
        <w:t>apply.</w:t>
      </w:r>
    </w:p>
    <w:p>
      <w:pPr>
        <w:pStyle w:val="BodyText"/>
        <w:spacing w:before="9"/>
      </w:pPr>
    </w:p>
    <w:p>
      <w:pPr>
        <w:pStyle w:val="BodyText"/>
        <w:spacing w:before="1"/>
        <w:ind w:left="240" w:right="825"/>
      </w:pPr>
      <w:r>
        <w:rPr/>
        <w:t>HMO Colorado may, from time to time, waive, enhance, change or end certain prior authorization and/or offer alternate benefits, if in our sole discretion, such change furthers the provision of cost effective, value based and/or quality services.</w:t>
      </w:r>
    </w:p>
    <w:p>
      <w:pPr>
        <w:pStyle w:val="BodyText"/>
        <w:spacing w:before="10"/>
      </w:pPr>
    </w:p>
    <w:p>
      <w:pPr>
        <w:pStyle w:val="BodyText"/>
        <w:ind w:left="240" w:right="825"/>
      </w:pPr>
      <w:r>
        <w:rPr>
          <w:b/>
        </w:rPr>
        <w:t>Expedited </w:t>
      </w:r>
      <w:r>
        <w:rPr/>
        <w:t>prior authorization – We will review Expedited requests for prior authorization of Prescription Drugs according to the timeframes listed below:</w:t>
      </w:r>
    </w:p>
    <w:p>
      <w:pPr>
        <w:pStyle w:val="ListParagraph"/>
        <w:numPr>
          <w:ilvl w:val="0"/>
          <w:numId w:val="1"/>
        </w:numPr>
        <w:tabs>
          <w:tab w:pos="599" w:val="left" w:leader="none"/>
          <w:tab w:pos="600" w:val="left" w:leader="none"/>
        </w:tabs>
        <w:spacing w:line="240" w:lineRule="auto" w:before="126" w:after="0"/>
        <w:ind w:left="600" w:right="1064" w:hanging="360"/>
        <w:jc w:val="left"/>
        <w:rPr>
          <w:sz w:val="20"/>
        </w:rPr>
      </w:pPr>
      <w:r>
        <w:rPr>
          <w:sz w:val="20"/>
        </w:rPr>
        <w:t>If</w:t>
      </w:r>
      <w:r>
        <w:rPr>
          <w:spacing w:val="-5"/>
          <w:sz w:val="20"/>
        </w:rPr>
        <w:t> </w:t>
      </w:r>
      <w:r>
        <w:rPr>
          <w:sz w:val="20"/>
        </w:rPr>
        <w:t>all</w:t>
      </w:r>
      <w:r>
        <w:rPr>
          <w:spacing w:val="-5"/>
          <w:sz w:val="20"/>
        </w:rPr>
        <w:t> </w:t>
      </w:r>
      <w:r>
        <w:rPr>
          <w:sz w:val="20"/>
        </w:rPr>
        <w:t>needed</w:t>
      </w:r>
      <w:r>
        <w:rPr>
          <w:spacing w:val="-5"/>
          <w:sz w:val="20"/>
        </w:rPr>
        <w:t> </w:t>
      </w:r>
      <w:r>
        <w:rPr>
          <w:sz w:val="20"/>
        </w:rPr>
        <w:t>information</w:t>
      </w:r>
      <w:r>
        <w:rPr>
          <w:spacing w:val="-5"/>
          <w:sz w:val="20"/>
        </w:rPr>
        <w:t> </w:t>
      </w:r>
      <w:r>
        <w:rPr>
          <w:sz w:val="20"/>
        </w:rPr>
        <w:t>is</w:t>
      </w:r>
      <w:r>
        <w:rPr>
          <w:spacing w:val="-5"/>
          <w:sz w:val="20"/>
        </w:rPr>
        <w:t> </w:t>
      </w:r>
      <w:r>
        <w:rPr>
          <w:sz w:val="20"/>
        </w:rPr>
        <w:t>provided</w:t>
      </w:r>
      <w:r>
        <w:rPr>
          <w:spacing w:val="-5"/>
          <w:sz w:val="20"/>
        </w:rPr>
        <w:t> </w:t>
      </w:r>
      <w:r>
        <w:rPr>
          <w:sz w:val="20"/>
        </w:rPr>
        <w:t>with</w:t>
      </w:r>
      <w:r>
        <w:rPr>
          <w:spacing w:val="-5"/>
          <w:sz w:val="20"/>
        </w:rPr>
        <w:t> </w:t>
      </w:r>
      <w:r>
        <w:rPr>
          <w:sz w:val="20"/>
        </w:rPr>
        <w:t>the</w:t>
      </w:r>
      <w:r>
        <w:rPr>
          <w:spacing w:val="-5"/>
          <w:sz w:val="20"/>
        </w:rPr>
        <w:t> </w:t>
      </w:r>
      <w:r>
        <w:rPr>
          <w:sz w:val="20"/>
        </w:rPr>
        <w:t>request,</w:t>
      </w:r>
      <w:r>
        <w:rPr>
          <w:spacing w:val="-5"/>
          <w:sz w:val="20"/>
        </w:rPr>
        <w:t> </w:t>
      </w:r>
      <w:r>
        <w:rPr>
          <w:sz w:val="20"/>
        </w:rPr>
        <w:t>we</w:t>
      </w:r>
      <w:r>
        <w:rPr>
          <w:spacing w:val="-5"/>
          <w:sz w:val="20"/>
        </w:rPr>
        <w:t> </w:t>
      </w:r>
      <w:r>
        <w:rPr>
          <w:sz w:val="20"/>
        </w:rPr>
        <w:t>will</w:t>
      </w:r>
      <w:r>
        <w:rPr>
          <w:spacing w:val="-5"/>
          <w:sz w:val="20"/>
        </w:rPr>
        <w:t> </w:t>
      </w:r>
      <w:r>
        <w:rPr>
          <w:sz w:val="20"/>
        </w:rPr>
        <w:t>approve</w:t>
      </w:r>
      <w:r>
        <w:rPr>
          <w:spacing w:val="-5"/>
          <w:sz w:val="20"/>
        </w:rPr>
        <w:t> </w:t>
      </w:r>
      <w:r>
        <w:rPr>
          <w:sz w:val="20"/>
        </w:rPr>
        <w:t>or</w:t>
      </w:r>
      <w:r>
        <w:rPr>
          <w:spacing w:val="-5"/>
          <w:sz w:val="20"/>
        </w:rPr>
        <w:t> </w:t>
      </w:r>
      <w:r>
        <w:rPr>
          <w:sz w:val="20"/>
        </w:rPr>
        <w:t>deny</w:t>
      </w:r>
      <w:r>
        <w:rPr>
          <w:spacing w:val="-5"/>
          <w:sz w:val="20"/>
        </w:rPr>
        <w:t> </w:t>
      </w:r>
      <w:r>
        <w:rPr>
          <w:sz w:val="20"/>
        </w:rPr>
        <w:t>it</w:t>
      </w:r>
      <w:r>
        <w:rPr>
          <w:spacing w:val="-5"/>
          <w:sz w:val="20"/>
        </w:rPr>
        <w:t> </w:t>
      </w:r>
      <w:r>
        <w:rPr>
          <w:sz w:val="20"/>
        </w:rPr>
        <w:t>within</w:t>
      </w:r>
      <w:r>
        <w:rPr>
          <w:spacing w:val="-5"/>
          <w:sz w:val="20"/>
        </w:rPr>
        <w:t> </w:t>
      </w:r>
      <w:r>
        <w:rPr>
          <w:sz w:val="20"/>
        </w:rPr>
        <w:t>one</w:t>
      </w:r>
      <w:r>
        <w:rPr>
          <w:spacing w:val="-5"/>
          <w:sz w:val="20"/>
        </w:rPr>
        <w:t> </w:t>
      </w:r>
      <w:r>
        <w:rPr>
          <w:sz w:val="20"/>
        </w:rPr>
        <w:t>business day of receiving the request, unless a shorter period of time is required by</w:t>
      </w:r>
      <w:r>
        <w:rPr>
          <w:spacing w:val="-28"/>
          <w:sz w:val="20"/>
        </w:rPr>
        <w:t> </w:t>
      </w:r>
      <w:r>
        <w:rPr>
          <w:sz w:val="20"/>
        </w:rPr>
        <w:t>law;</w:t>
      </w:r>
    </w:p>
    <w:p>
      <w:pPr>
        <w:pStyle w:val="ListParagraph"/>
        <w:numPr>
          <w:ilvl w:val="0"/>
          <w:numId w:val="1"/>
        </w:numPr>
        <w:tabs>
          <w:tab w:pos="599" w:val="left" w:leader="none"/>
          <w:tab w:pos="600" w:val="left" w:leader="none"/>
        </w:tabs>
        <w:spacing w:line="240" w:lineRule="auto" w:before="125" w:after="0"/>
        <w:ind w:left="600" w:right="946" w:hanging="360"/>
        <w:jc w:val="left"/>
        <w:rPr>
          <w:sz w:val="20"/>
        </w:rPr>
      </w:pPr>
      <w:r>
        <w:rPr>
          <w:sz w:val="20"/>
        </w:rPr>
        <w:t>If</w:t>
      </w:r>
      <w:r>
        <w:rPr>
          <w:spacing w:val="-6"/>
          <w:sz w:val="20"/>
        </w:rPr>
        <w:t> </w:t>
      </w:r>
      <w:r>
        <w:rPr>
          <w:sz w:val="20"/>
        </w:rPr>
        <w:t>we</w:t>
      </w:r>
      <w:r>
        <w:rPr>
          <w:spacing w:val="-6"/>
          <w:sz w:val="20"/>
        </w:rPr>
        <w:t> </w:t>
      </w:r>
      <w:r>
        <w:rPr>
          <w:sz w:val="20"/>
        </w:rPr>
        <w:t>need</w:t>
      </w:r>
      <w:r>
        <w:rPr>
          <w:spacing w:val="-6"/>
          <w:sz w:val="20"/>
        </w:rPr>
        <w:t> </w:t>
      </w:r>
      <w:r>
        <w:rPr>
          <w:sz w:val="20"/>
        </w:rPr>
        <w:t>more</w:t>
      </w:r>
      <w:r>
        <w:rPr>
          <w:spacing w:val="-6"/>
          <w:sz w:val="20"/>
        </w:rPr>
        <w:t> </w:t>
      </w:r>
      <w:r>
        <w:rPr>
          <w:sz w:val="20"/>
        </w:rPr>
        <w:t>information</w:t>
      </w:r>
      <w:r>
        <w:rPr>
          <w:spacing w:val="-6"/>
          <w:sz w:val="20"/>
        </w:rPr>
        <w:t> </w:t>
      </w:r>
      <w:r>
        <w:rPr>
          <w:sz w:val="20"/>
        </w:rPr>
        <w:t>to</w:t>
      </w:r>
      <w:r>
        <w:rPr>
          <w:spacing w:val="-6"/>
          <w:sz w:val="20"/>
        </w:rPr>
        <w:t> </w:t>
      </w:r>
      <w:r>
        <w:rPr>
          <w:sz w:val="20"/>
        </w:rPr>
        <w:t>make</w:t>
      </w:r>
      <w:r>
        <w:rPr>
          <w:spacing w:val="-6"/>
          <w:sz w:val="20"/>
        </w:rPr>
        <w:t> </w:t>
      </w:r>
      <w:r>
        <w:rPr>
          <w:sz w:val="20"/>
        </w:rPr>
        <w:t>a</w:t>
      </w:r>
      <w:r>
        <w:rPr>
          <w:spacing w:val="-6"/>
          <w:sz w:val="20"/>
        </w:rPr>
        <w:t> </w:t>
      </w:r>
      <w:r>
        <w:rPr>
          <w:sz w:val="20"/>
        </w:rPr>
        <w:t>decision,</w:t>
      </w:r>
      <w:r>
        <w:rPr>
          <w:spacing w:val="-6"/>
          <w:sz w:val="20"/>
        </w:rPr>
        <w:t> </w:t>
      </w:r>
      <w:r>
        <w:rPr>
          <w:sz w:val="20"/>
        </w:rPr>
        <w:t>we</w:t>
      </w:r>
      <w:r>
        <w:rPr>
          <w:spacing w:val="-6"/>
          <w:sz w:val="20"/>
        </w:rPr>
        <w:t> </w:t>
      </w:r>
      <w:r>
        <w:rPr>
          <w:sz w:val="20"/>
        </w:rPr>
        <w:t>will</w:t>
      </w:r>
      <w:r>
        <w:rPr>
          <w:spacing w:val="-6"/>
          <w:sz w:val="20"/>
        </w:rPr>
        <w:t> </w:t>
      </w:r>
      <w:r>
        <w:rPr>
          <w:sz w:val="20"/>
        </w:rPr>
        <w:t>tell</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what</w:t>
      </w:r>
      <w:r>
        <w:rPr>
          <w:spacing w:val="-6"/>
          <w:sz w:val="20"/>
        </w:rPr>
        <w:t> </w:t>
      </w:r>
      <w:r>
        <w:rPr>
          <w:sz w:val="20"/>
        </w:rPr>
        <w:t>information is needed within one business day of receiving the request. If the information is timely provided, we will make a decision within the timeframes provided by</w:t>
      </w:r>
      <w:r>
        <w:rPr>
          <w:spacing w:val="-14"/>
          <w:sz w:val="20"/>
        </w:rPr>
        <w:t> </w:t>
      </w:r>
      <w:r>
        <w:rPr>
          <w:sz w:val="20"/>
        </w:rPr>
        <w:t>law;</w:t>
      </w:r>
    </w:p>
    <w:p>
      <w:pPr>
        <w:pStyle w:val="ListParagraph"/>
        <w:numPr>
          <w:ilvl w:val="0"/>
          <w:numId w:val="1"/>
        </w:numPr>
        <w:tabs>
          <w:tab w:pos="599" w:val="left" w:leader="none"/>
          <w:tab w:pos="600" w:val="left" w:leader="none"/>
        </w:tabs>
        <w:spacing w:line="240" w:lineRule="auto" w:before="125" w:after="0"/>
        <w:ind w:left="600" w:right="1312" w:hanging="360"/>
        <w:jc w:val="left"/>
        <w:rPr>
          <w:sz w:val="20"/>
        </w:rPr>
      </w:pPr>
      <w:r>
        <w:rPr>
          <w:sz w:val="20"/>
        </w:rPr>
        <w:t>If</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does</w:t>
      </w:r>
      <w:r>
        <w:rPr>
          <w:spacing w:val="-6"/>
          <w:sz w:val="20"/>
        </w:rPr>
        <w:t> </w:t>
      </w:r>
      <w:r>
        <w:rPr>
          <w:sz w:val="20"/>
        </w:rPr>
        <w:t>not</w:t>
      </w:r>
      <w:r>
        <w:rPr>
          <w:spacing w:val="-6"/>
          <w:sz w:val="20"/>
        </w:rPr>
        <w:t> </w:t>
      </w:r>
      <w:r>
        <w:rPr>
          <w:sz w:val="20"/>
        </w:rPr>
        <w:t>supply</w:t>
      </w:r>
      <w:r>
        <w:rPr>
          <w:spacing w:val="-6"/>
          <w:sz w:val="20"/>
        </w:rPr>
        <w:t> </w:t>
      </w:r>
      <w:r>
        <w:rPr>
          <w:sz w:val="20"/>
        </w:rPr>
        <w:t>the</w:t>
      </w:r>
      <w:r>
        <w:rPr>
          <w:spacing w:val="-6"/>
          <w:sz w:val="20"/>
        </w:rPr>
        <w:t> </w:t>
      </w:r>
      <w:r>
        <w:rPr>
          <w:sz w:val="20"/>
        </w:rPr>
        <w:t>requested</w:t>
      </w:r>
      <w:r>
        <w:rPr>
          <w:spacing w:val="-6"/>
          <w:sz w:val="20"/>
        </w:rPr>
        <w:t> </w:t>
      </w:r>
      <w:r>
        <w:rPr>
          <w:sz w:val="20"/>
        </w:rPr>
        <w:t>information</w:t>
      </w:r>
      <w:r>
        <w:rPr>
          <w:spacing w:val="-6"/>
          <w:sz w:val="20"/>
        </w:rPr>
        <w:t> </w:t>
      </w:r>
      <w:r>
        <w:rPr>
          <w:sz w:val="20"/>
        </w:rPr>
        <w:t>within</w:t>
      </w:r>
      <w:r>
        <w:rPr>
          <w:spacing w:val="-6"/>
          <w:sz w:val="20"/>
        </w:rPr>
        <w:t> </w:t>
      </w:r>
      <w:r>
        <w:rPr>
          <w:sz w:val="20"/>
        </w:rPr>
        <w:t>two</w:t>
      </w:r>
      <w:r>
        <w:rPr>
          <w:spacing w:val="-6"/>
          <w:sz w:val="20"/>
        </w:rPr>
        <w:t> </w:t>
      </w:r>
      <w:r>
        <w:rPr>
          <w:sz w:val="20"/>
        </w:rPr>
        <w:t>business</w:t>
      </w:r>
      <w:r>
        <w:rPr>
          <w:spacing w:val="-6"/>
          <w:sz w:val="20"/>
        </w:rPr>
        <w:t> </w:t>
      </w:r>
      <w:r>
        <w:rPr>
          <w:sz w:val="20"/>
        </w:rPr>
        <w:t>days</w:t>
      </w:r>
      <w:r>
        <w:rPr>
          <w:spacing w:val="-6"/>
          <w:sz w:val="20"/>
        </w:rPr>
        <w:t> </w:t>
      </w:r>
      <w:r>
        <w:rPr>
          <w:sz w:val="20"/>
        </w:rPr>
        <w:t>of receiving our request, the prior authorization request will be deemed</w:t>
      </w:r>
      <w:r>
        <w:rPr>
          <w:spacing w:val="-23"/>
          <w:sz w:val="20"/>
        </w:rPr>
        <w:t> </w:t>
      </w:r>
      <w:r>
        <w:rPr>
          <w:sz w:val="20"/>
        </w:rPr>
        <w:t>denied.</w:t>
      </w:r>
    </w:p>
    <w:p>
      <w:pPr>
        <w:pStyle w:val="BodyText"/>
        <w:spacing w:before="119"/>
        <w:ind w:left="240" w:right="825"/>
      </w:pPr>
      <w:r>
        <w:rPr>
          <w:b/>
        </w:rPr>
        <w:t>Non-Expedited </w:t>
      </w:r>
      <w:r>
        <w:rPr/>
        <w:t>prior authorization – We will review non-Expedited requests for prior authorization of Prescription Drugs according to the timeframes listed below:</w:t>
      </w:r>
    </w:p>
    <w:p>
      <w:pPr>
        <w:spacing w:after="0"/>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942" w:hanging="360"/>
        <w:jc w:val="left"/>
        <w:rPr>
          <w:sz w:val="20"/>
        </w:rPr>
      </w:pPr>
      <w:r>
        <w:rPr>
          <w:sz w:val="20"/>
        </w:rPr>
        <w:t>If</w:t>
      </w:r>
      <w:r>
        <w:rPr>
          <w:spacing w:val="-5"/>
          <w:sz w:val="20"/>
        </w:rPr>
        <w:t> </w:t>
      </w:r>
      <w:r>
        <w:rPr>
          <w:sz w:val="20"/>
        </w:rPr>
        <w:t>all</w:t>
      </w:r>
      <w:r>
        <w:rPr>
          <w:spacing w:val="-5"/>
          <w:sz w:val="20"/>
        </w:rPr>
        <w:t> </w:t>
      </w:r>
      <w:r>
        <w:rPr>
          <w:sz w:val="20"/>
        </w:rPr>
        <w:t>needed</w:t>
      </w:r>
      <w:r>
        <w:rPr>
          <w:spacing w:val="-5"/>
          <w:sz w:val="20"/>
        </w:rPr>
        <w:t> </w:t>
      </w:r>
      <w:r>
        <w:rPr>
          <w:sz w:val="20"/>
        </w:rPr>
        <w:t>information</w:t>
      </w:r>
      <w:r>
        <w:rPr>
          <w:spacing w:val="-5"/>
          <w:sz w:val="20"/>
        </w:rPr>
        <w:t> </w:t>
      </w:r>
      <w:r>
        <w:rPr>
          <w:sz w:val="20"/>
        </w:rPr>
        <w:t>is</w:t>
      </w:r>
      <w:r>
        <w:rPr>
          <w:spacing w:val="-5"/>
          <w:sz w:val="20"/>
        </w:rPr>
        <w:t> </w:t>
      </w:r>
      <w:r>
        <w:rPr>
          <w:sz w:val="20"/>
        </w:rPr>
        <w:t>provided</w:t>
      </w:r>
      <w:r>
        <w:rPr>
          <w:spacing w:val="-5"/>
          <w:sz w:val="20"/>
        </w:rPr>
        <w:t> </w:t>
      </w:r>
      <w:r>
        <w:rPr>
          <w:sz w:val="20"/>
        </w:rPr>
        <w:t>with</w:t>
      </w:r>
      <w:r>
        <w:rPr>
          <w:spacing w:val="-5"/>
          <w:sz w:val="20"/>
        </w:rPr>
        <w:t> </w:t>
      </w:r>
      <w:r>
        <w:rPr>
          <w:sz w:val="20"/>
        </w:rPr>
        <w:t>the</w:t>
      </w:r>
      <w:r>
        <w:rPr>
          <w:spacing w:val="-5"/>
          <w:sz w:val="20"/>
        </w:rPr>
        <w:t> </w:t>
      </w:r>
      <w:r>
        <w:rPr>
          <w:sz w:val="20"/>
        </w:rPr>
        <w:t>request,</w:t>
      </w:r>
      <w:r>
        <w:rPr>
          <w:spacing w:val="-5"/>
          <w:sz w:val="20"/>
        </w:rPr>
        <w:t> </w:t>
      </w:r>
      <w:r>
        <w:rPr>
          <w:sz w:val="20"/>
        </w:rPr>
        <w:t>we</w:t>
      </w:r>
      <w:r>
        <w:rPr>
          <w:spacing w:val="-5"/>
          <w:sz w:val="20"/>
        </w:rPr>
        <w:t> </w:t>
      </w:r>
      <w:r>
        <w:rPr>
          <w:sz w:val="20"/>
        </w:rPr>
        <w:t>approve</w:t>
      </w:r>
      <w:r>
        <w:rPr>
          <w:spacing w:val="-5"/>
          <w:sz w:val="20"/>
        </w:rPr>
        <w:t> </w:t>
      </w:r>
      <w:r>
        <w:rPr>
          <w:sz w:val="20"/>
        </w:rPr>
        <w:t>or</w:t>
      </w:r>
      <w:r>
        <w:rPr>
          <w:spacing w:val="-5"/>
          <w:sz w:val="20"/>
        </w:rPr>
        <w:t> </w:t>
      </w:r>
      <w:r>
        <w:rPr>
          <w:sz w:val="20"/>
        </w:rPr>
        <w:t>deny</w:t>
      </w:r>
      <w:r>
        <w:rPr>
          <w:spacing w:val="-5"/>
          <w:sz w:val="20"/>
        </w:rPr>
        <w:t> </w:t>
      </w:r>
      <w:r>
        <w:rPr>
          <w:sz w:val="20"/>
        </w:rPr>
        <w:t>it</w:t>
      </w:r>
      <w:r>
        <w:rPr>
          <w:spacing w:val="-5"/>
          <w:sz w:val="20"/>
        </w:rPr>
        <w:t> </w:t>
      </w:r>
      <w:r>
        <w:rPr>
          <w:sz w:val="20"/>
        </w:rPr>
        <w:t>within</w:t>
      </w:r>
      <w:r>
        <w:rPr>
          <w:spacing w:val="-5"/>
          <w:sz w:val="20"/>
        </w:rPr>
        <w:t> </w:t>
      </w:r>
      <w:r>
        <w:rPr>
          <w:sz w:val="20"/>
        </w:rPr>
        <w:t>two</w:t>
      </w:r>
      <w:r>
        <w:rPr>
          <w:spacing w:val="-5"/>
          <w:sz w:val="20"/>
        </w:rPr>
        <w:t> </w:t>
      </w:r>
      <w:r>
        <w:rPr>
          <w:sz w:val="20"/>
        </w:rPr>
        <w:t>business</w:t>
      </w:r>
      <w:r>
        <w:rPr>
          <w:spacing w:val="-5"/>
          <w:sz w:val="20"/>
        </w:rPr>
        <w:t> </w:t>
      </w:r>
      <w:r>
        <w:rPr>
          <w:sz w:val="20"/>
        </w:rPr>
        <w:t>days of receiving the</w:t>
      </w:r>
      <w:r>
        <w:rPr>
          <w:spacing w:val="-4"/>
          <w:sz w:val="20"/>
        </w:rPr>
        <w:t> </w:t>
      </w:r>
      <w:r>
        <w:rPr>
          <w:sz w:val="20"/>
        </w:rPr>
        <w:t>request;</w:t>
      </w:r>
    </w:p>
    <w:p>
      <w:pPr>
        <w:pStyle w:val="ListParagraph"/>
        <w:numPr>
          <w:ilvl w:val="0"/>
          <w:numId w:val="1"/>
        </w:numPr>
        <w:tabs>
          <w:tab w:pos="599" w:val="left" w:leader="none"/>
          <w:tab w:pos="600" w:val="left" w:leader="none"/>
        </w:tabs>
        <w:spacing w:line="240" w:lineRule="auto" w:before="125" w:after="0"/>
        <w:ind w:left="600" w:right="946" w:hanging="360"/>
        <w:jc w:val="left"/>
        <w:rPr>
          <w:sz w:val="20"/>
        </w:rPr>
      </w:pPr>
      <w:r>
        <w:rPr>
          <w:sz w:val="20"/>
        </w:rPr>
        <w:t>If</w:t>
      </w:r>
      <w:r>
        <w:rPr>
          <w:spacing w:val="-6"/>
          <w:sz w:val="20"/>
        </w:rPr>
        <w:t> </w:t>
      </w:r>
      <w:r>
        <w:rPr>
          <w:sz w:val="20"/>
        </w:rPr>
        <w:t>we</w:t>
      </w:r>
      <w:r>
        <w:rPr>
          <w:spacing w:val="-6"/>
          <w:sz w:val="20"/>
        </w:rPr>
        <w:t> </w:t>
      </w:r>
      <w:r>
        <w:rPr>
          <w:sz w:val="20"/>
        </w:rPr>
        <w:t>need</w:t>
      </w:r>
      <w:r>
        <w:rPr>
          <w:spacing w:val="-6"/>
          <w:sz w:val="20"/>
        </w:rPr>
        <w:t> </w:t>
      </w:r>
      <w:r>
        <w:rPr>
          <w:sz w:val="20"/>
        </w:rPr>
        <w:t>more</w:t>
      </w:r>
      <w:r>
        <w:rPr>
          <w:spacing w:val="-6"/>
          <w:sz w:val="20"/>
        </w:rPr>
        <w:t> </w:t>
      </w:r>
      <w:r>
        <w:rPr>
          <w:sz w:val="20"/>
        </w:rPr>
        <w:t>information</w:t>
      </w:r>
      <w:r>
        <w:rPr>
          <w:spacing w:val="-6"/>
          <w:sz w:val="20"/>
        </w:rPr>
        <w:t> </w:t>
      </w:r>
      <w:r>
        <w:rPr>
          <w:sz w:val="20"/>
        </w:rPr>
        <w:t>to</w:t>
      </w:r>
      <w:r>
        <w:rPr>
          <w:spacing w:val="-6"/>
          <w:sz w:val="20"/>
        </w:rPr>
        <w:t> </w:t>
      </w:r>
      <w:r>
        <w:rPr>
          <w:sz w:val="20"/>
        </w:rPr>
        <w:t>make</w:t>
      </w:r>
      <w:r>
        <w:rPr>
          <w:spacing w:val="-6"/>
          <w:sz w:val="20"/>
        </w:rPr>
        <w:t> </w:t>
      </w:r>
      <w:r>
        <w:rPr>
          <w:sz w:val="20"/>
        </w:rPr>
        <w:t>a</w:t>
      </w:r>
      <w:r>
        <w:rPr>
          <w:spacing w:val="-6"/>
          <w:sz w:val="20"/>
        </w:rPr>
        <w:t> </w:t>
      </w:r>
      <w:r>
        <w:rPr>
          <w:sz w:val="20"/>
        </w:rPr>
        <w:t>decision,</w:t>
      </w:r>
      <w:r>
        <w:rPr>
          <w:spacing w:val="-6"/>
          <w:sz w:val="20"/>
        </w:rPr>
        <w:t> </w:t>
      </w:r>
      <w:r>
        <w:rPr>
          <w:sz w:val="20"/>
        </w:rPr>
        <w:t>we</w:t>
      </w:r>
      <w:r>
        <w:rPr>
          <w:spacing w:val="-6"/>
          <w:sz w:val="20"/>
        </w:rPr>
        <w:t> </w:t>
      </w:r>
      <w:r>
        <w:rPr>
          <w:sz w:val="20"/>
        </w:rPr>
        <w:t>will</w:t>
      </w:r>
      <w:r>
        <w:rPr>
          <w:spacing w:val="-6"/>
          <w:sz w:val="20"/>
        </w:rPr>
        <w:t> </w:t>
      </w:r>
      <w:r>
        <w:rPr>
          <w:sz w:val="20"/>
        </w:rPr>
        <w:t>tell</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what</w:t>
      </w:r>
      <w:r>
        <w:rPr>
          <w:spacing w:val="-6"/>
          <w:sz w:val="20"/>
        </w:rPr>
        <w:t> </w:t>
      </w:r>
      <w:r>
        <w:rPr>
          <w:sz w:val="20"/>
        </w:rPr>
        <w:t>information is needed within two business days of receiving the request. If the information is timely provided, we will make a decision within the timeframes provided by</w:t>
      </w:r>
      <w:r>
        <w:rPr>
          <w:spacing w:val="-14"/>
          <w:sz w:val="20"/>
        </w:rPr>
        <w:t> </w:t>
      </w:r>
      <w:r>
        <w:rPr>
          <w:sz w:val="20"/>
        </w:rPr>
        <w:t>law;</w:t>
      </w:r>
    </w:p>
    <w:p>
      <w:pPr>
        <w:pStyle w:val="ListParagraph"/>
        <w:numPr>
          <w:ilvl w:val="0"/>
          <w:numId w:val="1"/>
        </w:numPr>
        <w:tabs>
          <w:tab w:pos="599" w:val="left" w:leader="none"/>
          <w:tab w:pos="600" w:val="left" w:leader="none"/>
        </w:tabs>
        <w:spacing w:line="240" w:lineRule="auto" w:before="125" w:after="0"/>
        <w:ind w:left="600" w:right="1312" w:hanging="360"/>
        <w:jc w:val="left"/>
        <w:rPr>
          <w:sz w:val="20"/>
        </w:rPr>
      </w:pPr>
      <w:r>
        <w:rPr>
          <w:sz w:val="20"/>
        </w:rPr>
        <w:t>If</w:t>
      </w:r>
      <w:r>
        <w:rPr>
          <w:spacing w:val="-6"/>
          <w:sz w:val="20"/>
        </w:rPr>
        <w:t> </w:t>
      </w:r>
      <w:r>
        <w:rPr>
          <w:sz w:val="20"/>
        </w:rPr>
        <w:t>the</w:t>
      </w:r>
      <w:r>
        <w:rPr>
          <w:spacing w:val="-6"/>
          <w:sz w:val="20"/>
        </w:rPr>
        <w:t> </w:t>
      </w:r>
      <w:r>
        <w:rPr>
          <w:sz w:val="20"/>
        </w:rPr>
        <w:t>prescribing</w:t>
      </w:r>
      <w:r>
        <w:rPr>
          <w:spacing w:val="-6"/>
          <w:sz w:val="20"/>
        </w:rPr>
        <w:t> </w:t>
      </w:r>
      <w:r>
        <w:rPr>
          <w:sz w:val="20"/>
        </w:rPr>
        <w:t>Provider</w:t>
      </w:r>
      <w:r>
        <w:rPr>
          <w:spacing w:val="-6"/>
          <w:sz w:val="20"/>
        </w:rPr>
        <w:t> </w:t>
      </w:r>
      <w:r>
        <w:rPr>
          <w:sz w:val="20"/>
        </w:rPr>
        <w:t>does</w:t>
      </w:r>
      <w:r>
        <w:rPr>
          <w:spacing w:val="-6"/>
          <w:sz w:val="20"/>
        </w:rPr>
        <w:t> </w:t>
      </w:r>
      <w:r>
        <w:rPr>
          <w:sz w:val="20"/>
        </w:rPr>
        <w:t>not</w:t>
      </w:r>
      <w:r>
        <w:rPr>
          <w:spacing w:val="-6"/>
          <w:sz w:val="20"/>
        </w:rPr>
        <w:t> </w:t>
      </w:r>
      <w:r>
        <w:rPr>
          <w:sz w:val="20"/>
        </w:rPr>
        <w:t>supply</w:t>
      </w:r>
      <w:r>
        <w:rPr>
          <w:spacing w:val="-6"/>
          <w:sz w:val="20"/>
        </w:rPr>
        <w:t> </w:t>
      </w:r>
      <w:r>
        <w:rPr>
          <w:sz w:val="20"/>
        </w:rPr>
        <w:t>the</w:t>
      </w:r>
      <w:r>
        <w:rPr>
          <w:spacing w:val="-6"/>
          <w:sz w:val="20"/>
        </w:rPr>
        <w:t> </w:t>
      </w:r>
      <w:r>
        <w:rPr>
          <w:sz w:val="20"/>
        </w:rPr>
        <w:t>requested</w:t>
      </w:r>
      <w:r>
        <w:rPr>
          <w:spacing w:val="-6"/>
          <w:sz w:val="20"/>
        </w:rPr>
        <w:t> </w:t>
      </w:r>
      <w:r>
        <w:rPr>
          <w:sz w:val="20"/>
        </w:rPr>
        <w:t>information</w:t>
      </w:r>
      <w:r>
        <w:rPr>
          <w:spacing w:val="-6"/>
          <w:sz w:val="20"/>
        </w:rPr>
        <w:t> </w:t>
      </w:r>
      <w:r>
        <w:rPr>
          <w:sz w:val="20"/>
        </w:rPr>
        <w:t>within</w:t>
      </w:r>
      <w:r>
        <w:rPr>
          <w:spacing w:val="-6"/>
          <w:sz w:val="20"/>
        </w:rPr>
        <w:t> </w:t>
      </w:r>
      <w:r>
        <w:rPr>
          <w:sz w:val="20"/>
        </w:rPr>
        <w:t>two</w:t>
      </w:r>
      <w:r>
        <w:rPr>
          <w:spacing w:val="-6"/>
          <w:sz w:val="20"/>
        </w:rPr>
        <w:t> </w:t>
      </w:r>
      <w:r>
        <w:rPr>
          <w:sz w:val="20"/>
        </w:rPr>
        <w:t>business</w:t>
      </w:r>
      <w:r>
        <w:rPr>
          <w:spacing w:val="-6"/>
          <w:sz w:val="20"/>
        </w:rPr>
        <w:t> </w:t>
      </w:r>
      <w:r>
        <w:rPr>
          <w:sz w:val="20"/>
        </w:rPr>
        <w:t>days</w:t>
      </w:r>
      <w:r>
        <w:rPr>
          <w:spacing w:val="-6"/>
          <w:sz w:val="20"/>
        </w:rPr>
        <w:t> </w:t>
      </w:r>
      <w:r>
        <w:rPr>
          <w:sz w:val="20"/>
        </w:rPr>
        <w:t>of receiving our request, the request will be deemed</w:t>
      </w:r>
      <w:r>
        <w:rPr>
          <w:spacing w:val="-13"/>
          <w:sz w:val="20"/>
        </w:rPr>
        <w:t> </w:t>
      </w:r>
      <w:r>
        <w:rPr>
          <w:sz w:val="20"/>
        </w:rPr>
        <w:t>denied.</w:t>
      </w:r>
    </w:p>
    <w:p>
      <w:pPr>
        <w:pStyle w:val="BodyText"/>
        <w:spacing w:before="118"/>
        <w:ind w:left="240" w:right="863"/>
      </w:pPr>
      <w:r>
        <w:rPr/>
        <w:t>Note: If we do not request additional information or provide notification of approval or denial as required by</w:t>
      </w:r>
      <w:r>
        <w:rPr>
          <w:spacing w:val="-5"/>
        </w:rPr>
        <w:t> </w:t>
      </w:r>
      <w:r>
        <w:rPr/>
        <w:t>applicable</w:t>
      </w:r>
      <w:r>
        <w:rPr>
          <w:spacing w:val="-5"/>
        </w:rPr>
        <w:t> </w:t>
      </w:r>
      <w:r>
        <w:rPr/>
        <w:t>law,</w:t>
      </w:r>
      <w:r>
        <w:rPr>
          <w:spacing w:val="-5"/>
        </w:rPr>
        <w:t> </w:t>
      </w:r>
      <w:r>
        <w:rPr/>
        <w:t>the</w:t>
      </w:r>
      <w:r>
        <w:rPr>
          <w:spacing w:val="-5"/>
        </w:rPr>
        <w:t> </w:t>
      </w:r>
      <w:r>
        <w:rPr/>
        <w:t>request</w:t>
      </w:r>
      <w:r>
        <w:rPr>
          <w:spacing w:val="-5"/>
        </w:rPr>
        <w:t> </w:t>
      </w:r>
      <w:r>
        <w:rPr/>
        <w:t>will</w:t>
      </w:r>
      <w:r>
        <w:rPr>
          <w:spacing w:val="-5"/>
        </w:rPr>
        <w:t> </w:t>
      </w:r>
      <w:r>
        <w:rPr/>
        <w:t>be</w:t>
      </w:r>
      <w:r>
        <w:rPr>
          <w:spacing w:val="-5"/>
        </w:rPr>
        <w:t> </w:t>
      </w:r>
      <w:r>
        <w:rPr/>
        <w:t>deemed</w:t>
      </w:r>
      <w:r>
        <w:rPr>
          <w:spacing w:val="-5"/>
        </w:rPr>
        <w:t> </w:t>
      </w:r>
      <w:r>
        <w:rPr/>
        <w:t>approved.</w:t>
      </w:r>
      <w:r>
        <w:rPr>
          <w:spacing w:val="-5"/>
        </w:rPr>
        <w:t> </w:t>
      </w:r>
      <w:r>
        <w:rPr/>
        <w:t>We</w:t>
      </w:r>
      <w:r>
        <w:rPr>
          <w:spacing w:val="-5"/>
        </w:rPr>
        <w:t> </w:t>
      </w:r>
      <w:r>
        <w:rPr/>
        <w:t>will</w:t>
      </w:r>
      <w:r>
        <w:rPr>
          <w:spacing w:val="-5"/>
        </w:rPr>
        <w:t> </w:t>
      </w:r>
      <w:r>
        <w:rPr/>
        <w:t>give</w:t>
      </w:r>
      <w:r>
        <w:rPr>
          <w:spacing w:val="-5"/>
        </w:rPr>
        <w:t> </w:t>
      </w:r>
      <w:r>
        <w:rPr/>
        <w:t>notice</w:t>
      </w:r>
      <w:r>
        <w:rPr>
          <w:spacing w:val="-5"/>
        </w:rPr>
        <w:t> </w:t>
      </w:r>
      <w:r>
        <w:rPr/>
        <w:t>of</w:t>
      </w:r>
      <w:r>
        <w:rPr>
          <w:spacing w:val="-5"/>
        </w:rPr>
        <w:t> </w:t>
      </w:r>
      <w:r>
        <w:rPr/>
        <w:t>our</w:t>
      </w:r>
      <w:r>
        <w:rPr>
          <w:spacing w:val="-5"/>
        </w:rPr>
        <w:t> </w:t>
      </w:r>
      <w:r>
        <w:rPr/>
        <w:t>decision</w:t>
      </w:r>
      <w:r>
        <w:rPr>
          <w:spacing w:val="-5"/>
        </w:rPr>
        <w:t> </w:t>
      </w:r>
      <w:r>
        <w:rPr/>
        <w:t>as</w:t>
      </w:r>
      <w:r>
        <w:rPr>
          <w:spacing w:val="-5"/>
        </w:rPr>
        <w:t> </w:t>
      </w:r>
      <w:r>
        <w:rPr/>
        <w:t>required</w:t>
      </w:r>
      <w:r>
        <w:rPr>
          <w:spacing w:val="-5"/>
        </w:rPr>
        <w:t> </w:t>
      </w:r>
      <w:r>
        <w:rPr/>
        <w:t>by state and federal</w:t>
      </w:r>
      <w:r>
        <w:rPr>
          <w:spacing w:val="-4"/>
        </w:rPr>
        <w:t> </w:t>
      </w:r>
      <w:r>
        <w:rPr/>
        <w:t>law.</w:t>
      </w:r>
    </w:p>
    <w:p>
      <w:pPr>
        <w:pStyle w:val="BodyText"/>
        <w:spacing w:before="120"/>
        <w:ind w:left="240" w:right="825"/>
      </w:pPr>
      <w:r>
        <w:rPr/>
        <w:t>If prior authorization is denied you have the right to file a Grievance as outlined in the “Appeals and Complaints” section of this Booklet.</w:t>
      </w:r>
    </w:p>
    <w:p>
      <w:pPr>
        <w:pStyle w:val="BodyText"/>
        <w:spacing w:before="9"/>
      </w:pPr>
    </w:p>
    <w:p>
      <w:pPr>
        <w:pStyle w:val="Heading3"/>
      </w:pPr>
      <w:r>
        <w:rPr/>
        <w:t>Covered Prescription Drugs</w:t>
      </w:r>
    </w:p>
    <w:p>
      <w:pPr>
        <w:pStyle w:val="BodyText"/>
        <w:spacing w:before="11"/>
        <w:rPr>
          <w:b/>
        </w:rPr>
      </w:pPr>
    </w:p>
    <w:p>
      <w:pPr>
        <w:pStyle w:val="BodyText"/>
        <w:ind w:left="240" w:right="1141"/>
      </w:pPr>
      <w:r>
        <w:rPr/>
        <w:t>To be a Covered Service, Prescription Drugs must be approved by the Food and Drug Administration (FDA) and, under federal law, require a Prescription. Prescription Drugs must be prescribed by a licensed Provider and you must get them from a licensed Pharmacy.</w:t>
      </w:r>
    </w:p>
    <w:p>
      <w:pPr>
        <w:pStyle w:val="BodyText"/>
        <w:spacing w:before="10"/>
      </w:pPr>
    </w:p>
    <w:p>
      <w:pPr>
        <w:pStyle w:val="BodyText"/>
        <w:ind w:left="240"/>
      </w:pPr>
      <w:r>
        <w:rPr/>
        <w:t>Benefits are available for the following: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Prescription Legend Drugs from either a Retail Pharmacy or the PBM’s Home Delivery</w:t>
      </w:r>
      <w:r>
        <w:rPr>
          <w:spacing w:val="-37"/>
          <w:sz w:val="20"/>
        </w:rPr>
        <w:t> </w:t>
      </w:r>
      <w:r>
        <w:rPr>
          <w:sz w:val="20"/>
        </w:rPr>
        <w:t>Pharmacy;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Specialty</w:t>
      </w:r>
      <w:r>
        <w:rPr>
          <w:spacing w:val="-2"/>
          <w:sz w:val="20"/>
        </w:rPr>
        <w:t> </w:t>
      </w:r>
      <w:r>
        <w:rPr>
          <w:sz w:val="20"/>
        </w:rPr>
        <w:t>Drugs;</w:t>
      </w:r>
    </w:p>
    <w:p>
      <w:pPr>
        <w:pStyle w:val="ListParagraph"/>
        <w:numPr>
          <w:ilvl w:val="0"/>
          <w:numId w:val="1"/>
        </w:numPr>
        <w:tabs>
          <w:tab w:pos="599" w:val="left" w:leader="none"/>
          <w:tab w:pos="600" w:val="left" w:leader="none"/>
        </w:tabs>
        <w:spacing w:line="240" w:lineRule="auto" w:before="125" w:after="0"/>
        <w:ind w:left="600" w:right="1167" w:hanging="360"/>
        <w:jc w:val="left"/>
        <w:rPr>
          <w:sz w:val="20"/>
        </w:rPr>
      </w:pPr>
      <w:r>
        <w:rPr>
          <w:sz w:val="20"/>
        </w:rPr>
        <w:t>Self-administered Drugs. These are Drugs that do not need administration or monitoring by a Provider in an office or Facility. Injectables and infused Drugs that need Provider administration and/or</w:t>
      </w:r>
      <w:r>
        <w:rPr>
          <w:spacing w:val="-6"/>
          <w:sz w:val="20"/>
        </w:rPr>
        <w:t> </w:t>
      </w:r>
      <w:r>
        <w:rPr>
          <w:sz w:val="20"/>
        </w:rPr>
        <w:t>supervision</w:t>
      </w:r>
      <w:r>
        <w:rPr>
          <w:spacing w:val="-6"/>
          <w:sz w:val="20"/>
        </w:rPr>
        <w:t> </w:t>
      </w:r>
      <w:r>
        <w:rPr>
          <w:sz w:val="20"/>
        </w:rPr>
        <w:t>are</w:t>
      </w:r>
      <w:r>
        <w:rPr>
          <w:spacing w:val="-6"/>
          <w:sz w:val="20"/>
        </w:rPr>
        <w:t> </w:t>
      </w:r>
      <w:r>
        <w:rPr>
          <w:sz w:val="20"/>
        </w:rPr>
        <w:t>covered</w:t>
      </w:r>
      <w:r>
        <w:rPr>
          <w:spacing w:val="-6"/>
          <w:sz w:val="20"/>
        </w:rPr>
        <w:t> </w:t>
      </w:r>
      <w:r>
        <w:rPr>
          <w:sz w:val="20"/>
        </w:rPr>
        <w:t>under</w:t>
      </w:r>
      <w:r>
        <w:rPr>
          <w:spacing w:val="-6"/>
          <w:sz w:val="20"/>
        </w:rPr>
        <w:t> </w:t>
      </w:r>
      <w:r>
        <w:rPr>
          <w:sz w:val="20"/>
        </w:rPr>
        <w:t>the</w:t>
      </w:r>
      <w:r>
        <w:rPr>
          <w:spacing w:val="-6"/>
          <w:sz w:val="20"/>
        </w:rPr>
        <w:t> </w:t>
      </w:r>
      <w:r>
        <w:rPr>
          <w:sz w:val="20"/>
        </w:rPr>
        <w:t>“Prescription</w:t>
      </w:r>
      <w:r>
        <w:rPr>
          <w:spacing w:val="-6"/>
          <w:sz w:val="20"/>
        </w:rPr>
        <w:t> </w:t>
      </w:r>
      <w:r>
        <w:rPr>
          <w:sz w:val="20"/>
        </w:rPr>
        <w:t>Drugs</w:t>
      </w:r>
      <w:r>
        <w:rPr>
          <w:spacing w:val="-6"/>
          <w:sz w:val="20"/>
        </w:rPr>
        <w:t> </w:t>
      </w:r>
      <w:r>
        <w:rPr>
          <w:sz w:val="20"/>
        </w:rPr>
        <w:t>Administered</w:t>
      </w:r>
      <w:r>
        <w:rPr>
          <w:spacing w:val="-6"/>
          <w:sz w:val="20"/>
        </w:rPr>
        <w:t> </w:t>
      </w:r>
      <w:r>
        <w:rPr>
          <w:sz w:val="20"/>
        </w:rPr>
        <w:t>by</w:t>
      </w:r>
      <w:r>
        <w:rPr>
          <w:spacing w:val="-6"/>
          <w:sz w:val="20"/>
        </w:rPr>
        <w:t> </w:t>
      </w:r>
      <w:r>
        <w:rPr>
          <w:sz w:val="20"/>
        </w:rPr>
        <w:t>a</w:t>
      </w:r>
      <w:r>
        <w:rPr>
          <w:spacing w:val="-6"/>
          <w:sz w:val="20"/>
        </w:rPr>
        <w:t> </w:t>
      </w:r>
      <w:r>
        <w:rPr>
          <w:sz w:val="20"/>
        </w:rPr>
        <w:t>Medical</w:t>
      </w:r>
      <w:r>
        <w:rPr>
          <w:spacing w:val="-6"/>
          <w:sz w:val="20"/>
        </w:rPr>
        <w:t> </w:t>
      </w:r>
      <w:r>
        <w:rPr>
          <w:sz w:val="20"/>
        </w:rPr>
        <w:t>Provider” benefit;</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Self-injectable insulin and supplies and equipment used to administer</w:t>
      </w:r>
      <w:r>
        <w:rPr>
          <w:spacing w:val="-17"/>
          <w:sz w:val="20"/>
        </w:rPr>
        <w:t> </w:t>
      </w:r>
      <w:r>
        <w:rPr>
          <w:sz w:val="20"/>
        </w:rPr>
        <w:t>insulin;</w:t>
      </w:r>
    </w:p>
    <w:p>
      <w:pPr>
        <w:pStyle w:val="ListParagraph"/>
        <w:numPr>
          <w:ilvl w:val="0"/>
          <w:numId w:val="1"/>
        </w:numPr>
        <w:tabs>
          <w:tab w:pos="599" w:val="left" w:leader="none"/>
          <w:tab w:pos="600" w:val="left" w:leader="none"/>
        </w:tabs>
        <w:spacing w:line="240" w:lineRule="auto" w:before="125" w:after="0"/>
        <w:ind w:left="600" w:right="959" w:hanging="360"/>
        <w:jc w:val="left"/>
        <w:rPr>
          <w:sz w:val="20"/>
        </w:rPr>
      </w:pPr>
      <w:r>
        <w:rPr>
          <w:sz w:val="20"/>
        </w:rPr>
        <w:t>Self-administered contraceptives, including oral contraceptive Drugs, self-injectable contraceptive Drugs,</w:t>
      </w:r>
      <w:r>
        <w:rPr>
          <w:spacing w:val="-4"/>
          <w:sz w:val="20"/>
        </w:rPr>
        <w:t> </w:t>
      </w:r>
      <w:r>
        <w:rPr>
          <w:sz w:val="20"/>
        </w:rPr>
        <w:t>contraceptive</w:t>
      </w:r>
      <w:r>
        <w:rPr>
          <w:spacing w:val="-4"/>
          <w:sz w:val="20"/>
        </w:rPr>
        <w:t> </w:t>
      </w:r>
      <w:r>
        <w:rPr>
          <w:sz w:val="20"/>
        </w:rPr>
        <w:t>patches,</w:t>
      </w:r>
      <w:r>
        <w:rPr>
          <w:spacing w:val="-4"/>
          <w:sz w:val="20"/>
        </w:rPr>
        <w:t> </w:t>
      </w:r>
      <w:r>
        <w:rPr>
          <w:sz w:val="20"/>
        </w:rPr>
        <w:t>and</w:t>
      </w:r>
      <w:r>
        <w:rPr>
          <w:spacing w:val="-4"/>
          <w:sz w:val="20"/>
        </w:rPr>
        <w:t> </w:t>
      </w:r>
      <w:r>
        <w:rPr>
          <w:sz w:val="20"/>
        </w:rPr>
        <w:t>contraceptive</w:t>
      </w:r>
      <w:r>
        <w:rPr>
          <w:spacing w:val="-4"/>
          <w:sz w:val="20"/>
        </w:rPr>
        <w:t> </w:t>
      </w:r>
      <w:r>
        <w:rPr>
          <w:sz w:val="20"/>
        </w:rPr>
        <w:t>rings.</w:t>
      </w:r>
      <w:r>
        <w:rPr>
          <w:spacing w:val="-4"/>
          <w:sz w:val="20"/>
        </w:rPr>
        <w:t> </w:t>
      </w:r>
      <w:r>
        <w:rPr>
          <w:sz w:val="20"/>
        </w:rPr>
        <w:t>Certain</w:t>
      </w:r>
      <w:r>
        <w:rPr>
          <w:spacing w:val="-4"/>
          <w:sz w:val="20"/>
        </w:rPr>
        <w:t> </w:t>
      </w:r>
      <w:r>
        <w:rPr>
          <w:sz w:val="20"/>
        </w:rPr>
        <w:t>contraceptives</w:t>
      </w:r>
      <w:r>
        <w:rPr>
          <w:spacing w:val="-4"/>
          <w:sz w:val="20"/>
        </w:rPr>
        <w:t> </w:t>
      </w:r>
      <w:r>
        <w:rPr>
          <w:sz w:val="20"/>
        </w:rPr>
        <w:t>are</w:t>
      </w:r>
      <w:r>
        <w:rPr>
          <w:spacing w:val="-4"/>
          <w:sz w:val="20"/>
        </w:rPr>
        <w:t> </w:t>
      </w:r>
      <w:r>
        <w:rPr>
          <w:sz w:val="20"/>
        </w:rPr>
        <w:t>covered</w:t>
      </w:r>
      <w:r>
        <w:rPr>
          <w:spacing w:val="-4"/>
          <w:sz w:val="20"/>
        </w:rPr>
        <w:t> </w:t>
      </w:r>
      <w:r>
        <w:rPr>
          <w:sz w:val="20"/>
        </w:rPr>
        <w:t>under</w:t>
      </w:r>
      <w:r>
        <w:rPr>
          <w:spacing w:val="-4"/>
          <w:sz w:val="20"/>
        </w:rPr>
        <w:t> </w:t>
      </w:r>
      <w:r>
        <w:rPr>
          <w:sz w:val="20"/>
        </w:rPr>
        <w:t>the “Preventive Care” benefit. Please see that section for more</w:t>
      </w:r>
      <w:r>
        <w:rPr>
          <w:spacing w:val="-15"/>
          <w:sz w:val="20"/>
        </w:rPr>
        <w:t> </w:t>
      </w:r>
      <w:r>
        <w:rPr>
          <w:sz w:val="20"/>
        </w:rPr>
        <w:t>details;</w:t>
      </w:r>
    </w:p>
    <w:p>
      <w:pPr>
        <w:pStyle w:val="ListParagraph"/>
        <w:numPr>
          <w:ilvl w:val="0"/>
          <w:numId w:val="1"/>
        </w:numPr>
        <w:tabs>
          <w:tab w:pos="599" w:val="left" w:leader="none"/>
          <w:tab w:pos="600" w:val="left" w:leader="none"/>
        </w:tabs>
        <w:spacing w:line="240" w:lineRule="auto" w:before="125" w:after="0"/>
        <w:ind w:left="600" w:right="1056" w:hanging="360"/>
        <w:jc w:val="left"/>
        <w:rPr>
          <w:sz w:val="20"/>
        </w:rPr>
      </w:pPr>
      <w:r>
        <w:rPr>
          <w:sz w:val="20"/>
        </w:rPr>
        <w:t>Special</w:t>
      </w:r>
      <w:r>
        <w:rPr>
          <w:spacing w:val="-6"/>
          <w:sz w:val="20"/>
        </w:rPr>
        <w:t> </w:t>
      </w:r>
      <w:r>
        <w:rPr>
          <w:sz w:val="20"/>
        </w:rPr>
        <w:t>food</w:t>
      </w:r>
      <w:r>
        <w:rPr>
          <w:spacing w:val="-6"/>
          <w:sz w:val="20"/>
        </w:rPr>
        <w:t> </w:t>
      </w:r>
      <w:r>
        <w:rPr>
          <w:sz w:val="20"/>
        </w:rPr>
        <w:t>products</w:t>
      </w:r>
      <w:r>
        <w:rPr>
          <w:spacing w:val="-6"/>
          <w:sz w:val="20"/>
        </w:rPr>
        <w:t> </w:t>
      </w:r>
      <w:r>
        <w:rPr>
          <w:sz w:val="20"/>
        </w:rPr>
        <w:t>or</w:t>
      </w:r>
      <w:r>
        <w:rPr>
          <w:spacing w:val="-6"/>
          <w:sz w:val="20"/>
        </w:rPr>
        <w:t> </w:t>
      </w:r>
      <w:r>
        <w:rPr>
          <w:sz w:val="20"/>
        </w:rPr>
        <w:t>supplements,</w:t>
      </w:r>
      <w:r>
        <w:rPr>
          <w:spacing w:val="-6"/>
          <w:sz w:val="20"/>
        </w:rPr>
        <w:t> </w:t>
      </w:r>
      <w:r>
        <w:rPr>
          <w:sz w:val="20"/>
        </w:rPr>
        <w:t>including</w:t>
      </w:r>
      <w:r>
        <w:rPr>
          <w:spacing w:val="-6"/>
          <w:sz w:val="20"/>
        </w:rPr>
        <w:t> </w:t>
      </w:r>
      <w:r>
        <w:rPr>
          <w:sz w:val="20"/>
        </w:rPr>
        <w:t>metabolic</w:t>
      </w:r>
      <w:r>
        <w:rPr>
          <w:spacing w:val="-6"/>
          <w:sz w:val="20"/>
        </w:rPr>
        <w:t> </w:t>
      </w:r>
      <w:r>
        <w:rPr>
          <w:sz w:val="20"/>
        </w:rPr>
        <w:t>formulas,</w:t>
      </w:r>
      <w:r>
        <w:rPr>
          <w:spacing w:val="-6"/>
          <w:sz w:val="20"/>
        </w:rPr>
        <w:t> </w:t>
      </w:r>
      <w:r>
        <w:rPr>
          <w:sz w:val="20"/>
        </w:rPr>
        <w:t>when</w:t>
      </w:r>
      <w:r>
        <w:rPr>
          <w:spacing w:val="-6"/>
          <w:sz w:val="20"/>
        </w:rPr>
        <w:t> </w:t>
      </w:r>
      <w:r>
        <w:rPr>
          <w:sz w:val="20"/>
        </w:rPr>
        <w:t>prescribed</w:t>
      </w:r>
      <w:r>
        <w:rPr>
          <w:spacing w:val="-6"/>
          <w:sz w:val="20"/>
        </w:rPr>
        <w:t> </w:t>
      </w:r>
      <w:r>
        <w:rPr>
          <w:sz w:val="20"/>
        </w:rPr>
        <w:t>by</w:t>
      </w:r>
      <w:r>
        <w:rPr>
          <w:spacing w:val="-6"/>
          <w:sz w:val="20"/>
        </w:rPr>
        <w:t> </w:t>
      </w:r>
      <w:r>
        <w:rPr>
          <w:sz w:val="20"/>
        </w:rPr>
        <w:t>a</w:t>
      </w:r>
      <w:r>
        <w:rPr>
          <w:spacing w:val="-6"/>
          <w:sz w:val="20"/>
        </w:rPr>
        <w:t> </w:t>
      </w:r>
      <w:r>
        <w:rPr>
          <w:sz w:val="20"/>
        </w:rPr>
        <w:t>Doctor</w:t>
      </w:r>
      <w:r>
        <w:rPr>
          <w:spacing w:val="-6"/>
          <w:sz w:val="20"/>
        </w:rPr>
        <w:t> </w:t>
      </w:r>
      <w:r>
        <w:rPr>
          <w:sz w:val="20"/>
        </w:rPr>
        <w:t>if we agree they are Medically</w:t>
      </w:r>
      <w:r>
        <w:rPr>
          <w:spacing w:val="-7"/>
          <w:sz w:val="20"/>
        </w:rPr>
        <w:t> </w:t>
      </w:r>
      <w:r>
        <w:rPr>
          <w:sz w:val="20"/>
        </w:rPr>
        <w:t>Necessary;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Flu Shots (including administration). These will be covered under the “Preventive Care”</w:t>
      </w:r>
      <w:r>
        <w:rPr>
          <w:spacing w:val="-32"/>
          <w:sz w:val="20"/>
        </w:rPr>
        <w:t> </w:t>
      </w:r>
      <w:r>
        <w:rPr>
          <w:sz w:val="20"/>
        </w:rPr>
        <w:t>benefit;</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Immunizations (including administration) required by the “Preventive Care”</w:t>
      </w:r>
      <w:r>
        <w:rPr>
          <w:spacing w:val="-18"/>
          <w:sz w:val="20"/>
        </w:rPr>
        <w:t> </w:t>
      </w:r>
      <w:r>
        <w:rPr>
          <w:sz w:val="20"/>
        </w:rPr>
        <w:t>benefit;</w:t>
      </w:r>
    </w:p>
    <w:p>
      <w:pPr>
        <w:pStyle w:val="ListParagraph"/>
        <w:numPr>
          <w:ilvl w:val="0"/>
          <w:numId w:val="1"/>
        </w:numPr>
        <w:tabs>
          <w:tab w:pos="599" w:val="left" w:leader="none"/>
          <w:tab w:pos="600" w:val="left" w:leader="none"/>
        </w:tabs>
        <w:spacing w:line="240" w:lineRule="auto" w:before="125" w:after="0"/>
        <w:ind w:left="600" w:right="1356" w:hanging="360"/>
        <w:jc w:val="left"/>
        <w:rPr>
          <w:sz w:val="20"/>
        </w:rPr>
      </w:pPr>
      <w:r>
        <w:rPr>
          <w:sz w:val="20"/>
        </w:rPr>
        <w:t>Prescription</w:t>
      </w:r>
      <w:r>
        <w:rPr>
          <w:spacing w:val="-5"/>
          <w:sz w:val="20"/>
        </w:rPr>
        <w:t> </w:t>
      </w:r>
      <w:r>
        <w:rPr>
          <w:sz w:val="20"/>
        </w:rPr>
        <w:t>Drugs</w:t>
      </w:r>
      <w:r>
        <w:rPr>
          <w:spacing w:val="-5"/>
          <w:sz w:val="20"/>
        </w:rPr>
        <w:t> </w:t>
      </w:r>
      <w:r>
        <w:rPr>
          <w:sz w:val="20"/>
        </w:rPr>
        <w:t>that</w:t>
      </w:r>
      <w:r>
        <w:rPr>
          <w:spacing w:val="-5"/>
          <w:sz w:val="20"/>
        </w:rPr>
        <w:t> </w:t>
      </w:r>
      <w:r>
        <w:rPr>
          <w:sz w:val="20"/>
        </w:rPr>
        <w:t>help</w:t>
      </w:r>
      <w:r>
        <w:rPr>
          <w:spacing w:val="-5"/>
          <w:sz w:val="20"/>
        </w:rPr>
        <w:t> </w:t>
      </w:r>
      <w:r>
        <w:rPr>
          <w:sz w:val="20"/>
        </w:rPr>
        <w:t>you</w:t>
      </w:r>
      <w:r>
        <w:rPr>
          <w:spacing w:val="-5"/>
          <w:sz w:val="20"/>
        </w:rPr>
        <w:t> </w:t>
      </w:r>
      <w:r>
        <w:rPr>
          <w:sz w:val="20"/>
        </w:rPr>
        <w:t>stop</w:t>
      </w:r>
      <w:r>
        <w:rPr>
          <w:spacing w:val="-5"/>
          <w:sz w:val="20"/>
        </w:rPr>
        <w:t> </w:t>
      </w:r>
      <w:r>
        <w:rPr>
          <w:sz w:val="20"/>
        </w:rPr>
        <w:t>smoking</w:t>
      </w:r>
      <w:r>
        <w:rPr>
          <w:spacing w:val="-5"/>
          <w:sz w:val="20"/>
        </w:rPr>
        <w:t> </w:t>
      </w:r>
      <w:r>
        <w:rPr>
          <w:sz w:val="20"/>
        </w:rPr>
        <w:t>or</w:t>
      </w:r>
      <w:r>
        <w:rPr>
          <w:spacing w:val="-5"/>
          <w:sz w:val="20"/>
        </w:rPr>
        <w:t> </w:t>
      </w:r>
      <w:r>
        <w:rPr>
          <w:sz w:val="20"/>
        </w:rPr>
        <w:t>reduce</w:t>
      </w:r>
      <w:r>
        <w:rPr>
          <w:spacing w:val="-5"/>
          <w:sz w:val="20"/>
        </w:rPr>
        <w:t> </w:t>
      </w:r>
      <w:r>
        <w:rPr>
          <w:sz w:val="20"/>
        </w:rPr>
        <w:t>your</w:t>
      </w:r>
      <w:r>
        <w:rPr>
          <w:spacing w:val="-5"/>
          <w:sz w:val="20"/>
        </w:rPr>
        <w:t> </w:t>
      </w:r>
      <w:r>
        <w:rPr>
          <w:sz w:val="20"/>
        </w:rPr>
        <w:t>dependence</w:t>
      </w:r>
      <w:r>
        <w:rPr>
          <w:spacing w:val="-5"/>
          <w:sz w:val="20"/>
        </w:rPr>
        <w:t> </w:t>
      </w:r>
      <w:r>
        <w:rPr>
          <w:sz w:val="20"/>
        </w:rPr>
        <w:t>on</w:t>
      </w:r>
      <w:r>
        <w:rPr>
          <w:spacing w:val="-5"/>
          <w:sz w:val="20"/>
        </w:rPr>
        <w:t> </w:t>
      </w:r>
      <w:r>
        <w:rPr>
          <w:sz w:val="20"/>
        </w:rPr>
        <w:t>tobacco</w:t>
      </w:r>
      <w:r>
        <w:rPr>
          <w:spacing w:val="-5"/>
          <w:sz w:val="20"/>
        </w:rPr>
        <w:t> </w:t>
      </w:r>
      <w:r>
        <w:rPr>
          <w:sz w:val="20"/>
        </w:rPr>
        <w:t>products. These Drugs will be covered under the “Preventive Care”</w:t>
      </w:r>
      <w:r>
        <w:rPr>
          <w:spacing w:val="-15"/>
          <w:sz w:val="20"/>
        </w:rPr>
        <w:t> </w:t>
      </w:r>
      <w:r>
        <w:rPr>
          <w:sz w:val="20"/>
        </w:rPr>
        <w:t>benefit;</w:t>
      </w:r>
    </w:p>
    <w:p>
      <w:pPr>
        <w:pStyle w:val="ListParagraph"/>
        <w:numPr>
          <w:ilvl w:val="0"/>
          <w:numId w:val="1"/>
        </w:numPr>
        <w:tabs>
          <w:tab w:pos="599" w:val="left" w:leader="none"/>
          <w:tab w:pos="600" w:val="left" w:leader="none"/>
        </w:tabs>
        <w:spacing w:line="240" w:lineRule="auto" w:before="125" w:after="0"/>
        <w:ind w:left="600" w:right="1169" w:hanging="360"/>
        <w:jc w:val="left"/>
        <w:rPr>
          <w:sz w:val="20"/>
        </w:rPr>
      </w:pPr>
      <w:r>
        <w:rPr>
          <w:sz w:val="20"/>
        </w:rPr>
        <w:t>FDA-approved smoking cessation products, including over the counter nicotine replacement products, when obtained with a Prescription for a Member age 18 or older.</w:t>
      </w:r>
      <w:r>
        <w:rPr>
          <w:spacing w:val="-9"/>
          <w:sz w:val="20"/>
        </w:rPr>
        <w:t> </w:t>
      </w:r>
      <w:r>
        <w:rPr>
          <w:sz w:val="20"/>
        </w:rPr>
        <w:t>These products will be covered under the “Preventive Care”</w:t>
      </w:r>
      <w:r>
        <w:rPr>
          <w:spacing w:val="-7"/>
          <w:sz w:val="20"/>
        </w:rPr>
        <w:t> </w:t>
      </w:r>
      <w:r>
        <w:rPr>
          <w:sz w:val="20"/>
        </w:rPr>
        <w:t>benefit;</w:t>
      </w:r>
    </w:p>
    <w:p>
      <w:pPr>
        <w:pStyle w:val="ListParagraph"/>
        <w:numPr>
          <w:ilvl w:val="0"/>
          <w:numId w:val="1"/>
        </w:numPr>
        <w:tabs>
          <w:tab w:pos="599" w:val="left" w:leader="none"/>
          <w:tab w:pos="600" w:val="left" w:leader="none"/>
        </w:tabs>
        <w:spacing w:line="240" w:lineRule="auto" w:before="125" w:after="0"/>
        <w:ind w:left="600" w:right="852" w:hanging="360"/>
        <w:jc w:val="left"/>
        <w:rPr>
          <w:sz w:val="20"/>
        </w:rPr>
      </w:pPr>
      <w:r>
        <w:rPr>
          <w:sz w:val="20"/>
        </w:rPr>
        <w:t>Compound drugs when a commercially available dosage form of a Medically Necessary medication is not available, all the ingredients of the compound drug are FDA approved and require a prescription to</w:t>
      </w:r>
      <w:r>
        <w:rPr>
          <w:spacing w:val="-4"/>
          <w:sz w:val="20"/>
        </w:rPr>
        <w:t> </w:t>
      </w:r>
      <w:r>
        <w:rPr>
          <w:sz w:val="20"/>
        </w:rPr>
        <w:t>dispense,</w:t>
      </w:r>
      <w:r>
        <w:rPr>
          <w:spacing w:val="-4"/>
          <w:sz w:val="20"/>
        </w:rPr>
        <w:t> </w:t>
      </w:r>
      <w:r>
        <w:rPr>
          <w:sz w:val="20"/>
        </w:rPr>
        <w:t>and</w:t>
      </w:r>
      <w:r>
        <w:rPr>
          <w:spacing w:val="-4"/>
          <w:sz w:val="20"/>
        </w:rPr>
        <w:t> </w:t>
      </w:r>
      <w:r>
        <w:rPr>
          <w:sz w:val="20"/>
        </w:rPr>
        <w:t>are</w:t>
      </w:r>
      <w:r>
        <w:rPr>
          <w:spacing w:val="-4"/>
          <w:sz w:val="20"/>
        </w:rPr>
        <w:t> </w:t>
      </w:r>
      <w:r>
        <w:rPr>
          <w:sz w:val="20"/>
        </w:rPr>
        <w:t>not</w:t>
      </w:r>
      <w:r>
        <w:rPr>
          <w:spacing w:val="-4"/>
          <w:sz w:val="20"/>
        </w:rPr>
        <w:t> </w:t>
      </w:r>
      <w:r>
        <w:rPr>
          <w:sz w:val="20"/>
        </w:rPr>
        <w:t>essentially</w:t>
      </w:r>
      <w:r>
        <w:rPr>
          <w:spacing w:val="-4"/>
          <w:sz w:val="20"/>
        </w:rPr>
        <w:t> </w:t>
      </w:r>
      <w:r>
        <w:rPr>
          <w:sz w:val="20"/>
        </w:rPr>
        <w:t>the</w:t>
      </w:r>
      <w:r>
        <w:rPr>
          <w:spacing w:val="-4"/>
          <w:sz w:val="20"/>
        </w:rPr>
        <w:t> </w:t>
      </w:r>
      <w:r>
        <w:rPr>
          <w:sz w:val="20"/>
        </w:rPr>
        <w:t>same</w:t>
      </w:r>
      <w:r>
        <w:rPr>
          <w:spacing w:val="-4"/>
          <w:sz w:val="20"/>
        </w:rPr>
        <w:t> </w:t>
      </w:r>
      <w:r>
        <w:rPr>
          <w:sz w:val="20"/>
        </w:rPr>
        <w:t>as</w:t>
      </w:r>
      <w:r>
        <w:rPr>
          <w:spacing w:val="-4"/>
          <w:sz w:val="20"/>
        </w:rPr>
        <w:t> </w:t>
      </w:r>
      <w:r>
        <w:rPr>
          <w:sz w:val="20"/>
        </w:rPr>
        <w:t>an</w:t>
      </w:r>
      <w:r>
        <w:rPr>
          <w:spacing w:val="-4"/>
          <w:sz w:val="20"/>
        </w:rPr>
        <w:t> </w:t>
      </w:r>
      <w:r>
        <w:rPr>
          <w:sz w:val="20"/>
        </w:rPr>
        <w:t>FDA</w:t>
      </w:r>
      <w:r>
        <w:rPr>
          <w:spacing w:val="-4"/>
          <w:sz w:val="20"/>
        </w:rPr>
        <w:t> </w:t>
      </w:r>
      <w:r>
        <w:rPr>
          <w:sz w:val="20"/>
        </w:rPr>
        <w:t>approved</w:t>
      </w:r>
      <w:r>
        <w:rPr>
          <w:spacing w:val="-4"/>
          <w:sz w:val="20"/>
        </w:rPr>
        <w:t> </w:t>
      </w:r>
      <w:r>
        <w:rPr>
          <w:sz w:val="20"/>
        </w:rPr>
        <w:t>product</w:t>
      </w:r>
      <w:r>
        <w:rPr>
          <w:spacing w:val="-4"/>
          <w:sz w:val="20"/>
        </w:rPr>
        <w:t> </w:t>
      </w:r>
      <w:r>
        <w:rPr>
          <w:sz w:val="20"/>
        </w:rPr>
        <w:t>from</w:t>
      </w:r>
      <w:r>
        <w:rPr>
          <w:spacing w:val="-4"/>
          <w:sz w:val="20"/>
        </w:rPr>
        <w:t> </w:t>
      </w:r>
      <w:r>
        <w:rPr>
          <w:sz w:val="20"/>
        </w:rPr>
        <w:t>a</w:t>
      </w:r>
      <w:r>
        <w:rPr>
          <w:spacing w:val="-4"/>
          <w:sz w:val="20"/>
        </w:rPr>
        <w:t> </w:t>
      </w:r>
      <w:r>
        <w:rPr>
          <w:sz w:val="20"/>
        </w:rPr>
        <w:t>drug</w:t>
      </w:r>
      <w:r>
        <w:rPr>
          <w:spacing w:val="-4"/>
          <w:sz w:val="20"/>
        </w:rPr>
        <w:t> </w:t>
      </w:r>
      <w:r>
        <w:rPr>
          <w:sz w:val="20"/>
        </w:rPr>
        <w:t>manufacturer. Non-FDA</w:t>
      </w:r>
      <w:r>
        <w:rPr>
          <w:spacing w:val="-7"/>
          <w:sz w:val="20"/>
        </w:rPr>
        <w:t> </w:t>
      </w:r>
      <w:r>
        <w:rPr>
          <w:sz w:val="20"/>
        </w:rPr>
        <w:t>approved,</w:t>
      </w:r>
      <w:r>
        <w:rPr>
          <w:spacing w:val="-7"/>
          <w:sz w:val="20"/>
        </w:rPr>
        <w:t> </w:t>
      </w:r>
      <w:r>
        <w:rPr>
          <w:sz w:val="20"/>
        </w:rPr>
        <w:t>non-proprietary,</w:t>
      </w:r>
      <w:r>
        <w:rPr>
          <w:spacing w:val="-7"/>
          <w:sz w:val="20"/>
        </w:rPr>
        <w:t> </w:t>
      </w:r>
      <w:r>
        <w:rPr>
          <w:sz w:val="20"/>
        </w:rPr>
        <w:t>multisource</w:t>
      </w:r>
      <w:r>
        <w:rPr>
          <w:spacing w:val="-7"/>
          <w:sz w:val="20"/>
        </w:rPr>
        <w:t> </w:t>
      </w:r>
      <w:r>
        <w:rPr>
          <w:sz w:val="20"/>
        </w:rPr>
        <w:t>ingredients</w:t>
      </w:r>
      <w:r>
        <w:rPr>
          <w:spacing w:val="-7"/>
          <w:sz w:val="20"/>
        </w:rPr>
        <w:t> </w:t>
      </w:r>
      <w:r>
        <w:rPr>
          <w:sz w:val="20"/>
        </w:rPr>
        <w:t>that</w:t>
      </w:r>
      <w:r>
        <w:rPr>
          <w:spacing w:val="-7"/>
          <w:sz w:val="20"/>
        </w:rPr>
        <w:t> </w:t>
      </w:r>
      <w:r>
        <w:rPr>
          <w:sz w:val="20"/>
        </w:rPr>
        <w:t>are</w:t>
      </w:r>
      <w:r>
        <w:rPr>
          <w:spacing w:val="-7"/>
          <w:sz w:val="20"/>
        </w:rPr>
        <w:t> </w:t>
      </w:r>
      <w:r>
        <w:rPr>
          <w:sz w:val="20"/>
        </w:rPr>
        <w:t>vehicles</w:t>
      </w:r>
      <w:r>
        <w:rPr>
          <w:spacing w:val="-7"/>
          <w:sz w:val="20"/>
        </w:rPr>
        <w:t> </w:t>
      </w:r>
      <w:r>
        <w:rPr>
          <w:sz w:val="20"/>
        </w:rPr>
        <w:t>essential</w:t>
      </w:r>
      <w:r>
        <w:rPr>
          <w:spacing w:val="-7"/>
          <w:sz w:val="20"/>
        </w:rPr>
        <w:t> </w:t>
      </w:r>
      <w:r>
        <w:rPr>
          <w:sz w:val="20"/>
        </w:rPr>
        <w:t>for</w:t>
      </w:r>
      <w:r>
        <w:rPr>
          <w:spacing w:val="-7"/>
          <w:sz w:val="20"/>
        </w:rPr>
        <w:t> </w:t>
      </w:r>
      <w:r>
        <w:rPr>
          <w:sz w:val="20"/>
        </w:rPr>
        <w:t>compound administration may be</w:t>
      </w:r>
      <w:r>
        <w:rPr>
          <w:spacing w:val="-4"/>
          <w:sz w:val="20"/>
        </w:rPr>
        <w:t> </w:t>
      </w:r>
      <w:r>
        <w:rPr>
          <w:sz w:val="20"/>
        </w:rPr>
        <w:t>covered.</w:t>
      </w:r>
    </w:p>
    <w:p>
      <w:pPr>
        <w:spacing w:after="0" w:line="240" w:lineRule="auto"/>
        <w:jc w:val="left"/>
        <w:rPr>
          <w:sz w:val="20"/>
        </w:rPr>
        <w:sectPr>
          <w:pgSz w:w="12240" w:h="15840"/>
          <w:pgMar w:header="0" w:footer="900" w:top="1360" w:bottom="1180" w:left="1200" w:right="600"/>
        </w:sectPr>
      </w:pPr>
    </w:p>
    <w:p>
      <w:pPr>
        <w:pStyle w:val="BodyText"/>
        <w:spacing w:before="73"/>
        <w:ind w:left="240" w:right="825"/>
      </w:pPr>
      <w:r>
        <w:rPr/>
        <w:t>Certain Legend Drugs, including orally administered anticancer medication, may also be used for treatment of cancer even though it has not been approved by the Food and Drug Administration (FDA) for treatment of a specific type of cancer, if the following conditions are met:</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054" w:hanging="360"/>
        <w:jc w:val="left"/>
        <w:rPr>
          <w:sz w:val="20"/>
        </w:rPr>
      </w:pPr>
      <w:r>
        <w:rPr>
          <w:sz w:val="20"/>
        </w:rPr>
        <w:t>the off-label use of the FDA approved drug is supported for the treatment of cancer by the authoritative</w:t>
      </w:r>
      <w:r>
        <w:rPr>
          <w:spacing w:val="-6"/>
          <w:sz w:val="20"/>
        </w:rPr>
        <w:t> </w:t>
      </w:r>
      <w:r>
        <w:rPr>
          <w:sz w:val="20"/>
        </w:rPr>
        <w:t>reference</w:t>
      </w:r>
      <w:r>
        <w:rPr>
          <w:spacing w:val="-6"/>
          <w:sz w:val="20"/>
        </w:rPr>
        <w:t> </w:t>
      </w:r>
      <w:r>
        <w:rPr>
          <w:sz w:val="20"/>
        </w:rPr>
        <w:t>compendia</w:t>
      </w:r>
      <w:r>
        <w:rPr>
          <w:spacing w:val="-6"/>
          <w:sz w:val="20"/>
        </w:rPr>
        <w:t> </w:t>
      </w:r>
      <w:r>
        <w:rPr>
          <w:sz w:val="20"/>
        </w:rPr>
        <w:t>identified</w:t>
      </w:r>
      <w:r>
        <w:rPr>
          <w:spacing w:val="-6"/>
          <w:sz w:val="20"/>
        </w:rPr>
        <w:t> </w:t>
      </w:r>
      <w:r>
        <w:rPr>
          <w:sz w:val="20"/>
        </w:rPr>
        <w:t>by</w:t>
      </w:r>
      <w:r>
        <w:rPr>
          <w:spacing w:val="-6"/>
          <w:sz w:val="20"/>
        </w:rPr>
        <w:t> </w:t>
      </w:r>
      <w:r>
        <w:rPr>
          <w:sz w:val="20"/>
        </w:rPr>
        <w:t>the</w:t>
      </w:r>
      <w:r>
        <w:rPr>
          <w:spacing w:val="-6"/>
          <w:sz w:val="20"/>
        </w:rPr>
        <w:t> </w:t>
      </w:r>
      <w:r>
        <w:rPr>
          <w:sz w:val="20"/>
        </w:rPr>
        <w:t>Department</w:t>
      </w:r>
      <w:r>
        <w:rPr>
          <w:spacing w:val="-6"/>
          <w:sz w:val="20"/>
        </w:rPr>
        <w:t> </w:t>
      </w:r>
      <w:r>
        <w:rPr>
          <w:sz w:val="20"/>
        </w:rPr>
        <w:t>of</w:t>
      </w:r>
      <w:r>
        <w:rPr>
          <w:spacing w:val="-6"/>
          <w:sz w:val="20"/>
        </w:rPr>
        <w:t> </w:t>
      </w:r>
      <w:r>
        <w:rPr>
          <w:sz w:val="20"/>
        </w:rPr>
        <w:t>Health</w:t>
      </w:r>
      <w:r>
        <w:rPr>
          <w:spacing w:val="-6"/>
          <w:sz w:val="20"/>
        </w:rPr>
        <w:t> </w:t>
      </w:r>
      <w:r>
        <w:rPr>
          <w:sz w:val="20"/>
        </w:rPr>
        <w:t>and</w:t>
      </w:r>
      <w:r>
        <w:rPr>
          <w:spacing w:val="-6"/>
          <w:sz w:val="20"/>
        </w:rPr>
        <w:t> </w:t>
      </w:r>
      <w:r>
        <w:rPr>
          <w:sz w:val="20"/>
        </w:rPr>
        <w:t>Human</w:t>
      </w:r>
      <w:r>
        <w:rPr>
          <w:spacing w:val="-6"/>
          <w:sz w:val="20"/>
        </w:rPr>
        <w:t> </w:t>
      </w:r>
      <w:r>
        <w:rPr>
          <w:sz w:val="20"/>
        </w:rPr>
        <w:t>Services;</w:t>
      </w:r>
      <w:r>
        <w:rPr>
          <w:spacing w:val="-6"/>
          <w:sz w:val="20"/>
        </w:rPr>
        <w:t> </w:t>
      </w:r>
      <w:r>
        <w:rPr>
          <w:sz w:val="20"/>
        </w:rPr>
        <w:t>and</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the condition being treated is covered under this</w:t>
      </w:r>
      <w:r>
        <w:rPr>
          <w:spacing w:val="-11"/>
          <w:sz w:val="20"/>
        </w:rPr>
        <w:t> </w:t>
      </w:r>
      <w:r>
        <w:rPr>
          <w:sz w:val="20"/>
        </w:rPr>
        <w:t>Booklet.</w:t>
      </w:r>
    </w:p>
    <w:p>
      <w:pPr>
        <w:pStyle w:val="BodyText"/>
        <w:spacing w:before="7"/>
      </w:pPr>
    </w:p>
    <w:p>
      <w:pPr>
        <w:pStyle w:val="Heading3"/>
      </w:pPr>
      <w:r>
        <w:rPr/>
        <w:t>Where You Can Get Prescription Drugs</w:t>
      </w:r>
    </w:p>
    <w:p>
      <w:pPr>
        <w:pStyle w:val="BodyText"/>
        <w:rPr>
          <w:b/>
          <w:sz w:val="21"/>
        </w:rPr>
      </w:pPr>
    </w:p>
    <w:p>
      <w:pPr>
        <w:pStyle w:val="Heading4"/>
      </w:pPr>
      <w:r>
        <w:rPr/>
        <w:t>In-Network Pharmacy</w:t>
      </w:r>
    </w:p>
    <w:p>
      <w:pPr>
        <w:pStyle w:val="BodyText"/>
        <w:spacing w:before="10"/>
        <w:rPr>
          <w:b/>
        </w:rPr>
      </w:pPr>
    </w:p>
    <w:p>
      <w:pPr>
        <w:pStyle w:val="BodyText"/>
        <w:ind w:left="240" w:right="907"/>
      </w:pPr>
      <w:r>
        <w:rPr/>
        <w:t>You can visit one of the local Retail Pharmacies in our network. Give the Pharmacy the prescription from your Doctor and your Identification Card and they will file your claim for you. You will need to pay any Copayment, Coinsurance, and/or Deductible that applies when you get the Drug. If you do not have your Identification Card, the Pharmacy will charge you the full retail price of the Prescription and will not be able to file the claim for you. You will need to ask the Pharmacy for a detailed receipt and send it to us with a written request for payment.</w:t>
      </w:r>
    </w:p>
    <w:p>
      <w:pPr>
        <w:pStyle w:val="BodyText"/>
        <w:spacing w:before="10"/>
      </w:pPr>
    </w:p>
    <w:p>
      <w:pPr>
        <w:pStyle w:val="BodyText"/>
        <w:ind w:left="240" w:right="863"/>
      </w:pPr>
      <w:r>
        <w:rPr>
          <w:b/>
        </w:rPr>
        <w:t>Important Note: </w:t>
      </w:r>
      <w:r>
        <w:rPr/>
        <w:t>If we determine that you may be using Prescription Drugs in a harmful or abusive manner, or with harmful frequency, your selection of In-Network Pharmacies may be limited. If this happens, we may require you to select a single In-Network Pharmacy that will provide and coordinate all future pharmacy services. Benefits will only be paid if you use the single In-Network Pharmacy. We will contact you if we determine that use of a single In-Network Pharmacy is needed and give you options as to which In-Network Pharmacy you may use. If you do not select one of the In-Network Pharmacies we offer within 31 days, we will select a single In-Network Pharmacy for you. If you disagree with our decision, you may ask us to reconsider it as outlined in the “Appeals and Complaints” section of this Booklet.</w:t>
      </w:r>
    </w:p>
    <w:p>
      <w:pPr>
        <w:pStyle w:val="BodyText"/>
        <w:spacing w:before="10"/>
      </w:pPr>
    </w:p>
    <w:p>
      <w:pPr>
        <w:pStyle w:val="Heading4"/>
      </w:pPr>
      <w:r>
        <w:rPr/>
        <w:t>Maintenance Pharmacy</w:t>
      </w:r>
    </w:p>
    <w:p>
      <w:pPr>
        <w:pStyle w:val="BodyText"/>
        <w:spacing w:before="10"/>
        <w:rPr>
          <w:b/>
        </w:rPr>
      </w:pPr>
    </w:p>
    <w:p>
      <w:pPr>
        <w:pStyle w:val="BodyText"/>
        <w:ind w:left="240" w:right="883"/>
      </w:pPr>
      <w:r>
        <w:rPr/>
        <w:t>You may also obtain a 90-day supply of Maintenance Medications from a Maintenance Pharmacy. A Maintenance Medication is a Drug you take on a regular basis to treat or control a chronic illness such as heart disease, high blood pressure, epilepsy, or diabetes. If you are not sure the Prescription Drug you are taking is a Maintenance Medication or need to determine if your Pharmacy is a Maintenance Pharmacy, please call Member Services at the number on the back of your Identification Card or check our website at</w:t>
      </w:r>
      <w:hyperlink r:id="rId7">
        <w:r>
          <w:rPr/>
          <w:t> www.anthem.com </w:t>
        </w:r>
      </w:hyperlink>
      <w:r>
        <w:rPr/>
        <w:t>for more details.</w:t>
      </w:r>
    </w:p>
    <w:p>
      <w:pPr>
        <w:pStyle w:val="BodyText"/>
        <w:spacing w:before="10"/>
      </w:pPr>
    </w:p>
    <w:p>
      <w:pPr>
        <w:pStyle w:val="Heading4"/>
      </w:pPr>
      <w:r>
        <w:rPr/>
        <w:t>Incentive Choice</w:t>
      </w:r>
    </w:p>
    <w:p>
      <w:pPr>
        <w:pStyle w:val="BodyText"/>
        <w:rPr>
          <w:b/>
        </w:rPr>
      </w:pPr>
    </w:p>
    <w:p>
      <w:pPr>
        <w:pStyle w:val="BodyText"/>
        <w:ind w:left="240" w:right="825"/>
      </w:pPr>
      <w:r>
        <w:rPr/>
        <w:t>Your Plan has two levels of coverage. To get the lowest out-of-pocket cost, you must get Covered Services from a Level 1 In-Network Pharmacy. If you get Covered Services from any other In-Network Pharmacy, benefits will be covered at Level 2 and you may pay more in Deductible, Copayments, and Coinsurance.</w:t>
      </w:r>
    </w:p>
    <w:p>
      <w:pPr>
        <w:pStyle w:val="BodyText"/>
      </w:pPr>
    </w:p>
    <w:p>
      <w:pPr>
        <w:pStyle w:val="BodyText"/>
        <w:ind w:left="240" w:right="825"/>
      </w:pPr>
      <w:r>
        <w:rPr>
          <w:b/>
        </w:rPr>
        <w:t>Level 1 In-Network Pharmacies</w:t>
      </w:r>
      <w:r>
        <w:rPr/>
        <w:t>. When you go to Level 1 In-Network Pharmacies, (also referred to as Core Pharmacies), you pay a lower Copayment / Coinsurance on Covered Services than when you go to other In-Network Providers.</w:t>
      </w:r>
    </w:p>
    <w:p>
      <w:pPr>
        <w:pStyle w:val="BodyText"/>
        <w:rPr>
          <w:sz w:val="24"/>
        </w:rPr>
      </w:pPr>
    </w:p>
    <w:p>
      <w:pPr>
        <w:pStyle w:val="BodyText"/>
        <w:ind w:left="240" w:right="907"/>
      </w:pPr>
      <w:r>
        <w:rPr>
          <w:b/>
        </w:rPr>
        <w:t>Level 2 In-Network Pharmacies</w:t>
      </w:r>
      <w:r>
        <w:rPr/>
        <w:t>. When you go to Level 2 In-Network Pharmacies, (also referred to as Wrap Pharmacies), you pay a higher Copayment / Coinsurance on Covered Services than when you go to a Level 1 In-Network Pharmacy.</w:t>
      </w:r>
    </w:p>
    <w:p>
      <w:pPr>
        <w:spacing w:after="0"/>
        <w:sectPr>
          <w:pgSz w:w="12240" w:h="15840"/>
          <w:pgMar w:header="0" w:footer="900" w:top="1360" w:bottom="1180" w:left="1200" w:right="600"/>
        </w:sectPr>
      </w:pPr>
    </w:p>
    <w:p>
      <w:pPr>
        <w:pStyle w:val="Heading4"/>
        <w:spacing w:before="73"/>
      </w:pPr>
      <w:r>
        <w:rPr/>
        <w:t>Specialty Pharmacy</w:t>
      </w:r>
    </w:p>
    <w:p>
      <w:pPr>
        <w:pStyle w:val="BodyText"/>
        <w:spacing w:before="10"/>
        <w:rPr>
          <w:b/>
        </w:rPr>
      </w:pPr>
    </w:p>
    <w:p>
      <w:pPr>
        <w:pStyle w:val="BodyText"/>
        <w:ind w:left="240" w:right="863"/>
      </w:pPr>
      <w:r>
        <w:rPr/>
        <w:t>We keep a list of Specialty Drugs that may be covered based upon clinical findings from the Pharmacy and Therapeutics (P&amp;T) Process, and where appropriate, certain clinical economic reasons. This list will change from time to time. We may require you or your doctor to order certain Specialty Drugs from the PBM’s Specialty Pharmacy.</w:t>
      </w:r>
    </w:p>
    <w:p>
      <w:pPr>
        <w:pStyle w:val="BodyText"/>
        <w:spacing w:before="10"/>
      </w:pPr>
    </w:p>
    <w:p>
      <w:pPr>
        <w:pStyle w:val="BodyText"/>
        <w:ind w:left="240" w:right="825"/>
      </w:pPr>
      <w:r>
        <w:rPr/>
        <w:t>When you use the PBM’s Specialty Pharmacy, its patient care coordinator will work with you and your Doctor to get prior authorization and to ship your Specialty Drugs to your home or your preferred address. Your patient care coordinator will also tell you when it is time to refill your prescription.</w:t>
      </w:r>
    </w:p>
    <w:p>
      <w:pPr>
        <w:pStyle w:val="BodyText"/>
        <w:spacing w:before="10"/>
      </w:pPr>
    </w:p>
    <w:p>
      <w:pPr>
        <w:pStyle w:val="BodyText"/>
        <w:ind w:left="240" w:right="825"/>
      </w:pPr>
      <w:r>
        <w:rPr/>
        <w:t>You can get the list of covered Specialty Drugs by calling Member Services at the phone number on the back of your Identification Card or check our website at</w:t>
      </w:r>
      <w:hyperlink r:id="rId7">
        <w:r>
          <w:rPr/>
          <w:t> www.anthem.com.</w:t>
        </w:r>
      </w:hyperlink>
    </w:p>
    <w:p>
      <w:pPr>
        <w:pStyle w:val="BodyText"/>
        <w:spacing w:before="10"/>
      </w:pPr>
    </w:p>
    <w:p>
      <w:pPr>
        <w:pStyle w:val="Heading4"/>
      </w:pPr>
      <w:r>
        <w:rPr/>
        <w:t>Home Delivery Pharmacy</w:t>
      </w:r>
    </w:p>
    <w:p>
      <w:pPr>
        <w:pStyle w:val="BodyText"/>
        <w:spacing w:before="10"/>
        <w:rPr>
          <w:b/>
        </w:rPr>
      </w:pPr>
    </w:p>
    <w:p>
      <w:pPr>
        <w:pStyle w:val="BodyText"/>
        <w:ind w:left="240" w:right="929"/>
      </w:pPr>
      <w:r>
        <w:rPr/>
        <w:t>The PBM also has a Home Delivery Pharmacy which lets you get certain Drugs by mail if you take them on a regular basis. You will need to contact the PBM to sign up when you first use the service. You can mail written prescriptions from your Doctor or have your Doctor send the prescription to the Home Delivery Pharmacy. Your Doctor may also call the Home Delivery Pharmacy. You will need to send in any</w:t>
      </w:r>
      <w:r>
        <w:rPr>
          <w:spacing w:val="-4"/>
        </w:rPr>
        <w:t> </w:t>
      </w:r>
      <w:r>
        <w:rPr/>
        <w:t>Copayments,</w:t>
      </w:r>
      <w:r>
        <w:rPr>
          <w:spacing w:val="-5"/>
        </w:rPr>
        <w:t> </w:t>
      </w:r>
      <w:r>
        <w:rPr/>
        <w:t>Deductible,</w:t>
      </w:r>
      <w:r>
        <w:rPr>
          <w:spacing w:val="-5"/>
        </w:rPr>
        <w:t> </w:t>
      </w:r>
      <w:r>
        <w:rPr/>
        <w:t>or</w:t>
      </w:r>
      <w:r>
        <w:rPr>
          <w:spacing w:val="-5"/>
        </w:rPr>
        <w:t> </w:t>
      </w:r>
      <w:r>
        <w:rPr/>
        <w:t>Coinsurance</w:t>
      </w:r>
      <w:r>
        <w:rPr>
          <w:spacing w:val="-5"/>
        </w:rPr>
        <w:t> </w:t>
      </w:r>
      <w:r>
        <w:rPr/>
        <w:t>amounts</w:t>
      </w:r>
      <w:r>
        <w:rPr>
          <w:spacing w:val="-5"/>
        </w:rPr>
        <w:t> </w:t>
      </w:r>
      <w:r>
        <w:rPr/>
        <w:t>that</w:t>
      </w:r>
      <w:r>
        <w:rPr>
          <w:spacing w:val="-5"/>
        </w:rPr>
        <w:t> </w:t>
      </w:r>
      <w:r>
        <w:rPr/>
        <w:t>apply</w:t>
      </w:r>
      <w:r>
        <w:rPr>
          <w:spacing w:val="-5"/>
        </w:rPr>
        <w:t> </w:t>
      </w:r>
      <w:r>
        <w:rPr/>
        <w:t>when</w:t>
      </w:r>
      <w:r>
        <w:rPr>
          <w:spacing w:val="-5"/>
        </w:rPr>
        <w:t> </w:t>
      </w:r>
      <w:r>
        <w:rPr/>
        <w:t>you</w:t>
      </w:r>
      <w:r>
        <w:rPr>
          <w:spacing w:val="-5"/>
        </w:rPr>
        <w:t> </w:t>
      </w:r>
      <w:r>
        <w:rPr/>
        <w:t>ask</w:t>
      </w:r>
      <w:r>
        <w:rPr>
          <w:spacing w:val="-5"/>
        </w:rPr>
        <w:t> </w:t>
      </w:r>
      <w:r>
        <w:rPr/>
        <w:t>for</w:t>
      </w:r>
      <w:r>
        <w:rPr>
          <w:spacing w:val="-5"/>
        </w:rPr>
        <w:t> </w:t>
      </w:r>
      <w:r>
        <w:rPr/>
        <w:t>a</w:t>
      </w:r>
      <w:r>
        <w:rPr>
          <w:spacing w:val="-5"/>
        </w:rPr>
        <w:t> </w:t>
      </w:r>
      <w:r>
        <w:rPr/>
        <w:t>prescription</w:t>
      </w:r>
      <w:r>
        <w:rPr>
          <w:spacing w:val="-5"/>
        </w:rPr>
        <w:t> </w:t>
      </w:r>
      <w:r>
        <w:rPr/>
        <w:t>or</w:t>
      </w:r>
      <w:r>
        <w:rPr>
          <w:spacing w:val="-5"/>
        </w:rPr>
        <w:t> </w:t>
      </w:r>
      <w:r>
        <w:rPr/>
        <w:t>refill.</w:t>
      </w:r>
    </w:p>
    <w:p>
      <w:pPr>
        <w:pStyle w:val="BodyText"/>
        <w:spacing w:before="9"/>
      </w:pPr>
    </w:p>
    <w:p>
      <w:pPr>
        <w:pStyle w:val="Heading3"/>
      </w:pPr>
      <w:r>
        <w:rPr/>
        <w:t>What You Pay for Prescription Drugs</w:t>
      </w:r>
    </w:p>
    <w:p>
      <w:pPr>
        <w:pStyle w:val="BodyText"/>
        <w:rPr>
          <w:b/>
          <w:sz w:val="21"/>
        </w:rPr>
      </w:pPr>
    </w:p>
    <w:p>
      <w:pPr>
        <w:pStyle w:val="Heading4"/>
      </w:pPr>
      <w:r>
        <w:rPr/>
        <w:t>Tiers</w:t>
      </w:r>
    </w:p>
    <w:p>
      <w:pPr>
        <w:pStyle w:val="BodyText"/>
        <w:spacing w:before="10"/>
        <w:rPr>
          <w:b/>
        </w:rPr>
      </w:pPr>
    </w:p>
    <w:p>
      <w:pPr>
        <w:pStyle w:val="BodyText"/>
        <w:ind w:left="240"/>
      </w:pPr>
      <w:r>
        <w:rPr/>
        <w:t>Your share of the cost for Prescription Drugs may vary based on the tier the Drug is in:</w:t>
      </w:r>
    </w:p>
    <w:p>
      <w:pPr>
        <w:pStyle w:val="BodyText"/>
        <w:spacing w:before="10"/>
      </w:pPr>
    </w:p>
    <w:p>
      <w:pPr>
        <w:pStyle w:val="BodyText"/>
        <w:ind w:left="240" w:right="825"/>
      </w:pPr>
      <w:r>
        <w:rPr>
          <w:b/>
        </w:rPr>
        <w:t>Please note: </w:t>
      </w:r>
      <w:r>
        <w:rPr/>
        <w:t>To get the lowest out-of-pocket cost, you must get Covered Services from a Level 1 In- Network Pharmacy.</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982" w:hanging="360"/>
        <w:jc w:val="left"/>
        <w:rPr>
          <w:sz w:val="20"/>
        </w:rPr>
      </w:pPr>
      <w:r>
        <w:rPr>
          <w:sz w:val="20"/>
        </w:rPr>
        <w:t>Tier 1a Drugs have the lowest Coinsurance or Copayment.</w:t>
      </w:r>
      <w:r>
        <w:rPr>
          <w:spacing w:val="-7"/>
          <w:sz w:val="20"/>
        </w:rPr>
        <w:t> </w:t>
      </w:r>
      <w:r>
        <w:rPr>
          <w:sz w:val="20"/>
        </w:rPr>
        <w:t>This tier contains low cost and preferred Drugs that may be Generic, single source Brand Drugs, Biosimilars, Interchangeable Biologic Products, or multi-source Brand</w:t>
      </w:r>
      <w:r>
        <w:rPr>
          <w:spacing w:val="-6"/>
          <w:sz w:val="20"/>
        </w:rPr>
        <w:t> </w:t>
      </w:r>
      <w:r>
        <w:rPr>
          <w:sz w:val="20"/>
        </w:rPr>
        <w:t>Drugs.</w:t>
      </w:r>
    </w:p>
    <w:p>
      <w:pPr>
        <w:pStyle w:val="ListParagraph"/>
        <w:numPr>
          <w:ilvl w:val="0"/>
          <w:numId w:val="1"/>
        </w:numPr>
        <w:tabs>
          <w:tab w:pos="599" w:val="left" w:leader="none"/>
          <w:tab w:pos="600" w:val="left" w:leader="none"/>
        </w:tabs>
        <w:spacing w:line="240" w:lineRule="auto" w:before="125" w:after="0"/>
        <w:ind w:left="600" w:right="959" w:hanging="360"/>
        <w:jc w:val="left"/>
        <w:rPr>
          <w:sz w:val="20"/>
        </w:rPr>
      </w:pPr>
      <w:r>
        <w:rPr>
          <w:sz w:val="20"/>
        </w:rPr>
        <w:t>Tier 1b Drugs have a higher Coinsurance or Copayment than those in Tier 1a.</w:t>
      </w:r>
      <w:r>
        <w:rPr>
          <w:spacing w:val="-4"/>
          <w:sz w:val="20"/>
        </w:rPr>
        <w:t> </w:t>
      </w:r>
      <w:r>
        <w:rPr>
          <w:sz w:val="20"/>
        </w:rPr>
        <w:t>This tier contains low cost and preferred Drugs that may be Generic, single source Brand Drugs, Biosimilars, Interchangeable Biologic Products, or multi-source Brand</w:t>
      </w:r>
      <w:r>
        <w:rPr>
          <w:spacing w:val="-11"/>
          <w:sz w:val="20"/>
        </w:rPr>
        <w:t> </w:t>
      </w:r>
      <w:r>
        <w:rPr>
          <w:sz w:val="20"/>
        </w:rPr>
        <w:t>Drugs.</w:t>
      </w:r>
    </w:p>
    <w:p>
      <w:pPr>
        <w:pStyle w:val="ListParagraph"/>
        <w:numPr>
          <w:ilvl w:val="0"/>
          <w:numId w:val="1"/>
        </w:numPr>
        <w:tabs>
          <w:tab w:pos="599" w:val="left" w:leader="none"/>
          <w:tab w:pos="600" w:val="left" w:leader="none"/>
        </w:tabs>
        <w:spacing w:line="240" w:lineRule="auto" w:before="125" w:after="0"/>
        <w:ind w:left="600" w:right="1125" w:hanging="360"/>
        <w:jc w:val="left"/>
        <w:rPr>
          <w:sz w:val="20"/>
        </w:rPr>
      </w:pPr>
      <w:r>
        <w:rPr>
          <w:sz w:val="20"/>
        </w:rPr>
        <w:t>Tier 2 Drugs have a higher Coinsurance or Copayment than those in Tier 1a and 1b.</w:t>
      </w:r>
      <w:r>
        <w:rPr>
          <w:spacing w:val="-4"/>
          <w:sz w:val="20"/>
        </w:rPr>
        <w:t> </w:t>
      </w:r>
      <w:r>
        <w:rPr>
          <w:sz w:val="20"/>
        </w:rPr>
        <w:t>This tier may contain preferred Drugs that may be Generic, single source, Brand Drugs, Biosimilars, Interchangeable Biologic Products, or multi-source Brand</w:t>
      </w:r>
      <w:r>
        <w:rPr>
          <w:spacing w:val="-11"/>
          <w:sz w:val="20"/>
        </w:rPr>
        <w:t> </w:t>
      </w:r>
      <w:r>
        <w:rPr>
          <w:sz w:val="20"/>
        </w:rPr>
        <w:t>Drugs.</w:t>
      </w:r>
    </w:p>
    <w:p>
      <w:pPr>
        <w:pStyle w:val="ListParagraph"/>
        <w:numPr>
          <w:ilvl w:val="0"/>
          <w:numId w:val="1"/>
        </w:numPr>
        <w:tabs>
          <w:tab w:pos="600" w:val="left" w:leader="none"/>
        </w:tabs>
        <w:spacing w:line="240" w:lineRule="auto" w:before="125" w:after="0"/>
        <w:ind w:left="600" w:right="1203" w:hanging="360"/>
        <w:jc w:val="both"/>
        <w:rPr>
          <w:sz w:val="20"/>
        </w:rPr>
      </w:pPr>
      <w:r>
        <w:rPr>
          <w:sz w:val="20"/>
        </w:rPr>
        <w:t>Tier 3 Drugs have a higher Coinsurance or Copayment than those in Tier 2.</w:t>
      </w:r>
      <w:r>
        <w:rPr>
          <w:spacing w:val="-2"/>
          <w:sz w:val="20"/>
        </w:rPr>
        <w:t> </w:t>
      </w:r>
      <w:r>
        <w:rPr>
          <w:sz w:val="20"/>
        </w:rPr>
        <w:t>This tier may contain higher</w:t>
      </w:r>
      <w:r>
        <w:rPr>
          <w:spacing w:val="-5"/>
          <w:sz w:val="20"/>
        </w:rPr>
        <w:t> </w:t>
      </w:r>
      <w:r>
        <w:rPr>
          <w:sz w:val="20"/>
        </w:rPr>
        <w:t>cost,</w:t>
      </w:r>
      <w:r>
        <w:rPr>
          <w:spacing w:val="-5"/>
          <w:sz w:val="20"/>
        </w:rPr>
        <w:t> </w:t>
      </w:r>
      <w:r>
        <w:rPr>
          <w:sz w:val="20"/>
        </w:rPr>
        <w:t>preferred,</w:t>
      </w:r>
      <w:r>
        <w:rPr>
          <w:spacing w:val="-5"/>
          <w:sz w:val="20"/>
        </w:rPr>
        <w:t> </w:t>
      </w:r>
      <w:r>
        <w:rPr>
          <w:sz w:val="20"/>
        </w:rPr>
        <w:t>and</w:t>
      </w:r>
      <w:r>
        <w:rPr>
          <w:spacing w:val="-5"/>
          <w:sz w:val="20"/>
        </w:rPr>
        <w:t> </w:t>
      </w:r>
      <w:r>
        <w:rPr>
          <w:sz w:val="20"/>
        </w:rPr>
        <w:t>non-preferred</w:t>
      </w:r>
      <w:r>
        <w:rPr>
          <w:spacing w:val="-5"/>
          <w:sz w:val="20"/>
        </w:rPr>
        <w:t> </w:t>
      </w:r>
      <w:r>
        <w:rPr>
          <w:sz w:val="20"/>
        </w:rPr>
        <w:t>Drugs</w:t>
      </w:r>
      <w:r>
        <w:rPr>
          <w:spacing w:val="-5"/>
          <w:sz w:val="20"/>
        </w:rPr>
        <w:t> </w:t>
      </w:r>
      <w:r>
        <w:rPr>
          <w:sz w:val="20"/>
        </w:rPr>
        <w:t>that</w:t>
      </w:r>
      <w:r>
        <w:rPr>
          <w:spacing w:val="-5"/>
          <w:sz w:val="20"/>
        </w:rPr>
        <w:t> </w:t>
      </w:r>
      <w:r>
        <w:rPr>
          <w:sz w:val="20"/>
        </w:rPr>
        <w:t>may</w:t>
      </w:r>
      <w:r>
        <w:rPr>
          <w:spacing w:val="-5"/>
          <w:sz w:val="20"/>
        </w:rPr>
        <w:t> </w:t>
      </w:r>
      <w:r>
        <w:rPr>
          <w:sz w:val="20"/>
        </w:rPr>
        <w:t>be</w:t>
      </w:r>
      <w:r>
        <w:rPr>
          <w:spacing w:val="-5"/>
          <w:sz w:val="20"/>
        </w:rPr>
        <w:t> </w:t>
      </w:r>
      <w:r>
        <w:rPr>
          <w:sz w:val="20"/>
        </w:rPr>
        <w:t>Generic,</w:t>
      </w:r>
      <w:r>
        <w:rPr>
          <w:spacing w:val="-5"/>
          <w:sz w:val="20"/>
        </w:rPr>
        <w:t> </w:t>
      </w:r>
      <w:r>
        <w:rPr>
          <w:sz w:val="20"/>
        </w:rPr>
        <w:t>single</w:t>
      </w:r>
      <w:r>
        <w:rPr>
          <w:spacing w:val="-5"/>
          <w:sz w:val="20"/>
        </w:rPr>
        <w:t> </w:t>
      </w:r>
      <w:r>
        <w:rPr>
          <w:sz w:val="20"/>
        </w:rPr>
        <w:t>source,</w:t>
      </w:r>
      <w:r>
        <w:rPr>
          <w:spacing w:val="-5"/>
          <w:sz w:val="20"/>
        </w:rPr>
        <w:t> </w:t>
      </w:r>
      <w:r>
        <w:rPr>
          <w:sz w:val="20"/>
        </w:rPr>
        <w:t>Brand</w:t>
      </w:r>
      <w:r>
        <w:rPr>
          <w:spacing w:val="-5"/>
          <w:sz w:val="20"/>
        </w:rPr>
        <w:t> </w:t>
      </w:r>
      <w:r>
        <w:rPr>
          <w:sz w:val="20"/>
        </w:rPr>
        <w:t>Drugs, Biosimilars, Interchangeable Biologic Products, or multi-source Brand</w:t>
      </w:r>
      <w:r>
        <w:rPr>
          <w:spacing w:val="-18"/>
          <w:sz w:val="20"/>
        </w:rPr>
        <w:t> </w:t>
      </w:r>
      <w:r>
        <w:rPr>
          <w:sz w:val="20"/>
        </w:rPr>
        <w:t>Drugs.</w:t>
      </w:r>
    </w:p>
    <w:p>
      <w:pPr>
        <w:pStyle w:val="ListParagraph"/>
        <w:numPr>
          <w:ilvl w:val="0"/>
          <w:numId w:val="1"/>
        </w:numPr>
        <w:tabs>
          <w:tab w:pos="600" w:val="left" w:leader="none"/>
        </w:tabs>
        <w:spacing w:line="240" w:lineRule="auto" w:before="125" w:after="0"/>
        <w:ind w:left="600" w:right="1266" w:hanging="360"/>
        <w:jc w:val="both"/>
        <w:rPr>
          <w:sz w:val="20"/>
        </w:rPr>
      </w:pPr>
      <w:r>
        <w:rPr>
          <w:sz w:val="20"/>
        </w:rPr>
        <w:t>Tier</w:t>
      </w:r>
      <w:r>
        <w:rPr>
          <w:spacing w:val="-4"/>
          <w:sz w:val="20"/>
        </w:rPr>
        <w:t> </w:t>
      </w:r>
      <w:r>
        <w:rPr>
          <w:sz w:val="20"/>
        </w:rPr>
        <w:t>4</w:t>
      </w:r>
      <w:r>
        <w:rPr>
          <w:spacing w:val="-4"/>
          <w:sz w:val="20"/>
        </w:rPr>
        <w:t> </w:t>
      </w:r>
      <w:r>
        <w:rPr>
          <w:sz w:val="20"/>
        </w:rPr>
        <w:t>Drugs</w:t>
      </w:r>
      <w:r>
        <w:rPr>
          <w:spacing w:val="-4"/>
          <w:sz w:val="20"/>
        </w:rPr>
        <w:t> </w:t>
      </w:r>
      <w:r>
        <w:rPr>
          <w:sz w:val="20"/>
        </w:rPr>
        <w:t>have</w:t>
      </w:r>
      <w:r>
        <w:rPr>
          <w:spacing w:val="-4"/>
          <w:sz w:val="20"/>
        </w:rPr>
        <w:t> </w:t>
      </w:r>
      <w:r>
        <w:rPr>
          <w:sz w:val="20"/>
        </w:rPr>
        <w:t>a</w:t>
      </w:r>
      <w:r>
        <w:rPr>
          <w:spacing w:val="-4"/>
          <w:sz w:val="20"/>
        </w:rPr>
        <w:t> </w:t>
      </w:r>
      <w:r>
        <w:rPr>
          <w:sz w:val="20"/>
        </w:rPr>
        <w:t>higher</w:t>
      </w:r>
      <w:r>
        <w:rPr>
          <w:spacing w:val="-4"/>
          <w:sz w:val="20"/>
        </w:rPr>
        <w:t> </w:t>
      </w:r>
      <w:r>
        <w:rPr>
          <w:sz w:val="20"/>
        </w:rPr>
        <w:t>Coinsurance</w:t>
      </w:r>
      <w:r>
        <w:rPr>
          <w:spacing w:val="-4"/>
          <w:sz w:val="20"/>
        </w:rPr>
        <w:t> </w:t>
      </w:r>
      <w:r>
        <w:rPr>
          <w:sz w:val="20"/>
        </w:rPr>
        <w:t>or</w:t>
      </w:r>
      <w:r>
        <w:rPr>
          <w:spacing w:val="-4"/>
          <w:sz w:val="20"/>
        </w:rPr>
        <w:t> </w:t>
      </w:r>
      <w:r>
        <w:rPr>
          <w:sz w:val="20"/>
        </w:rPr>
        <w:t>Copayment</w:t>
      </w:r>
      <w:r>
        <w:rPr>
          <w:spacing w:val="-4"/>
          <w:sz w:val="20"/>
        </w:rPr>
        <w:t> </w:t>
      </w:r>
      <w:r>
        <w:rPr>
          <w:sz w:val="20"/>
        </w:rPr>
        <w:t>than</w:t>
      </w:r>
      <w:r>
        <w:rPr>
          <w:spacing w:val="-4"/>
          <w:sz w:val="20"/>
        </w:rPr>
        <w:t> </w:t>
      </w:r>
      <w:r>
        <w:rPr>
          <w:sz w:val="20"/>
        </w:rPr>
        <w:t>those</w:t>
      </w:r>
      <w:r>
        <w:rPr>
          <w:spacing w:val="-4"/>
          <w:sz w:val="20"/>
        </w:rPr>
        <w:t> </w:t>
      </w:r>
      <w:r>
        <w:rPr>
          <w:sz w:val="20"/>
        </w:rPr>
        <w:t>in</w:t>
      </w:r>
      <w:r>
        <w:rPr>
          <w:spacing w:val="-4"/>
          <w:sz w:val="20"/>
        </w:rPr>
        <w:t> </w:t>
      </w:r>
      <w:r>
        <w:rPr>
          <w:sz w:val="20"/>
        </w:rPr>
        <w:t>Tier</w:t>
      </w:r>
      <w:r>
        <w:rPr>
          <w:spacing w:val="-4"/>
          <w:sz w:val="20"/>
        </w:rPr>
        <w:t> </w:t>
      </w:r>
      <w:r>
        <w:rPr>
          <w:sz w:val="20"/>
        </w:rPr>
        <w:t>3.</w:t>
      </w:r>
      <w:r>
        <w:rPr>
          <w:spacing w:val="-4"/>
          <w:sz w:val="20"/>
        </w:rPr>
        <w:t> </w:t>
      </w:r>
      <w:r>
        <w:rPr>
          <w:sz w:val="20"/>
        </w:rPr>
        <w:t>This</w:t>
      </w:r>
      <w:r>
        <w:rPr>
          <w:spacing w:val="-4"/>
          <w:sz w:val="20"/>
        </w:rPr>
        <w:t> </w:t>
      </w:r>
      <w:r>
        <w:rPr>
          <w:sz w:val="20"/>
        </w:rPr>
        <w:t>tier</w:t>
      </w:r>
      <w:r>
        <w:rPr>
          <w:spacing w:val="-4"/>
          <w:sz w:val="20"/>
        </w:rPr>
        <w:t> </w:t>
      </w:r>
      <w:r>
        <w:rPr>
          <w:sz w:val="20"/>
        </w:rPr>
        <w:t>may</w:t>
      </w:r>
      <w:r>
        <w:rPr>
          <w:spacing w:val="-4"/>
          <w:sz w:val="20"/>
        </w:rPr>
        <w:t> </w:t>
      </w:r>
      <w:r>
        <w:rPr>
          <w:sz w:val="20"/>
        </w:rPr>
        <w:t>contain higher</w:t>
      </w:r>
      <w:r>
        <w:rPr>
          <w:spacing w:val="-5"/>
          <w:sz w:val="20"/>
        </w:rPr>
        <w:t> </w:t>
      </w:r>
      <w:r>
        <w:rPr>
          <w:sz w:val="20"/>
        </w:rPr>
        <w:t>cost,</w:t>
      </w:r>
      <w:r>
        <w:rPr>
          <w:spacing w:val="-5"/>
          <w:sz w:val="20"/>
        </w:rPr>
        <w:t> </w:t>
      </w:r>
      <w:r>
        <w:rPr>
          <w:sz w:val="20"/>
        </w:rPr>
        <w:t>preferred,</w:t>
      </w:r>
      <w:r>
        <w:rPr>
          <w:spacing w:val="-5"/>
          <w:sz w:val="20"/>
        </w:rPr>
        <w:t> </w:t>
      </w:r>
      <w:r>
        <w:rPr>
          <w:sz w:val="20"/>
        </w:rPr>
        <w:t>and</w:t>
      </w:r>
      <w:r>
        <w:rPr>
          <w:spacing w:val="-5"/>
          <w:sz w:val="20"/>
        </w:rPr>
        <w:t> </w:t>
      </w:r>
      <w:r>
        <w:rPr>
          <w:sz w:val="20"/>
        </w:rPr>
        <w:t>non-preferred</w:t>
      </w:r>
      <w:r>
        <w:rPr>
          <w:spacing w:val="-5"/>
          <w:sz w:val="20"/>
        </w:rPr>
        <w:t> </w:t>
      </w:r>
      <w:r>
        <w:rPr>
          <w:sz w:val="20"/>
        </w:rPr>
        <w:t>Drugs</w:t>
      </w:r>
      <w:r>
        <w:rPr>
          <w:spacing w:val="-5"/>
          <w:sz w:val="20"/>
        </w:rPr>
        <w:t> </w:t>
      </w:r>
      <w:r>
        <w:rPr>
          <w:sz w:val="20"/>
        </w:rPr>
        <w:t>that</w:t>
      </w:r>
      <w:r>
        <w:rPr>
          <w:spacing w:val="-5"/>
          <w:sz w:val="20"/>
        </w:rPr>
        <w:t> </w:t>
      </w:r>
      <w:r>
        <w:rPr>
          <w:sz w:val="20"/>
        </w:rPr>
        <w:t>may</w:t>
      </w:r>
      <w:r>
        <w:rPr>
          <w:spacing w:val="-5"/>
          <w:sz w:val="20"/>
        </w:rPr>
        <w:t> </w:t>
      </w:r>
      <w:r>
        <w:rPr>
          <w:sz w:val="20"/>
        </w:rPr>
        <w:t>be</w:t>
      </w:r>
      <w:r>
        <w:rPr>
          <w:spacing w:val="-5"/>
          <w:sz w:val="20"/>
        </w:rPr>
        <w:t> </w:t>
      </w:r>
      <w:r>
        <w:rPr>
          <w:sz w:val="20"/>
        </w:rPr>
        <w:t>Generic,</w:t>
      </w:r>
      <w:r>
        <w:rPr>
          <w:spacing w:val="-5"/>
          <w:sz w:val="20"/>
        </w:rPr>
        <w:t> </w:t>
      </w:r>
      <w:r>
        <w:rPr>
          <w:sz w:val="20"/>
        </w:rPr>
        <w:t>single</w:t>
      </w:r>
      <w:r>
        <w:rPr>
          <w:spacing w:val="-5"/>
          <w:sz w:val="20"/>
        </w:rPr>
        <w:t> </w:t>
      </w:r>
      <w:r>
        <w:rPr>
          <w:sz w:val="20"/>
        </w:rPr>
        <w:t>source</w:t>
      </w:r>
      <w:r>
        <w:rPr>
          <w:spacing w:val="-5"/>
          <w:sz w:val="20"/>
        </w:rPr>
        <w:t> </w:t>
      </w:r>
      <w:r>
        <w:rPr>
          <w:sz w:val="20"/>
        </w:rPr>
        <w:t>Brand</w:t>
      </w:r>
      <w:r>
        <w:rPr>
          <w:spacing w:val="-5"/>
          <w:sz w:val="20"/>
        </w:rPr>
        <w:t> </w:t>
      </w:r>
      <w:r>
        <w:rPr>
          <w:sz w:val="20"/>
        </w:rPr>
        <w:t>Drugs, Biosimilars, Interchangeable Biologic Products or multi-source Brand</w:t>
      </w:r>
      <w:r>
        <w:rPr>
          <w:spacing w:val="-18"/>
          <w:sz w:val="20"/>
        </w:rPr>
        <w:t> </w:t>
      </w:r>
      <w:r>
        <w:rPr>
          <w:sz w:val="20"/>
        </w:rPr>
        <w:t>Drugs.</w:t>
      </w:r>
    </w:p>
    <w:p>
      <w:pPr>
        <w:pStyle w:val="BodyText"/>
        <w:spacing w:before="8"/>
      </w:pPr>
    </w:p>
    <w:p>
      <w:pPr>
        <w:pStyle w:val="BodyText"/>
        <w:ind w:left="240" w:right="825"/>
      </w:pPr>
      <w:r>
        <w:rPr/>
        <w:t>We assign drugs to tiers based on clinical findings from the Pharmacy and Therapeutics (P&amp;T) Process. We retain the right, at our discretion, to decide coverage for doses and administration (i.e., oral, injection, topical, or inhaled). We may cover one form of administration instead of another, or put other forms of administration in a different tier.</w:t>
      </w:r>
    </w:p>
    <w:p>
      <w:pPr>
        <w:spacing w:after="0"/>
        <w:sectPr>
          <w:pgSz w:w="12240" w:h="15840"/>
          <w:pgMar w:header="0" w:footer="900" w:top="1360" w:bottom="1180" w:left="1200" w:right="600"/>
        </w:sectPr>
      </w:pPr>
    </w:p>
    <w:p>
      <w:pPr>
        <w:pStyle w:val="Heading4"/>
        <w:spacing w:before="73"/>
      </w:pPr>
      <w:r>
        <w:rPr/>
        <w:t>Prescription Drug List</w:t>
      </w:r>
    </w:p>
    <w:p>
      <w:pPr>
        <w:pStyle w:val="BodyText"/>
        <w:spacing w:before="10"/>
        <w:rPr>
          <w:b/>
        </w:rPr>
      </w:pPr>
    </w:p>
    <w:p>
      <w:pPr>
        <w:pStyle w:val="BodyText"/>
        <w:ind w:left="240" w:right="825"/>
      </w:pPr>
      <w:r>
        <w:rPr/>
        <w:t>We also have HMO Colorado Prescription Drug List, (a formulary), which is a list of FDA-approved Drugs that have been reviewed and recommended for use based on their quality and cost effectiveness.</w:t>
      </w:r>
    </w:p>
    <w:p>
      <w:pPr>
        <w:pStyle w:val="BodyText"/>
        <w:ind w:left="240"/>
      </w:pPr>
      <w:r>
        <w:rPr/>
        <w:t>Benefits may not be covered for certain Drugs if they are not on the Prescription Drug List.</w:t>
      </w:r>
    </w:p>
    <w:p>
      <w:pPr>
        <w:pStyle w:val="BodyText"/>
        <w:spacing w:before="10"/>
      </w:pPr>
    </w:p>
    <w:p>
      <w:pPr>
        <w:pStyle w:val="BodyText"/>
        <w:ind w:left="240" w:right="863"/>
      </w:pPr>
      <w:r>
        <w:rPr/>
        <w:t>The Drug List is developed by us based upon clinical findings, and where proper, the cost of the Drug relative to other Drugs in its therapeutic class or used to treat the same or similar condition. It is also based on the availability of over the counter medicines, Generic Drugs, the use of one Drug over another by our Members, and where proper, certain clinical economic reasons.</w:t>
      </w:r>
    </w:p>
    <w:p>
      <w:pPr>
        <w:pStyle w:val="BodyText"/>
        <w:spacing w:before="10"/>
      </w:pPr>
    </w:p>
    <w:p>
      <w:pPr>
        <w:pStyle w:val="BodyText"/>
        <w:ind w:left="240" w:right="825"/>
      </w:pPr>
      <w:r>
        <w:rPr/>
        <w:t>We retain the right, at our discretion, to decide coverage for doses and administration methods (i.e., oral, injection, topical, or inhaled) and may cover one form of administration instead of another as Medically Necessary.</w:t>
      </w:r>
    </w:p>
    <w:p>
      <w:pPr>
        <w:pStyle w:val="BodyText"/>
        <w:spacing w:before="10"/>
      </w:pPr>
    </w:p>
    <w:p>
      <w:pPr>
        <w:pStyle w:val="Heading4"/>
      </w:pPr>
      <w:r>
        <w:rPr/>
        <w:t>Exception Request for a Drug not on the Prescription Drug List</w:t>
      </w:r>
    </w:p>
    <w:p>
      <w:pPr>
        <w:pStyle w:val="BodyText"/>
        <w:spacing w:before="10"/>
        <w:rPr>
          <w:b/>
        </w:rPr>
      </w:pPr>
    </w:p>
    <w:p>
      <w:pPr>
        <w:pStyle w:val="BodyText"/>
        <w:ind w:left="240" w:right="850"/>
      </w:pPr>
      <w:r>
        <w:rPr/>
        <w:t>If you, your designee or your Doctor believes you need a Prescription Drug that is not on the Prescription Drug</w:t>
      </w:r>
      <w:r>
        <w:rPr>
          <w:spacing w:val="-5"/>
        </w:rPr>
        <w:t> </w:t>
      </w:r>
      <w:r>
        <w:rPr/>
        <w:t>List,</w:t>
      </w:r>
      <w:r>
        <w:rPr>
          <w:spacing w:val="-5"/>
        </w:rPr>
        <w:t> </w:t>
      </w:r>
      <w:r>
        <w:rPr/>
        <w:t>please</w:t>
      </w:r>
      <w:r>
        <w:rPr>
          <w:spacing w:val="-5"/>
        </w:rPr>
        <w:t> </w:t>
      </w:r>
      <w:r>
        <w:rPr/>
        <w:t>have</w:t>
      </w:r>
      <w:r>
        <w:rPr>
          <w:spacing w:val="-5"/>
        </w:rPr>
        <w:t> </w:t>
      </w:r>
      <w:r>
        <w:rPr/>
        <w:t>your</w:t>
      </w:r>
      <w:r>
        <w:rPr>
          <w:spacing w:val="-5"/>
        </w:rPr>
        <w:t> </w:t>
      </w:r>
      <w:r>
        <w:rPr/>
        <w:t>Doctor</w:t>
      </w:r>
      <w:r>
        <w:rPr>
          <w:spacing w:val="-5"/>
        </w:rPr>
        <w:t> </w:t>
      </w:r>
      <w:r>
        <w:rPr/>
        <w:t>or</w:t>
      </w:r>
      <w:r>
        <w:rPr>
          <w:spacing w:val="-5"/>
        </w:rPr>
        <w:t> </w:t>
      </w:r>
      <w:r>
        <w:rPr/>
        <w:t>pharmacist</w:t>
      </w:r>
      <w:r>
        <w:rPr>
          <w:spacing w:val="-5"/>
        </w:rPr>
        <w:t> </w:t>
      </w:r>
      <w:r>
        <w:rPr/>
        <w:t>get</w:t>
      </w:r>
      <w:r>
        <w:rPr>
          <w:spacing w:val="-5"/>
        </w:rPr>
        <w:t> </w:t>
      </w:r>
      <w:r>
        <w:rPr/>
        <w:t>in</w:t>
      </w:r>
      <w:r>
        <w:rPr>
          <w:spacing w:val="-5"/>
        </w:rPr>
        <w:t> </w:t>
      </w:r>
      <w:r>
        <w:rPr/>
        <w:t>touch</w:t>
      </w:r>
      <w:r>
        <w:rPr>
          <w:spacing w:val="-5"/>
        </w:rPr>
        <w:t> </w:t>
      </w:r>
      <w:r>
        <w:rPr/>
        <w:t>with</w:t>
      </w:r>
      <w:r>
        <w:rPr>
          <w:spacing w:val="-5"/>
        </w:rPr>
        <w:t> </w:t>
      </w:r>
      <w:r>
        <w:rPr/>
        <w:t>us.</w:t>
      </w:r>
      <w:r>
        <w:rPr>
          <w:spacing w:val="-5"/>
        </w:rPr>
        <w:t> </w:t>
      </w:r>
      <w:r>
        <w:rPr/>
        <w:t>We</w:t>
      </w:r>
      <w:r>
        <w:rPr>
          <w:spacing w:val="-5"/>
        </w:rPr>
        <w:t> </w:t>
      </w:r>
      <w:r>
        <w:rPr/>
        <w:t>will</w:t>
      </w:r>
      <w:r>
        <w:rPr>
          <w:spacing w:val="-5"/>
        </w:rPr>
        <w:t> </w:t>
      </w:r>
      <w:r>
        <w:rPr/>
        <w:t>cover</w:t>
      </w:r>
      <w:r>
        <w:rPr>
          <w:spacing w:val="-5"/>
        </w:rPr>
        <w:t> </w:t>
      </w:r>
      <w:r>
        <w:rPr/>
        <w:t>the</w:t>
      </w:r>
      <w:r>
        <w:rPr>
          <w:spacing w:val="-5"/>
        </w:rPr>
        <w:t> </w:t>
      </w:r>
      <w:r>
        <w:rPr/>
        <w:t>other</w:t>
      </w:r>
      <w:r>
        <w:rPr>
          <w:spacing w:val="-5"/>
        </w:rPr>
        <w:t> </w:t>
      </w:r>
      <w:r>
        <w:rPr/>
        <w:t>Prescription Drug through a special exception process, but only if we agree that it is Medically Necessary and appropriate over the other Drugs that are on the List.  We will make a coverage decision within 72 hours of receiving your request, unless a shorter timeframe is required by applicable law. If we approve the coverage of the Drug, coverage of the Drug will be provided for the duration of your prescription, including refills. If we deny coverage of the Drug, you have the right to appeal, including the right to request independent</w:t>
      </w:r>
      <w:r>
        <w:rPr>
          <w:spacing w:val="-4"/>
        </w:rPr>
        <w:t> </w:t>
      </w:r>
      <w:r>
        <w:rPr/>
        <w:t>external</w:t>
      </w:r>
      <w:r>
        <w:rPr>
          <w:spacing w:val="-4"/>
        </w:rPr>
        <w:t> </w:t>
      </w:r>
      <w:r>
        <w:rPr/>
        <w:t>review,</w:t>
      </w:r>
      <w:r>
        <w:rPr>
          <w:spacing w:val="-4"/>
        </w:rPr>
        <w:t> </w:t>
      </w:r>
      <w:r>
        <w:rPr/>
        <w:t>as</w:t>
      </w:r>
      <w:r>
        <w:rPr>
          <w:spacing w:val="-4"/>
        </w:rPr>
        <w:t> </w:t>
      </w:r>
      <w:r>
        <w:rPr/>
        <w:t>explained</w:t>
      </w:r>
      <w:r>
        <w:rPr>
          <w:spacing w:val="-4"/>
        </w:rPr>
        <w:t> </w:t>
      </w:r>
      <w:r>
        <w:rPr/>
        <w:t>in</w:t>
      </w:r>
      <w:r>
        <w:rPr>
          <w:spacing w:val="-4"/>
        </w:rPr>
        <w:t> </w:t>
      </w:r>
      <w:r>
        <w:rPr/>
        <w:t>the</w:t>
      </w:r>
      <w:r>
        <w:rPr>
          <w:spacing w:val="-4"/>
        </w:rPr>
        <w:t> </w:t>
      </w:r>
      <w:r>
        <w:rPr/>
        <w:t>“Appeals</w:t>
      </w:r>
      <w:r>
        <w:rPr>
          <w:spacing w:val="-4"/>
        </w:rPr>
        <w:t> </w:t>
      </w:r>
      <w:r>
        <w:rPr/>
        <w:t>and</w:t>
      </w:r>
      <w:r>
        <w:rPr>
          <w:spacing w:val="-4"/>
        </w:rPr>
        <w:t> </w:t>
      </w:r>
      <w:r>
        <w:rPr/>
        <w:t>Complaints”</w:t>
      </w:r>
      <w:r>
        <w:rPr>
          <w:spacing w:val="-4"/>
        </w:rPr>
        <w:t> </w:t>
      </w:r>
      <w:r>
        <w:rPr/>
        <w:t>section</w:t>
      </w:r>
      <w:r>
        <w:rPr>
          <w:spacing w:val="-4"/>
        </w:rPr>
        <w:t> </w:t>
      </w:r>
      <w:r>
        <w:rPr/>
        <w:t>of</w:t>
      </w:r>
      <w:r>
        <w:rPr>
          <w:spacing w:val="-4"/>
        </w:rPr>
        <w:t> </w:t>
      </w:r>
      <w:r>
        <w:rPr/>
        <w:t>this</w:t>
      </w:r>
      <w:r>
        <w:rPr>
          <w:spacing w:val="-4"/>
        </w:rPr>
        <w:t> </w:t>
      </w:r>
      <w:r>
        <w:rPr/>
        <w:t>Booklet.</w:t>
      </w:r>
    </w:p>
    <w:p>
      <w:pPr>
        <w:pStyle w:val="BodyText"/>
      </w:pPr>
    </w:p>
    <w:p>
      <w:pPr>
        <w:pStyle w:val="BodyText"/>
        <w:ind w:left="240" w:right="896"/>
      </w:pPr>
      <w:r>
        <w:rPr/>
        <w:t>You, your designee or your Doctor may also submit a request for a Prescription Drug that is not on the Prescription Drug List based on exigent circumstances. Exigent circumstances exist if you are suffering from a health condition that may seriously jeopardize your life, health, or ability to regain maximum function, or if you are undergoing a current course of treatment using a drug not covered by the Plan. We will make a coverage decision within 24 hours of receiving your request. If we approve the coverage of the Drug, coverage of the Drug will be provided for the duration of the exigency. If we deny coverage of the Drug, you have the right to appeal, including the right to request independent external review, as explained in the “Appeals and Complaints” section of this Booklet.</w:t>
      </w:r>
    </w:p>
    <w:p>
      <w:pPr>
        <w:pStyle w:val="BodyText"/>
        <w:spacing w:before="10"/>
      </w:pPr>
    </w:p>
    <w:p>
      <w:pPr>
        <w:pStyle w:val="BodyText"/>
        <w:ind w:left="240" w:right="850"/>
      </w:pPr>
      <w:r>
        <w:rPr/>
        <w:t>Coverage of a Drug approved as a result of your request or your Doctor’s request for an exception will only be provided if you are a Member enrolled under the Plan. For additional information about the exception processes for Drugs not included on your Plan’s Prescription Drug List, please call the Member Services telephone number on the back of your Identification Card.</w:t>
      </w:r>
    </w:p>
    <w:p>
      <w:pPr>
        <w:pStyle w:val="BodyText"/>
        <w:spacing w:before="9"/>
      </w:pPr>
    </w:p>
    <w:p>
      <w:pPr>
        <w:pStyle w:val="Heading3"/>
      </w:pPr>
      <w:r>
        <w:rPr/>
        <w:t>Additional Features of Your Prescription Drug Pharmacy Benefit</w:t>
      </w:r>
    </w:p>
    <w:p>
      <w:pPr>
        <w:pStyle w:val="BodyText"/>
        <w:rPr>
          <w:b/>
          <w:sz w:val="21"/>
        </w:rPr>
      </w:pPr>
    </w:p>
    <w:p>
      <w:pPr>
        <w:pStyle w:val="Heading4"/>
      </w:pPr>
      <w:r>
        <w:rPr/>
        <w:t>Day Supply and Refill Limits</w:t>
      </w:r>
    </w:p>
    <w:p>
      <w:pPr>
        <w:pStyle w:val="BodyText"/>
        <w:spacing w:before="10"/>
        <w:rPr>
          <w:b/>
        </w:rPr>
      </w:pPr>
    </w:p>
    <w:p>
      <w:pPr>
        <w:pStyle w:val="BodyText"/>
        <w:ind w:left="240" w:right="907"/>
      </w:pPr>
      <w:r>
        <w:rPr/>
        <w:t>Certain day supply limits apply to Prescription Drugs as listed in the “Schedule of Benefits (Who Pays What).” In most cases, you must use a certain amount of your prescription before it can be refilled. In some cases we may let you get an early refill. For example, we may let you refill your prescription early if it is decided that you need a larger dose. We will work with the Pharmacy to decide when this should happen.</w:t>
      </w:r>
    </w:p>
    <w:p>
      <w:pPr>
        <w:pStyle w:val="BodyText"/>
        <w:spacing w:before="10"/>
      </w:pPr>
    </w:p>
    <w:p>
      <w:pPr>
        <w:pStyle w:val="BodyText"/>
        <w:ind w:left="240" w:right="825"/>
      </w:pPr>
      <w:r>
        <w:rPr/>
        <w:t>If you are going on vacation and you need more than the day supply allowed, you should ask your pharmacist to call our PBM and ask for an override for one early refill. If you need more than one early refill, please call Member Services at the number on the back of your Identification Card.</w:t>
      </w:r>
    </w:p>
    <w:p>
      <w:pPr>
        <w:spacing w:after="0"/>
        <w:sectPr>
          <w:pgSz w:w="12240" w:h="15840"/>
          <w:pgMar w:header="0" w:footer="900" w:top="1360" w:bottom="1180" w:left="1200" w:right="600"/>
        </w:sectPr>
      </w:pPr>
    </w:p>
    <w:p>
      <w:pPr>
        <w:pStyle w:val="Heading4"/>
        <w:spacing w:before="73"/>
      </w:pPr>
      <w:r>
        <w:rPr/>
        <w:t>Half-Tablet Program</w:t>
      </w:r>
    </w:p>
    <w:p>
      <w:pPr>
        <w:pStyle w:val="BodyText"/>
        <w:spacing w:before="10"/>
        <w:rPr>
          <w:b/>
        </w:rPr>
      </w:pPr>
    </w:p>
    <w:p>
      <w:pPr>
        <w:pStyle w:val="BodyText"/>
        <w:ind w:left="240" w:right="952"/>
      </w:pPr>
      <w:r>
        <w:rPr/>
        <w:t>The Half-Tablet Program lets you pay a reduced Copayment on selected “once daily dosage” Drugs on our approved list. The program lets you get a 30-day supply (15 tablets) of the higher strength Drug when the Doctor tells you to take a “½ tablet daily.”</w:t>
      </w:r>
      <w:r>
        <w:rPr>
          <w:spacing w:val="-1"/>
        </w:rPr>
        <w:t> </w:t>
      </w:r>
      <w:r>
        <w:rPr/>
        <w:t>The Half-Tablet Program is strictly voluntary and you should talk to your Doctor about the choice when it is available. To get a list of the Drugs in the program call the number on the back of your Identification</w:t>
      </w:r>
      <w:r>
        <w:rPr>
          <w:spacing w:val="-13"/>
        </w:rPr>
        <w:t> </w:t>
      </w:r>
      <w:r>
        <w:rPr/>
        <w:t>Card.</w:t>
      </w:r>
    </w:p>
    <w:p>
      <w:pPr>
        <w:pStyle w:val="BodyText"/>
        <w:spacing w:before="10"/>
      </w:pPr>
    </w:p>
    <w:p>
      <w:pPr>
        <w:pStyle w:val="Heading4"/>
      </w:pPr>
      <w:r>
        <w:rPr/>
        <w:t>Therapeutic Substitution</w:t>
      </w:r>
    </w:p>
    <w:p>
      <w:pPr>
        <w:pStyle w:val="BodyText"/>
        <w:spacing w:before="120"/>
        <w:ind w:left="240" w:right="890"/>
      </w:pPr>
      <w:r>
        <w:rPr/>
        <w:t>Therapeutic substitution is an optional program that tells you and your Doctors about alternatives to certain prescribed Drugs. We may contact you and your Doctor to make you aware of these choices. Only you and your Doctor can determine if the therapeutic substitute is right for you. For questions or issues</w:t>
      </w:r>
      <w:r>
        <w:rPr>
          <w:spacing w:val="-5"/>
        </w:rPr>
        <w:t> </w:t>
      </w:r>
      <w:r>
        <w:rPr/>
        <w:t>about</w:t>
      </w:r>
      <w:r>
        <w:rPr>
          <w:spacing w:val="-5"/>
        </w:rPr>
        <w:t> </w:t>
      </w:r>
      <w:r>
        <w:rPr/>
        <w:t>therapeutic</w:t>
      </w:r>
      <w:r>
        <w:rPr>
          <w:spacing w:val="-5"/>
        </w:rPr>
        <w:t> </w:t>
      </w:r>
      <w:r>
        <w:rPr/>
        <w:t>Drug</w:t>
      </w:r>
      <w:r>
        <w:rPr>
          <w:spacing w:val="-5"/>
        </w:rPr>
        <w:t> </w:t>
      </w:r>
      <w:r>
        <w:rPr/>
        <w:t>substitutes,</w:t>
      </w:r>
      <w:r>
        <w:rPr>
          <w:spacing w:val="-5"/>
        </w:rPr>
        <w:t> </w:t>
      </w:r>
      <w:r>
        <w:rPr/>
        <w:t>call</w:t>
      </w:r>
      <w:r>
        <w:rPr>
          <w:spacing w:val="-5"/>
        </w:rPr>
        <w:t> </w:t>
      </w:r>
      <w:r>
        <w:rPr/>
        <w:t>Member</w:t>
      </w:r>
      <w:r>
        <w:rPr>
          <w:spacing w:val="-5"/>
        </w:rPr>
        <w:t> </w:t>
      </w:r>
      <w:r>
        <w:rPr/>
        <w:t>Services</w:t>
      </w:r>
      <w:r>
        <w:rPr>
          <w:spacing w:val="-5"/>
        </w:rPr>
        <w:t> </w:t>
      </w:r>
      <w:r>
        <w:rPr/>
        <w:t>at</w:t>
      </w:r>
      <w:r>
        <w:rPr>
          <w:spacing w:val="-5"/>
        </w:rPr>
        <w:t> </w:t>
      </w:r>
      <w:r>
        <w:rPr/>
        <w:t>the</w:t>
      </w:r>
      <w:r>
        <w:rPr>
          <w:spacing w:val="-5"/>
        </w:rPr>
        <w:t> </w:t>
      </w:r>
      <w:r>
        <w:rPr/>
        <w:t>phone</w:t>
      </w:r>
      <w:r>
        <w:rPr>
          <w:spacing w:val="-5"/>
        </w:rPr>
        <w:t> </w:t>
      </w:r>
      <w:r>
        <w:rPr/>
        <w:t>number</w:t>
      </w:r>
      <w:r>
        <w:rPr>
          <w:spacing w:val="-5"/>
        </w:rPr>
        <w:t> </w:t>
      </w:r>
      <w:r>
        <w:rPr/>
        <w:t>on</w:t>
      </w:r>
      <w:r>
        <w:rPr>
          <w:spacing w:val="-5"/>
        </w:rPr>
        <w:t> </w:t>
      </w:r>
      <w:r>
        <w:rPr/>
        <w:t>the</w:t>
      </w:r>
      <w:r>
        <w:rPr>
          <w:spacing w:val="-5"/>
        </w:rPr>
        <w:t> </w:t>
      </w:r>
      <w:r>
        <w:rPr/>
        <w:t>back</w:t>
      </w:r>
      <w:r>
        <w:rPr>
          <w:spacing w:val="-5"/>
        </w:rPr>
        <w:t> </w:t>
      </w:r>
      <w:r>
        <w:rPr/>
        <w:t>of</w:t>
      </w:r>
      <w:r>
        <w:rPr>
          <w:spacing w:val="-5"/>
        </w:rPr>
        <w:t> </w:t>
      </w:r>
      <w:r>
        <w:rPr/>
        <w:t>your Identification</w:t>
      </w:r>
      <w:r>
        <w:rPr>
          <w:spacing w:val="-2"/>
        </w:rPr>
        <w:t> </w:t>
      </w:r>
      <w:r>
        <w:rPr/>
        <w:t>Card.</w:t>
      </w:r>
    </w:p>
    <w:p>
      <w:pPr>
        <w:pStyle w:val="BodyText"/>
        <w:spacing w:before="10"/>
      </w:pPr>
    </w:p>
    <w:p>
      <w:pPr>
        <w:pStyle w:val="Heading4"/>
      </w:pPr>
      <w:r>
        <w:rPr/>
        <w:t>Split Fill Dispensing Program</w:t>
      </w:r>
    </w:p>
    <w:p>
      <w:pPr>
        <w:pStyle w:val="BodyText"/>
        <w:spacing w:before="10"/>
        <w:rPr>
          <w:b/>
        </w:rPr>
      </w:pPr>
    </w:p>
    <w:p>
      <w:pPr>
        <w:pStyle w:val="BodyText"/>
        <w:ind w:left="240" w:right="863"/>
      </w:pPr>
      <w:r>
        <w:rPr/>
        <w:t>The split fill dispensing program is designed to prevent and/or minimize wasted Prescription Drugs if your Prescription Drugs or dose changes between fills, by allowing only a portion of your prescription to be filled at the Specialty Pharmacy. This program also saves you out of pocket expenses. The Prescription Drugs that are included under this program have been identified as requiring more frequent follow up to monitor response to treatment and potential reactions or side-effects. You can access the list of these Prescription Drugs by calling the toll-free number on your member ID card or log on to the website at </w:t>
      </w:r>
      <w:hyperlink r:id="rId7">
        <w:r>
          <w:rPr/>
          <w:t>www.anthem.com.</w:t>
        </w:r>
      </w:hyperlink>
    </w:p>
    <w:p>
      <w:pPr>
        <w:pStyle w:val="BodyText"/>
        <w:spacing w:before="10"/>
      </w:pPr>
    </w:p>
    <w:p>
      <w:pPr>
        <w:pStyle w:val="Heading4"/>
      </w:pPr>
      <w:r>
        <w:rPr/>
        <w:t>Special Programs</w:t>
      </w:r>
    </w:p>
    <w:p>
      <w:pPr>
        <w:pStyle w:val="BodyText"/>
        <w:spacing w:before="10"/>
        <w:rPr>
          <w:b/>
        </w:rPr>
      </w:pPr>
    </w:p>
    <w:p>
      <w:pPr>
        <w:pStyle w:val="BodyText"/>
        <w:ind w:left="240" w:right="825"/>
      </w:pPr>
      <w:r>
        <w:rPr/>
        <w:t>Except when prohibited by federal regulations (such as HSA rules), from time to time we may offer programs to support the use of more cost-effective or clinically effective Prescription Drugs including Generic Drugs, Home Delivery Drugs, over the counter Drugs or preferred products. Such programs may reduce or waive Copayments or Coinsurance for a limited time.</w:t>
      </w:r>
    </w:p>
    <w:p>
      <w:pPr>
        <w:spacing w:after="0"/>
        <w:sectPr>
          <w:pgSz w:w="12240" w:h="15840"/>
          <w:pgMar w:header="0" w:footer="900" w:top="1360" w:bottom="1180" w:left="1200" w:right="600"/>
        </w:sectPr>
      </w:pPr>
    </w:p>
    <w:p>
      <w:pPr>
        <w:pStyle w:val="Heading1"/>
        <w:ind w:left="661"/>
      </w:pPr>
      <w:bookmarkStart w:name="_bookmark135" w:id="209"/>
      <w:bookmarkEnd w:id="209"/>
      <w:r>
        <w:rPr>
          <w:b w:val="0"/>
        </w:rPr>
      </w:r>
      <w:r>
        <w:rPr/>
        <w:t>Section 8. Limitations/Exclusions (What is Not Covered)</w:t>
      </w:r>
    </w:p>
    <w:p>
      <w:pPr>
        <w:pStyle w:val="BodyText"/>
        <w:spacing w:before="244"/>
        <w:ind w:left="240" w:right="804"/>
      </w:pPr>
      <w:r>
        <w:rPr/>
        <w:t>In this section you will find a review of items that are not covered by your Plan. Excluded items will not be covered even if the service, supply, or equipment is Medically Necessary. This section is only meant to be an aid to point out certain items that may be misunderstood as Covered Services. This section is not meant to be a complete list of all the items that are excluded by your Plan.</w:t>
      </w:r>
    </w:p>
    <w:p>
      <w:pPr>
        <w:pStyle w:val="BodyText"/>
        <w:spacing w:before="10"/>
      </w:pPr>
    </w:p>
    <w:p>
      <w:pPr>
        <w:pStyle w:val="BodyText"/>
        <w:ind w:left="240" w:right="825"/>
      </w:pPr>
      <w:r>
        <w:rPr/>
        <w:t>We will have the right to make the final decision about whether services or supplies are Medically Necessary and if they will be covered by your Plan.</w:t>
      </w:r>
    </w:p>
    <w:p>
      <w:pPr>
        <w:pStyle w:val="BodyText"/>
        <w:spacing w:before="10"/>
      </w:pPr>
    </w:p>
    <w:p>
      <w:pPr>
        <w:pStyle w:val="ListParagraph"/>
        <w:numPr>
          <w:ilvl w:val="0"/>
          <w:numId w:val="39"/>
        </w:numPr>
        <w:tabs>
          <w:tab w:pos="600" w:val="left" w:leader="none"/>
        </w:tabs>
        <w:spacing w:line="240" w:lineRule="auto" w:before="0" w:after="0"/>
        <w:ind w:left="600" w:right="879" w:hanging="360"/>
        <w:jc w:val="left"/>
        <w:rPr>
          <w:sz w:val="20"/>
        </w:rPr>
      </w:pPr>
      <w:r>
        <w:rPr>
          <w:b/>
          <w:sz w:val="20"/>
        </w:rPr>
        <w:t>Acts of War, Disasters, or Nuclear Accidents </w:t>
      </w:r>
      <w:r>
        <w:rPr>
          <w:sz w:val="20"/>
        </w:rPr>
        <w:t>In the event of a major disaster, epidemic, war, or other</w:t>
      </w:r>
      <w:r>
        <w:rPr>
          <w:spacing w:val="-4"/>
          <w:sz w:val="20"/>
        </w:rPr>
        <w:t> </w:t>
      </w:r>
      <w:r>
        <w:rPr>
          <w:sz w:val="20"/>
        </w:rPr>
        <w:t>event</w:t>
      </w:r>
      <w:r>
        <w:rPr>
          <w:spacing w:val="-4"/>
          <w:sz w:val="20"/>
        </w:rPr>
        <w:t> </w:t>
      </w:r>
      <w:r>
        <w:rPr>
          <w:sz w:val="20"/>
        </w:rPr>
        <w:t>beyond</w:t>
      </w:r>
      <w:r>
        <w:rPr>
          <w:spacing w:val="-4"/>
          <w:sz w:val="20"/>
        </w:rPr>
        <w:t> </w:t>
      </w:r>
      <w:r>
        <w:rPr>
          <w:sz w:val="20"/>
        </w:rPr>
        <w:t>our</w:t>
      </w:r>
      <w:r>
        <w:rPr>
          <w:spacing w:val="-4"/>
          <w:sz w:val="20"/>
        </w:rPr>
        <w:t> </w:t>
      </w:r>
      <w:r>
        <w:rPr>
          <w:sz w:val="20"/>
        </w:rPr>
        <w:t>control,</w:t>
      </w:r>
      <w:r>
        <w:rPr>
          <w:spacing w:val="-4"/>
          <w:sz w:val="20"/>
        </w:rPr>
        <w:t> </w:t>
      </w:r>
      <w:r>
        <w:rPr>
          <w:sz w:val="20"/>
        </w:rPr>
        <w:t>we</w:t>
      </w:r>
      <w:r>
        <w:rPr>
          <w:spacing w:val="-4"/>
          <w:sz w:val="20"/>
        </w:rPr>
        <w:t> </w:t>
      </w:r>
      <w:r>
        <w:rPr>
          <w:sz w:val="20"/>
        </w:rPr>
        <w:t>will</w:t>
      </w:r>
      <w:r>
        <w:rPr>
          <w:spacing w:val="-4"/>
          <w:sz w:val="20"/>
        </w:rPr>
        <w:t> </w:t>
      </w:r>
      <w:r>
        <w:rPr>
          <w:sz w:val="20"/>
        </w:rPr>
        <w:t>make</w:t>
      </w:r>
      <w:r>
        <w:rPr>
          <w:spacing w:val="-4"/>
          <w:sz w:val="20"/>
        </w:rPr>
        <w:t> </w:t>
      </w:r>
      <w:r>
        <w:rPr>
          <w:sz w:val="20"/>
        </w:rPr>
        <w:t>a</w:t>
      </w:r>
      <w:r>
        <w:rPr>
          <w:spacing w:val="-4"/>
          <w:sz w:val="20"/>
        </w:rPr>
        <w:t> </w:t>
      </w:r>
      <w:r>
        <w:rPr>
          <w:sz w:val="20"/>
        </w:rPr>
        <w:t>good</w:t>
      </w:r>
      <w:r>
        <w:rPr>
          <w:spacing w:val="-4"/>
          <w:sz w:val="20"/>
        </w:rPr>
        <w:t> </w:t>
      </w:r>
      <w:r>
        <w:rPr>
          <w:sz w:val="20"/>
        </w:rPr>
        <w:t>faith</w:t>
      </w:r>
      <w:r>
        <w:rPr>
          <w:spacing w:val="-4"/>
          <w:sz w:val="20"/>
        </w:rPr>
        <w:t> </w:t>
      </w:r>
      <w:r>
        <w:rPr>
          <w:sz w:val="20"/>
        </w:rPr>
        <w:t>effort</w:t>
      </w:r>
      <w:r>
        <w:rPr>
          <w:spacing w:val="-4"/>
          <w:sz w:val="20"/>
        </w:rPr>
        <w:t> </w:t>
      </w:r>
      <w:r>
        <w:rPr>
          <w:sz w:val="20"/>
        </w:rPr>
        <w:t>to</w:t>
      </w:r>
      <w:r>
        <w:rPr>
          <w:spacing w:val="-4"/>
          <w:sz w:val="20"/>
        </w:rPr>
        <w:t> </w:t>
      </w:r>
      <w:r>
        <w:rPr>
          <w:sz w:val="20"/>
        </w:rPr>
        <w:t>give</w:t>
      </w:r>
      <w:r>
        <w:rPr>
          <w:spacing w:val="-4"/>
          <w:sz w:val="20"/>
        </w:rPr>
        <w:t> </w:t>
      </w:r>
      <w:r>
        <w:rPr>
          <w:sz w:val="20"/>
        </w:rPr>
        <w:t>you</w:t>
      </w:r>
      <w:r>
        <w:rPr>
          <w:spacing w:val="-4"/>
          <w:sz w:val="20"/>
        </w:rPr>
        <w:t> </w:t>
      </w:r>
      <w:r>
        <w:rPr>
          <w:sz w:val="20"/>
        </w:rPr>
        <w:t>Covered</w:t>
      </w:r>
      <w:r>
        <w:rPr>
          <w:spacing w:val="-4"/>
          <w:sz w:val="20"/>
        </w:rPr>
        <w:t> </w:t>
      </w:r>
      <w:r>
        <w:rPr>
          <w:sz w:val="20"/>
        </w:rPr>
        <w:t>Services.</w:t>
      </w:r>
      <w:r>
        <w:rPr>
          <w:spacing w:val="-4"/>
          <w:sz w:val="20"/>
        </w:rPr>
        <w:t> </w:t>
      </w:r>
      <w:r>
        <w:rPr>
          <w:sz w:val="20"/>
        </w:rPr>
        <w:t>We</w:t>
      </w:r>
      <w:r>
        <w:rPr>
          <w:spacing w:val="-4"/>
          <w:sz w:val="20"/>
        </w:rPr>
        <w:t> </w:t>
      </w:r>
      <w:r>
        <w:rPr>
          <w:sz w:val="20"/>
        </w:rPr>
        <w:t>will not</w:t>
      </w:r>
      <w:r>
        <w:rPr>
          <w:spacing w:val="-4"/>
          <w:sz w:val="20"/>
        </w:rPr>
        <w:t> </w:t>
      </w:r>
      <w:r>
        <w:rPr>
          <w:sz w:val="20"/>
        </w:rPr>
        <w:t>be</w:t>
      </w:r>
      <w:r>
        <w:rPr>
          <w:spacing w:val="-4"/>
          <w:sz w:val="20"/>
        </w:rPr>
        <w:t> </w:t>
      </w:r>
      <w:r>
        <w:rPr>
          <w:sz w:val="20"/>
        </w:rPr>
        <w:t>responsible</w:t>
      </w:r>
      <w:r>
        <w:rPr>
          <w:spacing w:val="-4"/>
          <w:sz w:val="20"/>
        </w:rPr>
        <w:t> </w:t>
      </w:r>
      <w:r>
        <w:rPr>
          <w:sz w:val="20"/>
        </w:rPr>
        <w:t>for</w:t>
      </w:r>
      <w:r>
        <w:rPr>
          <w:spacing w:val="-4"/>
          <w:sz w:val="20"/>
        </w:rPr>
        <w:t> </w:t>
      </w:r>
      <w:r>
        <w:rPr>
          <w:sz w:val="20"/>
        </w:rPr>
        <w:t>any</w:t>
      </w:r>
      <w:r>
        <w:rPr>
          <w:spacing w:val="-4"/>
          <w:sz w:val="20"/>
        </w:rPr>
        <w:t> </w:t>
      </w:r>
      <w:r>
        <w:rPr>
          <w:sz w:val="20"/>
        </w:rPr>
        <w:t>delay</w:t>
      </w:r>
      <w:r>
        <w:rPr>
          <w:spacing w:val="-4"/>
          <w:sz w:val="20"/>
        </w:rPr>
        <w:t> </w:t>
      </w:r>
      <w:r>
        <w:rPr>
          <w:sz w:val="20"/>
        </w:rPr>
        <w:t>or</w:t>
      </w:r>
      <w:r>
        <w:rPr>
          <w:spacing w:val="-4"/>
          <w:sz w:val="20"/>
        </w:rPr>
        <w:t> </w:t>
      </w:r>
      <w:r>
        <w:rPr>
          <w:sz w:val="20"/>
        </w:rPr>
        <w:t>failure</w:t>
      </w:r>
      <w:r>
        <w:rPr>
          <w:spacing w:val="-4"/>
          <w:sz w:val="20"/>
        </w:rPr>
        <w:t> </w:t>
      </w:r>
      <w:r>
        <w:rPr>
          <w:sz w:val="20"/>
        </w:rPr>
        <w:t>to</w:t>
      </w:r>
      <w:r>
        <w:rPr>
          <w:spacing w:val="-4"/>
          <w:sz w:val="20"/>
        </w:rPr>
        <w:t> </w:t>
      </w:r>
      <w:r>
        <w:rPr>
          <w:sz w:val="20"/>
        </w:rPr>
        <w:t>give</w:t>
      </w:r>
      <w:r>
        <w:rPr>
          <w:spacing w:val="-4"/>
          <w:sz w:val="20"/>
        </w:rPr>
        <w:t> </w:t>
      </w:r>
      <w:r>
        <w:rPr>
          <w:sz w:val="20"/>
        </w:rPr>
        <w:t>services</w:t>
      </w:r>
      <w:r>
        <w:rPr>
          <w:spacing w:val="-4"/>
          <w:sz w:val="20"/>
        </w:rPr>
        <w:t> </w:t>
      </w:r>
      <w:r>
        <w:rPr>
          <w:sz w:val="20"/>
        </w:rPr>
        <w:t>due</w:t>
      </w:r>
      <w:r>
        <w:rPr>
          <w:spacing w:val="-4"/>
          <w:sz w:val="20"/>
        </w:rPr>
        <w:t> </w:t>
      </w:r>
      <w:r>
        <w:rPr>
          <w:sz w:val="20"/>
        </w:rPr>
        <w:t>to</w:t>
      </w:r>
      <w:r>
        <w:rPr>
          <w:spacing w:val="-4"/>
          <w:sz w:val="20"/>
        </w:rPr>
        <w:t> </w:t>
      </w:r>
      <w:r>
        <w:rPr>
          <w:sz w:val="20"/>
        </w:rPr>
        <w:t>lack</w:t>
      </w:r>
      <w:r>
        <w:rPr>
          <w:spacing w:val="-4"/>
          <w:sz w:val="20"/>
        </w:rPr>
        <w:t> </w:t>
      </w:r>
      <w:r>
        <w:rPr>
          <w:sz w:val="20"/>
        </w:rPr>
        <w:t>of</w:t>
      </w:r>
      <w:r>
        <w:rPr>
          <w:spacing w:val="-4"/>
          <w:sz w:val="20"/>
        </w:rPr>
        <w:t> </w:t>
      </w:r>
      <w:r>
        <w:rPr>
          <w:sz w:val="20"/>
        </w:rPr>
        <w:t>available</w:t>
      </w:r>
      <w:r>
        <w:rPr>
          <w:spacing w:val="-4"/>
          <w:sz w:val="20"/>
        </w:rPr>
        <w:t> </w:t>
      </w:r>
      <w:r>
        <w:rPr>
          <w:sz w:val="20"/>
        </w:rPr>
        <w:t>Facilities</w:t>
      </w:r>
      <w:r>
        <w:rPr>
          <w:spacing w:val="-4"/>
          <w:sz w:val="20"/>
        </w:rPr>
        <w:t> </w:t>
      </w:r>
      <w:r>
        <w:rPr>
          <w:sz w:val="20"/>
        </w:rPr>
        <w:t>or</w:t>
      </w:r>
      <w:r>
        <w:rPr>
          <w:spacing w:val="-4"/>
          <w:sz w:val="20"/>
        </w:rPr>
        <w:t> </w:t>
      </w:r>
      <w:r>
        <w:rPr>
          <w:sz w:val="20"/>
        </w:rPr>
        <w:t>staff.</w:t>
      </w:r>
    </w:p>
    <w:p>
      <w:pPr>
        <w:pStyle w:val="BodyText"/>
        <w:spacing w:before="120"/>
        <w:ind w:left="600" w:right="825"/>
      </w:pPr>
      <w:r>
        <w:rPr/>
        <w:t>Benefits will not be given for any illness or injury that is a result of war, service in the armed forces, a nuclear explosion, nuclear accident, release of nuclear energy, a riot, or civil disobedience.</w:t>
      </w:r>
    </w:p>
    <w:p>
      <w:pPr>
        <w:pStyle w:val="Heading4"/>
        <w:numPr>
          <w:ilvl w:val="0"/>
          <w:numId w:val="39"/>
        </w:numPr>
        <w:tabs>
          <w:tab w:pos="600" w:val="left" w:leader="none"/>
        </w:tabs>
        <w:spacing w:line="240" w:lineRule="auto" w:before="120" w:after="0"/>
        <w:ind w:left="600" w:right="0" w:hanging="360"/>
        <w:jc w:val="left"/>
      </w:pPr>
      <w:r>
        <w:rPr/>
        <w:t>Administrative</w:t>
      </w:r>
      <w:r>
        <w:rPr>
          <w:spacing w:val="-2"/>
        </w:rPr>
        <w:t> </w:t>
      </w:r>
      <w:r>
        <w:rPr/>
        <w:t>Charges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Charges to complete claim</w:t>
      </w:r>
      <w:r>
        <w:rPr>
          <w:spacing w:val="-5"/>
          <w:sz w:val="20"/>
        </w:rPr>
        <w:t> </w:t>
      </w:r>
      <w:r>
        <w:rPr>
          <w:sz w:val="20"/>
        </w:rPr>
        <w:t>forms,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Charges to get medical records or</w:t>
      </w:r>
      <w:r>
        <w:rPr>
          <w:spacing w:val="-8"/>
          <w:sz w:val="20"/>
        </w:rPr>
        <w:t> </w:t>
      </w:r>
      <w:r>
        <w:rPr>
          <w:sz w:val="20"/>
        </w:rPr>
        <w:t>reports,</w:t>
      </w:r>
    </w:p>
    <w:p>
      <w:pPr>
        <w:pStyle w:val="ListParagraph"/>
        <w:numPr>
          <w:ilvl w:val="1"/>
          <w:numId w:val="39"/>
        </w:numPr>
        <w:tabs>
          <w:tab w:pos="960" w:val="left" w:leader="none"/>
        </w:tabs>
        <w:spacing w:line="240" w:lineRule="auto" w:before="120" w:after="0"/>
        <w:ind w:left="960" w:right="1154" w:hanging="360"/>
        <w:jc w:val="left"/>
        <w:rPr>
          <w:sz w:val="20"/>
        </w:rPr>
      </w:pPr>
      <w:r>
        <w:rPr>
          <w:sz w:val="20"/>
        </w:rPr>
        <w:t>Membership, administrative, or access fees charged by Doctors or other Providers.</w:t>
      </w:r>
      <w:r>
        <w:rPr>
          <w:spacing w:val="-4"/>
          <w:sz w:val="20"/>
        </w:rPr>
        <w:t> </w:t>
      </w:r>
      <w:r>
        <w:rPr>
          <w:sz w:val="20"/>
        </w:rPr>
        <w:t>Examples include, but are not limited to, fees for educational brochures or calling you to give you test results.</w:t>
      </w:r>
    </w:p>
    <w:p>
      <w:pPr>
        <w:pStyle w:val="ListParagraph"/>
        <w:numPr>
          <w:ilvl w:val="0"/>
          <w:numId w:val="39"/>
        </w:numPr>
        <w:tabs>
          <w:tab w:pos="600" w:val="left" w:leader="none"/>
        </w:tabs>
        <w:spacing w:line="240" w:lineRule="auto" w:before="120" w:after="0"/>
        <w:ind w:left="600" w:right="1192" w:hanging="360"/>
        <w:jc w:val="left"/>
        <w:rPr>
          <w:sz w:val="20"/>
        </w:rPr>
      </w:pPr>
      <w:r>
        <w:rPr>
          <w:b/>
          <w:sz w:val="20"/>
        </w:rPr>
        <w:t>Alternative / Complementary Medicine </w:t>
      </w:r>
      <w:r>
        <w:rPr>
          <w:sz w:val="20"/>
        </w:rPr>
        <w:t>Services or supplies for alternative or complementary medicine, regardless of the Provider rendering such services or supplies.</w:t>
      </w:r>
      <w:r>
        <w:rPr>
          <w:spacing w:val="-1"/>
          <w:sz w:val="20"/>
        </w:rPr>
        <w:t> </w:t>
      </w:r>
      <w:r>
        <w:rPr>
          <w:sz w:val="20"/>
        </w:rPr>
        <w:t>This includes, but is not limited</w:t>
      </w:r>
      <w:r>
        <w:rPr>
          <w:spacing w:val="-2"/>
          <w:sz w:val="20"/>
        </w:rPr>
        <w:t> </w:t>
      </w:r>
      <w:r>
        <w:rPr>
          <w:sz w:val="20"/>
        </w:rPr>
        <w:t>to:</w:t>
      </w:r>
    </w:p>
    <w:p>
      <w:pPr>
        <w:pStyle w:val="ListParagraph"/>
        <w:numPr>
          <w:ilvl w:val="0"/>
          <w:numId w:val="40"/>
        </w:numPr>
        <w:tabs>
          <w:tab w:pos="960" w:val="left" w:leader="none"/>
        </w:tabs>
        <w:spacing w:line="240" w:lineRule="auto" w:before="120" w:after="0"/>
        <w:ind w:left="960" w:right="0" w:hanging="360"/>
        <w:jc w:val="left"/>
        <w:rPr>
          <w:sz w:val="20"/>
        </w:rPr>
      </w:pPr>
      <w:r>
        <w:rPr>
          <w:sz w:val="20"/>
        </w:rPr>
        <w:t>Holistic</w:t>
      </w:r>
      <w:r>
        <w:rPr>
          <w:spacing w:val="-2"/>
          <w:sz w:val="20"/>
        </w:rPr>
        <w:t> </w:t>
      </w:r>
      <w:r>
        <w:rPr>
          <w:sz w:val="20"/>
        </w:rPr>
        <w:t>medicine,</w:t>
      </w:r>
    </w:p>
    <w:p>
      <w:pPr>
        <w:pStyle w:val="ListParagraph"/>
        <w:numPr>
          <w:ilvl w:val="0"/>
          <w:numId w:val="40"/>
        </w:numPr>
        <w:tabs>
          <w:tab w:pos="960" w:val="left" w:leader="none"/>
        </w:tabs>
        <w:spacing w:line="240" w:lineRule="auto" w:before="120" w:after="0"/>
        <w:ind w:left="960" w:right="0" w:hanging="360"/>
        <w:jc w:val="left"/>
        <w:rPr>
          <w:sz w:val="20"/>
        </w:rPr>
      </w:pPr>
      <w:r>
        <w:rPr>
          <w:sz w:val="20"/>
        </w:rPr>
        <w:t>Homeopathic</w:t>
      </w:r>
      <w:r>
        <w:rPr>
          <w:spacing w:val="-2"/>
          <w:sz w:val="20"/>
        </w:rPr>
        <w:t> </w:t>
      </w:r>
      <w:r>
        <w:rPr>
          <w:sz w:val="20"/>
        </w:rPr>
        <w:t>medicine,</w:t>
      </w:r>
    </w:p>
    <w:p>
      <w:pPr>
        <w:pStyle w:val="ListParagraph"/>
        <w:numPr>
          <w:ilvl w:val="0"/>
          <w:numId w:val="40"/>
        </w:numPr>
        <w:tabs>
          <w:tab w:pos="959" w:val="left" w:leader="none"/>
          <w:tab w:pos="960" w:val="left" w:leader="none"/>
        </w:tabs>
        <w:spacing w:line="240" w:lineRule="auto" w:before="120" w:after="0"/>
        <w:ind w:left="960" w:right="0" w:hanging="360"/>
        <w:jc w:val="left"/>
        <w:rPr>
          <w:sz w:val="20"/>
        </w:rPr>
      </w:pPr>
      <w:r>
        <w:rPr>
          <w:sz w:val="20"/>
        </w:rPr>
        <w:t>Hypnosis,</w:t>
      </w:r>
    </w:p>
    <w:p>
      <w:pPr>
        <w:pStyle w:val="ListParagraph"/>
        <w:numPr>
          <w:ilvl w:val="0"/>
          <w:numId w:val="40"/>
        </w:numPr>
        <w:tabs>
          <w:tab w:pos="960" w:val="left" w:leader="none"/>
        </w:tabs>
        <w:spacing w:line="240" w:lineRule="auto" w:before="120" w:after="0"/>
        <w:ind w:left="960" w:right="0" w:hanging="360"/>
        <w:jc w:val="left"/>
        <w:rPr>
          <w:sz w:val="20"/>
        </w:rPr>
      </w:pPr>
      <w:r>
        <w:rPr>
          <w:sz w:val="20"/>
        </w:rPr>
        <w:t>Aroma</w:t>
      </w:r>
      <w:r>
        <w:rPr>
          <w:spacing w:val="-2"/>
          <w:sz w:val="20"/>
        </w:rPr>
        <w:t> </w:t>
      </w:r>
      <w:r>
        <w:rPr>
          <w:sz w:val="20"/>
        </w:rPr>
        <w:t>therapy,</w:t>
      </w:r>
    </w:p>
    <w:p>
      <w:pPr>
        <w:pStyle w:val="ListParagraph"/>
        <w:numPr>
          <w:ilvl w:val="0"/>
          <w:numId w:val="40"/>
        </w:numPr>
        <w:tabs>
          <w:tab w:pos="960" w:val="left" w:leader="none"/>
        </w:tabs>
        <w:spacing w:line="240" w:lineRule="auto" w:before="120" w:after="0"/>
        <w:ind w:left="960" w:right="0" w:hanging="360"/>
        <w:jc w:val="left"/>
        <w:rPr>
          <w:sz w:val="20"/>
        </w:rPr>
      </w:pPr>
      <w:r>
        <w:rPr>
          <w:sz w:val="20"/>
        </w:rPr>
        <w:t>Reiki</w:t>
      </w:r>
      <w:r>
        <w:rPr>
          <w:spacing w:val="-2"/>
          <w:sz w:val="20"/>
        </w:rPr>
        <w:t> </w:t>
      </w:r>
      <w:r>
        <w:rPr>
          <w:sz w:val="20"/>
        </w:rPr>
        <w:t>therapy,</w:t>
      </w:r>
    </w:p>
    <w:p>
      <w:pPr>
        <w:pStyle w:val="ListParagraph"/>
        <w:numPr>
          <w:ilvl w:val="0"/>
          <w:numId w:val="40"/>
        </w:numPr>
        <w:tabs>
          <w:tab w:pos="959" w:val="left" w:leader="none"/>
          <w:tab w:pos="960" w:val="left" w:leader="none"/>
        </w:tabs>
        <w:spacing w:line="240" w:lineRule="auto" w:before="120" w:after="0"/>
        <w:ind w:left="960" w:right="0" w:hanging="360"/>
        <w:jc w:val="left"/>
        <w:rPr>
          <w:sz w:val="20"/>
        </w:rPr>
      </w:pPr>
      <w:r>
        <w:rPr>
          <w:sz w:val="20"/>
        </w:rPr>
        <w:t>Herbal, vitamin or dietary products or</w:t>
      </w:r>
      <w:r>
        <w:rPr>
          <w:spacing w:val="-8"/>
          <w:sz w:val="20"/>
        </w:rPr>
        <w:t> </w:t>
      </w:r>
      <w:r>
        <w:rPr>
          <w:sz w:val="20"/>
        </w:rPr>
        <w:t>therapies,</w:t>
      </w:r>
    </w:p>
    <w:p>
      <w:pPr>
        <w:pStyle w:val="ListParagraph"/>
        <w:numPr>
          <w:ilvl w:val="0"/>
          <w:numId w:val="40"/>
        </w:numPr>
        <w:tabs>
          <w:tab w:pos="960" w:val="left" w:leader="none"/>
        </w:tabs>
        <w:spacing w:line="240" w:lineRule="auto" w:before="120" w:after="0"/>
        <w:ind w:left="960" w:right="0" w:hanging="360"/>
        <w:jc w:val="left"/>
        <w:rPr>
          <w:sz w:val="20"/>
        </w:rPr>
      </w:pPr>
      <w:r>
        <w:rPr>
          <w:sz w:val="20"/>
        </w:rPr>
        <w:t>Naturopathy,</w:t>
      </w:r>
    </w:p>
    <w:p>
      <w:pPr>
        <w:pStyle w:val="ListParagraph"/>
        <w:numPr>
          <w:ilvl w:val="0"/>
          <w:numId w:val="40"/>
        </w:numPr>
        <w:tabs>
          <w:tab w:pos="960" w:val="left" w:leader="none"/>
        </w:tabs>
        <w:spacing w:line="240" w:lineRule="auto" w:before="120" w:after="0"/>
        <w:ind w:left="960" w:right="0" w:hanging="360"/>
        <w:jc w:val="left"/>
        <w:rPr>
          <w:sz w:val="20"/>
        </w:rPr>
      </w:pPr>
      <w:r>
        <w:rPr>
          <w:sz w:val="20"/>
        </w:rPr>
        <w:t>Thermography,</w:t>
      </w:r>
    </w:p>
    <w:p>
      <w:pPr>
        <w:pStyle w:val="ListParagraph"/>
        <w:numPr>
          <w:ilvl w:val="0"/>
          <w:numId w:val="40"/>
        </w:numPr>
        <w:tabs>
          <w:tab w:pos="959" w:val="left" w:leader="none"/>
          <w:tab w:pos="960" w:val="left" w:leader="none"/>
        </w:tabs>
        <w:spacing w:line="240" w:lineRule="auto" w:before="120" w:after="0"/>
        <w:ind w:left="960" w:right="0" w:hanging="360"/>
        <w:jc w:val="left"/>
        <w:rPr>
          <w:sz w:val="20"/>
        </w:rPr>
      </w:pPr>
      <w:r>
        <w:rPr>
          <w:sz w:val="20"/>
        </w:rPr>
        <w:t>Orthomolecular</w:t>
      </w:r>
      <w:r>
        <w:rPr>
          <w:spacing w:val="-2"/>
          <w:sz w:val="20"/>
        </w:rPr>
        <w:t> </w:t>
      </w:r>
      <w:r>
        <w:rPr>
          <w:sz w:val="20"/>
        </w:rPr>
        <w:t>therapy,</w:t>
      </w:r>
    </w:p>
    <w:p>
      <w:pPr>
        <w:pStyle w:val="ListParagraph"/>
        <w:numPr>
          <w:ilvl w:val="0"/>
          <w:numId w:val="40"/>
        </w:numPr>
        <w:tabs>
          <w:tab w:pos="959" w:val="left" w:leader="none"/>
          <w:tab w:pos="960" w:val="left" w:leader="none"/>
        </w:tabs>
        <w:spacing w:line="240" w:lineRule="auto" w:before="120" w:after="0"/>
        <w:ind w:left="960" w:right="0" w:hanging="360"/>
        <w:jc w:val="left"/>
        <w:rPr>
          <w:sz w:val="20"/>
        </w:rPr>
      </w:pPr>
      <w:r>
        <w:rPr>
          <w:sz w:val="20"/>
        </w:rPr>
        <w:t>Contact reflex</w:t>
      </w:r>
      <w:r>
        <w:rPr>
          <w:spacing w:val="-3"/>
          <w:sz w:val="20"/>
        </w:rPr>
        <w:t> </w:t>
      </w:r>
      <w:r>
        <w:rPr>
          <w:sz w:val="20"/>
        </w:rPr>
        <w:t>analysis,</w:t>
      </w:r>
    </w:p>
    <w:p>
      <w:pPr>
        <w:pStyle w:val="ListParagraph"/>
        <w:numPr>
          <w:ilvl w:val="0"/>
          <w:numId w:val="40"/>
        </w:numPr>
        <w:tabs>
          <w:tab w:pos="959" w:val="left" w:leader="none"/>
          <w:tab w:pos="960" w:val="left" w:leader="none"/>
        </w:tabs>
        <w:spacing w:line="240" w:lineRule="auto" w:before="120" w:after="0"/>
        <w:ind w:left="960" w:right="0" w:hanging="360"/>
        <w:jc w:val="left"/>
        <w:rPr>
          <w:sz w:val="20"/>
        </w:rPr>
      </w:pPr>
      <w:r>
        <w:rPr>
          <w:sz w:val="20"/>
        </w:rPr>
        <w:t>Bioenergial synchronization technique</w:t>
      </w:r>
      <w:r>
        <w:rPr>
          <w:spacing w:val="-4"/>
          <w:sz w:val="20"/>
        </w:rPr>
        <w:t> </w:t>
      </w:r>
      <w:r>
        <w:rPr>
          <w:sz w:val="20"/>
        </w:rPr>
        <w:t>(BEST),</w:t>
      </w:r>
    </w:p>
    <w:p>
      <w:pPr>
        <w:pStyle w:val="ListParagraph"/>
        <w:numPr>
          <w:ilvl w:val="0"/>
          <w:numId w:val="40"/>
        </w:numPr>
        <w:tabs>
          <w:tab w:pos="959" w:val="left" w:leader="none"/>
          <w:tab w:pos="960" w:val="left" w:leader="none"/>
        </w:tabs>
        <w:spacing w:line="240" w:lineRule="auto" w:before="120" w:after="0"/>
        <w:ind w:left="960" w:right="0" w:hanging="360"/>
        <w:jc w:val="left"/>
        <w:rPr>
          <w:sz w:val="20"/>
        </w:rPr>
      </w:pPr>
      <w:r>
        <w:rPr>
          <w:sz w:val="20"/>
        </w:rPr>
        <w:t>Iridology-study of the</w:t>
      </w:r>
      <w:r>
        <w:rPr>
          <w:spacing w:val="-4"/>
          <w:sz w:val="20"/>
        </w:rPr>
        <w:t> </w:t>
      </w:r>
      <w:r>
        <w:rPr>
          <w:sz w:val="20"/>
        </w:rPr>
        <w:t>iris,</w:t>
      </w:r>
    </w:p>
    <w:p>
      <w:pPr>
        <w:pStyle w:val="ListParagraph"/>
        <w:numPr>
          <w:ilvl w:val="0"/>
          <w:numId w:val="40"/>
        </w:numPr>
        <w:tabs>
          <w:tab w:pos="960" w:val="left" w:leader="none"/>
        </w:tabs>
        <w:spacing w:line="240" w:lineRule="auto" w:before="120" w:after="0"/>
        <w:ind w:left="960" w:right="0" w:hanging="360"/>
        <w:jc w:val="left"/>
        <w:rPr>
          <w:sz w:val="20"/>
        </w:rPr>
      </w:pPr>
      <w:r>
        <w:rPr>
          <w:sz w:val="20"/>
        </w:rPr>
        <w:t>Auditory integration therapy</w:t>
      </w:r>
      <w:r>
        <w:rPr>
          <w:spacing w:val="-4"/>
          <w:sz w:val="20"/>
        </w:rPr>
        <w:t> </w:t>
      </w:r>
      <w:r>
        <w:rPr>
          <w:sz w:val="20"/>
        </w:rPr>
        <w:t>(AIT),</w:t>
      </w:r>
    </w:p>
    <w:p>
      <w:pPr>
        <w:pStyle w:val="ListParagraph"/>
        <w:numPr>
          <w:ilvl w:val="0"/>
          <w:numId w:val="40"/>
        </w:numPr>
        <w:tabs>
          <w:tab w:pos="960" w:val="left" w:leader="none"/>
        </w:tabs>
        <w:spacing w:line="240" w:lineRule="auto" w:before="120" w:after="0"/>
        <w:ind w:left="960" w:right="0" w:hanging="360"/>
        <w:jc w:val="left"/>
        <w:rPr>
          <w:sz w:val="20"/>
        </w:rPr>
      </w:pPr>
      <w:r>
        <w:rPr>
          <w:sz w:val="20"/>
        </w:rPr>
        <w:t>Colonic</w:t>
      </w:r>
      <w:r>
        <w:rPr>
          <w:spacing w:val="-2"/>
          <w:sz w:val="20"/>
        </w:rPr>
        <w:t> </w:t>
      </w:r>
      <w:r>
        <w:rPr>
          <w:sz w:val="20"/>
        </w:rPr>
        <w:t>irrigation,</w:t>
      </w:r>
    </w:p>
    <w:p>
      <w:pPr>
        <w:pStyle w:val="ListParagraph"/>
        <w:numPr>
          <w:ilvl w:val="0"/>
          <w:numId w:val="40"/>
        </w:numPr>
        <w:tabs>
          <w:tab w:pos="960" w:val="left" w:leader="none"/>
        </w:tabs>
        <w:spacing w:line="240" w:lineRule="auto" w:before="120" w:after="0"/>
        <w:ind w:left="960" w:right="0" w:hanging="360"/>
        <w:jc w:val="left"/>
        <w:rPr>
          <w:sz w:val="20"/>
        </w:rPr>
      </w:pPr>
      <w:r>
        <w:rPr>
          <w:sz w:val="20"/>
        </w:rPr>
        <w:t>Magnetic innervation</w:t>
      </w:r>
      <w:r>
        <w:rPr>
          <w:spacing w:val="-3"/>
          <w:sz w:val="20"/>
        </w:rPr>
        <w:t> </w:t>
      </w:r>
      <w:r>
        <w:rPr>
          <w:sz w:val="20"/>
        </w:rPr>
        <w:t>therapy,</w:t>
      </w:r>
    </w:p>
    <w:p>
      <w:pPr>
        <w:pStyle w:val="ListParagraph"/>
        <w:numPr>
          <w:ilvl w:val="0"/>
          <w:numId w:val="40"/>
        </w:numPr>
        <w:tabs>
          <w:tab w:pos="960" w:val="left" w:leader="none"/>
        </w:tabs>
        <w:spacing w:line="240" w:lineRule="auto" w:before="120" w:after="0"/>
        <w:ind w:left="960" w:right="0" w:hanging="360"/>
        <w:jc w:val="left"/>
        <w:rPr>
          <w:sz w:val="20"/>
        </w:rPr>
      </w:pPr>
      <w:r>
        <w:rPr>
          <w:sz w:val="20"/>
        </w:rPr>
        <w:t>Electromagnetic</w:t>
      </w:r>
      <w:r>
        <w:rPr>
          <w:spacing w:val="-2"/>
          <w:sz w:val="20"/>
        </w:rPr>
        <w:t> </w:t>
      </w:r>
      <w:r>
        <w:rPr>
          <w:sz w:val="20"/>
        </w:rPr>
        <w:t>therapy,</w:t>
      </w:r>
    </w:p>
    <w:p>
      <w:pPr>
        <w:pStyle w:val="ListParagraph"/>
        <w:numPr>
          <w:ilvl w:val="0"/>
          <w:numId w:val="40"/>
        </w:numPr>
        <w:tabs>
          <w:tab w:pos="960" w:val="left" w:leader="none"/>
        </w:tabs>
        <w:spacing w:line="240" w:lineRule="auto" w:before="120" w:after="0"/>
        <w:ind w:left="960" w:right="0" w:hanging="360"/>
        <w:jc w:val="left"/>
        <w:rPr>
          <w:sz w:val="20"/>
        </w:rPr>
      </w:pPr>
      <w:r>
        <w:rPr>
          <w:sz w:val="20"/>
        </w:rPr>
        <w:t>Neurofeedback /</w:t>
      </w:r>
      <w:r>
        <w:rPr>
          <w:spacing w:val="-3"/>
          <w:sz w:val="20"/>
        </w:rPr>
        <w:t> </w:t>
      </w:r>
      <w:r>
        <w:rPr>
          <w:sz w:val="20"/>
        </w:rPr>
        <w:t>Biofeedback.</w:t>
      </w:r>
    </w:p>
    <w:p>
      <w:pPr>
        <w:spacing w:after="0" w:line="240" w:lineRule="auto"/>
        <w:jc w:val="left"/>
        <w:rPr>
          <w:sz w:val="20"/>
        </w:rPr>
        <w:sectPr>
          <w:pgSz w:w="12240" w:h="15840"/>
          <w:pgMar w:header="0" w:footer="900" w:top="1360" w:bottom="1180" w:left="1200" w:right="600"/>
        </w:sectPr>
      </w:pPr>
    </w:p>
    <w:p>
      <w:pPr>
        <w:pStyle w:val="ListParagraph"/>
        <w:numPr>
          <w:ilvl w:val="0"/>
          <w:numId w:val="39"/>
        </w:numPr>
        <w:tabs>
          <w:tab w:pos="600" w:val="left" w:leader="none"/>
        </w:tabs>
        <w:spacing w:line="240" w:lineRule="auto" w:before="73" w:after="0"/>
        <w:ind w:left="600" w:right="869" w:hanging="360"/>
        <w:jc w:val="left"/>
        <w:rPr>
          <w:sz w:val="20"/>
        </w:rPr>
      </w:pPr>
      <w:r>
        <w:rPr>
          <w:b/>
          <w:sz w:val="20"/>
        </w:rPr>
        <w:t>Applied</w:t>
      </w:r>
      <w:r>
        <w:rPr>
          <w:b/>
          <w:spacing w:val="-7"/>
          <w:sz w:val="20"/>
        </w:rPr>
        <w:t> </w:t>
      </w:r>
      <w:r>
        <w:rPr>
          <w:b/>
          <w:sz w:val="20"/>
        </w:rPr>
        <w:t>Behavioral</w:t>
      </w:r>
      <w:r>
        <w:rPr>
          <w:b/>
          <w:spacing w:val="-6"/>
          <w:sz w:val="20"/>
        </w:rPr>
        <w:t> </w:t>
      </w:r>
      <w:r>
        <w:rPr>
          <w:b/>
          <w:sz w:val="20"/>
        </w:rPr>
        <w:t>Treatment</w:t>
      </w:r>
      <w:r>
        <w:rPr>
          <w:b/>
          <w:spacing w:val="-5"/>
          <w:sz w:val="20"/>
        </w:rPr>
        <w:t> </w:t>
      </w:r>
      <w:r>
        <w:rPr>
          <w:sz w:val="20"/>
        </w:rPr>
        <w:t>(including,</w:t>
      </w:r>
      <w:r>
        <w:rPr>
          <w:spacing w:val="-7"/>
          <w:sz w:val="20"/>
        </w:rPr>
        <w:t> </w:t>
      </w:r>
      <w:r>
        <w:rPr>
          <w:sz w:val="20"/>
        </w:rPr>
        <w:t>but</w:t>
      </w:r>
      <w:r>
        <w:rPr>
          <w:spacing w:val="-7"/>
          <w:sz w:val="20"/>
        </w:rPr>
        <w:t> </w:t>
      </w:r>
      <w:r>
        <w:rPr>
          <w:sz w:val="20"/>
        </w:rPr>
        <w:t>not</w:t>
      </w:r>
      <w:r>
        <w:rPr>
          <w:spacing w:val="-7"/>
          <w:sz w:val="20"/>
        </w:rPr>
        <w:t> </w:t>
      </w:r>
      <w:r>
        <w:rPr>
          <w:sz w:val="20"/>
        </w:rPr>
        <w:t>limited</w:t>
      </w:r>
      <w:r>
        <w:rPr>
          <w:spacing w:val="-7"/>
          <w:sz w:val="20"/>
        </w:rPr>
        <w:t> </w:t>
      </w:r>
      <w:r>
        <w:rPr>
          <w:sz w:val="20"/>
        </w:rPr>
        <w:t>to,</w:t>
      </w:r>
      <w:r>
        <w:rPr>
          <w:spacing w:val="-7"/>
          <w:sz w:val="20"/>
        </w:rPr>
        <w:t> </w:t>
      </w:r>
      <w:r>
        <w:rPr>
          <w:sz w:val="20"/>
        </w:rPr>
        <w:t>Applied</w:t>
      </w:r>
      <w:r>
        <w:rPr>
          <w:spacing w:val="-7"/>
          <w:sz w:val="20"/>
        </w:rPr>
        <w:t> </w:t>
      </w:r>
      <w:r>
        <w:rPr>
          <w:sz w:val="20"/>
        </w:rPr>
        <w:t>Behavior</w:t>
      </w:r>
      <w:r>
        <w:rPr>
          <w:spacing w:val="-7"/>
          <w:sz w:val="20"/>
        </w:rPr>
        <w:t> </w:t>
      </w:r>
      <w:r>
        <w:rPr>
          <w:sz w:val="20"/>
        </w:rPr>
        <w:t>Analysis</w:t>
      </w:r>
      <w:r>
        <w:rPr>
          <w:spacing w:val="-7"/>
          <w:sz w:val="20"/>
        </w:rPr>
        <w:t> </w:t>
      </w:r>
      <w:r>
        <w:rPr>
          <w:sz w:val="20"/>
        </w:rPr>
        <w:t>and</w:t>
      </w:r>
      <w:r>
        <w:rPr>
          <w:spacing w:val="-7"/>
          <w:sz w:val="20"/>
        </w:rPr>
        <w:t> </w:t>
      </w:r>
      <w:r>
        <w:rPr>
          <w:sz w:val="20"/>
        </w:rPr>
        <w:t>intensive behavior interventions) for all indications except as described under Autism Services in the “Benefits/Coverage (What is Covered)”</w:t>
      </w:r>
      <w:r>
        <w:rPr>
          <w:spacing w:val="-6"/>
          <w:sz w:val="20"/>
        </w:rPr>
        <w:t> </w:t>
      </w:r>
      <w:r>
        <w:rPr>
          <w:sz w:val="20"/>
        </w:rPr>
        <w:t>section.</w:t>
      </w:r>
    </w:p>
    <w:p>
      <w:pPr>
        <w:pStyle w:val="ListParagraph"/>
        <w:numPr>
          <w:ilvl w:val="0"/>
          <w:numId w:val="39"/>
        </w:numPr>
        <w:tabs>
          <w:tab w:pos="600" w:val="left" w:leader="none"/>
        </w:tabs>
        <w:spacing w:line="240" w:lineRule="auto" w:before="120" w:after="0"/>
        <w:ind w:left="600" w:right="1217" w:hanging="360"/>
        <w:jc w:val="left"/>
        <w:rPr>
          <w:sz w:val="20"/>
        </w:rPr>
      </w:pPr>
      <w:r>
        <w:rPr>
          <w:b/>
          <w:sz w:val="20"/>
        </w:rPr>
        <w:t>Before</w:t>
      </w:r>
      <w:r>
        <w:rPr>
          <w:b/>
          <w:spacing w:val="-5"/>
          <w:sz w:val="20"/>
        </w:rPr>
        <w:t> </w:t>
      </w:r>
      <w:r>
        <w:rPr>
          <w:b/>
          <w:sz w:val="20"/>
        </w:rPr>
        <w:t>Effective</w:t>
      </w:r>
      <w:r>
        <w:rPr>
          <w:b/>
          <w:spacing w:val="-5"/>
          <w:sz w:val="20"/>
        </w:rPr>
        <w:t> </w:t>
      </w:r>
      <w:r>
        <w:rPr>
          <w:b/>
          <w:sz w:val="20"/>
        </w:rPr>
        <w:t>Date</w:t>
      </w:r>
      <w:r>
        <w:rPr>
          <w:b/>
          <w:spacing w:val="-5"/>
          <w:sz w:val="20"/>
        </w:rPr>
        <w:t> </w:t>
      </w:r>
      <w:r>
        <w:rPr>
          <w:b/>
          <w:sz w:val="20"/>
        </w:rPr>
        <w:t>or</w:t>
      </w:r>
      <w:r>
        <w:rPr>
          <w:b/>
          <w:spacing w:val="-5"/>
          <w:sz w:val="20"/>
        </w:rPr>
        <w:t> </w:t>
      </w:r>
      <w:r>
        <w:rPr>
          <w:b/>
          <w:sz w:val="20"/>
        </w:rPr>
        <w:t>After</w:t>
      </w:r>
      <w:r>
        <w:rPr>
          <w:b/>
          <w:spacing w:val="-5"/>
          <w:sz w:val="20"/>
        </w:rPr>
        <w:t> </w:t>
      </w:r>
      <w:r>
        <w:rPr>
          <w:b/>
          <w:sz w:val="20"/>
        </w:rPr>
        <w:t>Termination</w:t>
      </w:r>
      <w:r>
        <w:rPr>
          <w:b/>
          <w:spacing w:val="-5"/>
          <w:sz w:val="20"/>
        </w:rPr>
        <w:t> </w:t>
      </w:r>
      <w:r>
        <w:rPr>
          <w:b/>
          <w:sz w:val="20"/>
        </w:rPr>
        <w:t>Date</w:t>
      </w:r>
      <w:r>
        <w:rPr>
          <w:b/>
          <w:spacing w:val="5"/>
          <w:sz w:val="20"/>
        </w:rPr>
        <w:t> </w:t>
      </w:r>
      <w:r>
        <w:rPr>
          <w:sz w:val="20"/>
        </w:rPr>
        <w:t>Charges</w:t>
      </w:r>
      <w:r>
        <w:rPr>
          <w:spacing w:val="-5"/>
          <w:sz w:val="20"/>
        </w:rPr>
        <w:t> </w:t>
      </w:r>
      <w:r>
        <w:rPr>
          <w:sz w:val="20"/>
        </w:rPr>
        <w:t>for</w:t>
      </w:r>
      <w:r>
        <w:rPr>
          <w:spacing w:val="-5"/>
          <w:sz w:val="20"/>
        </w:rPr>
        <w:t> </w:t>
      </w:r>
      <w:r>
        <w:rPr>
          <w:sz w:val="20"/>
        </w:rPr>
        <w:t>care</w:t>
      </w:r>
      <w:r>
        <w:rPr>
          <w:spacing w:val="-5"/>
          <w:sz w:val="20"/>
        </w:rPr>
        <w:t> </w:t>
      </w:r>
      <w:r>
        <w:rPr>
          <w:sz w:val="20"/>
        </w:rPr>
        <w:t>you</w:t>
      </w:r>
      <w:r>
        <w:rPr>
          <w:spacing w:val="-5"/>
          <w:sz w:val="20"/>
        </w:rPr>
        <w:t> </w:t>
      </w:r>
      <w:r>
        <w:rPr>
          <w:sz w:val="20"/>
        </w:rPr>
        <w:t>get</w:t>
      </w:r>
      <w:r>
        <w:rPr>
          <w:spacing w:val="-5"/>
          <w:sz w:val="20"/>
        </w:rPr>
        <w:t> </w:t>
      </w:r>
      <w:r>
        <w:rPr>
          <w:sz w:val="20"/>
        </w:rPr>
        <w:t>before</w:t>
      </w:r>
      <w:r>
        <w:rPr>
          <w:spacing w:val="-5"/>
          <w:sz w:val="20"/>
        </w:rPr>
        <w:t> </w:t>
      </w:r>
      <w:r>
        <w:rPr>
          <w:sz w:val="20"/>
        </w:rPr>
        <w:t>your</w:t>
      </w:r>
      <w:r>
        <w:rPr>
          <w:spacing w:val="-5"/>
          <w:sz w:val="20"/>
        </w:rPr>
        <w:t> </w:t>
      </w:r>
      <w:r>
        <w:rPr>
          <w:sz w:val="20"/>
        </w:rPr>
        <w:t>Effective Date or after your coverage ends, except as written in this</w:t>
      </w:r>
      <w:r>
        <w:rPr>
          <w:spacing w:val="-17"/>
          <w:sz w:val="20"/>
        </w:rPr>
        <w:t> </w:t>
      </w:r>
      <w:r>
        <w:rPr>
          <w:sz w:val="20"/>
        </w:rPr>
        <w:t>Plan.</w:t>
      </w:r>
    </w:p>
    <w:p>
      <w:pPr>
        <w:pStyle w:val="ListParagraph"/>
        <w:numPr>
          <w:ilvl w:val="0"/>
          <w:numId w:val="39"/>
        </w:numPr>
        <w:tabs>
          <w:tab w:pos="600" w:val="left" w:leader="none"/>
        </w:tabs>
        <w:spacing w:line="240" w:lineRule="auto" w:before="120" w:after="0"/>
        <w:ind w:left="600" w:right="1070" w:hanging="360"/>
        <w:jc w:val="left"/>
        <w:rPr>
          <w:sz w:val="20"/>
        </w:rPr>
      </w:pPr>
      <w:r>
        <w:rPr>
          <w:b/>
          <w:sz w:val="20"/>
        </w:rPr>
        <w:t>Certain</w:t>
      </w:r>
      <w:r>
        <w:rPr>
          <w:b/>
          <w:spacing w:val="-5"/>
          <w:sz w:val="20"/>
        </w:rPr>
        <w:t> </w:t>
      </w:r>
      <w:r>
        <w:rPr>
          <w:b/>
          <w:sz w:val="20"/>
        </w:rPr>
        <w:t>Providers</w:t>
      </w:r>
      <w:r>
        <w:rPr>
          <w:b/>
          <w:spacing w:val="-3"/>
          <w:sz w:val="20"/>
        </w:rPr>
        <w:t> </w:t>
      </w:r>
      <w:r>
        <w:rPr>
          <w:sz w:val="20"/>
        </w:rPr>
        <w:t>Services</w:t>
      </w:r>
      <w:r>
        <w:rPr>
          <w:spacing w:val="-5"/>
          <w:sz w:val="20"/>
        </w:rPr>
        <w:t> </w:t>
      </w:r>
      <w:r>
        <w:rPr>
          <w:sz w:val="20"/>
        </w:rPr>
        <w:t>you</w:t>
      </w:r>
      <w:r>
        <w:rPr>
          <w:spacing w:val="-5"/>
          <w:sz w:val="20"/>
        </w:rPr>
        <w:t> </w:t>
      </w:r>
      <w:r>
        <w:rPr>
          <w:sz w:val="20"/>
        </w:rPr>
        <w:t>get</w:t>
      </w:r>
      <w:r>
        <w:rPr>
          <w:spacing w:val="-5"/>
          <w:sz w:val="20"/>
        </w:rPr>
        <w:t> </w:t>
      </w:r>
      <w:r>
        <w:rPr>
          <w:sz w:val="20"/>
        </w:rPr>
        <w:t>from</w:t>
      </w:r>
      <w:r>
        <w:rPr>
          <w:spacing w:val="-5"/>
          <w:sz w:val="20"/>
        </w:rPr>
        <w:t> </w:t>
      </w:r>
      <w:r>
        <w:rPr>
          <w:sz w:val="20"/>
        </w:rPr>
        <w:t>Providers</w:t>
      </w:r>
      <w:r>
        <w:rPr>
          <w:spacing w:val="-5"/>
          <w:sz w:val="20"/>
        </w:rPr>
        <w:t> </w:t>
      </w:r>
      <w:r>
        <w:rPr>
          <w:sz w:val="20"/>
        </w:rPr>
        <w:t>that</w:t>
      </w:r>
      <w:r>
        <w:rPr>
          <w:spacing w:val="-5"/>
          <w:sz w:val="20"/>
        </w:rPr>
        <w:t> </w:t>
      </w:r>
      <w:r>
        <w:rPr>
          <w:sz w:val="20"/>
        </w:rPr>
        <w:t>are</w:t>
      </w:r>
      <w:r>
        <w:rPr>
          <w:spacing w:val="-5"/>
          <w:sz w:val="20"/>
        </w:rPr>
        <w:t> </w:t>
      </w:r>
      <w:r>
        <w:rPr>
          <w:sz w:val="20"/>
        </w:rPr>
        <w:t>not</w:t>
      </w:r>
      <w:r>
        <w:rPr>
          <w:spacing w:val="-5"/>
          <w:sz w:val="20"/>
        </w:rPr>
        <w:t> </w:t>
      </w:r>
      <w:r>
        <w:rPr>
          <w:sz w:val="20"/>
        </w:rPr>
        <w:t>licensed</w:t>
      </w:r>
      <w:r>
        <w:rPr>
          <w:spacing w:val="-5"/>
          <w:sz w:val="20"/>
        </w:rPr>
        <w:t> </w:t>
      </w:r>
      <w:r>
        <w:rPr>
          <w:sz w:val="20"/>
        </w:rPr>
        <w:t>by</w:t>
      </w:r>
      <w:r>
        <w:rPr>
          <w:spacing w:val="-5"/>
          <w:sz w:val="20"/>
        </w:rPr>
        <w:t> </w:t>
      </w:r>
      <w:r>
        <w:rPr>
          <w:sz w:val="20"/>
        </w:rPr>
        <w:t>law</w:t>
      </w:r>
      <w:r>
        <w:rPr>
          <w:spacing w:val="-5"/>
          <w:sz w:val="20"/>
        </w:rPr>
        <w:t> </w:t>
      </w:r>
      <w:r>
        <w:rPr>
          <w:sz w:val="20"/>
        </w:rPr>
        <w:t>to</w:t>
      </w:r>
      <w:r>
        <w:rPr>
          <w:spacing w:val="-5"/>
          <w:sz w:val="20"/>
        </w:rPr>
        <w:t> </w:t>
      </w:r>
      <w:r>
        <w:rPr>
          <w:sz w:val="20"/>
        </w:rPr>
        <w:t>provide</w:t>
      </w:r>
      <w:r>
        <w:rPr>
          <w:spacing w:val="-5"/>
          <w:sz w:val="20"/>
        </w:rPr>
        <w:t> </w:t>
      </w:r>
      <w:r>
        <w:rPr>
          <w:sz w:val="20"/>
        </w:rPr>
        <w:t>Covered Services as defined in this</w:t>
      </w:r>
      <w:r>
        <w:rPr>
          <w:spacing w:val="-7"/>
          <w:sz w:val="20"/>
        </w:rPr>
        <w:t> </w:t>
      </w:r>
      <w:r>
        <w:rPr>
          <w:sz w:val="20"/>
        </w:rPr>
        <w:t>Booklet.</w:t>
      </w:r>
    </w:p>
    <w:p>
      <w:pPr>
        <w:pStyle w:val="ListParagraph"/>
        <w:numPr>
          <w:ilvl w:val="0"/>
          <w:numId w:val="39"/>
        </w:numPr>
        <w:tabs>
          <w:tab w:pos="600" w:val="left" w:leader="none"/>
        </w:tabs>
        <w:spacing w:line="240" w:lineRule="auto" w:before="120" w:after="0"/>
        <w:ind w:left="600" w:right="1116" w:hanging="360"/>
        <w:jc w:val="left"/>
        <w:rPr>
          <w:sz w:val="20"/>
        </w:rPr>
      </w:pPr>
      <w:r>
        <w:rPr>
          <w:b/>
          <w:sz w:val="20"/>
        </w:rPr>
        <w:t>Charges</w:t>
      </w:r>
      <w:r>
        <w:rPr>
          <w:b/>
          <w:spacing w:val="-5"/>
          <w:sz w:val="20"/>
        </w:rPr>
        <w:t> </w:t>
      </w:r>
      <w:r>
        <w:rPr>
          <w:b/>
          <w:sz w:val="20"/>
        </w:rPr>
        <w:t>Not</w:t>
      </w:r>
      <w:r>
        <w:rPr>
          <w:b/>
          <w:spacing w:val="-5"/>
          <w:sz w:val="20"/>
        </w:rPr>
        <w:t> </w:t>
      </w:r>
      <w:r>
        <w:rPr>
          <w:b/>
          <w:sz w:val="20"/>
        </w:rPr>
        <w:t>Supported</w:t>
      </w:r>
      <w:r>
        <w:rPr>
          <w:b/>
          <w:spacing w:val="-5"/>
          <w:sz w:val="20"/>
        </w:rPr>
        <w:t> </w:t>
      </w:r>
      <w:r>
        <w:rPr>
          <w:b/>
          <w:sz w:val="20"/>
        </w:rPr>
        <w:t>by</w:t>
      </w:r>
      <w:r>
        <w:rPr>
          <w:b/>
          <w:spacing w:val="-5"/>
          <w:sz w:val="20"/>
        </w:rPr>
        <w:t> </w:t>
      </w:r>
      <w:r>
        <w:rPr>
          <w:b/>
          <w:sz w:val="20"/>
        </w:rPr>
        <w:t>Medical</w:t>
      </w:r>
      <w:r>
        <w:rPr>
          <w:b/>
          <w:spacing w:val="-5"/>
          <w:sz w:val="20"/>
        </w:rPr>
        <w:t> </w:t>
      </w:r>
      <w:r>
        <w:rPr>
          <w:b/>
          <w:sz w:val="20"/>
        </w:rPr>
        <w:t>Records</w:t>
      </w:r>
      <w:r>
        <w:rPr>
          <w:b/>
          <w:spacing w:val="0"/>
          <w:sz w:val="20"/>
        </w:rPr>
        <w:t> </w:t>
      </w:r>
      <w:r>
        <w:rPr>
          <w:sz w:val="20"/>
        </w:rPr>
        <w:t>Charges</w:t>
      </w:r>
      <w:r>
        <w:rPr>
          <w:spacing w:val="-5"/>
          <w:sz w:val="20"/>
        </w:rPr>
        <w:t> </w:t>
      </w:r>
      <w:r>
        <w:rPr>
          <w:sz w:val="20"/>
        </w:rPr>
        <w:t>for</w:t>
      </w:r>
      <w:r>
        <w:rPr>
          <w:spacing w:val="-5"/>
          <w:sz w:val="20"/>
        </w:rPr>
        <w:t> </w:t>
      </w:r>
      <w:r>
        <w:rPr>
          <w:sz w:val="20"/>
        </w:rPr>
        <w:t>services</w:t>
      </w:r>
      <w:r>
        <w:rPr>
          <w:spacing w:val="-5"/>
          <w:sz w:val="20"/>
        </w:rPr>
        <w:t> </w:t>
      </w:r>
      <w:r>
        <w:rPr>
          <w:sz w:val="20"/>
        </w:rPr>
        <w:t>not</w:t>
      </w:r>
      <w:r>
        <w:rPr>
          <w:spacing w:val="-5"/>
          <w:sz w:val="20"/>
        </w:rPr>
        <w:t> </w:t>
      </w:r>
      <w:r>
        <w:rPr>
          <w:sz w:val="20"/>
        </w:rPr>
        <w:t>described</w:t>
      </w:r>
      <w:r>
        <w:rPr>
          <w:spacing w:val="-5"/>
          <w:sz w:val="20"/>
        </w:rPr>
        <w:t> </w:t>
      </w:r>
      <w:r>
        <w:rPr>
          <w:sz w:val="20"/>
        </w:rPr>
        <w:t>in</w:t>
      </w:r>
      <w:r>
        <w:rPr>
          <w:spacing w:val="-5"/>
          <w:sz w:val="20"/>
        </w:rPr>
        <w:t> </w:t>
      </w:r>
      <w:r>
        <w:rPr>
          <w:sz w:val="20"/>
        </w:rPr>
        <w:t>your</w:t>
      </w:r>
      <w:r>
        <w:rPr>
          <w:spacing w:val="-5"/>
          <w:sz w:val="20"/>
        </w:rPr>
        <w:t> </w:t>
      </w:r>
      <w:r>
        <w:rPr>
          <w:sz w:val="20"/>
        </w:rPr>
        <w:t>medical records.</w:t>
      </w:r>
    </w:p>
    <w:p>
      <w:pPr>
        <w:pStyle w:val="ListParagraph"/>
        <w:numPr>
          <w:ilvl w:val="0"/>
          <w:numId w:val="39"/>
        </w:numPr>
        <w:tabs>
          <w:tab w:pos="600" w:val="left" w:leader="none"/>
        </w:tabs>
        <w:spacing w:line="240" w:lineRule="auto" w:before="120" w:after="0"/>
        <w:ind w:left="600" w:right="864" w:hanging="360"/>
        <w:jc w:val="left"/>
        <w:rPr>
          <w:sz w:val="20"/>
        </w:rPr>
      </w:pPr>
      <w:r>
        <w:rPr>
          <w:b/>
          <w:sz w:val="20"/>
        </w:rPr>
        <w:t>Clinically-Equivalent</w:t>
      </w:r>
      <w:r>
        <w:rPr>
          <w:b/>
          <w:spacing w:val="-6"/>
          <w:sz w:val="20"/>
        </w:rPr>
        <w:t> </w:t>
      </w:r>
      <w:r>
        <w:rPr>
          <w:b/>
          <w:sz w:val="20"/>
        </w:rPr>
        <w:t>Alternatives</w:t>
      </w:r>
      <w:r>
        <w:rPr>
          <w:b/>
          <w:spacing w:val="-4"/>
          <w:sz w:val="20"/>
        </w:rPr>
        <w:t> </w:t>
      </w:r>
      <w:r>
        <w:rPr>
          <w:sz w:val="20"/>
        </w:rPr>
        <w:t>Certain</w:t>
      </w:r>
      <w:r>
        <w:rPr>
          <w:spacing w:val="-6"/>
          <w:sz w:val="20"/>
        </w:rPr>
        <w:t> </w:t>
      </w:r>
      <w:r>
        <w:rPr>
          <w:sz w:val="20"/>
        </w:rPr>
        <w:t>Prescription</w:t>
      </w:r>
      <w:r>
        <w:rPr>
          <w:spacing w:val="-6"/>
          <w:sz w:val="20"/>
        </w:rPr>
        <w:t> </w:t>
      </w:r>
      <w:r>
        <w:rPr>
          <w:sz w:val="20"/>
        </w:rPr>
        <w:t>Drugs</w:t>
      </w:r>
      <w:r>
        <w:rPr>
          <w:spacing w:val="-6"/>
          <w:sz w:val="20"/>
        </w:rPr>
        <w:t> </w:t>
      </w:r>
      <w:r>
        <w:rPr>
          <w:sz w:val="20"/>
        </w:rPr>
        <w:t>may</w:t>
      </w:r>
      <w:r>
        <w:rPr>
          <w:spacing w:val="-6"/>
          <w:sz w:val="20"/>
        </w:rPr>
        <w:t> </w:t>
      </w:r>
      <w:r>
        <w:rPr>
          <w:sz w:val="20"/>
        </w:rPr>
        <w:t>not</w:t>
      </w:r>
      <w:r>
        <w:rPr>
          <w:spacing w:val="-6"/>
          <w:sz w:val="20"/>
        </w:rPr>
        <w:t> </w:t>
      </w:r>
      <w:r>
        <w:rPr>
          <w:sz w:val="20"/>
        </w:rPr>
        <w:t>be</w:t>
      </w:r>
      <w:r>
        <w:rPr>
          <w:spacing w:val="-6"/>
          <w:sz w:val="20"/>
        </w:rPr>
        <w:t> </w:t>
      </w:r>
      <w:r>
        <w:rPr>
          <w:sz w:val="20"/>
        </w:rPr>
        <w:t>covered</w:t>
      </w:r>
      <w:r>
        <w:rPr>
          <w:spacing w:val="-6"/>
          <w:sz w:val="20"/>
        </w:rPr>
        <w:t> </w:t>
      </w:r>
      <w:r>
        <w:rPr>
          <w:sz w:val="20"/>
        </w:rPr>
        <w:t>if</w:t>
      </w:r>
      <w:r>
        <w:rPr>
          <w:spacing w:val="-6"/>
          <w:sz w:val="20"/>
        </w:rPr>
        <w:t> </w:t>
      </w:r>
      <w:r>
        <w:rPr>
          <w:sz w:val="20"/>
        </w:rPr>
        <w:t>you</w:t>
      </w:r>
      <w:r>
        <w:rPr>
          <w:spacing w:val="-6"/>
          <w:sz w:val="20"/>
        </w:rPr>
        <w:t> </w:t>
      </w:r>
      <w:r>
        <w:rPr>
          <w:sz w:val="20"/>
        </w:rPr>
        <w:t>could</w:t>
      </w:r>
      <w:r>
        <w:rPr>
          <w:spacing w:val="-6"/>
          <w:sz w:val="20"/>
        </w:rPr>
        <w:t> </w:t>
      </w:r>
      <w:r>
        <w:rPr>
          <w:sz w:val="20"/>
        </w:rPr>
        <w:t>use</w:t>
      </w:r>
      <w:r>
        <w:rPr>
          <w:spacing w:val="-6"/>
          <w:sz w:val="20"/>
        </w:rPr>
        <w:t> </w:t>
      </w:r>
      <w:r>
        <w:rPr>
          <w:sz w:val="20"/>
        </w:rPr>
        <w:t>a clinically equivalent Drug, unless required by law. “Clinically equivalent” means Drugs that for most Members, will give you similar results for a disease or condition. If you have questions about whether a certain Drug is covered and which Drugs fall into this group, please call the number on the back of your Identification Card, or visit our website at</w:t>
      </w:r>
      <w:r>
        <w:rPr>
          <w:spacing w:val="-6"/>
          <w:sz w:val="20"/>
        </w:rPr>
        <w:t> </w:t>
      </w:r>
      <w:hyperlink r:id="rId7">
        <w:r>
          <w:rPr>
            <w:sz w:val="20"/>
          </w:rPr>
          <w:t>www.anthem.com.</w:t>
        </w:r>
      </w:hyperlink>
    </w:p>
    <w:p>
      <w:pPr>
        <w:pStyle w:val="ListParagraph"/>
        <w:numPr>
          <w:ilvl w:val="0"/>
          <w:numId w:val="39"/>
        </w:numPr>
        <w:tabs>
          <w:tab w:pos="600" w:val="left" w:leader="none"/>
        </w:tabs>
        <w:spacing w:line="240" w:lineRule="auto" w:before="120" w:after="0"/>
        <w:ind w:left="600" w:right="1019" w:hanging="360"/>
        <w:jc w:val="left"/>
        <w:rPr>
          <w:sz w:val="20"/>
        </w:rPr>
      </w:pPr>
      <w:r>
        <w:rPr>
          <w:b/>
          <w:sz w:val="20"/>
        </w:rPr>
        <w:t>Complications</w:t>
      </w:r>
      <w:r>
        <w:rPr>
          <w:b/>
          <w:spacing w:val="-6"/>
          <w:sz w:val="20"/>
        </w:rPr>
        <w:t> </w:t>
      </w:r>
      <w:r>
        <w:rPr>
          <w:b/>
          <w:sz w:val="20"/>
        </w:rPr>
        <w:t>of</w:t>
      </w:r>
      <w:r>
        <w:rPr>
          <w:b/>
          <w:spacing w:val="-6"/>
          <w:sz w:val="20"/>
        </w:rPr>
        <w:t> </w:t>
      </w:r>
      <w:r>
        <w:rPr>
          <w:b/>
          <w:sz w:val="20"/>
        </w:rPr>
        <w:t>Non-Covered</w:t>
      </w:r>
      <w:r>
        <w:rPr>
          <w:b/>
          <w:spacing w:val="-6"/>
          <w:sz w:val="20"/>
        </w:rPr>
        <w:t> </w:t>
      </w:r>
      <w:r>
        <w:rPr>
          <w:b/>
          <w:sz w:val="20"/>
        </w:rPr>
        <w:t>Services</w:t>
      </w:r>
      <w:r>
        <w:rPr>
          <w:b/>
          <w:spacing w:val="-2"/>
          <w:sz w:val="20"/>
        </w:rPr>
        <w:t> </w:t>
      </w:r>
      <w:r>
        <w:rPr>
          <w:sz w:val="20"/>
        </w:rPr>
        <w:t>Care</w:t>
      </w:r>
      <w:r>
        <w:rPr>
          <w:spacing w:val="-6"/>
          <w:sz w:val="20"/>
        </w:rPr>
        <w:t> </w:t>
      </w:r>
      <w:r>
        <w:rPr>
          <w:sz w:val="20"/>
        </w:rPr>
        <w:t>for</w:t>
      </w:r>
      <w:r>
        <w:rPr>
          <w:spacing w:val="-6"/>
          <w:sz w:val="20"/>
        </w:rPr>
        <w:t> </w:t>
      </w:r>
      <w:r>
        <w:rPr>
          <w:sz w:val="20"/>
        </w:rPr>
        <w:t>problems</w:t>
      </w:r>
      <w:r>
        <w:rPr>
          <w:spacing w:val="-6"/>
          <w:sz w:val="20"/>
        </w:rPr>
        <w:t> </w:t>
      </w:r>
      <w:r>
        <w:rPr>
          <w:sz w:val="20"/>
        </w:rPr>
        <w:t>directly</w:t>
      </w:r>
      <w:r>
        <w:rPr>
          <w:spacing w:val="-6"/>
          <w:sz w:val="20"/>
        </w:rPr>
        <w:t> </w:t>
      </w:r>
      <w:r>
        <w:rPr>
          <w:sz w:val="20"/>
        </w:rPr>
        <w:t>related</w:t>
      </w:r>
      <w:r>
        <w:rPr>
          <w:spacing w:val="-6"/>
          <w:sz w:val="20"/>
        </w:rPr>
        <w:t> </w:t>
      </w:r>
      <w:r>
        <w:rPr>
          <w:sz w:val="20"/>
        </w:rPr>
        <w:t>to</w:t>
      </w:r>
      <w:r>
        <w:rPr>
          <w:spacing w:val="-6"/>
          <w:sz w:val="20"/>
        </w:rPr>
        <w:t> </w:t>
      </w:r>
      <w:r>
        <w:rPr>
          <w:sz w:val="20"/>
        </w:rPr>
        <w:t>a</w:t>
      </w:r>
      <w:r>
        <w:rPr>
          <w:spacing w:val="-6"/>
          <w:sz w:val="20"/>
        </w:rPr>
        <w:t> </w:t>
      </w:r>
      <w:r>
        <w:rPr>
          <w:sz w:val="20"/>
        </w:rPr>
        <w:t>service</w:t>
      </w:r>
      <w:r>
        <w:rPr>
          <w:spacing w:val="-6"/>
          <w:sz w:val="20"/>
        </w:rPr>
        <w:t> </w:t>
      </w:r>
      <w:r>
        <w:rPr>
          <w:sz w:val="20"/>
        </w:rPr>
        <w:t>that</w:t>
      </w:r>
      <w:r>
        <w:rPr>
          <w:spacing w:val="-6"/>
          <w:sz w:val="20"/>
        </w:rPr>
        <w:t> </w:t>
      </w:r>
      <w:r>
        <w:rPr>
          <w:sz w:val="20"/>
        </w:rPr>
        <w:t>is</w:t>
      </w:r>
      <w:r>
        <w:rPr>
          <w:spacing w:val="-6"/>
          <w:sz w:val="20"/>
        </w:rPr>
        <w:t> </w:t>
      </w:r>
      <w:r>
        <w:rPr>
          <w:sz w:val="20"/>
        </w:rPr>
        <w:t>not covered by this Plan. Directly related means that the care took place as a direct result of the non- Covered Service and would not have taken place without the non-Covered</w:t>
      </w:r>
      <w:r>
        <w:rPr>
          <w:spacing w:val="-27"/>
          <w:sz w:val="20"/>
        </w:rPr>
        <w:t> </w:t>
      </w:r>
      <w:r>
        <w:rPr>
          <w:sz w:val="20"/>
        </w:rPr>
        <w:t>Service.</w:t>
      </w:r>
    </w:p>
    <w:p>
      <w:pPr>
        <w:pStyle w:val="ListParagraph"/>
        <w:numPr>
          <w:ilvl w:val="0"/>
          <w:numId w:val="39"/>
        </w:numPr>
        <w:tabs>
          <w:tab w:pos="600" w:val="left" w:leader="none"/>
        </w:tabs>
        <w:spacing w:line="240" w:lineRule="auto" w:before="120" w:after="0"/>
        <w:ind w:left="600" w:right="1037" w:hanging="360"/>
        <w:jc w:val="left"/>
        <w:rPr>
          <w:sz w:val="20"/>
        </w:rPr>
      </w:pPr>
      <w:r>
        <w:rPr>
          <w:b/>
          <w:sz w:val="20"/>
        </w:rPr>
        <w:t>Cosmetic Services </w:t>
      </w:r>
      <w:r>
        <w:rPr>
          <w:sz w:val="20"/>
        </w:rPr>
        <w:t>Treatments, services, Prescription Drugs, equipment, or supplies given for cosmetic services. Cosmetic services are meant to preserve, change, or improve how you look or are given for psychiatric, psychological, or social reasons. No benefits are available for surgery or treatments</w:t>
      </w:r>
      <w:r>
        <w:rPr>
          <w:spacing w:val="-3"/>
          <w:sz w:val="20"/>
        </w:rPr>
        <w:t> </w:t>
      </w:r>
      <w:r>
        <w:rPr>
          <w:sz w:val="20"/>
        </w:rPr>
        <w:t>to</w:t>
      </w:r>
      <w:r>
        <w:rPr>
          <w:spacing w:val="-3"/>
          <w:sz w:val="20"/>
        </w:rPr>
        <w:t> </w:t>
      </w:r>
      <w:r>
        <w:rPr>
          <w:sz w:val="20"/>
        </w:rPr>
        <w:t>change</w:t>
      </w:r>
      <w:r>
        <w:rPr>
          <w:spacing w:val="-3"/>
          <w:sz w:val="20"/>
        </w:rPr>
        <w:t> </w:t>
      </w:r>
      <w:r>
        <w:rPr>
          <w:sz w:val="20"/>
        </w:rPr>
        <w:t>the</w:t>
      </w:r>
      <w:r>
        <w:rPr>
          <w:spacing w:val="-3"/>
          <w:sz w:val="20"/>
        </w:rPr>
        <w:t> </w:t>
      </w:r>
      <w:r>
        <w:rPr>
          <w:sz w:val="20"/>
        </w:rPr>
        <w:t>texture</w:t>
      </w:r>
      <w:r>
        <w:rPr>
          <w:spacing w:val="-3"/>
          <w:sz w:val="20"/>
        </w:rPr>
        <w:t> </w:t>
      </w:r>
      <w:r>
        <w:rPr>
          <w:sz w:val="20"/>
        </w:rPr>
        <w:t>or</w:t>
      </w:r>
      <w:r>
        <w:rPr>
          <w:spacing w:val="-3"/>
          <w:sz w:val="20"/>
        </w:rPr>
        <w:t> </w:t>
      </w:r>
      <w:r>
        <w:rPr>
          <w:sz w:val="20"/>
        </w:rPr>
        <w:t>look</w:t>
      </w:r>
      <w:r>
        <w:rPr>
          <w:spacing w:val="-3"/>
          <w:sz w:val="20"/>
        </w:rPr>
        <w:t> </w:t>
      </w:r>
      <w:r>
        <w:rPr>
          <w:sz w:val="20"/>
        </w:rPr>
        <w:t>of</w:t>
      </w:r>
      <w:r>
        <w:rPr>
          <w:spacing w:val="-3"/>
          <w:sz w:val="20"/>
        </w:rPr>
        <w:t> </w:t>
      </w:r>
      <w:r>
        <w:rPr>
          <w:sz w:val="20"/>
        </w:rPr>
        <w:t>your</w:t>
      </w:r>
      <w:r>
        <w:rPr>
          <w:spacing w:val="-3"/>
          <w:sz w:val="20"/>
        </w:rPr>
        <w:t> </w:t>
      </w:r>
      <w:r>
        <w:rPr>
          <w:sz w:val="20"/>
        </w:rPr>
        <w:t>skin</w:t>
      </w:r>
      <w:r>
        <w:rPr>
          <w:spacing w:val="-3"/>
          <w:sz w:val="20"/>
        </w:rPr>
        <w:t> </w:t>
      </w:r>
      <w:r>
        <w:rPr>
          <w:sz w:val="20"/>
        </w:rPr>
        <w:t>or</w:t>
      </w:r>
      <w:r>
        <w:rPr>
          <w:spacing w:val="-3"/>
          <w:sz w:val="20"/>
        </w:rPr>
        <w:t> </w:t>
      </w:r>
      <w:r>
        <w:rPr>
          <w:sz w:val="20"/>
        </w:rPr>
        <w:t>to</w:t>
      </w:r>
      <w:r>
        <w:rPr>
          <w:spacing w:val="-3"/>
          <w:sz w:val="20"/>
        </w:rPr>
        <w:t> </w:t>
      </w:r>
      <w:r>
        <w:rPr>
          <w:sz w:val="20"/>
        </w:rPr>
        <w:t>change</w:t>
      </w:r>
      <w:r>
        <w:rPr>
          <w:spacing w:val="-3"/>
          <w:sz w:val="20"/>
        </w:rPr>
        <w:t> </w:t>
      </w:r>
      <w:r>
        <w:rPr>
          <w:sz w:val="20"/>
        </w:rPr>
        <w:t>the</w:t>
      </w:r>
      <w:r>
        <w:rPr>
          <w:spacing w:val="-3"/>
          <w:sz w:val="20"/>
        </w:rPr>
        <w:t> </w:t>
      </w:r>
      <w:r>
        <w:rPr>
          <w:sz w:val="20"/>
        </w:rPr>
        <w:t>size,</w:t>
      </w:r>
      <w:r>
        <w:rPr>
          <w:spacing w:val="-3"/>
          <w:sz w:val="20"/>
        </w:rPr>
        <w:t> </w:t>
      </w:r>
      <w:r>
        <w:rPr>
          <w:sz w:val="20"/>
        </w:rPr>
        <w:t>shape</w:t>
      </w:r>
      <w:r>
        <w:rPr>
          <w:spacing w:val="-3"/>
          <w:sz w:val="20"/>
        </w:rPr>
        <w:t> </w:t>
      </w:r>
      <w:r>
        <w:rPr>
          <w:sz w:val="20"/>
        </w:rPr>
        <w:t>or</w:t>
      </w:r>
      <w:r>
        <w:rPr>
          <w:spacing w:val="-3"/>
          <w:sz w:val="20"/>
        </w:rPr>
        <w:t> </w:t>
      </w:r>
      <w:r>
        <w:rPr>
          <w:sz w:val="20"/>
        </w:rPr>
        <w:t>look</w:t>
      </w:r>
      <w:r>
        <w:rPr>
          <w:spacing w:val="-3"/>
          <w:sz w:val="20"/>
        </w:rPr>
        <w:t> </w:t>
      </w:r>
      <w:r>
        <w:rPr>
          <w:sz w:val="20"/>
        </w:rPr>
        <w:t>of</w:t>
      </w:r>
      <w:r>
        <w:rPr>
          <w:spacing w:val="-3"/>
          <w:sz w:val="20"/>
        </w:rPr>
        <w:t> </w:t>
      </w:r>
      <w:r>
        <w:rPr>
          <w:sz w:val="20"/>
        </w:rPr>
        <w:t>facial</w:t>
      </w:r>
      <w:r>
        <w:rPr>
          <w:spacing w:val="-3"/>
          <w:sz w:val="20"/>
        </w:rPr>
        <w:t> </w:t>
      </w:r>
      <w:r>
        <w:rPr>
          <w:sz w:val="20"/>
        </w:rPr>
        <w:t>or body features (such as your nose, eyes, ears, cheeks, chin, chest or</w:t>
      </w:r>
      <w:r>
        <w:rPr>
          <w:spacing w:val="-22"/>
          <w:sz w:val="20"/>
        </w:rPr>
        <w:t> </w:t>
      </w:r>
      <w:r>
        <w:rPr>
          <w:sz w:val="20"/>
        </w:rPr>
        <w:t>breasts).</w:t>
      </w:r>
    </w:p>
    <w:p>
      <w:pPr>
        <w:pStyle w:val="ListParagraph"/>
        <w:numPr>
          <w:ilvl w:val="0"/>
          <w:numId w:val="39"/>
        </w:numPr>
        <w:tabs>
          <w:tab w:pos="600" w:val="left" w:leader="none"/>
        </w:tabs>
        <w:spacing w:line="240" w:lineRule="auto" w:before="120" w:after="0"/>
        <w:ind w:left="600" w:right="1721" w:hanging="360"/>
        <w:jc w:val="left"/>
        <w:rPr>
          <w:sz w:val="20"/>
        </w:rPr>
      </w:pPr>
      <w:r>
        <w:rPr>
          <w:b/>
          <w:sz w:val="20"/>
        </w:rPr>
        <w:t>Court</w:t>
      </w:r>
      <w:r>
        <w:rPr>
          <w:b/>
          <w:spacing w:val="-5"/>
          <w:sz w:val="20"/>
        </w:rPr>
        <w:t> </w:t>
      </w:r>
      <w:r>
        <w:rPr>
          <w:b/>
          <w:sz w:val="20"/>
        </w:rPr>
        <w:t>Ordered</w:t>
      </w:r>
      <w:r>
        <w:rPr>
          <w:b/>
          <w:spacing w:val="-5"/>
          <w:sz w:val="20"/>
        </w:rPr>
        <w:t> </w:t>
      </w:r>
      <w:r>
        <w:rPr>
          <w:b/>
          <w:sz w:val="20"/>
        </w:rPr>
        <w:t>Testing</w:t>
      </w:r>
      <w:r>
        <w:rPr>
          <w:b/>
          <w:spacing w:val="-1"/>
          <w:sz w:val="20"/>
        </w:rPr>
        <w:t> </w:t>
      </w:r>
      <w:r>
        <w:rPr>
          <w:sz w:val="20"/>
        </w:rPr>
        <w:t>Court</w:t>
      </w:r>
      <w:r>
        <w:rPr>
          <w:spacing w:val="-5"/>
          <w:sz w:val="20"/>
        </w:rPr>
        <w:t> </w:t>
      </w:r>
      <w:r>
        <w:rPr>
          <w:sz w:val="20"/>
        </w:rPr>
        <w:t>ordered</w:t>
      </w:r>
      <w:r>
        <w:rPr>
          <w:spacing w:val="-5"/>
          <w:sz w:val="20"/>
        </w:rPr>
        <w:t> </w:t>
      </w:r>
      <w:r>
        <w:rPr>
          <w:sz w:val="20"/>
        </w:rPr>
        <w:t>testing</w:t>
      </w:r>
      <w:r>
        <w:rPr>
          <w:spacing w:val="-5"/>
          <w:sz w:val="20"/>
        </w:rPr>
        <w:t> </w:t>
      </w:r>
      <w:r>
        <w:rPr>
          <w:sz w:val="20"/>
        </w:rPr>
        <w:t>or</w:t>
      </w:r>
      <w:r>
        <w:rPr>
          <w:spacing w:val="-5"/>
          <w:sz w:val="20"/>
        </w:rPr>
        <w:t> </w:t>
      </w:r>
      <w:r>
        <w:rPr>
          <w:sz w:val="20"/>
        </w:rPr>
        <w:t>care</w:t>
      </w:r>
      <w:r>
        <w:rPr>
          <w:spacing w:val="-5"/>
          <w:sz w:val="20"/>
        </w:rPr>
        <w:t> </w:t>
      </w:r>
      <w:r>
        <w:rPr>
          <w:sz w:val="20"/>
        </w:rPr>
        <w:t>unless</w:t>
      </w:r>
      <w:r>
        <w:rPr>
          <w:spacing w:val="-5"/>
          <w:sz w:val="20"/>
        </w:rPr>
        <w:t> </w:t>
      </w:r>
      <w:r>
        <w:rPr>
          <w:sz w:val="20"/>
        </w:rPr>
        <w:t>the</w:t>
      </w:r>
      <w:r>
        <w:rPr>
          <w:spacing w:val="-5"/>
          <w:sz w:val="20"/>
        </w:rPr>
        <w:t> </w:t>
      </w:r>
      <w:r>
        <w:rPr>
          <w:sz w:val="20"/>
        </w:rPr>
        <w:t>testing</w:t>
      </w:r>
      <w:r>
        <w:rPr>
          <w:spacing w:val="-5"/>
          <w:sz w:val="20"/>
        </w:rPr>
        <w:t> </w:t>
      </w:r>
      <w:r>
        <w:rPr>
          <w:sz w:val="20"/>
        </w:rPr>
        <w:t>or</w:t>
      </w:r>
      <w:r>
        <w:rPr>
          <w:spacing w:val="-5"/>
          <w:sz w:val="20"/>
        </w:rPr>
        <w:t> </w:t>
      </w:r>
      <w:r>
        <w:rPr>
          <w:sz w:val="20"/>
        </w:rPr>
        <w:t>care</w:t>
      </w:r>
      <w:r>
        <w:rPr>
          <w:spacing w:val="-5"/>
          <w:sz w:val="20"/>
        </w:rPr>
        <w:t> </w:t>
      </w:r>
      <w:r>
        <w:rPr>
          <w:sz w:val="20"/>
        </w:rPr>
        <w:t>is</w:t>
      </w:r>
      <w:r>
        <w:rPr>
          <w:spacing w:val="-5"/>
          <w:sz w:val="20"/>
        </w:rPr>
        <w:t> </w:t>
      </w:r>
      <w:r>
        <w:rPr>
          <w:sz w:val="20"/>
        </w:rPr>
        <w:t>Medically Necessary and otherwise a Covered Service under this</w:t>
      </w:r>
      <w:r>
        <w:rPr>
          <w:spacing w:val="-15"/>
          <w:sz w:val="20"/>
        </w:rPr>
        <w:t> </w:t>
      </w:r>
      <w:r>
        <w:rPr>
          <w:sz w:val="20"/>
        </w:rPr>
        <w:t>Booklet.</w:t>
      </w:r>
    </w:p>
    <w:p>
      <w:pPr>
        <w:pStyle w:val="ListParagraph"/>
        <w:numPr>
          <w:ilvl w:val="0"/>
          <w:numId w:val="39"/>
        </w:numPr>
        <w:tabs>
          <w:tab w:pos="600" w:val="left" w:leader="none"/>
        </w:tabs>
        <w:spacing w:line="240" w:lineRule="auto" w:before="120" w:after="0"/>
        <w:ind w:left="600" w:right="1168" w:hanging="360"/>
        <w:jc w:val="both"/>
        <w:rPr>
          <w:sz w:val="20"/>
        </w:rPr>
      </w:pPr>
      <w:r>
        <w:rPr>
          <w:b/>
          <w:sz w:val="20"/>
        </w:rPr>
        <w:t>Crime</w:t>
      </w:r>
      <w:r>
        <w:rPr>
          <w:b/>
          <w:spacing w:val="-3"/>
          <w:sz w:val="20"/>
        </w:rPr>
        <w:t> </w:t>
      </w:r>
      <w:r>
        <w:rPr>
          <w:sz w:val="20"/>
        </w:rPr>
        <w:t>Treatment</w:t>
      </w:r>
      <w:r>
        <w:rPr>
          <w:spacing w:val="-4"/>
          <w:sz w:val="20"/>
        </w:rPr>
        <w:t> </w:t>
      </w:r>
      <w:r>
        <w:rPr>
          <w:sz w:val="20"/>
        </w:rPr>
        <w:t>of</w:t>
      </w:r>
      <w:r>
        <w:rPr>
          <w:spacing w:val="-4"/>
          <w:sz w:val="20"/>
        </w:rPr>
        <w:t> </w:t>
      </w:r>
      <w:r>
        <w:rPr>
          <w:sz w:val="20"/>
        </w:rPr>
        <w:t>an</w:t>
      </w:r>
      <w:r>
        <w:rPr>
          <w:spacing w:val="-4"/>
          <w:sz w:val="20"/>
        </w:rPr>
        <w:t> </w:t>
      </w:r>
      <w:r>
        <w:rPr>
          <w:sz w:val="20"/>
        </w:rPr>
        <w:t>injury</w:t>
      </w:r>
      <w:r>
        <w:rPr>
          <w:spacing w:val="-4"/>
          <w:sz w:val="20"/>
        </w:rPr>
        <w:t> </w:t>
      </w:r>
      <w:r>
        <w:rPr>
          <w:sz w:val="20"/>
        </w:rPr>
        <w:t>or</w:t>
      </w:r>
      <w:r>
        <w:rPr>
          <w:spacing w:val="-4"/>
          <w:sz w:val="20"/>
        </w:rPr>
        <w:t> </w:t>
      </w:r>
      <w:r>
        <w:rPr>
          <w:sz w:val="20"/>
        </w:rPr>
        <w:t>illness</w:t>
      </w:r>
      <w:r>
        <w:rPr>
          <w:spacing w:val="-4"/>
          <w:sz w:val="20"/>
        </w:rPr>
        <w:t> </w:t>
      </w:r>
      <w:r>
        <w:rPr>
          <w:sz w:val="20"/>
        </w:rPr>
        <w:t>that</w:t>
      </w:r>
      <w:r>
        <w:rPr>
          <w:spacing w:val="-4"/>
          <w:sz w:val="20"/>
        </w:rPr>
        <w:t> </w:t>
      </w:r>
      <w:r>
        <w:rPr>
          <w:sz w:val="20"/>
        </w:rPr>
        <w:t>results</w:t>
      </w:r>
      <w:r>
        <w:rPr>
          <w:spacing w:val="-4"/>
          <w:sz w:val="20"/>
        </w:rPr>
        <w:t> </w:t>
      </w:r>
      <w:r>
        <w:rPr>
          <w:sz w:val="20"/>
        </w:rPr>
        <w:t>from</w:t>
      </w:r>
      <w:r>
        <w:rPr>
          <w:spacing w:val="-4"/>
          <w:sz w:val="20"/>
        </w:rPr>
        <w:t> </w:t>
      </w:r>
      <w:r>
        <w:rPr>
          <w:sz w:val="20"/>
        </w:rPr>
        <w:t>a</w:t>
      </w:r>
      <w:r>
        <w:rPr>
          <w:spacing w:val="-4"/>
          <w:sz w:val="20"/>
        </w:rPr>
        <w:t> </w:t>
      </w:r>
      <w:r>
        <w:rPr>
          <w:sz w:val="20"/>
        </w:rPr>
        <w:t>crime</w:t>
      </w:r>
      <w:r>
        <w:rPr>
          <w:spacing w:val="-4"/>
          <w:sz w:val="20"/>
        </w:rPr>
        <w:t> </w:t>
      </w:r>
      <w:r>
        <w:rPr>
          <w:sz w:val="20"/>
        </w:rPr>
        <w:t>you</w:t>
      </w:r>
      <w:r>
        <w:rPr>
          <w:spacing w:val="-4"/>
          <w:sz w:val="20"/>
        </w:rPr>
        <w:t> </w:t>
      </w:r>
      <w:r>
        <w:rPr>
          <w:sz w:val="20"/>
        </w:rPr>
        <w:t>committed,</w:t>
      </w:r>
      <w:r>
        <w:rPr>
          <w:spacing w:val="-4"/>
          <w:sz w:val="20"/>
        </w:rPr>
        <w:t> </w:t>
      </w:r>
      <w:r>
        <w:rPr>
          <w:sz w:val="20"/>
        </w:rPr>
        <w:t>or</w:t>
      </w:r>
      <w:r>
        <w:rPr>
          <w:spacing w:val="-4"/>
          <w:sz w:val="20"/>
        </w:rPr>
        <w:t> </w:t>
      </w:r>
      <w:r>
        <w:rPr>
          <w:sz w:val="20"/>
        </w:rPr>
        <w:t>tried</w:t>
      </w:r>
      <w:r>
        <w:rPr>
          <w:spacing w:val="-4"/>
          <w:sz w:val="20"/>
        </w:rPr>
        <w:t> </w:t>
      </w:r>
      <w:r>
        <w:rPr>
          <w:sz w:val="20"/>
        </w:rPr>
        <w:t>to</w:t>
      </w:r>
      <w:r>
        <w:rPr>
          <w:spacing w:val="-4"/>
          <w:sz w:val="20"/>
        </w:rPr>
        <w:t> </w:t>
      </w:r>
      <w:r>
        <w:rPr>
          <w:sz w:val="20"/>
        </w:rPr>
        <w:t>commit. This</w:t>
      </w:r>
      <w:r>
        <w:rPr>
          <w:spacing w:val="-4"/>
          <w:sz w:val="20"/>
        </w:rPr>
        <w:t> </w:t>
      </w:r>
      <w:r>
        <w:rPr>
          <w:sz w:val="20"/>
        </w:rPr>
        <w:t>Exclusion</w:t>
      </w:r>
      <w:r>
        <w:rPr>
          <w:spacing w:val="-4"/>
          <w:sz w:val="20"/>
        </w:rPr>
        <w:t> </w:t>
      </w:r>
      <w:r>
        <w:rPr>
          <w:sz w:val="20"/>
        </w:rPr>
        <w:t>does</w:t>
      </w:r>
      <w:r>
        <w:rPr>
          <w:spacing w:val="-4"/>
          <w:sz w:val="20"/>
        </w:rPr>
        <w:t> </w:t>
      </w:r>
      <w:r>
        <w:rPr>
          <w:sz w:val="20"/>
        </w:rPr>
        <w:t>not</w:t>
      </w:r>
      <w:r>
        <w:rPr>
          <w:spacing w:val="-4"/>
          <w:sz w:val="20"/>
        </w:rPr>
        <w:t> </w:t>
      </w:r>
      <w:r>
        <w:rPr>
          <w:sz w:val="20"/>
        </w:rPr>
        <w:t>apply</w:t>
      </w:r>
      <w:r>
        <w:rPr>
          <w:spacing w:val="-4"/>
          <w:sz w:val="20"/>
        </w:rPr>
        <w:t> </w:t>
      </w:r>
      <w:r>
        <w:rPr>
          <w:sz w:val="20"/>
        </w:rPr>
        <w:t>if</w:t>
      </w:r>
      <w:r>
        <w:rPr>
          <w:spacing w:val="-4"/>
          <w:sz w:val="20"/>
        </w:rPr>
        <w:t> </w:t>
      </w:r>
      <w:r>
        <w:rPr>
          <w:sz w:val="20"/>
        </w:rPr>
        <w:t>your</w:t>
      </w:r>
      <w:r>
        <w:rPr>
          <w:spacing w:val="-4"/>
          <w:sz w:val="20"/>
        </w:rPr>
        <w:t> </w:t>
      </w:r>
      <w:r>
        <w:rPr>
          <w:sz w:val="20"/>
        </w:rPr>
        <w:t>involvement</w:t>
      </w:r>
      <w:r>
        <w:rPr>
          <w:spacing w:val="-4"/>
          <w:sz w:val="20"/>
        </w:rPr>
        <w:t> </w:t>
      </w:r>
      <w:r>
        <w:rPr>
          <w:sz w:val="20"/>
        </w:rPr>
        <w:t>in</w:t>
      </w:r>
      <w:r>
        <w:rPr>
          <w:spacing w:val="-4"/>
          <w:sz w:val="20"/>
        </w:rPr>
        <w:t> </w:t>
      </w:r>
      <w:r>
        <w:rPr>
          <w:sz w:val="20"/>
        </w:rPr>
        <w:t>the</w:t>
      </w:r>
      <w:r>
        <w:rPr>
          <w:spacing w:val="-4"/>
          <w:sz w:val="20"/>
        </w:rPr>
        <w:t> </w:t>
      </w:r>
      <w:r>
        <w:rPr>
          <w:sz w:val="20"/>
        </w:rPr>
        <w:t>crime</w:t>
      </w:r>
      <w:r>
        <w:rPr>
          <w:spacing w:val="-4"/>
          <w:sz w:val="20"/>
        </w:rPr>
        <w:t> </w:t>
      </w:r>
      <w:r>
        <w:rPr>
          <w:sz w:val="20"/>
        </w:rPr>
        <w:t>was</w:t>
      </w:r>
      <w:r>
        <w:rPr>
          <w:spacing w:val="-4"/>
          <w:sz w:val="20"/>
        </w:rPr>
        <w:t> </w:t>
      </w:r>
      <w:r>
        <w:rPr>
          <w:sz w:val="20"/>
        </w:rPr>
        <w:t>solely</w:t>
      </w:r>
      <w:r>
        <w:rPr>
          <w:spacing w:val="-4"/>
          <w:sz w:val="20"/>
        </w:rPr>
        <w:t> </w:t>
      </w:r>
      <w:r>
        <w:rPr>
          <w:sz w:val="20"/>
        </w:rPr>
        <w:t>the</w:t>
      </w:r>
      <w:r>
        <w:rPr>
          <w:spacing w:val="-4"/>
          <w:sz w:val="20"/>
        </w:rPr>
        <w:t> </w:t>
      </w:r>
      <w:r>
        <w:rPr>
          <w:sz w:val="20"/>
        </w:rPr>
        <w:t>result</w:t>
      </w:r>
      <w:r>
        <w:rPr>
          <w:spacing w:val="-4"/>
          <w:sz w:val="20"/>
        </w:rPr>
        <w:t> </w:t>
      </w:r>
      <w:r>
        <w:rPr>
          <w:sz w:val="20"/>
        </w:rPr>
        <w:t>of</w:t>
      </w:r>
      <w:r>
        <w:rPr>
          <w:spacing w:val="-4"/>
          <w:sz w:val="20"/>
        </w:rPr>
        <w:t> </w:t>
      </w:r>
      <w:r>
        <w:rPr>
          <w:sz w:val="20"/>
        </w:rPr>
        <w:t>a</w:t>
      </w:r>
      <w:r>
        <w:rPr>
          <w:spacing w:val="-4"/>
          <w:sz w:val="20"/>
        </w:rPr>
        <w:t> </w:t>
      </w:r>
      <w:r>
        <w:rPr>
          <w:sz w:val="20"/>
        </w:rPr>
        <w:t>medical</w:t>
      </w:r>
      <w:r>
        <w:rPr>
          <w:spacing w:val="-4"/>
          <w:sz w:val="20"/>
        </w:rPr>
        <w:t> </w:t>
      </w:r>
      <w:r>
        <w:rPr>
          <w:sz w:val="20"/>
        </w:rPr>
        <w:t>or mental condition, or where you were the victim of a crime, including domestic</w:t>
      </w:r>
      <w:r>
        <w:rPr>
          <w:spacing w:val="-26"/>
          <w:sz w:val="20"/>
        </w:rPr>
        <w:t> </w:t>
      </w:r>
      <w:r>
        <w:rPr>
          <w:sz w:val="20"/>
        </w:rPr>
        <w:t>violence.</w:t>
      </w:r>
    </w:p>
    <w:p>
      <w:pPr>
        <w:pStyle w:val="ListParagraph"/>
        <w:numPr>
          <w:ilvl w:val="0"/>
          <w:numId w:val="39"/>
        </w:numPr>
        <w:tabs>
          <w:tab w:pos="600" w:val="left" w:leader="none"/>
        </w:tabs>
        <w:spacing w:line="240" w:lineRule="auto" w:before="120" w:after="0"/>
        <w:ind w:left="600" w:right="1129" w:hanging="360"/>
        <w:jc w:val="left"/>
        <w:rPr>
          <w:sz w:val="20"/>
        </w:rPr>
      </w:pPr>
      <w:r>
        <w:rPr>
          <w:b/>
          <w:sz w:val="20"/>
        </w:rPr>
        <w:t>Custodial Care </w:t>
      </w:r>
      <w:r>
        <w:rPr>
          <w:sz w:val="20"/>
        </w:rPr>
        <w:t>Custodial Care, convalescent care or rest cures. This Exclusion does not apply to Hospice</w:t>
      </w:r>
      <w:r>
        <w:rPr>
          <w:spacing w:val="-2"/>
          <w:sz w:val="20"/>
        </w:rPr>
        <w:t> </w:t>
      </w:r>
      <w:r>
        <w:rPr>
          <w:sz w:val="20"/>
        </w:rPr>
        <w:t>services.</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Delivery Charges </w:t>
      </w:r>
      <w:r>
        <w:rPr>
          <w:sz w:val="20"/>
        </w:rPr>
        <w:t>Charges for delivery of Prescription</w:t>
      </w:r>
      <w:r>
        <w:rPr>
          <w:spacing w:val="-10"/>
          <w:sz w:val="20"/>
        </w:rPr>
        <w:t> </w:t>
      </w:r>
      <w:r>
        <w:rPr>
          <w:sz w:val="20"/>
        </w:rPr>
        <w:t>Drugs.</w:t>
      </w:r>
    </w:p>
    <w:p>
      <w:pPr>
        <w:pStyle w:val="Heading4"/>
        <w:numPr>
          <w:ilvl w:val="0"/>
          <w:numId w:val="39"/>
        </w:numPr>
        <w:tabs>
          <w:tab w:pos="585" w:val="left" w:leader="none"/>
        </w:tabs>
        <w:spacing w:line="240" w:lineRule="auto" w:before="120" w:after="0"/>
        <w:ind w:left="584" w:right="0" w:hanging="344"/>
        <w:jc w:val="left"/>
      </w:pPr>
      <w:r>
        <w:rPr/>
        <w:t>Dental</w:t>
      </w:r>
      <w:r>
        <w:rPr>
          <w:spacing w:val="-2"/>
        </w:rPr>
        <w:t> </w:t>
      </w:r>
      <w:r>
        <w:rPr/>
        <w:t>Services</w:t>
      </w:r>
    </w:p>
    <w:p>
      <w:pPr>
        <w:pStyle w:val="BodyText"/>
        <w:rPr>
          <w:b/>
        </w:rPr>
      </w:pPr>
    </w:p>
    <w:p>
      <w:pPr>
        <w:pStyle w:val="ListParagraph"/>
        <w:numPr>
          <w:ilvl w:val="1"/>
          <w:numId w:val="39"/>
        </w:numPr>
        <w:tabs>
          <w:tab w:pos="960" w:val="left" w:leader="none"/>
        </w:tabs>
        <w:spacing w:line="240" w:lineRule="auto" w:before="0" w:after="0"/>
        <w:ind w:left="960" w:right="1004" w:hanging="360"/>
        <w:jc w:val="left"/>
        <w:rPr>
          <w:sz w:val="20"/>
        </w:rPr>
      </w:pPr>
      <w:r>
        <w:rPr>
          <w:sz w:val="20"/>
        </w:rPr>
        <w:t>Dental</w:t>
      </w:r>
      <w:r>
        <w:rPr>
          <w:spacing w:val="-4"/>
          <w:sz w:val="20"/>
        </w:rPr>
        <w:t> </w:t>
      </w:r>
      <w:r>
        <w:rPr>
          <w:sz w:val="20"/>
        </w:rPr>
        <w:t>care</w:t>
      </w:r>
      <w:r>
        <w:rPr>
          <w:spacing w:val="-4"/>
          <w:sz w:val="20"/>
        </w:rPr>
        <w:t> </w:t>
      </w:r>
      <w:r>
        <w:rPr>
          <w:sz w:val="20"/>
        </w:rPr>
        <w:t>for</w:t>
      </w:r>
      <w:r>
        <w:rPr>
          <w:spacing w:val="-4"/>
          <w:sz w:val="20"/>
        </w:rPr>
        <w:t> </w:t>
      </w:r>
      <w:r>
        <w:rPr>
          <w:sz w:val="20"/>
        </w:rPr>
        <w:t>Members</w:t>
      </w:r>
      <w:r>
        <w:rPr>
          <w:spacing w:val="-4"/>
          <w:sz w:val="20"/>
        </w:rPr>
        <w:t> </w:t>
      </w:r>
      <w:r>
        <w:rPr>
          <w:sz w:val="20"/>
        </w:rPr>
        <w:t>age</w:t>
      </w:r>
      <w:r>
        <w:rPr>
          <w:spacing w:val="-4"/>
          <w:sz w:val="20"/>
        </w:rPr>
        <w:t> </w:t>
      </w:r>
      <w:r>
        <w:rPr>
          <w:sz w:val="20"/>
        </w:rPr>
        <w:t>19</w:t>
      </w:r>
      <w:r>
        <w:rPr>
          <w:spacing w:val="-4"/>
          <w:sz w:val="20"/>
        </w:rPr>
        <w:t> </w:t>
      </w:r>
      <w:r>
        <w:rPr>
          <w:sz w:val="20"/>
        </w:rPr>
        <w:t>or</w:t>
      </w:r>
      <w:r>
        <w:rPr>
          <w:spacing w:val="-4"/>
          <w:sz w:val="20"/>
        </w:rPr>
        <w:t> </w:t>
      </w:r>
      <w:r>
        <w:rPr>
          <w:sz w:val="20"/>
        </w:rPr>
        <w:t>older,</w:t>
      </w:r>
      <w:r>
        <w:rPr>
          <w:spacing w:val="-4"/>
          <w:sz w:val="20"/>
        </w:rPr>
        <w:t> </w:t>
      </w:r>
      <w:r>
        <w:rPr>
          <w:sz w:val="20"/>
        </w:rPr>
        <w:t>unless</w:t>
      </w:r>
      <w:r>
        <w:rPr>
          <w:spacing w:val="-4"/>
          <w:sz w:val="20"/>
        </w:rPr>
        <w:t> </w:t>
      </w:r>
      <w:r>
        <w:rPr>
          <w:sz w:val="20"/>
        </w:rPr>
        <w:t>listed</w:t>
      </w:r>
      <w:r>
        <w:rPr>
          <w:spacing w:val="-4"/>
          <w:sz w:val="20"/>
        </w:rPr>
        <w:t> </w:t>
      </w:r>
      <w:r>
        <w:rPr>
          <w:sz w:val="20"/>
        </w:rPr>
        <w:t>as</w:t>
      </w:r>
      <w:r>
        <w:rPr>
          <w:spacing w:val="-4"/>
          <w:sz w:val="20"/>
        </w:rPr>
        <w:t> </w:t>
      </w:r>
      <w:r>
        <w:rPr>
          <w:sz w:val="20"/>
        </w:rPr>
        <w:t>covered</w:t>
      </w:r>
      <w:r>
        <w:rPr>
          <w:spacing w:val="-4"/>
          <w:sz w:val="20"/>
        </w:rPr>
        <w:t> </w:t>
      </w:r>
      <w:r>
        <w:rPr>
          <w:sz w:val="20"/>
        </w:rPr>
        <w:t>in</w:t>
      </w:r>
      <w:r>
        <w:rPr>
          <w:spacing w:val="-4"/>
          <w:sz w:val="20"/>
        </w:rPr>
        <w:t> </w:t>
      </w:r>
      <w:r>
        <w:rPr>
          <w:sz w:val="20"/>
        </w:rPr>
        <w:t>the</w:t>
      </w:r>
      <w:r>
        <w:rPr>
          <w:spacing w:val="-4"/>
          <w:sz w:val="20"/>
        </w:rPr>
        <w:t> </w:t>
      </w:r>
      <w:r>
        <w:rPr>
          <w:sz w:val="20"/>
        </w:rPr>
        <w:t>medical</w:t>
      </w:r>
      <w:r>
        <w:rPr>
          <w:spacing w:val="-4"/>
          <w:sz w:val="20"/>
        </w:rPr>
        <w:t> </w:t>
      </w:r>
      <w:r>
        <w:rPr>
          <w:sz w:val="20"/>
        </w:rPr>
        <w:t>benefits</w:t>
      </w:r>
      <w:r>
        <w:rPr>
          <w:spacing w:val="-4"/>
          <w:sz w:val="20"/>
        </w:rPr>
        <w:t> </w:t>
      </w:r>
      <w:r>
        <w:rPr>
          <w:sz w:val="20"/>
        </w:rPr>
        <w:t>of</w:t>
      </w:r>
      <w:r>
        <w:rPr>
          <w:spacing w:val="-4"/>
          <w:sz w:val="20"/>
        </w:rPr>
        <w:t> </w:t>
      </w:r>
      <w:r>
        <w:rPr>
          <w:sz w:val="20"/>
        </w:rPr>
        <w:t>this Booklet.</w:t>
      </w:r>
    </w:p>
    <w:p>
      <w:pPr>
        <w:pStyle w:val="ListParagraph"/>
        <w:numPr>
          <w:ilvl w:val="1"/>
          <w:numId w:val="39"/>
        </w:numPr>
        <w:tabs>
          <w:tab w:pos="960" w:val="left" w:leader="none"/>
        </w:tabs>
        <w:spacing w:line="240" w:lineRule="auto" w:before="120" w:after="0"/>
        <w:ind w:left="960" w:right="1090" w:hanging="360"/>
        <w:jc w:val="left"/>
        <w:rPr>
          <w:sz w:val="20"/>
        </w:rPr>
      </w:pPr>
      <w:r>
        <w:rPr>
          <w:sz w:val="20"/>
        </w:rPr>
        <w:t>Dental services or health care services not specifically covered in this Booklet (including any hospital</w:t>
      </w:r>
      <w:r>
        <w:rPr>
          <w:spacing w:val="-4"/>
          <w:sz w:val="20"/>
        </w:rPr>
        <w:t> </w:t>
      </w:r>
      <w:r>
        <w:rPr>
          <w:sz w:val="20"/>
        </w:rPr>
        <w:t>charges,</w:t>
      </w:r>
      <w:r>
        <w:rPr>
          <w:spacing w:val="-4"/>
          <w:sz w:val="20"/>
        </w:rPr>
        <w:t> </w:t>
      </w:r>
      <w:r>
        <w:rPr>
          <w:sz w:val="20"/>
        </w:rPr>
        <w:t>prescription</w:t>
      </w:r>
      <w:r>
        <w:rPr>
          <w:spacing w:val="-4"/>
          <w:sz w:val="20"/>
        </w:rPr>
        <w:t> </w:t>
      </w:r>
      <w:r>
        <w:rPr>
          <w:sz w:val="20"/>
        </w:rPr>
        <w:t>drug</w:t>
      </w:r>
      <w:r>
        <w:rPr>
          <w:spacing w:val="-4"/>
          <w:sz w:val="20"/>
        </w:rPr>
        <w:t> </w:t>
      </w:r>
      <w:r>
        <w:rPr>
          <w:sz w:val="20"/>
        </w:rPr>
        <w:t>charges</w:t>
      </w:r>
      <w:r>
        <w:rPr>
          <w:spacing w:val="-4"/>
          <w:sz w:val="20"/>
        </w:rPr>
        <w:t> </w:t>
      </w:r>
      <w:r>
        <w:rPr>
          <w:sz w:val="20"/>
        </w:rPr>
        <w:t>and</w:t>
      </w:r>
      <w:r>
        <w:rPr>
          <w:spacing w:val="-4"/>
          <w:sz w:val="20"/>
        </w:rPr>
        <w:t> </w:t>
      </w:r>
      <w:r>
        <w:rPr>
          <w:sz w:val="20"/>
        </w:rPr>
        <w:t>dental</w:t>
      </w:r>
      <w:r>
        <w:rPr>
          <w:spacing w:val="-4"/>
          <w:sz w:val="20"/>
        </w:rPr>
        <w:t> </w:t>
      </w:r>
      <w:r>
        <w:rPr>
          <w:sz w:val="20"/>
        </w:rPr>
        <w:t>services</w:t>
      </w:r>
      <w:r>
        <w:rPr>
          <w:spacing w:val="-4"/>
          <w:sz w:val="20"/>
        </w:rPr>
        <w:t> </w:t>
      </w:r>
      <w:r>
        <w:rPr>
          <w:sz w:val="20"/>
        </w:rPr>
        <w:t>or</w:t>
      </w:r>
      <w:r>
        <w:rPr>
          <w:spacing w:val="-4"/>
          <w:sz w:val="20"/>
        </w:rPr>
        <w:t> </w:t>
      </w:r>
      <w:r>
        <w:rPr>
          <w:sz w:val="20"/>
        </w:rPr>
        <w:t>supplies</w:t>
      </w:r>
      <w:r>
        <w:rPr>
          <w:spacing w:val="-4"/>
          <w:sz w:val="20"/>
        </w:rPr>
        <w:t> </w:t>
      </w:r>
      <w:r>
        <w:rPr>
          <w:sz w:val="20"/>
        </w:rPr>
        <w:t>that</w:t>
      </w:r>
      <w:r>
        <w:rPr>
          <w:spacing w:val="-4"/>
          <w:sz w:val="20"/>
        </w:rPr>
        <w:t> </w:t>
      </w:r>
      <w:r>
        <w:rPr>
          <w:sz w:val="20"/>
        </w:rPr>
        <w:t>do</w:t>
      </w:r>
      <w:r>
        <w:rPr>
          <w:spacing w:val="-4"/>
          <w:sz w:val="20"/>
        </w:rPr>
        <w:t> </w:t>
      </w:r>
      <w:r>
        <w:rPr>
          <w:sz w:val="20"/>
        </w:rPr>
        <w:t>not</w:t>
      </w:r>
      <w:r>
        <w:rPr>
          <w:spacing w:val="-4"/>
          <w:sz w:val="20"/>
        </w:rPr>
        <w:t> </w:t>
      </w:r>
      <w:r>
        <w:rPr>
          <w:sz w:val="20"/>
        </w:rPr>
        <w:t>have</w:t>
      </w:r>
      <w:r>
        <w:rPr>
          <w:spacing w:val="-4"/>
          <w:sz w:val="20"/>
        </w:rPr>
        <w:t> </w:t>
      </w:r>
      <w:r>
        <w:rPr>
          <w:sz w:val="20"/>
        </w:rPr>
        <w:t>an American Dental Association Procedure Code, unless covered by the medical benefits of this Plan).</w:t>
      </w:r>
    </w:p>
    <w:p>
      <w:pPr>
        <w:pStyle w:val="ListParagraph"/>
        <w:numPr>
          <w:ilvl w:val="1"/>
          <w:numId w:val="39"/>
        </w:numPr>
        <w:tabs>
          <w:tab w:pos="960" w:val="left" w:leader="none"/>
        </w:tabs>
        <w:spacing w:line="240" w:lineRule="auto" w:before="120" w:after="0"/>
        <w:ind w:left="960" w:right="0" w:hanging="360"/>
        <w:jc w:val="left"/>
        <w:rPr>
          <w:sz w:val="20"/>
        </w:rPr>
      </w:pPr>
      <w:r>
        <w:rPr>
          <w:sz w:val="20"/>
        </w:rPr>
        <w:t>Services of anesthesiologists, unless required by</w:t>
      </w:r>
      <w:r>
        <w:rPr>
          <w:spacing w:val="-9"/>
          <w:sz w:val="20"/>
        </w:rPr>
        <w:t> </w:t>
      </w:r>
      <w:r>
        <w:rPr>
          <w:sz w:val="20"/>
        </w:rPr>
        <w:t>law.</w:t>
      </w:r>
    </w:p>
    <w:p>
      <w:pPr>
        <w:pStyle w:val="ListParagraph"/>
        <w:numPr>
          <w:ilvl w:val="1"/>
          <w:numId w:val="39"/>
        </w:numPr>
        <w:tabs>
          <w:tab w:pos="960" w:val="left" w:leader="none"/>
        </w:tabs>
        <w:spacing w:line="240" w:lineRule="auto" w:before="120" w:after="0"/>
        <w:ind w:left="960" w:right="0" w:hanging="360"/>
        <w:jc w:val="left"/>
        <w:rPr>
          <w:sz w:val="20"/>
        </w:rPr>
      </w:pPr>
      <w:r>
        <w:rPr>
          <w:sz w:val="20"/>
        </w:rPr>
        <w:t>Analgesia, analgesia agents, oral sedation, and anxiolysis nitrous</w:t>
      </w:r>
      <w:r>
        <w:rPr>
          <w:spacing w:val="-14"/>
          <w:sz w:val="20"/>
        </w:rPr>
        <w:t> </w:t>
      </w:r>
      <w:r>
        <w:rPr>
          <w:sz w:val="20"/>
        </w:rPr>
        <w:t>oxide.</w:t>
      </w:r>
    </w:p>
    <w:p>
      <w:pPr>
        <w:pStyle w:val="ListParagraph"/>
        <w:numPr>
          <w:ilvl w:val="1"/>
          <w:numId w:val="39"/>
        </w:numPr>
        <w:tabs>
          <w:tab w:pos="960" w:val="left" w:leader="none"/>
        </w:tabs>
        <w:spacing w:line="240" w:lineRule="auto" w:before="120" w:after="0"/>
        <w:ind w:left="960" w:right="892" w:hanging="360"/>
        <w:jc w:val="left"/>
        <w:rPr>
          <w:sz w:val="20"/>
        </w:rPr>
      </w:pPr>
      <w:r>
        <w:rPr>
          <w:sz w:val="20"/>
        </w:rPr>
        <w:t>Anesthesia services (such as intravenous conscious sedation, IV sedation and general anesthesia) are not covered when given separate from a covered oral surgery service. EXCEPTION: General anesthesia for dental services for members under age 19 years of age when rendered in a hospital, outpatient surgical facility or other facility licensed pursuant to Section 25-3-101 of the Colorado Revised Statutes if the child, in the opinion of the treating Dentist, satisfies one or more of the following criteria: (a) the child has a physical, mental, or medically compromising condition; (b) the child has dental needs for which local anesthesia is ineffective</w:t>
      </w:r>
      <w:r>
        <w:rPr>
          <w:spacing w:val="-5"/>
          <w:sz w:val="20"/>
        </w:rPr>
        <w:t> </w:t>
      </w:r>
      <w:r>
        <w:rPr>
          <w:sz w:val="20"/>
        </w:rPr>
        <w:t>because</w:t>
      </w:r>
      <w:r>
        <w:rPr>
          <w:spacing w:val="-5"/>
          <w:sz w:val="20"/>
        </w:rPr>
        <w:t> </w:t>
      </w:r>
      <w:r>
        <w:rPr>
          <w:sz w:val="20"/>
        </w:rPr>
        <w:t>of</w:t>
      </w:r>
      <w:r>
        <w:rPr>
          <w:spacing w:val="-5"/>
          <w:sz w:val="20"/>
        </w:rPr>
        <w:t> </w:t>
      </w:r>
      <w:r>
        <w:rPr>
          <w:sz w:val="20"/>
        </w:rPr>
        <w:t>acute</w:t>
      </w:r>
      <w:r>
        <w:rPr>
          <w:spacing w:val="-5"/>
          <w:sz w:val="20"/>
        </w:rPr>
        <w:t> </w:t>
      </w:r>
      <w:r>
        <w:rPr>
          <w:sz w:val="20"/>
        </w:rPr>
        <w:t>infection,</w:t>
      </w:r>
      <w:r>
        <w:rPr>
          <w:spacing w:val="-5"/>
          <w:sz w:val="20"/>
        </w:rPr>
        <w:t> </w:t>
      </w:r>
      <w:r>
        <w:rPr>
          <w:sz w:val="20"/>
        </w:rPr>
        <w:t>anatomic</w:t>
      </w:r>
      <w:r>
        <w:rPr>
          <w:spacing w:val="-5"/>
          <w:sz w:val="20"/>
        </w:rPr>
        <w:t> </w:t>
      </w:r>
      <w:r>
        <w:rPr>
          <w:sz w:val="20"/>
        </w:rPr>
        <w:t>variations,</w:t>
      </w:r>
      <w:r>
        <w:rPr>
          <w:spacing w:val="-5"/>
          <w:sz w:val="20"/>
        </w:rPr>
        <w:t> </w:t>
      </w:r>
      <w:r>
        <w:rPr>
          <w:sz w:val="20"/>
        </w:rPr>
        <w:t>or</w:t>
      </w:r>
      <w:r>
        <w:rPr>
          <w:spacing w:val="-5"/>
          <w:sz w:val="20"/>
        </w:rPr>
        <w:t> </w:t>
      </w:r>
      <w:r>
        <w:rPr>
          <w:sz w:val="20"/>
        </w:rPr>
        <w:t>allergy;</w:t>
      </w:r>
      <w:r>
        <w:rPr>
          <w:spacing w:val="-5"/>
          <w:sz w:val="20"/>
        </w:rPr>
        <w:t> </w:t>
      </w:r>
      <w:r>
        <w:rPr>
          <w:sz w:val="20"/>
        </w:rPr>
        <w:t>(c)</w:t>
      </w:r>
      <w:r>
        <w:rPr>
          <w:spacing w:val="-5"/>
          <w:sz w:val="20"/>
        </w:rPr>
        <w:t> </w:t>
      </w:r>
      <w:r>
        <w:rPr>
          <w:sz w:val="20"/>
        </w:rPr>
        <w:t>the</w:t>
      </w:r>
      <w:r>
        <w:rPr>
          <w:spacing w:val="-5"/>
          <w:sz w:val="20"/>
        </w:rPr>
        <w:t> </w:t>
      </w:r>
      <w:r>
        <w:rPr>
          <w:sz w:val="20"/>
        </w:rPr>
        <w:t>child</w:t>
      </w:r>
      <w:r>
        <w:rPr>
          <w:spacing w:val="-5"/>
          <w:sz w:val="20"/>
        </w:rPr>
        <w:t> </w:t>
      </w:r>
      <w:r>
        <w:rPr>
          <w:sz w:val="20"/>
        </w:rPr>
        <w:t>is</w:t>
      </w:r>
      <w:r>
        <w:rPr>
          <w:spacing w:val="-5"/>
          <w:sz w:val="20"/>
        </w:rPr>
        <w:t> </w:t>
      </w:r>
      <w:r>
        <w:rPr>
          <w:sz w:val="20"/>
        </w:rPr>
        <w:t>an</w:t>
      </w:r>
      <w:r>
        <w:rPr>
          <w:spacing w:val="-5"/>
          <w:sz w:val="20"/>
        </w:rPr>
        <w:t> </w:t>
      </w:r>
      <w:r>
        <w:rPr>
          <w:sz w:val="20"/>
        </w:rPr>
        <w:t>extremely</w:t>
      </w:r>
    </w:p>
    <w:p>
      <w:pPr>
        <w:spacing w:after="0" w:line="240" w:lineRule="auto"/>
        <w:jc w:val="left"/>
        <w:rPr>
          <w:sz w:val="20"/>
        </w:rPr>
        <w:sectPr>
          <w:pgSz w:w="12240" w:h="15840"/>
          <w:pgMar w:header="0" w:footer="900" w:top="1360" w:bottom="1180" w:left="1200" w:right="600"/>
        </w:sectPr>
      </w:pPr>
    </w:p>
    <w:p>
      <w:pPr>
        <w:pStyle w:val="BodyText"/>
        <w:spacing w:before="73"/>
        <w:ind w:left="960" w:right="1347"/>
        <w:jc w:val="both"/>
      </w:pPr>
      <w:r>
        <w:rPr/>
        <w:t>uncooperative, unmanageable, anxious, or uncommunicative child or adolescent with dental needs</w:t>
      </w:r>
      <w:r>
        <w:rPr>
          <w:spacing w:val="-4"/>
        </w:rPr>
        <w:t> </w:t>
      </w:r>
      <w:r>
        <w:rPr/>
        <w:t>deemed</w:t>
      </w:r>
      <w:r>
        <w:rPr>
          <w:spacing w:val="-4"/>
        </w:rPr>
        <w:t> </w:t>
      </w:r>
      <w:r>
        <w:rPr/>
        <w:t>sufficiently</w:t>
      </w:r>
      <w:r>
        <w:rPr>
          <w:spacing w:val="-4"/>
        </w:rPr>
        <w:t> </w:t>
      </w:r>
      <w:r>
        <w:rPr/>
        <w:t>important</w:t>
      </w:r>
      <w:r>
        <w:rPr>
          <w:spacing w:val="-4"/>
        </w:rPr>
        <w:t> </w:t>
      </w:r>
      <w:r>
        <w:rPr/>
        <w:t>that</w:t>
      </w:r>
      <w:r>
        <w:rPr>
          <w:spacing w:val="-4"/>
        </w:rPr>
        <w:t> </w:t>
      </w:r>
      <w:r>
        <w:rPr/>
        <w:t>dental</w:t>
      </w:r>
      <w:r>
        <w:rPr>
          <w:spacing w:val="-4"/>
        </w:rPr>
        <w:t> </w:t>
      </w:r>
      <w:r>
        <w:rPr/>
        <w:t>care</w:t>
      </w:r>
      <w:r>
        <w:rPr>
          <w:spacing w:val="-4"/>
        </w:rPr>
        <w:t> </w:t>
      </w:r>
      <w:r>
        <w:rPr/>
        <w:t>cannot</w:t>
      </w:r>
      <w:r>
        <w:rPr>
          <w:spacing w:val="-4"/>
        </w:rPr>
        <w:t> </w:t>
      </w:r>
      <w:r>
        <w:rPr/>
        <w:t>be</w:t>
      </w:r>
      <w:r>
        <w:rPr>
          <w:spacing w:val="-4"/>
        </w:rPr>
        <w:t> </w:t>
      </w:r>
      <w:r>
        <w:rPr/>
        <w:t>deferred;</w:t>
      </w:r>
      <w:r>
        <w:rPr>
          <w:spacing w:val="-4"/>
        </w:rPr>
        <w:t> </w:t>
      </w:r>
      <w:r>
        <w:rPr/>
        <w:t>or</w:t>
      </w:r>
      <w:r>
        <w:rPr>
          <w:spacing w:val="-4"/>
        </w:rPr>
        <w:t> </w:t>
      </w:r>
      <w:r>
        <w:rPr/>
        <w:t>(d)</w:t>
      </w:r>
      <w:r>
        <w:rPr>
          <w:spacing w:val="-4"/>
        </w:rPr>
        <w:t> </w:t>
      </w:r>
      <w:r>
        <w:rPr/>
        <w:t>the</w:t>
      </w:r>
      <w:r>
        <w:rPr>
          <w:spacing w:val="-4"/>
        </w:rPr>
        <w:t> </w:t>
      </w:r>
      <w:r>
        <w:rPr/>
        <w:t>child</w:t>
      </w:r>
      <w:r>
        <w:rPr>
          <w:spacing w:val="-4"/>
        </w:rPr>
        <w:t> </w:t>
      </w:r>
      <w:r>
        <w:rPr/>
        <w:t>has sustained extensive orofacial and dental</w:t>
      </w:r>
      <w:r>
        <w:rPr>
          <w:spacing w:val="-7"/>
        </w:rPr>
        <w:t> </w:t>
      </w:r>
      <w:r>
        <w:rPr/>
        <w:t>trauma.</w:t>
      </w:r>
    </w:p>
    <w:p>
      <w:pPr>
        <w:pStyle w:val="ListParagraph"/>
        <w:numPr>
          <w:ilvl w:val="1"/>
          <w:numId w:val="39"/>
        </w:numPr>
        <w:tabs>
          <w:tab w:pos="959" w:val="left" w:leader="none"/>
          <w:tab w:pos="960" w:val="left" w:leader="none"/>
        </w:tabs>
        <w:spacing w:line="240" w:lineRule="auto" w:before="120" w:after="0"/>
        <w:ind w:left="960" w:right="1115" w:hanging="360"/>
        <w:jc w:val="left"/>
        <w:rPr>
          <w:sz w:val="20"/>
        </w:rPr>
      </w:pPr>
      <w:r>
        <w:rPr>
          <w:sz w:val="20"/>
        </w:rPr>
        <w:t>Dental services, appliances or restorations that are necessary to alter, restore or maintain occlusion.</w:t>
      </w:r>
      <w:r>
        <w:rPr>
          <w:spacing w:val="-6"/>
          <w:sz w:val="20"/>
        </w:rPr>
        <w:t> </w:t>
      </w:r>
      <w:r>
        <w:rPr>
          <w:sz w:val="20"/>
        </w:rPr>
        <w:t>Includes</w:t>
      </w:r>
      <w:r>
        <w:rPr>
          <w:spacing w:val="-6"/>
          <w:sz w:val="20"/>
        </w:rPr>
        <w:t> </w:t>
      </w:r>
      <w:r>
        <w:rPr>
          <w:sz w:val="20"/>
        </w:rPr>
        <w:t>increasing</w:t>
      </w:r>
      <w:r>
        <w:rPr>
          <w:spacing w:val="-6"/>
          <w:sz w:val="20"/>
        </w:rPr>
        <w:t> </w:t>
      </w:r>
      <w:r>
        <w:rPr>
          <w:sz w:val="20"/>
        </w:rPr>
        <w:t>vertical</w:t>
      </w:r>
      <w:r>
        <w:rPr>
          <w:spacing w:val="-6"/>
          <w:sz w:val="20"/>
        </w:rPr>
        <w:t> </w:t>
      </w:r>
      <w:r>
        <w:rPr>
          <w:sz w:val="20"/>
        </w:rPr>
        <w:t>dimension,</w:t>
      </w:r>
      <w:r>
        <w:rPr>
          <w:spacing w:val="-6"/>
          <w:sz w:val="20"/>
        </w:rPr>
        <w:t> </w:t>
      </w:r>
      <w:r>
        <w:rPr>
          <w:sz w:val="20"/>
        </w:rPr>
        <w:t>replacing</w:t>
      </w:r>
      <w:r>
        <w:rPr>
          <w:spacing w:val="-6"/>
          <w:sz w:val="20"/>
        </w:rPr>
        <w:t> </w:t>
      </w:r>
      <w:r>
        <w:rPr>
          <w:sz w:val="20"/>
        </w:rPr>
        <w:t>or</w:t>
      </w:r>
      <w:r>
        <w:rPr>
          <w:spacing w:val="-6"/>
          <w:sz w:val="20"/>
        </w:rPr>
        <w:t> </w:t>
      </w:r>
      <w:r>
        <w:rPr>
          <w:sz w:val="20"/>
        </w:rPr>
        <w:t>stabilizing</w:t>
      </w:r>
      <w:r>
        <w:rPr>
          <w:spacing w:val="-6"/>
          <w:sz w:val="20"/>
        </w:rPr>
        <w:t> </w:t>
      </w:r>
      <w:r>
        <w:rPr>
          <w:sz w:val="20"/>
        </w:rPr>
        <w:t>tooth</w:t>
      </w:r>
      <w:r>
        <w:rPr>
          <w:spacing w:val="-6"/>
          <w:sz w:val="20"/>
        </w:rPr>
        <w:t> </w:t>
      </w:r>
      <w:r>
        <w:rPr>
          <w:sz w:val="20"/>
        </w:rPr>
        <w:t>structure</w:t>
      </w:r>
      <w:r>
        <w:rPr>
          <w:spacing w:val="-6"/>
          <w:sz w:val="20"/>
        </w:rPr>
        <w:t> </w:t>
      </w:r>
      <w:r>
        <w:rPr>
          <w:sz w:val="20"/>
        </w:rPr>
        <w:t>lost</w:t>
      </w:r>
      <w:r>
        <w:rPr>
          <w:spacing w:val="-6"/>
          <w:sz w:val="20"/>
        </w:rPr>
        <w:t> </w:t>
      </w:r>
      <w:r>
        <w:rPr>
          <w:sz w:val="20"/>
        </w:rPr>
        <w:t>by attrition, realignment of teeth, periodontal splinting and gnathologic</w:t>
      </w:r>
      <w:r>
        <w:rPr>
          <w:spacing w:val="-19"/>
          <w:sz w:val="20"/>
        </w:rPr>
        <w:t> </w:t>
      </w:r>
      <w:r>
        <w:rPr>
          <w:sz w:val="20"/>
        </w:rPr>
        <w:t>recordings.</w:t>
      </w:r>
    </w:p>
    <w:p>
      <w:pPr>
        <w:pStyle w:val="ListParagraph"/>
        <w:numPr>
          <w:ilvl w:val="1"/>
          <w:numId w:val="39"/>
        </w:numPr>
        <w:tabs>
          <w:tab w:pos="960" w:val="left" w:leader="none"/>
        </w:tabs>
        <w:spacing w:line="240" w:lineRule="auto" w:before="120" w:after="0"/>
        <w:ind w:left="960" w:right="1159" w:hanging="360"/>
        <w:jc w:val="both"/>
        <w:rPr>
          <w:sz w:val="20"/>
        </w:rPr>
      </w:pPr>
      <w:r>
        <w:rPr>
          <w:sz w:val="20"/>
        </w:rPr>
        <w:t>Dental</w:t>
      </w:r>
      <w:r>
        <w:rPr>
          <w:spacing w:val="-5"/>
          <w:sz w:val="20"/>
        </w:rPr>
        <w:t> </w:t>
      </w:r>
      <w:r>
        <w:rPr>
          <w:sz w:val="20"/>
        </w:rPr>
        <w:t>services</w:t>
      </w:r>
      <w:r>
        <w:rPr>
          <w:spacing w:val="-5"/>
          <w:sz w:val="20"/>
        </w:rPr>
        <w:t> </w:t>
      </w:r>
      <w:r>
        <w:rPr>
          <w:sz w:val="20"/>
        </w:rPr>
        <w:t>or</w:t>
      </w:r>
      <w:r>
        <w:rPr>
          <w:spacing w:val="-5"/>
          <w:sz w:val="20"/>
        </w:rPr>
        <w:t> </w:t>
      </w:r>
      <w:r>
        <w:rPr>
          <w:sz w:val="20"/>
        </w:rPr>
        <w:t>supplies</w:t>
      </w:r>
      <w:r>
        <w:rPr>
          <w:spacing w:val="-5"/>
          <w:sz w:val="20"/>
        </w:rPr>
        <w:t> </w:t>
      </w:r>
      <w:r>
        <w:rPr>
          <w:sz w:val="20"/>
        </w:rPr>
        <w:t>provided</w:t>
      </w:r>
      <w:r>
        <w:rPr>
          <w:spacing w:val="-5"/>
          <w:sz w:val="20"/>
        </w:rPr>
        <w:t> </w:t>
      </w:r>
      <w:r>
        <w:rPr>
          <w:sz w:val="20"/>
        </w:rPr>
        <w:t>solely</w:t>
      </w:r>
      <w:r>
        <w:rPr>
          <w:spacing w:val="-5"/>
          <w:sz w:val="20"/>
        </w:rPr>
        <w:t> </w:t>
      </w:r>
      <w:r>
        <w:rPr>
          <w:sz w:val="20"/>
        </w:rPr>
        <w:t>for</w:t>
      </w:r>
      <w:r>
        <w:rPr>
          <w:spacing w:val="-5"/>
          <w:sz w:val="20"/>
        </w:rPr>
        <w:t> </w:t>
      </w:r>
      <w:r>
        <w:rPr>
          <w:sz w:val="20"/>
        </w:rPr>
        <w:t>the</w:t>
      </w:r>
      <w:r>
        <w:rPr>
          <w:spacing w:val="-5"/>
          <w:sz w:val="20"/>
        </w:rPr>
        <w:t> </w:t>
      </w:r>
      <w:r>
        <w:rPr>
          <w:sz w:val="20"/>
        </w:rPr>
        <w:t>purpose</w:t>
      </w:r>
      <w:r>
        <w:rPr>
          <w:spacing w:val="-5"/>
          <w:sz w:val="20"/>
        </w:rPr>
        <w:t> </w:t>
      </w:r>
      <w:r>
        <w:rPr>
          <w:sz w:val="20"/>
        </w:rPr>
        <w:t>of</w:t>
      </w:r>
      <w:r>
        <w:rPr>
          <w:spacing w:val="-5"/>
          <w:sz w:val="20"/>
        </w:rPr>
        <w:t> </w:t>
      </w:r>
      <w:r>
        <w:rPr>
          <w:sz w:val="20"/>
        </w:rPr>
        <w:t>improving</w:t>
      </w:r>
      <w:r>
        <w:rPr>
          <w:spacing w:val="-5"/>
          <w:sz w:val="20"/>
        </w:rPr>
        <w:t> </w:t>
      </w:r>
      <w:r>
        <w:rPr>
          <w:sz w:val="20"/>
        </w:rPr>
        <w:t>the</w:t>
      </w:r>
      <w:r>
        <w:rPr>
          <w:spacing w:val="-5"/>
          <w:sz w:val="20"/>
        </w:rPr>
        <w:t> </w:t>
      </w:r>
      <w:r>
        <w:rPr>
          <w:sz w:val="20"/>
        </w:rPr>
        <w:t>appearance</w:t>
      </w:r>
      <w:r>
        <w:rPr>
          <w:spacing w:val="-5"/>
          <w:sz w:val="20"/>
        </w:rPr>
        <w:t> </w:t>
      </w:r>
      <w:r>
        <w:rPr>
          <w:sz w:val="20"/>
        </w:rPr>
        <w:t>of</w:t>
      </w:r>
      <w:r>
        <w:rPr>
          <w:spacing w:val="-5"/>
          <w:sz w:val="20"/>
        </w:rPr>
        <w:t> </w:t>
      </w:r>
      <w:r>
        <w:rPr>
          <w:sz w:val="20"/>
        </w:rPr>
        <w:t>the tooth when tooth structure and function are satisfactory and no pathologic conditions (such as cavaties)</w:t>
      </w:r>
      <w:r>
        <w:rPr>
          <w:spacing w:val="-2"/>
          <w:sz w:val="20"/>
        </w:rPr>
        <w:t> </w:t>
      </w:r>
      <w:r>
        <w:rPr>
          <w:sz w:val="20"/>
        </w:rPr>
        <w:t>exist.</w:t>
      </w:r>
    </w:p>
    <w:p>
      <w:pPr>
        <w:pStyle w:val="ListParagraph"/>
        <w:numPr>
          <w:ilvl w:val="1"/>
          <w:numId w:val="39"/>
        </w:numPr>
        <w:tabs>
          <w:tab w:pos="960" w:val="left" w:leader="none"/>
        </w:tabs>
        <w:spacing w:line="240" w:lineRule="auto" w:before="120" w:after="0"/>
        <w:ind w:left="960" w:right="0" w:hanging="360"/>
        <w:jc w:val="left"/>
        <w:rPr>
          <w:sz w:val="20"/>
        </w:rPr>
      </w:pPr>
      <w:r>
        <w:rPr>
          <w:sz w:val="20"/>
        </w:rPr>
        <w:t>Occlusal or athletic mouth</w:t>
      </w:r>
      <w:r>
        <w:rPr>
          <w:spacing w:val="-5"/>
          <w:sz w:val="20"/>
        </w:rPr>
        <w:t> </w:t>
      </w:r>
      <w:r>
        <w:rPr>
          <w:sz w:val="20"/>
        </w:rPr>
        <w:t>guards.</w:t>
      </w:r>
    </w:p>
    <w:p>
      <w:pPr>
        <w:pStyle w:val="ListParagraph"/>
        <w:numPr>
          <w:ilvl w:val="1"/>
          <w:numId w:val="39"/>
        </w:numPr>
        <w:tabs>
          <w:tab w:pos="959" w:val="left" w:leader="none"/>
          <w:tab w:pos="960" w:val="left" w:leader="none"/>
        </w:tabs>
        <w:spacing w:line="240" w:lineRule="auto" w:before="120" w:after="0"/>
        <w:ind w:left="960" w:right="1172" w:hanging="360"/>
        <w:jc w:val="left"/>
        <w:rPr>
          <w:sz w:val="20"/>
        </w:rPr>
      </w:pPr>
      <w:r>
        <w:rPr>
          <w:sz w:val="20"/>
        </w:rPr>
        <w:t>Prosthodontic</w:t>
      </w:r>
      <w:r>
        <w:rPr>
          <w:spacing w:val="-5"/>
          <w:sz w:val="20"/>
        </w:rPr>
        <w:t> </w:t>
      </w:r>
      <w:r>
        <w:rPr>
          <w:sz w:val="20"/>
        </w:rPr>
        <w:t>services</w:t>
      </w:r>
      <w:r>
        <w:rPr>
          <w:spacing w:val="-5"/>
          <w:sz w:val="20"/>
        </w:rPr>
        <w:t> </w:t>
      </w:r>
      <w:r>
        <w:rPr>
          <w:sz w:val="20"/>
        </w:rPr>
        <w:t>(such</w:t>
      </w:r>
      <w:r>
        <w:rPr>
          <w:spacing w:val="-5"/>
          <w:sz w:val="20"/>
        </w:rPr>
        <w:t> </w:t>
      </w:r>
      <w:r>
        <w:rPr>
          <w:sz w:val="20"/>
        </w:rPr>
        <w:t>as</w:t>
      </w:r>
      <w:r>
        <w:rPr>
          <w:spacing w:val="-5"/>
          <w:sz w:val="20"/>
        </w:rPr>
        <w:t> </w:t>
      </w:r>
      <w:r>
        <w:rPr>
          <w:sz w:val="20"/>
        </w:rPr>
        <w:t>dentures</w:t>
      </w:r>
      <w:r>
        <w:rPr>
          <w:spacing w:val="-5"/>
          <w:sz w:val="20"/>
        </w:rPr>
        <w:t> </w:t>
      </w:r>
      <w:r>
        <w:rPr>
          <w:sz w:val="20"/>
        </w:rPr>
        <w:t>or</w:t>
      </w:r>
      <w:r>
        <w:rPr>
          <w:spacing w:val="-5"/>
          <w:sz w:val="20"/>
        </w:rPr>
        <w:t> </w:t>
      </w:r>
      <w:r>
        <w:rPr>
          <w:sz w:val="20"/>
        </w:rPr>
        <w:t>bridges)</w:t>
      </w:r>
      <w:r>
        <w:rPr>
          <w:spacing w:val="-5"/>
          <w:sz w:val="20"/>
        </w:rPr>
        <w:t> </w:t>
      </w:r>
      <w:r>
        <w:rPr>
          <w:sz w:val="20"/>
        </w:rPr>
        <w:t>and</w:t>
      </w:r>
      <w:r>
        <w:rPr>
          <w:spacing w:val="-5"/>
          <w:sz w:val="20"/>
        </w:rPr>
        <w:t> </w:t>
      </w:r>
      <w:r>
        <w:rPr>
          <w:sz w:val="20"/>
        </w:rPr>
        <w:t>periodontal</w:t>
      </w:r>
      <w:r>
        <w:rPr>
          <w:spacing w:val="-5"/>
          <w:sz w:val="20"/>
        </w:rPr>
        <w:t> </w:t>
      </w:r>
      <w:r>
        <w:rPr>
          <w:sz w:val="20"/>
        </w:rPr>
        <w:t>services</w:t>
      </w:r>
      <w:r>
        <w:rPr>
          <w:spacing w:val="-5"/>
          <w:sz w:val="20"/>
        </w:rPr>
        <w:t> </w:t>
      </w:r>
      <w:r>
        <w:rPr>
          <w:sz w:val="20"/>
        </w:rPr>
        <w:t>such</w:t>
      </w:r>
      <w:r>
        <w:rPr>
          <w:spacing w:val="-5"/>
          <w:sz w:val="20"/>
        </w:rPr>
        <w:t> </w:t>
      </w:r>
      <w:r>
        <w:rPr>
          <w:sz w:val="20"/>
        </w:rPr>
        <w:t>as</w:t>
      </w:r>
      <w:r>
        <w:rPr>
          <w:spacing w:val="-5"/>
          <w:sz w:val="20"/>
        </w:rPr>
        <w:t> </w:t>
      </w:r>
      <w:r>
        <w:rPr>
          <w:sz w:val="20"/>
        </w:rPr>
        <w:t>scaling and root</w:t>
      </w:r>
      <w:r>
        <w:rPr>
          <w:spacing w:val="-3"/>
          <w:sz w:val="20"/>
        </w:rPr>
        <w:t> </w:t>
      </w:r>
      <w:r>
        <w:rPr>
          <w:sz w:val="20"/>
        </w:rPr>
        <w:t>planing).</w:t>
      </w:r>
    </w:p>
    <w:p>
      <w:pPr>
        <w:pStyle w:val="ListParagraph"/>
        <w:numPr>
          <w:ilvl w:val="1"/>
          <w:numId w:val="39"/>
        </w:numPr>
        <w:tabs>
          <w:tab w:pos="959" w:val="left" w:leader="none"/>
          <w:tab w:pos="960" w:val="left" w:leader="none"/>
        </w:tabs>
        <w:spacing w:line="240" w:lineRule="auto" w:before="120" w:after="0"/>
        <w:ind w:left="960" w:right="1507" w:hanging="360"/>
        <w:jc w:val="left"/>
        <w:rPr>
          <w:sz w:val="20"/>
        </w:rPr>
      </w:pPr>
      <w:r>
        <w:rPr>
          <w:sz w:val="20"/>
        </w:rPr>
        <w:t>Retreatment</w:t>
      </w:r>
      <w:r>
        <w:rPr>
          <w:spacing w:val="-6"/>
          <w:sz w:val="20"/>
        </w:rPr>
        <w:t> </w:t>
      </w:r>
      <w:r>
        <w:rPr>
          <w:sz w:val="20"/>
        </w:rPr>
        <w:t>or</w:t>
      </w:r>
      <w:r>
        <w:rPr>
          <w:spacing w:val="-6"/>
          <w:sz w:val="20"/>
        </w:rPr>
        <w:t> </w:t>
      </w:r>
      <w:r>
        <w:rPr>
          <w:sz w:val="20"/>
        </w:rPr>
        <w:t>additional</w:t>
      </w:r>
      <w:r>
        <w:rPr>
          <w:spacing w:val="-6"/>
          <w:sz w:val="20"/>
        </w:rPr>
        <w:t> </w:t>
      </w:r>
      <w:r>
        <w:rPr>
          <w:sz w:val="20"/>
        </w:rPr>
        <w:t>treatment</w:t>
      </w:r>
      <w:r>
        <w:rPr>
          <w:spacing w:val="-6"/>
          <w:sz w:val="20"/>
        </w:rPr>
        <w:t> </w:t>
      </w:r>
      <w:r>
        <w:rPr>
          <w:sz w:val="20"/>
        </w:rPr>
        <w:t>necessary</w:t>
      </w:r>
      <w:r>
        <w:rPr>
          <w:spacing w:val="-6"/>
          <w:sz w:val="20"/>
        </w:rPr>
        <w:t> </w:t>
      </w:r>
      <w:r>
        <w:rPr>
          <w:sz w:val="20"/>
        </w:rPr>
        <w:t>to</w:t>
      </w:r>
      <w:r>
        <w:rPr>
          <w:spacing w:val="-6"/>
          <w:sz w:val="20"/>
        </w:rPr>
        <w:t> </w:t>
      </w:r>
      <w:r>
        <w:rPr>
          <w:sz w:val="20"/>
        </w:rPr>
        <w:t>correct</w:t>
      </w:r>
      <w:r>
        <w:rPr>
          <w:spacing w:val="-6"/>
          <w:sz w:val="20"/>
        </w:rPr>
        <w:t> </w:t>
      </w:r>
      <w:r>
        <w:rPr>
          <w:sz w:val="20"/>
        </w:rPr>
        <w:t>or</w:t>
      </w:r>
      <w:r>
        <w:rPr>
          <w:spacing w:val="-6"/>
          <w:sz w:val="20"/>
        </w:rPr>
        <w:t> </w:t>
      </w:r>
      <w:r>
        <w:rPr>
          <w:sz w:val="20"/>
        </w:rPr>
        <w:t>relieve</w:t>
      </w:r>
      <w:r>
        <w:rPr>
          <w:spacing w:val="-6"/>
          <w:sz w:val="20"/>
        </w:rPr>
        <w:t> </w:t>
      </w:r>
      <w:r>
        <w:rPr>
          <w:sz w:val="20"/>
        </w:rPr>
        <w:t>the</w:t>
      </w:r>
      <w:r>
        <w:rPr>
          <w:spacing w:val="-6"/>
          <w:sz w:val="20"/>
        </w:rPr>
        <w:t> </w:t>
      </w:r>
      <w:r>
        <w:rPr>
          <w:sz w:val="20"/>
        </w:rPr>
        <w:t>results</w:t>
      </w:r>
      <w:r>
        <w:rPr>
          <w:spacing w:val="-6"/>
          <w:sz w:val="20"/>
        </w:rPr>
        <w:t> </w:t>
      </w:r>
      <w:r>
        <w:rPr>
          <w:sz w:val="20"/>
        </w:rPr>
        <w:t>of</w:t>
      </w:r>
      <w:r>
        <w:rPr>
          <w:spacing w:val="-6"/>
          <w:sz w:val="20"/>
        </w:rPr>
        <w:t> </w:t>
      </w:r>
      <w:r>
        <w:rPr>
          <w:sz w:val="20"/>
        </w:rPr>
        <w:t>treatment previously covered under the</w:t>
      </w:r>
      <w:r>
        <w:rPr>
          <w:spacing w:val="-5"/>
          <w:sz w:val="20"/>
        </w:rPr>
        <w:t> </w:t>
      </w:r>
      <w:r>
        <w:rPr>
          <w:sz w:val="20"/>
        </w:rPr>
        <w:t>Plan.</w:t>
      </w:r>
    </w:p>
    <w:p>
      <w:pPr>
        <w:pStyle w:val="ListParagraph"/>
        <w:numPr>
          <w:ilvl w:val="1"/>
          <w:numId w:val="39"/>
        </w:numPr>
        <w:tabs>
          <w:tab w:pos="960" w:val="left" w:leader="none"/>
        </w:tabs>
        <w:spacing w:line="240" w:lineRule="auto" w:before="120" w:after="0"/>
        <w:ind w:left="960" w:right="0" w:hanging="360"/>
        <w:jc w:val="left"/>
        <w:rPr>
          <w:sz w:val="20"/>
        </w:rPr>
      </w:pPr>
      <w:r>
        <w:rPr>
          <w:sz w:val="20"/>
        </w:rPr>
        <w:t>Separate services billed when they are an inherent component of another covered</w:t>
      </w:r>
      <w:r>
        <w:rPr>
          <w:spacing w:val="-23"/>
          <w:sz w:val="20"/>
        </w:rPr>
        <w:t> </w:t>
      </w:r>
      <w:r>
        <w:rPr>
          <w:sz w:val="20"/>
        </w:rPr>
        <w:t>service.</w:t>
      </w:r>
    </w:p>
    <w:p>
      <w:pPr>
        <w:pStyle w:val="ListParagraph"/>
        <w:numPr>
          <w:ilvl w:val="1"/>
          <w:numId w:val="39"/>
        </w:numPr>
        <w:tabs>
          <w:tab w:pos="959" w:val="left" w:leader="none"/>
          <w:tab w:pos="960" w:val="left" w:leader="none"/>
        </w:tabs>
        <w:spacing w:line="240" w:lineRule="auto" w:before="120" w:after="0"/>
        <w:ind w:left="960" w:right="900" w:hanging="360"/>
        <w:jc w:val="left"/>
        <w:rPr>
          <w:sz w:val="20"/>
        </w:rPr>
      </w:pPr>
      <w:r>
        <w:rPr>
          <w:sz w:val="20"/>
        </w:rPr>
        <w:t>Services</w:t>
      </w:r>
      <w:r>
        <w:rPr>
          <w:spacing w:val="-5"/>
          <w:sz w:val="20"/>
        </w:rPr>
        <w:t> </w:t>
      </w:r>
      <w:r>
        <w:rPr>
          <w:sz w:val="20"/>
        </w:rPr>
        <w:t>to</w:t>
      </w:r>
      <w:r>
        <w:rPr>
          <w:spacing w:val="-5"/>
          <w:sz w:val="20"/>
        </w:rPr>
        <w:t> </w:t>
      </w:r>
      <w:r>
        <w:rPr>
          <w:sz w:val="20"/>
        </w:rPr>
        <w:t>treat</w:t>
      </w:r>
      <w:r>
        <w:rPr>
          <w:spacing w:val="-5"/>
          <w:sz w:val="20"/>
        </w:rPr>
        <w:t> </w:t>
      </w:r>
      <w:r>
        <w:rPr>
          <w:sz w:val="20"/>
        </w:rPr>
        <w:t>Temporomandibular</w:t>
      </w:r>
      <w:r>
        <w:rPr>
          <w:spacing w:val="-5"/>
          <w:sz w:val="20"/>
        </w:rPr>
        <w:t> </w:t>
      </w:r>
      <w:r>
        <w:rPr>
          <w:sz w:val="20"/>
        </w:rPr>
        <w:t>Joint</w:t>
      </w:r>
      <w:r>
        <w:rPr>
          <w:spacing w:val="-5"/>
          <w:sz w:val="20"/>
        </w:rPr>
        <w:t> </w:t>
      </w:r>
      <w:r>
        <w:rPr>
          <w:sz w:val="20"/>
        </w:rPr>
        <w:t>Disorder</w:t>
      </w:r>
      <w:r>
        <w:rPr>
          <w:spacing w:val="-5"/>
          <w:sz w:val="20"/>
        </w:rPr>
        <w:t> </w:t>
      </w:r>
      <w:r>
        <w:rPr>
          <w:sz w:val="20"/>
        </w:rPr>
        <w:t>(TMJ)</w:t>
      </w:r>
      <w:r>
        <w:rPr>
          <w:spacing w:val="-5"/>
          <w:sz w:val="20"/>
        </w:rPr>
        <w:t> </w:t>
      </w:r>
      <w:r>
        <w:rPr>
          <w:sz w:val="20"/>
        </w:rPr>
        <w:t>except</w:t>
      </w:r>
      <w:r>
        <w:rPr>
          <w:spacing w:val="-5"/>
          <w:sz w:val="20"/>
        </w:rPr>
        <w:t> </w:t>
      </w:r>
      <w:r>
        <w:rPr>
          <w:sz w:val="20"/>
        </w:rPr>
        <w:t>as</w:t>
      </w:r>
      <w:r>
        <w:rPr>
          <w:spacing w:val="-5"/>
          <w:sz w:val="20"/>
        </w:rPr>
        <w:t> </w:t>
      </w:r>
      <w:r>
        <w:rPr>
          <w:sz w:val="20"/>
        </w:rPr>
        <w:t>covered</w:t>
      </w:r>
      <w:r>
        <w:rPr>
          <w:spacing w:val="-5"/>
          <w:sz w:val="20"/>
        </w:rPr>
        <w:t> </w:t>
      </w:r>
      <w:r>
        <w:rPr>
          <w:sz w:val="20"/>
        </w:rPr>
        <w:t>under</w:t>
      </w:r>
      <w:r>
        <w:rPr>
          <w:spacing w:val="-5"/>
          <w:sz w:val="20"/>
        </w:rPr>
        <w:t> </w:t>
      </w:r>
      <w:r>
        <w:rPr>
          <w:sz w:val="20"/>
        </w:rPr>
        <w:t>your</w:t>
      </w:r>
      <w:r>
        <w:rPr>
          <w:spacing w:val="-5"/>
          <w:sz w:val="20"/>
        </w:rPr>
        <w:t> </w:t>
      </w:r>
      <w:r>
        <w:rPr>
          <w:sz w:val="20"/>
        </w:rPr>
        <w:t>medical coverage.</w:t>
      </w:r>
    </w:p>
    <w:p>
      <w:pPr>
        <w:pStyle w:val="ListParagraph"/>
        <w:numPr>
          <w:ilvl w:val="1"/>
          <w:numId w:val="39"/>
        </w:numPr>
        <w:tabs>
          <w:tab w:pos="960" w:val="left" w:leader="none"/>
        </w:tabs>
        <w:spacing w:line="240" w:lineRule="auto" w:before="120" w:after="0"/>
        <w:ind w:left="960" w:right="0" w:hanging="360"/>
        <w:jc w:val="left"/>
        <w:rPr>
          <w:sz w:val="20"/>
        </w:rPr>
      </w:pPr>
      <w:r>
        <w:rPr>
          <w:sz w:val="20"/>
        </w:rPr>
        <w:t>Oral hygiene</w:t>
      </w:r>
      <w:r>
        <w:rPr>
          <w:spacing w:val="-3"/>
          <w:sz w:val="20"/>
        </w:rPr>
        <w:t> </w:t>
      </w:r>
      <w:r>
        <w:rPr>
          <w:sz w:val="20"/>
        </w:rPr>
        <w:t>instructions.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Case presentations, office visits and</w:t>
      </w:r>
      <w:r>
        <w:rPr>
          <w:spacing w:val="-7"/>
          <w:sz w:val="20"/>
        </w:rPr>
        <w:t> </w:t>
      </w:r>
      <w:r>
        <w:rPr>
          <w:sz w:val="20"/>
        </w:rPr>
        <w:t>consultations.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Implant services, except as listed in this</w:t>
      </w:r>
      <w:r>
        <w:rPr>
          <w:spacing w:val="-9"/>
          <w:sz w:val="20"/>
        </w:rPr>
        <w:t> </w:t>
      </w:r>
      <w:r>
        <w:rPr>
          <w:sz w:val="20"/>
        </w:rPr>
        <w:t>Booklet.</w:t>
      </w:r>
    </w:p>
    <w:p>
      <w:pPr>
        <w:pStyle w:val="ListParagraph"/>
        <w:numPr>
          <w:ilvl w:val="1"/>
          <w:numId w:val="39"/>
        </w:numPr>
        <w:tabs>
          <w:tab w:pos="960" w:val="left" w:leader="none"/>
        </w:tabs>
        <w:spacing w:line="240" w:lineRule="auto" w:before="120" w:after="0"/>
        <w:ind w:left="960" w:right="1136" w:hanging="360"/>
        <w:jc w:val="left"/>
        <w:rPr>
          <w:sz w:val="20"/>
        </w:rPr>
      </w:pPr>
      <w:r>
        <w:rPr>
          <w:sz w:val="20"/>
        </w:rPr>
        <w:t>Removal of pulpal debridement, pulp cap, post, pin(s), resorbable or non-resorbable filling materials,</w:t>
      </w:r>
      <w:r>
        <w:rPr>
          <w:spacing w:val="-5"/>
          <w:sz w:val="20"/>
        </w:rPr>
        <w:t> </w:t>
      </w:r>
      <w:r>
        <w:rPr>
          <w:sz w:val="20"/>
        </w:rPr>
        <w:t>nor</w:t>
      </w:r>
      <w:r>
        <w:rPr>
          <w:spacing w:val="-5"/>
          <w:sz w:val="20"/>
        </w:rPr>
        <w:t> </w:t>
      </w:r>
      <w:r>
        <w:rPr>
          <w:sz w:val="20"/>
        </w:rPr>
        <w:t>the</w:t>
      </w:r>
      <w:r>
        <w:rPr>
          <w:spacing w:val="-5"/>
          <w:sz w:val="20"/>
        </w:rPr>
        <w:t> </w:t>
      </w:r>
      <w:r>
        <w:rPr>
          <w:sz w:val="20"/>
        </w:rPr>
        <w:t>procedures</w:t>
      </w:r>
      <w:r>
        <w:rPr>
          <w:spacing w:val="-5"/>
          <w:sz w:val="20"/>
        </w:rPr>
        <w:t> </w:t>
      </w:r>
      <w:r>
        <w:rPr>
          <w:sz w:val="20"/>
        </w:rPr>
        <w:t>used</w:t>
      </w:r>
      <w:r>
        <w:rPr>
          <w:spacing w:val="-5"/>
          <w:sz w:val="20"/>
        </w:rPr>
        <w:t> </w:t>
      </w:r>
      <w:r>
        <w:rPr>
          <w:sz w:val="20"/>
        </w:rPr>
        <w:t>to</w:t>
      </w:r>
      <w:r>
        <w:rPr>
          <w:spacing w:val="-5"/>
          <w:sz w:val="20"/>
        </w:rPr>
        <w:t> </w:t>
      </w:r>
      <w:r>
        <w:rPr>
          <w:sz w:val="20"/>
        </w:rPr>
        <w:t>prepare</w:t>
      </w:r>
      <w:r>
        <w:rPr>
          <w:spacing w:val="-5"/>
          <w:sz w:val="20"/>
        </w:rPr>
        <w:t> </w:t>
      </w:r>
      <w:r>
        <w:rPr>
          <w:sz w:val="20"/>
        </w:rPr>
        <w:t>and</w:t>
      </w:r>
      <w:r>
        <w:rPr>
          <w:spacing w:val="-5"/>
          <w:sz w:val="20"/>
        </w:rPr>
        <w:t> </w:t>
      </w:r>
      <w:r>
        <w:rPr>
          <w:sz w:val="20"/>
        </w:rPr>
        <w:t>place</w:t>
      </w:r>
      <w:r>
        <w:rPr>
          <w:spacing w:val="-5"/>
          <w:sz w:val="20"/>
        </w:rPr>
        <w:t> </w:t>
      </w:r>
      <w:r>
        <w:rPr>
          <w:sz w:val="20"/>
        </w:rPr>
        <w:t>material(s)</w:t>
      </w:r>
      <w:r>
        <w:rPr>
          <w:spacing w:val="-5"/>
          <w:sz w:val="20"/>
        </w:rPr>
        <w:t> </w:t>
      </w:r>
      <w:r>
        <w:rPr>
          <w:sz w:val="20"/>
        </w:rPr>
        <w:t>in</w:t>
      </w:r>
      <w:r>
        <w:rPr>
          <w:spacing w:val="-5"/>
          <w:sz w:val="20"/>
        </w:rPr>
        <w:t> </w:t>
      </w:r>
      <w:r>
        <w:rPr>
          <w:sz w:val="20"/>
        </w:rPr>
        <w:t>the</w:t>
      </w:r>
      <w:r>
        <w:rPr>
          <w:spacing w:val="-5"/>
          <w:sz w:val="20"/>
        </w:rPr>
        <w:t> </w:t>
      </w:r>
      <w:r>
        <w:rPr>
          <w:sz w:val="20"/>
        </w:rPr>
        <w:t>canals</w:t>
      </w:r>
      <w:r>
        <w:rPr>
          <w:spacing w:val="-5"/>
          <w:sz w:val="20"/>
        </w:rPr>
        <w:t> </w:t>
      </w:r>
      <w:r>
        <w:rPr>
          <w:sz w:val="20"/>
        </w:rPr>
        <w:t>(tooth</w:t>
      </w:r>
      <w:r>
        <w:rPr>
          <w:spacing w:val="-5"/>
          <w:sz w:val="20"/>
        </w:rPr>
        <w:t> </w:t>
      </w:r>
      <w:r>
        <w:rPr>
          <w:sz w:val="20"/>
        </w:rPr>
        <w:t>roots).</w:t>
      </w:r>
    </w:p>
    <w:p>
      <w:pPr>
        <w:pStyle w:val="ListParagraph"/>
        <w:numPr>
          <w:ilvl w:val="1"/>
          <w:numId w:val="39"/>
        </w:numPr>
        <w:tabs>
          <w:tab w:pos="960" w:val="left" w:leader="none"/>
        </w:tabs>
        <w:spacing w:line="240" w:lineRule="auto" w:before="120" w:after="0"/>
        <w:ind w:left="960" w:right="1712" w:hanging="360"/>
        <w:jc w:val="left"/>
        <w:rPr>
          <w:sz w:val="20"/>
        </w:rPr>
      </w:pPr>
      <w:r>
        <w:rPr>
          <w:sz w:val="20"/>
        </w:rPr>
        <w:t>Root</w:t>
      </w:r>
      <w:r>
        <w:rPr>
          <w:spacing w:val="-7"/>
          <w:sz w:val="20"/>
        </w:rPr>
        <w:t> </w:t>
      </w:r>
      <w:r>
        <w:rPr>
          <w:sz w:val="20"/>
        </w:rPr>
        <w:t>canal</w:t>
      </w:r>
      <w:r>
        <w:rPr>
          <w:spacing w:val="-7"/>
          <w:sz w:val="20"/>
        </w:rPr>
        <w:t> </w:t>
      </w:r>
      <w:r>
        <w:rPr>
          <w:sz w:val="20"/>
        </w:rPr>
        <w:t>obstruction,</w:t>
      </w:r>
      <w:r>
        <w:rPr>
          <w:spacing w:val="-7"/>
          <w:sz w:val="20"/>
        </w:rPr>
        <w:t> </w:t>
      </w:r>
      <w:r>
        <w:rPr>
          <w:sz w:val="20"/>
        </w:rPr>
        <w:t>internal</w:t>
      </w:r>
      <w:r>
        <w:rPr>
          <w:spacing w:val="-7"/>
          <w:sz w:val="20"/>
        </w:rPr>
        <w:t> </w:t>
      </w:r>
      <w:r>
        <w:rPr>
          <w:sz w:val="20"/>
        </w:rPr>
        <w:t>root</w:t>
      </w:r>
      <w:r>
        <w:rPr>
          <w:spacing w:val="-7"/>
          <w:sz w:val="20"/>
        </w:rPr>
        <w:t> </w:t>
      </w:r>
      <w:r>
        <w:rPr>
          <w:sz w:val="20"/>
        </w:rPr>
        <w:t>repair</w:t>
      </w:r>
      <w:r>
        <w:rPr>
          <w:spacing w:val="-7"/>
          <w:sz w:val="20"/>
        </w:rPr>
        <w:t> </w:t>
      </w:r>
      <w:r>
        <w:rPr>
          <w:sz w:val="20"/>
        </w:rPr>
        <w:t>of</w:t>
      </w:r>
      <w:r>
        <w:rPr>
          <w:spacing w:val="-7"/>
          <w:sz w:val="20"/>
        </w:rPr>
        <w:t> </w:t>
      </w:r>
      <w:r>
        <w:rPr>
          <w:sz w:val="20"/>
        </w:rPr>
        <w:t>perforation</w:t>
      </w:r>
      <w:r>
        <w:rPr>
          <w:spacing w:val="-7"/>
          <w:sz w:val="20"/>
        </w:rPr>
        <w:t> </w:t>
      </w:r>
      <w:r>
        <w:rPr>
          <w:sz w:val="20"/>
        </w:rPr>
        <w:t>defects,</w:t>
      </w:r>
      <w:r>
        <w:rPr>
          <w:spacing w:val="-7"/>
          <w:sz w:val="20"/>
        </w:rPr>
        <w:t> </w:t>
      </w:r>
      <w:r>
        <w:rPr>
          <w:sz w:val="20"/>
        </w:rPr>
        <w:t>incomplete</w:t>
      </w:r>
      <w:r>
        <w:rPr>
          <w:spacing w:val="-7"/>
          <w:sz w:val="20"/>
        </w:rPr>
        <w:t> </w:t>
      </w:r>
      <w:r>
        <w:rPr>
          <w:sz w:val="20"/>
        </w:rPr>
        <w:t>endodontic treatment and bleaching of discolored</w:t>
      </w:r>
      <w:r>
        <w:rPr>
          <w:spacing w:val="-8"/>
          <w:sz w:val="20"/>
        </w:rPr>
        <w:t> </w:t>
      </w:r>
      <w:r>
        <w:rPr>
          <w:sz w:val="20"/>
        </w:rPr>
        <w:t>teeth.</w:t>
      </w:r>
    </w:p>
    <w:p>
      <w:pPr>
        <w:pStyle w:val="ListParagraph"/>
        <w:numPr>
          <w:ilvl w:val="1"/>
          <w:numId w:val="39"/>
        </w:numPr>
        <w:tabs>
          <w:tab w:pos="959" w:val="left" w:leader="none"/>
          <w:tab w:pos="960" w:val="left" w:leader="none"/>
        </w:tabs>
        <w:spacing w:line="240" w:lineRule="auto" w:before="120" w:after="0"/>
        <w:ind w:left="960" w:right="0" w:hanging="360"/>
        <w:jc w:val="left"/>
        <w:rPr>
          <w:sz w:val="20"/>
        </w:rPr>
      </w:pPr>
      <w:r>
        <w:rPr>
          <w:sz w:val="20"/>
        </w:rPr>
        <w:t>Incomplete root</w:t>
      </w:r>
      <w:r>
        <w:rPr>
          <w:spacing w:val="-3"/>
          <w:sz w:val="20"/>
        </w:rPr>
        <w:t> </w:t>
      </w:r>
      <w:r>
        <w:rPr>
          <w:sz w:val="20"/>
        </w:rPr>
        <w:t>canals.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Adjunctive diagnostic</w:t>
      </w:r>
      <w:r>
        <w:rPr>
          <w:spacing w:val="-3"/>
          <w:sz w:val="20"/>
        </w:rPr>
        <w:t> </w:t>
      </w:r>
      <w:r>
        <w:rPr>
          <w:sz w:val="20"/>
        </w:rPr>
        <w:t>tests.</w:t>
      </w:r>
    </w:p>
    <w:p>
      <w:pPr>
        <w:pStyle w:val="ListParagraph"/>
        <w:numPr>
          <w:ilvl w:val="0"/>
          <w:numId w:val="39"/>
        </w:numPr>
        <w:tabs>
          <w:tab w:pos="600" w:val="left" w:leader="none"/>
        </w:tabs>
        <w:spacing w:line="240" w:lineRule="auto" w:before="120" w:after="0"/>
        <w:ind w:left="600" w:right="976" w:hanging="360"/>
        <w:jc w:val="left"/>
        <w:rPr>
          <w:sz w:val="20"/>
        </w:rPr>
      </w:pPr>
      <w:r>
        <w:rPr>
          <w:b/>
          <w:sz w:val="20"/>
        </w:rPr>
        <w:t>Drugs</w:t>
      </w:r>
      <w:r>
        <w:rPr>
          <w:b/>
          <w:spacing w:val="-5"/>
          <w:sz w:val="20"/>
        </w:rPr>
        <w:t> </w:t>
      </w:r>
      <w:r>
        <w:rPr>
          <w:b/>
          <w:sz w:val="20"/>
        </w:rPr>
        <w:t>Over</w:t>
      </w:r>
      <w:r>
        <w:rPr>
          <w:b/>
          <w:spacing w:val="-5"/>
          <w:sz w:val="20"/>
        </w:rPr>
        <w:t> </w:t>
      </w:r>
      <w:r>
        <w:rPr>
          <w:b/>
          <w:sz w:val="20"/>
        </w:rPr>
        <w:t>Quantity</w:t>
      </w:r>
      <w:r>
        <w:rPr>
          <w:b/>
          <w:spacing w:val="-5"/>
          <w:sz w:val="20"/>
        </w:rPr>
        <w:t> </w:t>
      </w:r>
      <w:r>
        <w:rPr>
          <w:b/>
          <w:sz w:val="20"/>
        </w:rPr>
        <w:t>or</w:t>
      </w:r>
      <w:r>
        <w:rPr>
          <w:b/>
          <w:spacing w:val="-5"/>
          <w:sz w:val="20"/>
        </w:rPr>
        <w:t> </w:t>
      </w:r>
      <w:r>
        <w:rPr>
          <w:b/>
          <w:sz w:val="20"/>
        </w:rPr>
        <w:t>Age</w:t>
      </w:r>
      <w:r>
        <w:rPr>
          <w:b/>
          <w:spacing w:val="-5"/>
          <w:sz w:val="20"/>
        </w:rPr>
        <w:t> </w:t>
      </w:r>
      <w:r>
        <w:rPr>
          <w:b/>
          <w:sz w:val="20"/>
        </w:rPr>
        <w:t>Limits</w:t>
      </w:r>
      <w:r>
        <w:rPr>
          <w:b/>
          <w:spacing w:val="1"/>
          <w:sz w:val="20"/>
        </w:rPr>
        <w:t> </w:t>
      </w:r>
      <w:r>
        <w:rPr>
          <w:sz w:val="20"/>
        </w:rPr>
        <w:t>Drugs</w:t>
      </w:r>
      <w:r>
        <w:rPr>
          <w:spacing w:val="-5"/>
          <w:sz w:val="20"/>
        </w:rPr>
        <w:t> </w:t>
      </w:r>
      <w:r>
        <w:rPr>
          <w:sz w:val="20"/>
        </w:rPr>
        <w:t>in</w:t>
      </w:r>
      <w:r>
        <w:rPr>
          <w:spacing w:val="-5"/>
          <w:sz w:val="20"/>
        </w:rPr>
        <w:t> </w:t>
      </w:r>
      <w:r>
        <w:rPr>
          <w:sz w:val="20"/>
        </w:rPr>
        <w:t>quantities</w:t>
      </w:r>
      <w:r>
        <w:rPr>
          <w:spacing w:val="-5"/>
          <w:sz w:val="20"/>
        </w:rPr>
        <w:t> </w:t>
      </w:r>
      <w:r>
        <w:rPr>
          <w:sz w:val="20"/>
        </w:rPr>
        <w:t>which</w:t>
      </w:r>
      <w:r>
        <w:rPr>
          <w:spacing w:val="-5"/>
          <w:sz w:val="20"/>
        </w:rPr>
        <w:t> </w:t>
      </w:r>
      <w:r>
        <w:rPr>
          <w:sz w:val="20"/>
        </w:rPr>
        <w:t>are</w:t>
      </w:r>
      <w:r>
        <w:rPr>
          <w:spacing w:val="-5"/>
          <w:sz w:val="20"/>
        </w:rPr>
        <w:t> </w:t>
      </w:r>
      <w:r>
        <w:rPr>
          <w:sz w:val="20"/>
        </w:rPr>
        <w:t>over</w:t>
      </w:r>
      <w:r>
        <w:rPr>
          <w:spacing w:val="-5"/>
          <w:sz w:val="20"/>
        </w:rPr>
        <w:t> </w:t>
      </w:r>
      <w:r>
        <w:rPr>
          <w:sz w:val="20"/>
        </w:rPr>
        <w:t>the</w:t>
      </w:r>
      <w:r>
        <w:rPr>
          <w:spacing w:val="-5"/>
          <w:sz w:val="20"/>
        </w:rPr>
        <w:t> </w:t>
      </w:r>
      <w:r>
        <w:rPr>
          <w:sz w:val="20"/>
        </w:rPr>
        <w:t>limits</w:t>
      </w:r>
      <w:r>
        <w:rPr>
          <w:spacing w:val="-5"/>
          <w:sz w:val="20"/>
        </w:rPr>
        <w:t> </w:t>
      </w:r>
      <w:r>
        <w:rPr>
          <w:sz w:val="20"/>
        </w:rPr>
        <w:t>set</w:t>
      </w:r>
      <w:r>
        <w:rPr>
          <w:spacing w:val="-5"/>
          <w:sz w:val="20"/>
        </w:rPr>
        <w:t> </w:t>
      </w:r>
      <w:r>
        <w:rPr>
          <w:sz w:val="20"/>
        </w:rPr>
        <w:t>by</w:t>
      </w:r>
      <w:r>
        <w:rPr>
          <w:spacing w:val="-5"/>
          <w:sz w:val="20"/>
        </w:rPr>
        <w:t> </w:t>
      </w:r>
      <w:r>
        <w:rPr>
          <w:sz w:val="20"/>
        </w:rPr>
        <w:t>the</w:t>
      </w:r>
      <w:r>
        <w:rPr>
          <w:spacing w:val="-5"/>
          <w:sz w:val="20"/>
        </w:rPr>
        <w:t> </w:t>
      </w:r>
      <w:r>
        <w:rPr>
          <w:sz w:val="20"/>
        </w:rPr>
        <w:t>Plan,</w:t>
      </w:r>
      <w:r>
        <w:rPr>
          <w:spacing w:val="-5"/>
          <w:sz w:val="20"/>
        </w:rPr>
        <w:t> </w:t>
      </w:r>
      <w:r>
        <w:rPr>
          <w:sz w:val="20"/>
        </w:rPr>
        <w:t>or which are over any age limits set by</w:t>
      </w:r>
      <w:r>
        <w:rPr>
          <w:spacing w:val="-10"/>
          <w:sz w:val="20"/>
        </w:rPr>
        <w:t> </w:t>
      </w:r>
      <w:r>
        <w:rPr>
          <w:sz w:val="20"/>
        </w:rPr>
        <w:t>us.</w:t>
      </w:r>
    </w:p>
    <w:p>
      <w:pPr>
        <w:pStyle w:val="ListParagraph"/>
        <w:numPr>
          <w:ilvl w:val="0"/>
          <w:numId w:val="39"/>
        </w:numPr>
        <w:tabs>
          <w:tab w:pos="600" w:val="left" w:leader="none"/>
        </w:tabs>
        <w:spacing w:line="240" w:lineRule="auto" w:before="120" w:after="0"/>
        <w:ind w:left="600" w:right="915" w:hanging="360"/>
        <w:jc w:val="left"/>
        <w:rPr>
          <w:sz w:val="20"/>
        </w:rPr>
      </w:pPr>
      <w:r>
        <w:rPr>
          <w:b/>
          <w:sz w:val="20"/>
        </w:rPr>
        <w:t>Drugs</w:t>
      </w:r>
      <w:r>
        <w:rPr>
          <w:b/>
          <w:spacing w:val="-5"/>
          <w:sz w:val="20"/>
        </w:rPr>
        <w:t> </w:t>
      </w:r>
      <w:r>
        <w:rPr>
          <w:b/>
          <w:sz w:val="20"/>
        </w:rPr>
        <w:t>Over</w:t>
      </w:r>
      <w:r>
        <w:rPr>
          <w:b/>
          <w:spacing w:val="-5"/>
          <w:sz w:val="20"/>
        </w:rPr>
        <w:t> </w:t>
      </w:r>
      <w:r>
        <w:rPr>
          <w:b/>
          <w:sz w:val="20"/>
        </w:rPr>
        <w:t>the</w:t>
      </w:r>
      <w:r>
        <w:rPr>
          <w:b/>
          <w:spacing w:val="-5"/>
          <w:sz w:val="20"/>
        </w:rPr>
        <w:t> </w:t>
      </w:r>
      <w:r>
        <w:rPr>
          <w:b/>
          <w:sz w:val="20"/>
        </w:rPr>
        <w:t>Quantity</w:t>
      </w:r>
      <w:r>
        <w:rPr>
          <w:b/>
          <w:spacing w:val="-5"/>
          <w:sz w:val="20"/>
        </w:rPr>
        <w:t> </w:t>
      </w:r>
      <w:r>
        <w:rPr>
          <w:b/>
          <w:sz w:val="20"/>
        </w:rPr>
        <w:t>Prescribed</w:t>
      </w:r>
      <w:r>
        <w:rPr>
          <w:b/>
          <w:spacing w:val="-5"/>
          <w:sz w:val="20"/>
        </w:rPr>
        <w:t> </w:t>
      </w:r>
      <w:r>
        <w:rPr>
          <w:b/>
          <w:sz w:val="20"/>
        </w:rPr>
        <w:t>or</w:t>
      </w:r>
      <w:r>
        <w:rPr>
          <w:b/>
          <w:spacing w:val="-5"/>
          <w:sz w:val="20"/>
        </w:rPr>
        <w:t> </w:t>
      </w:r>
      <w:r>
        <w:rPr>
          <w:b/>
          <w:sz w:val="20"/>
        </w:rPr>
        <w:t>Refills</w:t>
      </w:r>
      <w:r>
        <w:rPr>
          <w:b/>
          <w:spacing w:val="-5"/>
          <w:sz w:val="20"/>
        </w:rPr>
        <w:t> </w:t>
      </w:r>
      <w:r>
        <w:rPr>
          <w:b/>
          <w:sz w:val="20"/>
        </w:rPr>
        <w:t>After</w:t>
      </w:r>
      <w:r>
        <w:rPr>
          <w:b/>
          <w:spacing w:val="-5"/>
          <w:sz w:val="20"/>
        </w:rPr>
        <w:t> </w:t>
      </w:r>
      <w:r>
        <w:rPr>
          <w:b/>
          <w:sz w:val="20"/>
        </w:rPr>
        <w:t>One</w:t>
      </w:r>
      <w:r>
        <w:rPr>
          <w:b/>
          <w:spacing w:val="-5"/>
          <w:sz w:val="20"/>
        </w:rPr>
        <w:t> </w:t>
      </w:r>
      <w:r>
        <w:rPr>
          <w:b/>
          <w:sz w:val="20"/>
        </w:rPr>
        <w:t>Year</w:t>
      </w:r>
      <w:r>
        <w:rPr>
          <w:b/>
          <w:spacing w:val="6"/>
          <w:sz w:val="20"/>
        </w:rPr>
        <w:t> </w:t>
      </w:r>
      <w:r>
        <w:rPr>
          <w:sz w:val="20"/>
        </w:rPr>
        <w:t>Drugs</w:t>
      </w:r>
      <w:r>
        <w:rPr>
          <w:spacing w:val="-5"/>
          <w:sz w:val="20"/>
        </w:rPr>
        <w:t> </w:t>
      </w:r>
      <w:r>
        <w:rPr>
          <w:sz w:val="20"/>
        </w:rPr>
        <w:t>in</w:t>
      </w:r>
      <w:r>
        <w:rPr>
          <w:spacing w:val="-5"/>
          <w:sz w:val="20"/>
        </w:rPr>
        <w:t> </w:t>
      </w:r>
      <w:r>
        <w:rPr>
          <w:sz w:val="20"/>
        </w:rPr>
        <w:t>amounts</w:t>
      </w:r>
      <w:r>
        <w:rPr>
          <w:spacing w:val="-5"/>
          <w:sz w:val="20"/>
        </w:rPr>
        <w:t> </w:t>
      </w:r>
      <w:r>
        <w:rPr>
          <w:sz w:val="20"/>
        </w:rPr>
        <w:t>over</w:t>
      </w:r>
      <w:r>
        <w:rPr>
          <w:spacing w:val="-5"/>
          <w:sz w:val="20"/>
        </w:rPr>
        <w:t> </w:t>
      </w:r>
      <w:r>
        <w:rPr>
          <w:sz w:val="20"/>
        </w:rPr>
        <w:t>the</w:t>
      </w:r>
      <w:r>
        <w:rPr>
          <w:spacing w:val="-5"/>
          <w:sz w:val="20"/>
        </w:rPr>
        <w:t> </w:t>
      </w:r>
      <w:r>
        <w:rPr>
          <w:sz w:val="20"/>
        </w:rPr>
        <w:t>quantity prescribed,</w:t>
      </w:r>
      <w:r>
        <w:rPr>
          <w:spacing w:val="-5"/>
          <w:sz w:val="20"/>
        </w:rPr>
        <w:t> </w:t>
      </w:r>
      <w:r>
        <w:rPr>
          <w:sz w:val="20"/>
        </w:rPr>
        <w:t>or</w:t>
      </w:r>
      <w:r>
        <w:rPr>
          <w:spacing w:val="-5"/>
          <w:sz w:val="20"/>
        </w:rPr>
        <w:t> </w:t>
      </w:r>
      <w:r>
        <w:rPr>
          <w:sz w:val="20"/>
        </w:rPr>
        <w:t>for</w:t>
      </w:r>
      <w:r>
        <w:rPr>
          <w:spacing w:val="-5"/>
          <w:sz w:val="20"/>
        </w:rPr>
        <w:t> </w:t>
      </w:r>
      <w:r>
        <w:rPr>
          <w:sz w:val="20"/>
        </w:rPr>
        <w:t>any</w:t>
      </w:r>
      <w:r>
        <w:rPr>
          <w:spacing w:val="-5"/>
          <w:sz w:val="20"/>
        </w:rPr>
        <w:t> </w:t>
      </w:r>
      <w:r>
        <w:rPr>
          <w:sz w:val="20"/>
        </w:rPr>
        <w:t>refill</w:t>
      </w:r>
      <w:r>
        <w:rPr>
          <w:spacing w:val="-5"/>
          <w:sz w:val="20"/>
        </w:rPr>
        <w:t> </w:t>
      </w:r>
      <w:r>
        <w:rPr>
          <w:sz w:val="20"/>
        </w:rPr>
        <w:t>given</w:t>
      </w:r>
      <w:r>
        <w:rPr>
          <w:spacing w:val="-5"/>
          <w:sz w:val="20"/>
        </w:rPr>
        <w:t> </w:t>
      </w:r>
      <w:r>
        <w:rPr>
          <w:sz w:val="20"/>
        </w:rPr>
        <w:t>more</w:t>
      </w:r>
      <w:r>
        <w:rPr>
          <w:spacing w:val="-5"/>
          <w:sz w:val="20"/>
        </w:rPr>
        <w:t> </w:t>
      </w:r>
      <w:r>
        <w:rPr>
          <w:sz w:val="20"/>
        </w:rPr>
        <w:t>than</w:t>
      </w:r>
      <w:r>
        <w:rPr>
          <w:spacing w:val="-5"/>
          <w:sz w:val="20"/>
        </w:rPr>
        <w:t> </w:t>
      </w:r>
      <w:r>
        <w:rPr>
          <w:sz w:val="20"/>
        </w:rPr>
        <w:t>one</w:t>
      </w:r>
      <w:r>
        <w:rPr>
          <w:spacing w:val="-5"/>
          <w:sz w:val="20"/>
        </w:rPr>
        <w:t> </w:t>
      </w:r>
      <w:r>
        <w:rPr>
          <w:sz w:val="20"/>
        </w:rPr>
        <w:t>year</w:t>
      </w:r>
      <w:r>
        <w:rPr>
          <w:spacing w:val="-5"/>
          <w:sz w:val="20"/>
        </w:rPr>
        <w:t> </w:t>
      </w:r>
      <w:r>
        <w:rPr>
          <w:sz w:val="20"/>
        </w:rPr>
        <w:t>after</w:t>
      </w:r>
      <w:r>
        <w:rPr>
          <w:spacing w:val="-5"/>
          <w:sz w:val="20"/>
        </w:rPr>
        <w:t> </w:t>
      </w:r>
      <w:r>
        <w:rPr>
          <w:sz w:val="20"/>
        </w:rPr>
        <w:t>the</w:t>
      </w:r>
      <w:r>
        <w:rPr>
          <w:spacing w:val="-5"/>
          <w:sz w:val="20"/>
        </w:rPr>
        <w:t> </w:t>
      </w:r>
      <w:r>
        <w:rPr>
          <w:sz w:val="20"/>
        </w:rPr>
        <w:t>date</w:t>
      </w:r>
      <w:r>
        <w:rPr>
          <w:spacing w:val="-5"/>
          <w:sz w:val="20"/>
        </w:rPr>
        <w:t> </w:t>
      </w:r>
      <w:r>
        <w:rPr>
          <w:sz w:val="20"/>
        </w:rPr>
        <w:t>of</w:t>
      </w:r>
      <w:r>
        <w:rPr>
          <w:spacing w:val="-5"/>
          <w:sz w:val="20"/>
        </w:rPr>
        <w:t> </w:t>
      </w:r>
      <w:r>
        <w:rPr>
          <w:sz w:val="20"/>
        </w:rPr>
        <w:t>the</w:t>
      </w:r>
      <w:r>
        <w:rPr>
          <w:spacing w:val="-5"/>
          <w:sz w:val="20"/>
        </w:rPr>
        <w:t> </w:t>
      </w:r>
      <w:r>
        <w:rPr>
          <w:sz w:val="20"/>
        </w:rPr>
        <w:t>original</w:t>
      </w:r>
      <w:r>
        <w:rPr>
          <w:spacing w:val="-5"/>
          <w:sz w:val="20"/>
        </w:rPr>
        <w:t> </w:t>
      </w:r>
      <w:r>
        <w:rPr>
          <w:sz w:val="20"/>
        </w:rPr>
        <w:t>Prescription</w:t>
      </w:r>
      <w:r>
        <w:rPr>
          <w:spacing w:val="-5"/>
          <w:sz w:val="20"/>
        </w:rPr>
        <w:t> </w:t>
      </w:r>
      <w:r>
        <w:rPr>
          <w:sz w:val="20"/>
        </w:rPr>
        <w:t>Order.</w:t>
      </w:r>
    </w:p>
    <w:p>
      <w:pPr>
        <w:pStyle w:val="ListParagraph"/>
        <w:numPr>
          <w:ilvl w:val="0"/>
          <w:numId w:val="39"/>
        </w:numPr>
        <w:tabs>
          <w:tab w:pos="600" w:val="left" w:leader="none"/>
        </w:tabs>
        <w:spacing w:line="240" w:lineRule="auto" w:before="120" w:after="0"/>
        <w:ind w:left="600" w:right="1177" w:hanging="360"/>
        <w:jc w:val="left"/>
        <w:rPr>
          <w:sz w:val="20"/>
        </w:rPr>
      </w:pPr>
      <w:r>
        <w:rPr>
          <w:b/>
          <w:sz w:val="20"/>
        </w:rPr>
        <w:t>Drugs That Do Not Need a Prescription </w:t>
      </w:r>
      <w:r>
        <w:rPr>
          <w:sz w:val="20"/>
        </w:rPr>
        <w:t>Drugs that do not need a prescription by federal law (including</w:t>
      </w:r>
      <w:r>
        <w:rPr>
          <w:spacing w:val="-5"/>
          <w:sz w:val="20"/>
        </w:rPr>
        <w:t> </w:t>
      </w:r>
      <w:r>
        <w:rPr>
          <w:sz w:val="20"/>
        </w:rPr>
        <w:t>Drugs</w:t>
      </w:r>
      <w:r>
        <w:rPr>
          <w:spacing w:val="-5"/>
          <w:sz w:val="20"/>
        </w:rPr>
        <w:t> </w:t>
      </w:r>
      <w:r>
        <w:rPr>
          <w:sz w:val="20"/>
        </w:rPr>
        <w:t>that</w:t>
      </w:r>
      <w:r>
        <w:rPr>
          <w:spacing w:val="-5"/>
          <w:sz w:val="20"/>
        </w:rPr>
        <w:t> </w:t>
      </w:r>
      <w:r>
        <w:rPr>
          <w:sz w:val="20"/>
        </w:rPr>
        <w:t>need</w:t>
      </w:r>
      <w:r>
        <w:rPr>
          <w:spacing w:val="-5"/>
          <w:sz w:val="20"/>
        </w:rPr>
        <w:t> </w:t>
      </w:r>
      <w:r>
        <w:rPr>
          <w:sz w:val="20"/>
        </w:rPr>
        <w:t>a</w:t>
      </w:r>
      <w:r>
        <w:rPr>
          <w:spacing w:val="-5"/>
          <w:sz w:val="20"/>
        </w:rPr>
        <w:t> </w:t>
      </w:r>
      <w:r>
        <w:rPr>
          <w:sz w:val="20"/>
        </w:rPr>
        <w:t>prescription</w:t>
      </w:r>
      <w:r>
        <w:rPr>
          <w:spacing w:val="-5"/>
          <w:sz w:val="20"/>
        </w:rPr>
        <w:t> </w:t>
      </w:r>
      <w:r>
        <w:rPr>
          <w:sz w:val="20"/>
        </w:rPr>
        <w:t>by</w:t>
      </w:r>
      <w:r>
        <w:rPr>
          <w:spacing w:val="-5"/>
          <w:sz w:val="20"/>
        </w:rPr>
        <w:t> </w:t>
      </w:r>
      <w:r>
        <w:rPr>
          <w:sz w:val="20"/>
        </w:rPr>
        <w:t>state</w:t>
      </w:r>
      <w:r>
        <w:rPr>
          <w:spacing w:val="-5"/>
          <w:sz w:val="20"/>
        </w:rPr>
        <w:t> </w:t>
      </w:r>
      <w:r>
        <w:rPr>
          <w:sz w:val="20"/>
        </w:rPr>
        <w:t>law,</w:t>
      </w:r>
      <w:r>
        <w:rPr>
          <w:spacing w:val="-5"/>
          <w:sz w:val="20"/>
        </w:rPr>
        <w:t> </w:t>
      </w:r>
      <w:r>
        <w:rPr>
          <w:sz w:val="20"/>
        </w:rPr>
        <w:t>but</w:t>
      </w:r>
      <w:r>
        <w:rPr>
          <w:spacing w:val="-5"/>
          <w:sz w:val="20"/>
        </w:rPr>
        <w:t> </w:t>
      </w:r>
      <w:r>
        <w:rPr>
          <w:sz w:val="20"/>
        </w:rPr>
        <w:t>not</w:t>
      </w:r>
      <w:r>
        <w:rPr>
          <w:spacing w:val="-5"/>
          <w:sz w:val="20"/>
        </w:rPr>
        <w:t> </w:t>
      </w:r>
      <w:r>
        <w:rPr>
          <w:sz w:val="20"/>
        </w:rPr>
        <w:t>by</w:t>
      </w:r>
      <w:r>
        <w:rPr>
          <w:spacing w:val="-5"/>
          <w:sz w:val="20"/>
        </w:rPr>
        <w:t> </w:t>
      </w:r>
      <w:r>
        <w:rPr>
          <w:sz w:val="20"/>
        </w:rPr>
        <w:t>federal</w:t>
      </w:r>
      <w:r>
        <w:rPr>
          <w:spacing w:val="-5"/>
          <w:sz w:val="20"/>
        </w:rPr>
        <w:t> </w:t>
      </w:r>
      <w:r>
        <w:rPr>
          <w:sz w:val="20"/>
        </w:rPr>
        <w:t>law),</w:t>
      </w:r>
      <w:r>
        <w:rPr>
          <w:spacing w:val="-5"/>
          <w:sz w:val="20"/>
        </w:rPr>
        <w:t> </w:t>
      </w:r>
      <w:r>
        <w:rPr>
          <w:sz w:val="20"/>
        </w:rPr>
        <w:t>except</w:t>
      </w:r>
      <w:r>
        <w:rPr>
          <w:spacing w:val="-5"/>
          <w:sz w:val="20"/>
        </w:rPr>
        <w:t> </w:t>
      </w:r>
      <w:r>
        <w:rPr>
          <w:sz w:val="20"/>
        </w:rPr>
        <w:t>for</w:t>
      </w:r>
      <w:r>
        <w:rPr>
          <w:spacing w:val="-5"/>
          <w:sz w:val="20"/>
        </w:rPr>
        <w:t> </w:t>
      </w:r>
      <w:r>
        <w:rPr>
          <w:sz w:val="20"/>
        </w:rPr>
        <w:t>injectable insulin.</w:t>
      </w:r>
    </w:p>
    <w:p>
      <w:pPr>
        <w:pStyle w:val="ListParagraph"/>
        <w:numPr>
          <w:ilvl w:val="0"/>
          <w:numId w:val="39"/>
        </w:numPr>
        <w:tabs>
          <w:tab w:pos="600" w:val="left" w:leader="none"/>
        </w:tabs>
        <w:spacing w:line="240" w:lineRule="auto" w:before="120" w:after="0"/>
        <w:ind w:left="600" w:right="1077" w:hanging="360"/>
        <w:jc w:val="left"/>
        <w:rPr>
          <w:sz w:val="20"/>
        </w:rPr>
      </w:pPr>
      <w:r>
        <w:rPr>
          <w:b/>
          <w:sz w:val="20"/>
        </w:rPr>
        <w:t>Drugs Prescribed by Providers Lacking Qualifications/Certifications </w:t>
      </w:r>
      <w:r>
        <w:rPr>
          <w:sz w:val="20"/>
        </w:rPr>
        <w:t>Prescription Drugs prescribed</w:t>
      </w:r>
      <w:r>
        <w:rPr>
          <w:spacing w:val="-6"/>
          <w:sz w:val="20"/>
        </w:rPr>
        <w:t> </w:t>
      </w:r>
      <w:r>
        <w:rPr>
          <w:sz w:val="20"/>
        </w:rPr>
        <w:t>by</w:t>
      </w:r>
      <w:r>
        <w:rPr>
          <w:spacing w:val="-6"/>
          <w:sz w:val="20"/>
        </w:rPr>
        <w:t> </w:t>
      </w:r>
      <w:r>
        <w:rPr>
          <w:sz w:val="20"/>
        </w:rPr>
        <w:t>a</w:t>
      </w:r>
      <w:r>
        <w:rPr>
          <w:spacing w:val="-6"/>
          <w:sz w:val="20"/>
        </w:rPr>
        <w:t> </w:t>
      </w:r>
      <w:r>
        <w:rPr>
          <w:sz w:val="20"/>
        </w:rPr>
        <w:t>Provider</w:t>
      </w:r>
      <w:r>
        <w:rPr>
          <w:spacing w:val="-6"/>
          <w:sz w:val="20"/>
        </w:rPr>
        <w:t> </w:t>
      </w:r>
      <w:r>
        <w:rPr>
          <w:sz w:val="20"/>
        </w:rPr>
        <w:t>that</w:t>
      </w:r>
      <w:r>
        <w:rPr>
          <w:spacing w:val="-6"/>
          <w:sz w:val="20"/>
        </w:rPr>
        <w:t> </w:t>
      </w:r>
      <w:r>
        <w:rPr>
          <w:sz w:val="20"/>
        </w:rPr>
        <w:t>does</w:t>
      </w:r>
      <w:r>
        <w:rPr>
          <w:spacing w:val="-6"/>
          <w:sz w:val="20"/>
        </w:rPr>
        <w:t> </w:t>
      </w:r>
      <w:r>
        <w:rPr>
          <w:sz w:val="20"/>
        </w:rPr>
        <w:t>not</w:t>
      </w:r>
      <w:r>
        <w:rPr>
          <w:spacing w:val="-6"/>
          <w:sz w:val="20"/>
        </w:rPr>
        <w:t> </w:t>
      </w:r>
      <w:r>
        <w:rPr>
          <w:sz w:val="20"/>
        </w:rPr>
        <w:t>have</w:t>
      </w:r>
      <w:r>
        <w:rPr>
          <w:spacing w:val="-6"/>
          <w:sz w:val="20"/>
        </w:rPr>
        <w:t> </w:t>
      </w:r>
      <w:r>
        <w:rPr>
          <w:sz w:val="20"/>
        </w:rPr>
        <w:t>the</w:t>
      </w:r>
      <w:r>
        <w:rPr>
          <w:spacing w:val="-6"/>
          <w:sz w:val="20"/>
        </w:rPr>
        <w:t> </w:t>
      </w:r>
      <w:r>
        <w:rPr>
          <w:sz w:val="20"/>
        </w:rPr>
        <w:t>necessary</w:t>
      </w:r>
      <w:r>
        <w:rPr>
          <w:spacing w:val="-6"/>
          <w:sz w:val="20"/>
        </w:rPr>
        <w:t> </w:t>
      </w:r>
      <w:r>
        <w:rPr>
          <w:sz w:val="20"/>
        </w:rPr>
        <w:t>qualifications,</w:t>
      </w:r>
      <w:r>
        <w:rPr>
          <w:spacing w:val="-6"/>
          <w:sz w:val="20"/>
        </w:rPr>
        <w:t> </w:t>
      </w:r>
      <w:r>
        <w:rPr>
          <w:sz w:val="20"/>
        </w:rPr>
        <w:t>including</w:t>
      </w:r>
      <w:r>
        <w:rPr>
          <w:spacing w:val="-6"/>
          <w:sz w:val="20"/>
        </w:rPr>
        <w:t> </w:t>
      </w:r>
      <w:r>
        <w:rPr>
          <w:sz w:val="20"/>
        </w:rPr>
        <w:t>certifications,</w:t>
      </w:r>
      <w:r>
        <w:rPr>
          <w:spacing w:val="-6"/>
          <w:sz w:val="20"/>
        </w:rPr>
        <w:t> </w:t>
      </w:r>
      <w:r>
        <w:rPr>
          <w:sz w:val="20"/>
        </w:rPr>
        <w:t>as determined by HMO</w:t>
      </w:r>
      <w:r>
        <w:rPr>
          <w:spacing w:val="-4"/>
          <w:sz w:val="20"/>
        </w:rPr>
        <w:t> </w:t>
      </w:r>
      <w:r>
        <w:rPr>
          <w:sz w:val="20"/>
        </w:rPr>
        <w:t>Colorado.</w:t>
      </w:r>
    </w:p>
    <w:p>
      <w:pPr>
        <w:pStyle w:val="ListParagraph"/>
        <w:numPr>
          <w:ilvl w:val="0"/>
          <w:numId w:val="39"/>
        </w:numPr>
        <w:tabs>
          <w:tab w:pos="600" w:val="left" w:leader="none"/>
        </w:tabs>
        <w:spacing w:line="240" w:lineRule="auto" w:before="120" w:after="0"/>
        <w:ind w:left="600" w:right="921" w:hanging="360"/>
        <w:jc w:val="left"/>
        <w:rPr>
          <w:sz w:val="20"/>
        </w:rPr>
      </w:pPr>
      <w:r>
        <w:rPr>
          <w:b/>
          <w:sz w:val="20"/>
        </w:rPr>
        <w:t>Educational</w:t>
      </w:r>
      <w:r>
        <w:rPr>
          <w:b/>
          <w:spacing w:val="-6"/>
          <w:sz w:val="20"/>
        </w:rPr>
        <w:t> </w:t>
      </w:r>
      <w:r>
        <w:rPr>
          <w:b/>
          <w:sz w:val="20"/>
        </w:rPr>
        <w:t>Services </w:t>
      </w:r>
      <w:r>
        <w:rPr>
          <w:sz w:val="20"/>
        </w:rPr>
        <w:t>Services</w:t>
      </w:r>
      <w:r>
        <w:rPr>
          <w:spacing w:val="-6"/>
          <w:sz w:val="20"/>
        </w:rPr>
        <w:t> </w:t>
      </w:r>
      <w:r>
        <w:rPr>
          <w:sz w:val="20"/>
        </w:rPr>
        <w:t>or</w:t>
      </w:r>
      <w:r>
        <w:rPr>
          <w:spacing w:val="-6"/>
          <w:sz w:val="20"/>
        </w:rPr>
        <w:t> </w:t>
      </w:r>
      <w:r>
        <w:rPr>
          <w:sz w:val="20"/>
        </w:rPr>
        <w:t>supplies</w:t>
      </w:r>
      <w:r>
        <w:rPr>
          <w:spacing w:val="-6"/>
          <w:sz w:val="20"/>
        </w:rPr>
        <w:t> </w:t>
      </w:r>
      <w:r>
        <w:rPr>
          <w:sz w:val="20"/>
        </w:rPr>
        <w:t>for</w:t>
      </w:r>
      <w:r>
        <w:rPr>
          <w:spacing w:val="-6"/>
          <w:sz w:val="20"/>
        </w:rPr>
        <w:t> </w:t>
      </w:r>
      <w:r>
        <w:rPr>
          <w:sz w:val="20"/>
        </w:rPr>
        <w:t>teaching,</w:t>
      </w:r>
      <w:r>
        <w:rPr>
          <w:spacing w:val="-6"/>
          <w:sz w:val="20"/>
        </w:rPr>
        <w:t> </w:t>
      </w:r>
      <w:r>
        <w:rPr>
          <w:sz w:val="20"/>
        </w:rPr>
        <w:t>vocational,</w:t>
      </w:r>
      <w:r>
        <w:rPr>
          <w:spacing w:val="-6"/>
          <w:sz w:val="20"/>
        </w:rPr>
        <w:t> </w:t>
      </w:r>
      <w:r>
        <w:rPr>
          <w:sz w:val="20"/>
        </w:rPr>
        <w:t>or</w:t>
      </w:r>
      <w:r>
        <w:rPr>
          <w:spacing w:val="-6"/>
          <w:sz w:val="20"/>
        </w:rPr>
        <w:t> </w:t>
      </w:r>
      <w:r>
        <w:rPr>
          <w:sz w:val="20"/>
        </w:rPr>
        <w:t>self-training</w:t>
      </w:r>
      <w:r>
        <w:rPr>
          <w:spacing w:val="-6"/>
          <w:sz w:val="20"/>
        </w:rPr>
        <w:t> </w:t>
      </w:r>
      <w:r>
        <w:rPr>
          <w:sz w:val="20"/>
        </w:rPr>
        <w:t>purposes,</w:t>
      </w:r>
      <w:r>
        <w:rPr>
          <w:spacing w:val="-6"/>
          <w:sz w:val="20"/>
        </w:rPr>
        <w:t> </w:t>
      </w:r>
      <w:r>
        <w:rPr>
          <w:sz w:val="20"/>
        </w:rPr>
        <w:t>except as listed in this</w:t>
      </w:r>
      <w:r>
        <w:rPr>
          <w:spacing w:val="-5"/>
          <w:sz w:val="20"/>
        </w:rPr>
        <w:t> </w:t>
      </w:r>
      <w:r>
        <w:rPr>
          <w:sz w:val="20"/>
        </w:rPr>
        <w:t>Booklet.</w:t>
      </w:r>
    </w:p>
    <w:p>
      <w:pPr>
        <w:pStyle w:val="ListParagraph"/>
        <w:numPr>
          <w:ilvl w:val="0"/>
          <w:numId w:val="39"/>
        </w:numPr>
        <w:tabs>
          <w:tab w:pos="600" w:val="left" w:leader="none"/>
        </w:tabs>
        <w:spacing w:line="240" w:lineRule="auto" w:before="120" w:after="0"/>
        <w:ind w:left="600" w:right="1261" w:hanging="360"/>
        <w:jc w:val="left"/>
        <w:rPr>
          <w:sz w:val="20"/>
        </w:rPr>
      </w:pPr>
      <w:r>
        <w:rPr>
          <w:b/>
          <w:sz w:val="20"/>
        </w:rPr>
        <w:t>Experimental or Investigational Services </w:t>
      </w:r>
      <w:r>
        <w:rPr>
          <w:sz w:val="20"/>
        </w:rPr>
        <w:t>Services or supplies that we find are Experimental / Investigational. This also applies to services related to Experimental / Investigational services, whether</w:t>
      </w:r>
      <w:r>
        <w:rPr>
          <w:spacing w:val="-5"/>
          <w:sz w:val="20"/>
        </w:rPr>
        <w:t> </w:t>
      </w:r>
      <w:r>
        <w:rPr>
          <w:sz w:val="20"/>
        </w:rPr>
        <w:t>you</w:t>
      </w:r>
      <w:r>
        <w:rPr>
          <w:spacing w:val="-5"/>
          <w:sz w:val="20"/>
        </w:rPr>
        <w:t> </w:t>
      </w:r>
      <w:r>
        <w:rPr>
          <w:sz w:val="20"/>
        </w:rPr>
        <w:t>get</w:t>
      </w:r>
      <w:r>
        <w:rPr>
          <w:spacing w:val="-5"/>
          <w:sz w:val="20"/>
        </w:rPr>
        <w:t> </w:t>
      </w:r>
      <w:r>
        <w:rPr>
          <w:sz w:val="20"/>
        </w:rPr>
        <w:t>them</w:t>
      </w:r>
      <w:r>
        <w:rPr>
          <w:spacing w:val="-5"/>
          <w:sz w:val="20"/>
        </w:rPr>
        <w:t> </w:t>
      </w:r>
      <w:r>
        <w:rPr>
          <w:sz w:val="20"/>
        </w:rPr>
        <w:t>before,</w:t>
      </w:r>
      <w:r>
        <w:rPr>
          <w:spacing w:val="-5"/>
          <w:sz w:val="20"/>
        </w:rPr>
        <w:t> </w:t>
      </w:r>
      <w:r>
        <w:rPr>
          <w:sz w:val="20"/>
        </w:rPr>
        <w:t>during,</w:t>
      </w:r>
      <w:r>
        <w:rPr>
          <w:spacing w:val="-5"/>
          <w:sz w:val="20"/>
        </w:rPr>
        <w:t> </w:t>
      </w:r>
      <w:r>
        <w:rPr>
          <w:sz w:val="20"/>
        </w:rPr>
        <w:t>or</w:t>
      </w:r>
      <w:r>
        <w:rPr>
          <w:spacing w:val="-5"/>
          <w:sz w:val="20"/>
        </w:rPr>
        <w:t> </w:t>
      </w:r>
      <w:r>
        <w:rPr>
          <w:sz w:val="20"/>
        </w:rPr>
        <w:t>after</w:t>
      </w:r>
      <w:r>
        <w:rPr>
          <w:spacing w:val="-5"/>
          <w:sz w:val="20"/>
        </w:rPr>
        <w:t> </w:t>
      </w:r>
      <w:r>
        <w:rPr>
          <w:sz w:val="20"/>
        </w:rPr>
        <w:t>you</w:t>
      </w:r>
      <w:r>
        <w:rPr>
          <w:spacing w:val="-5"/>
          <w:sz w:val="20"/>
        </w:rPr>
        <w:t> </w:t>
      </w:r>
      <w:r>
        <w:rPr>
          <w:sz w:val="20"/>
        </w:rPr>
        <w:t>get</w:t>
      </w:r>
      <w:r>
        <w:rPr>
          <w:spacing w:val="-5"/>
          <w:sz w:val="20"/>
        </w:rPr>
        <w:t> </w:t>
      </w:r>
      <w:r>
        <w:rPr>
          <w:sz w:val="20"/>
        </w:rPr>
        <w:t>the</w:t>
      </w:r>
      <w:r>
        <w:rPr>
          <w:spacing w:val="-5"/>
          <w:sz w:val="20"/>
        </w:rPr>
        <w:t> </w:t>
      </w:r>
      <w:r>
        <w:rPr>
          <w:sz w:val="20"/>
        </w:rPr>
        <w:t>Experimental</w:t>
      </w:r>
      <w:r>
        <w:rPr>
          <w:spacing w:val="-5"/>
          <w:sz w:val="20"/>
        </w:rPr>
        <w:t> </w:t>
      </w:r>
      <w:r>
        <w:rPr>
          <w:sz w:val="20"/>
        </w:rPr>
        <w:t>/</w:t>
      </w:r>
      <w:r>
        <w:rPr>
          <w:spacing w:val="-5"/>
          <w:sz w:val="20"/>
        </w:rPr>
        <w:t> </w:t>
      </w:r>
      <w:r>
        <w:rPr>
          <w:sz w:val="20"/>
        </w:rPr>
        <w:t>Investigational</w:t>
      </w:r>
      <w:r>
        <w:rPr>
          <w:spacing w:val="-5"/>
          <w:sz w:val="20"/>
        </w:rPr>
        <w:t> </w:t>
      </w:r>
      <w:r>
        <w:rPr>
          <w:sz w:val="20"/>
        </w:rPr>
        <w:t>service</w:t>
      </w:r>
      <w:r>
        <w:rPr>
          <w:spacing w:val="-5"/>
          <w:sz w:val="20"/>
        </w:rPr>
        <w:t> </w:t>
      </w:r>
      <w:r>
        <w:rPr>
          <w:sz w:val="20"/>
        </w:rPr>
        <w:t>or supply.</w:t>
      </w:r>
    </w:p>
    <w:p>
      <w:pPr>
        <w:pStyle w:val="BodyText"/>
        <w:spacing w:before="120"/>
        <w:ind w:left="600" w:right="825"/>
      </w:pPr>
      <w:r>
        <w:rPr/>
        <w:t>The fact that a service or supply is the only available treatment will not make it Covered Service if we conclude it is Experimental / Investigational.</w:t>
      </w:r>
    </w:p>
    <w:p>
      <w:pPr>
        <w:spacing w:after="0"/>
        <w:sectPr>
          <w:pgSz w:w="12240" w:h="15840"/>
          <w:pgMar w:header="0" w:footer="900" w:top="1360" w:bottom="1180" w:left="1200" w:right="600"/>
        </w:sectPr>
      </w:pPr>
    </w:p>
    <w:p>
      <w:pPr>
        <w:pStyle w:val="ListParagraph"/>
        <w:numPr>
          <w:ilvl w:val="0"/>
          <w:numId w:val="39"/>
        </w:numPr>
        <w:tabs>
          <w:tab w:pos="600" w:val="left" w:leader="none"/>
        </w:tabs>
        <w:spacing w:line="240" w:lineRule="auto" w:before="73" w:after="0"/>
        <w:ind w:left="600" w:right="886" w:hanging="360"/>
        <w:jc w:val="left"/>
        <w:rPr>
          <w:sz w:val="20"/>
        </w:rPr>
      </w:pPr>
      <w:r>
        <w:rPr>
          <w:b/>
          <w:sz w:val="20"/>
        </w:rPr>
        <w:t>Eyeglasses and Contact Lenses </w:t>
      </w:r>
      <w:r>
        <w:rPr>
          <w:sz w:val="20"/>
        </w:rPr>
        <w:t>Eyeglasses and contact lenses to correct your eyesight unless listed as covered in this Booklet.</w:t>
      </w:r>
      <w:r>
        <w:rPr>
          <w:spacing w:val="-9"/>
          <w:sz w:val="20"/>
        </w:rPr>
        <w:t> </w:t>
      </w:r>
      <w:r>
        <w:rPr>
          <w:sz w:val="20"/>
        </w:rPr>
        <w:t>This Exclusion does not apply to lenses needed after a covered eye surgery.</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Eye Exercises </w:t>
      </w:r>
      <w:r>
        <w:rPr>
          <w:sz w:val="20"/>
        </w:rPr>
        <w:t>Orthoptics and vision</w:t>
      </w:r>
      <w:r>
        <w:rPr>
          <w:spacing w:val="-4"/>
          <w:sz w:val="20"/>
        </w:rPr>
        <w:t> </w:t>
      </w:r>
      <w:r>
        <w:rPr>
          <w:sz w:val="20"/>
        </w:rPr>
        <w:t>therapy.</w:t>
      </w:r>
    </w:p>
    <w:p>
      <w:pPr>
        <w:pStyle w:val="ListParagraph"/>
        <w:numPr>
          <w:ilvl w:val="0"/>
          <w:numId w:val="39"/>
        </w:numPr>
        <w:tabs>
          <w:tab w:pos="600" w:val="left" w:leader="none"/>
        </w:tabs>
        <w:spacing w:line="240" w:lineRule="auto" w:before="120" w:after="0"/>
        <w:ind w:left="600" w:right="1050" w:hanging="360"/>
        <w:jc w:val="left"/>
        <w:rPr>
          <w:sz w:val="20"/>
        </w:rPr>
      </w:pPr>
      <w:r>
        <w:rPr>
          <w:b/>
          <w:sz w:val="20"/>
        </w:rPr>
        <w:t>Eye Surgery </w:t>
      </w:r>
      <w:r>
        <w:rPr>
          <w:sz w:val="20"/>
        </w:rPr>
        <w:t>Eye surgery to fix errors of refraction, such as near-sightedness. This includes, but is not</w:t>
      </w:r>
      <w:r>
        <w:rPr>
          <w:spacing w:val="-5"/>
          <w:sz w:val="20"/>
        </w:rPr>
        <w:t> </w:t>
      </w:r>
      <w:r>
        <w:rPr>
          <w:sz w:val="20"/>
        </w:rPr>
        <w:t>limited</w:t>
      </w:r>
      <w:r>
        <w:rPr>
          <w:spacing w:val="-5"/>
          <w:sz w:val="20"/>
        </w:rPr>
        <w:t> </w:t>
      </w:r>
      <w:r>
        <w:rPr>
          <w:sz w:val="20"/>
        </w:rPr>
        <w:t>to,</w:t>
      </w:r>
      <w:r>
        <w:rPr>
          <w:spacing w:val="-5"/>
          <w:sz w:val="20"/>
        </w:rPr>
        <w:t> </w:t>
      </w:r>
      <w:r>
        <w:rPr>
          <w:sz w:val="20"/>
        </w:rPr>
        <w:t>LASIK,</w:t>
      </w:r>
      <w:r>
        <w:rPr>
          <w:spacing w:val="-5"/>
          <w:sz w:val="20"/>
        </w:rPr>
        <w:t> </w:t>
      </w:r>
      <w:r>
        <w:rPr>
          <w:sz w:val="20"/>
        </w:rPr>
        <w:t>radial</w:t>
      </w:r>
      <w:r>
        <w:rPr>
          <w:spacing w:val="-5"/>
          <w:sz w:val="20"/>
        </w:rPr>
        <w:t> </w:t>
      </w:r>
      <w:r>
        <w:rPr>
          <w:sz w:val="20"/>
        </w:rPr>
        <w:t>keratotomy</w:t>
      </w:r>
      <w:r>
        <w:rPr>
          <w:spacing w:val="-5"/>
          <w:sz w:val="20"/>
        </w:rPr>
        <w:t> </w:t>
      </w:r>
      <w:r>
        <w:rPr>
          <w:sz w:val="20"/>
        </w:rPr>
        <w:t>or</w:t>
      </w:r>
      <w:r>
        <w:rPr>
          <w:spacing w:val="-5"/>
          <w:sz w:val="20"/>
        </w:rPr>
        <w:t> </w:t>
      </w:r>
      <w:r>
        <w:rPr>
          <w:sz w:val="20"/>
        </w:rPr>
        <w:t>keratomileusis,</w:t>
      </w:r>
      <w:r>
        <w:rPr>
          <w:spacing w:val="-5"/>
          <w:sz w:val="20"/>
        </w:rPr>
        <w:t> </w:t>
      </w:r>
      <w:r>
        <w:rPr>
          <w:sz w:val="20"/>
        </w:rPr>
        <w:t>and</w:t>
      </w:r>
      <w:r>
        <w:rPr>
          <w:spacing w:val="-5"/>
          <w:sz w:val="20"/>
        </w:rPr>
        <w:t> </w:t>
      </w:r>
      <w:r>
        <w:rPr>
          <w:sz w:val="20"/>
        </w:rPr>
        <w:t>excimer</w:t>
      </w:r>
      <w:r>
        <w:rPr>
          <w:spacing w:val="-5"/>
          <w:sz w:val="20"/>
        </w:rPr>
        <w:t> </w:t>
      </w:r>
      <w:r>
        <w:rPr>
          <w:sz w:val="20"/>
        </w:rPr>
        <w:t>laser</w:t>
      </w:r>
      <w:r>
        <w:rPr>
          <w:spacing w:val="-5"/>
          <w:sz w:val="20"/>
        </w:rPr>
        <w:t> </w:t>
      </w:r>
      <w:r>
        <w:rPr>
          <w:sz w:val="20"/>
        </w:rPr>
        <w:t>refractive</w:t>
      </w:r>
      <w:r>
        <w:rPr>
          <w:spacing w:val="-5"/>
          <w:sz w:val="20"/>
        </w:rPr>
        <w:t> </w:t>
      </w:r>
      <w:r>
        <w:rPr>
          <w:sz w:val="20"/>
        </w:rPr>
        <w:t>keratectomy.</w:t>
      </w:r>
    </w:p>
    <w:p>
      <w:pPr>
        <w:pStyle w:val="ListParagraph"/>
        <w:numPr>
          <w:ilvl w:val="0"/>
          <w:numId w:val="39"/>
        </w:numPr>
        <w:tabs>
          <w:tab w:pos="600" w:val="left" w:leader="none"/>
        </w:tabs>
        <w:spacing w:line="240" w:lineRule="auto" w:before="120" w:after="0"/>
        <w:ind w:left="600" w:right="953" w:hanging="360"/>
        <w:jc w:val="left"/>
        <w:rPr>
          <w:sz w:val="20"/>
        </w:rPr>
      </w:pPr>
      <w:r>
        <w:rPr>
          <w:b/>
          <w:sz w:val="20"/>
        </w:rPr>
        <w:t>Family</w:t>
      </w:r>
      <w:r>
        <w:rPr>
          <w:b/>
          <w:spacing w:val="-5"/>
          <w:sz w:val="20"/>
        </w:rPr>
        <w:t> </w:t>
      </w:r>
      <w:r>
        <w:rPr>
          <w:b/>
          <w:sz w:val="20"/>
        </w:rPr>
        <w:t>Members</w:t>
      </w:r>
      <w:r>
        <w:rPr>
          <w:b/>
          <w:spacing w:val="-3"/>
          <w:sz w:val="20"/>
        </w:rPr>
        <w:t> </w:t>
      </w:r>
      <w:r>
        <w:rPr>
          <w:sz w:val="20"/>
        </w:rPr>
        <w:t>Services</w:t>
      </w:r>
      <w:r>
        <w:rPr>
          <w:spacing w:val="-5"/>
          <w:sz w:val="20"/>
        </w:rPr>
        <w:t> </w:t>
      </w:r>
      <w:r>
        <w:rPr>
          <w:sz w:val="20"/>
        </w:rPr>
        <w:t>prescribed,</w:t>
      </w:r>
      <w:r>
        <w:rPr>
          <w:spacing w:val="-5"/>
          <w:sz w:val="20"/>
        </w:rPr>
        <w:t> </w:t>
      </w:r>
      <w:r>
        <w:rPr>
          <w:sz w:val="20"/>
        </w:rPr>
        <w:t>ordered,</w:t>
      </w:r>
      <w:r>
        <w:rPr>
          <w:spacing w:val="-5"/>
          <w:sz w:val="20"/>
        </w:rPr>
        <w:t> </w:t>
      </w:r>
      <w:r>
        <w:rPr>
          <w:sz w:val="20"/>
        </w:rPr>
        <w:t>referred</w:t>
      </w:r>
      <w:r>
        <w:rPr>
          <w:spacing w:val="-5"/>
          <w:sz w:val="20"/>
        </w:rPr>
        <w:t> </w:t>
      </w:r>
      <w:r>
        <w:rPr>
          <w:sz w:val="20"/>
        </w:rPr>
        <w:t>by</w:t>
      </w:r>
      <w:r>
        <w:rPr>
          <w:spacing w:val="-5"/>
          <w:sz w:val="20"/>
        </w:rPr>
        <w:t> </w:t>
      </w:r>
      <w:r>
        <w:rPr>
          <w:sz w:val="20"/>
        </w:rPr>
        <w:t>or</w:t>
      </w:r>
      <w:r>
        <w:rPr>
          <w:spacing w:val="-5"/>
          <w:sz w:val="20"/>
        </w:rPr>
        <w:t> </w:t>
      </w:r>
      <w:r>
        <w:rPr>
          <w:sz w:val="20"/>
        </w:rPr>
        <w:t>given</w:t>
      </w:r>
      <w:r>
        <w:rPr>
          <w:spacing w:val="-5"/>
          <w:sz w:val="20"/>
        </w:rPr>
        <w:t> </w:t>
      </w:r>
      <w:r>
        <w:rPr>
          <w:sz w:val="20"/>
        </w:rPr>
        <w:t>by</w:t>
      </w:r>
      <w:r>
        <w:rPr>
          <w:spacing w:val="-5"/>
          <w:sz w:val="20"/>
        </w:rPr>
        <w:t> </w:t>
      </w:r>
      <w:r>
        <w:rPr>
          <w:sz w:val="20"/>
        </w:rPr>
        <w:t>a</w:t>
      </w:r>
      <w:r>
        <w:rPr>
          <w:spacing w:val="-5"/>
          <w:sz w:val="20"/>
        </w:rPr>
        <w:t> </w:t>
      </w:r>
      <w:r>
        <w:rPr>
          <w:sz w:val="20"/>
        </w:rPr>
        <w:t>member</w:t>
      </w:r>
      <w:r>
        <w:rPr>
          <w:spacing w:val="-5"/>
          <w:sz w:val="20"/>
        </w:rPr>
        <w:t> </w:t>
      </w:r>
      <w:r>
        <w:rPr>
          <w:sz w:val="20"/>
        </w:rPr>
        <w:t>of</w:t>
      </w:r>
      <w:r>
        <w:rPr>
          <w:spacing w:val="-5"/>
          <w:sz w:val="20"/>
        </w:rPr>
        <w:t> </w:t>
      </w:r>
      <w:r>
        <w:rPr>
          <w:sz w:val="20"/>
        </w:rPr>
        <w:t>your</w:t>
      </w:r>
      <w:r>
        <w:rPr>
          <w:spacing w:val="-5"/>
          <w:sz w:val="20"/>
        </w:rPr>
        <w:t> </w:t>
      </w:r>
      <w:r>
        <w:rPr>
          <w:sz w:val="20"/>
        </w:rPr>
        <w:t>immediate family, including your spouse, child, brother, sister, parent, in-law, or</w:t>
      </w:r>
      <w:r>
        <w:rPr>
          <w:spacing w:val="-17"/>
          <w:sz w:val="20"/>
        </w:rPr>
        <w:t> </w:t>
      </w:r>
      <w:r>
        <w:rPr>
          <w:sz w:val="20"/>
        </w:rPr>
        <w:t>self.</w:t>
      </w:r>
    </w:p>
    <w:p>
      <w:pPr>
        <w:pStyle w:val="ListParagraph"/>
        <w:numPr>
          <w:ilvl w:val="0"/>
          <w:numId w:val="39"/>
        </w:numPr>
        <w:tabs>
          <w:tab w:pos="600" w:val="left" w:leader="none"/>
        </w:tabs>
        <w:spacing w:line="240" w:lineRule="auto" w:before="120" w:after="0"/>
        <w:ind w:left="600" w:right="1341" w:hanging="360"/>
        <w:jc w:val="left"/>
        <w:rPr>
          <w:sz w:val="20"/>
        </w:rPr>
      </w:pPr>
      <w:r>
        <w:rPr>
          <w:b/>
          <w:sz w:val="20"/>
        </w:rPr>
        <w:t>Foot Care </w:t>
      </w:r>
      <w:r>
        <w:rPr>
          <w:sz w:val="20"/>
        </w:rPr>
        <w:t>Routine foot care unless Medically Necessary. This Exclusion applies to cutting or removing</w:t>
      </w:r>
      <w:r>
        <w:rPr>
          <w:spacing w:val="-5"/>
          <w:sz w:val="20"/>
        </w:rPr>
        <w:t> </w:t>
      </w:r>
      <w:r>
        <w:rPr>
          <w:sz w:val="20"/>
        </w:rPr>
        <w:t>corns</w:t>
      </w:r>
      <w:r>
        <w:rPr>
          <w:spacing w:val="-5"/>
          <w:sz w:val="20"/>
        </w:rPr>
        <w:t> </w:t>
      </w:r>
      <w:r>
        <w:rPr>
          <w:sz w:val="20"/>
        </w:rPr>
        <w:t>and</w:t>
      </w:r>
      <w:r>
        <w:rPr>
          <w:spacing w:val="-5"/>
          <w:sz w:val="20"/>
        </w:rPr>
        <w:t> </w:t>
      </w:r>
      <w:r>
        <w:rPr>
          <w:sz w:val="20"/>
        </w:rPr>
        <w:t>calluses;</w:t>
      </w:r>
      <w:r>
        <w:rPr>
          <w:spacing w:val="-5"/>
          <w:sz w:val="20"/>
        </w:rPr>
        <w:t> </w:t>
      </w:r>
      <w:r>
        <w:rPr>
          <w:sz w:val="20"/>
        </w:rPr>
        <w:t>trimming</w:t>
      </w:r>
      <w:r>
        <w:rPr>
          <w:spacing w:val="-5"/>
          <w:sz w:val="20"/>
        </w:rPr>
        <w:t> </w:t>
      </w:r>
      <w:r>
        <w:rPr>
          <w:sz w:val="20"/>
        </w:rPr>
        <w:t>nails;</w:t>
      </w:r>
      <w:r>
        <w:rPr>
          <w:spacing w:val="-5"/>
          <w:sz w:val="20"/>
        </w:rPr>
        <w:t> </w:t>
      </w:r>
      <w:r>
        <w:rPr>
          <w:sz w:val="20"/>
        </w:rPr>
        <w:t>cleaning</w:t>
      </w:r>
      <w:r>
        <w:rPr>
          <w:spacing w:val="-5"/>
          <w:sz w:val="20"/>
        </w:rPr>
        <w:t> </w:t>
      </w:r>
      <w:r>
        <w:rPr>
          <w:sz w:val="20"/>
        </w:rPr>
        <w:t>and</w:t>
      </w:r>
      <w:r>
        <w:rPr>
          <w:spacing w:val="-5"/>
          <w:sz w:val="20"/>
        </w:rPr>
        <w:t> </w:t>
      </w:r>
      <w:r>
        <w:rPr>
          <w:sz w:val="20"/>
        </w:rPr>
        <w:t>preventive</w:t>
      </w:r>
      <w:r>
        <w:rPr>
          <w:spacing w:val="-5"/>
          <w:sz w:val="20"/>
        </w:rPr>
        <w:t> </w:t>
      </w:r>
      <w:r>
        <w:rPr>
          <w:sz w:val="20"/>
        </w:rPr>
        <w:t>foot</w:t>
      </w:r>
      <w:r>
        <w:rPr>
          <w:spacing w:val="-5"/>
          <w:sz w:val="20"/>
        </w:rPr>
        <w:t> </w:t>
      </w:r>
      <w:r>
        <w:rPr>
          <w:sz w:val="20"/>
        </w:rPr>
        <w:t>care,</w:t>
      </w:r>
      <w:r>
        <w:rPr>
          <w:spacing w:val="-5"/>
          <w:sz w:val="20"/>
        </w:rPr>
        <w:t> </w:t>
      </w:r>
      <w:r>
        <w:rPr>
          <w:sz w:val="20"/>
        </w:rPr>
        <w:t>including</w:t>
      </w:r>
      <w:r>
        <w:rPr>
          <w:spacing w:val="-5"/>
          <w:sz w:val="20"/>
        </w:rPr>
        <w:t> </w:t>
      </w:r>
      <w:r>
        <w:rPr>
          <w:sz w:val="20"/>
        </w:rPr>
        <w:t>but</w:t>
      </w:r>
      <w:r>
        <w:rPr>
          <w:spacing w:val="-5"/>
          <w:sz w:val="20"/>
        </w:rPr>
        <w:t> </w:t>
      </w:r>
      <w:r>
        <w:rPr>
          <w:sz w:val="20"/>
        </w:rPr>
        <w:t>not limited</w:t>
      </w:r>
      <w:r>
        <w:rPr>
          <w:spacing w:val="-2"/>
          <w:sz w:val="20"/>
        </w:rPr>
        <w:t> </w:t>
      </w:r>
      <w:r>
        <w:rPr>
          <w:sz w:val="20"/>
        </w:rPr>
        <w:t>to:</w:t>
      </w:r>
    </w:p>
    <w:p>
      <w:pPr>
        <w:pStyle w:val="ListParagraph"/>
        <w:numPr>
          <w:ilvl w:val="1"/>
          <w:numId w:val="39"/>
        </w:numPr>
        <w:tabs>
          <w:tab w:pos="960" w:val="left" w:leader="none"/>
        </w:tabs>
        <w:spacing w:line="240" w:lineRule="auto" w:before="120" w:after="0"/>
        <w:ind w:left="960" w:right="0" w:hanging="360"/>
        <w:jc w:val="left"/>
        <w:rPr>
          <w:sz w:val="20"/>
        </w:rPr>
      </w:pPr>
      <w:r>
        <w:rPr>
          <w:sz w:val="20"/>
        </w:rPr>
        <w:t>Cleaning and soaking the</w:t>
      </w:r>
      <w:r>
        <w:rPr>
          <w:spacing w:val="-5"/>
          <w:sz w:val="20"/>
        </w:rPr>
        <w:t> </w:t>
      </w:r>
      <w:r>
        <w:rPr>
          <w:sz w:val="20"/>
        </w:rPr>
        <w:t>feet.</w:t>
      </w:r>
    </w:p>
    <w:p>
      <w:pPr>
        <w:pStyle w:val="ListParagraph"/>
        <w:numPr>
          <w:ilvl w:val="1"/>
          <w:numId w:val="39"/>
        </w:numPr>
        <w:tabs>
          <w:tab w:pos="960" w:val="left" w:leader="none"/>
        </w:tabs>
        <w:spacing w:line="240" w:lineRule="auto" w:before="120" w:after="0"/>
        <w:ind w:left="960" w:right="0" w:hanging="360"/>
        <w:jc w:val="left"/>
        <w:rPr>
          <w:sz w:val="20"/>
        </w:rPr>
      </w:pPr>
      <w:r>
        <w:rPr>
          <w:sz w:val="20"/>
        </w:rPr>
        <w:t>Applying skin creams to care for skin</w:t>
      </w:r>
      <w:r>
        <w:rPr>
          <w:spacing w:val="-8"/>
          <w:sz w:val="20"/>
        </w:rPr>
        <w:t> </w:t>
      </w:r>
      <w:r>
        <w:rPr>
          <w:sz w:val="20"/>
        </w:rPr>
        <w:t>tone.</w:t>
      </w:r>
    </w:p>
    <w:p>
      <w:pPr>
        <w:pStyle w:val="ListParagraph"/>
        <w:numPr>
          <w:ilvl w:val="1"/>
          <w:numId w:val="39"/>
        </w:numPr>
        <w:tabs>
          <w:tab w:pos="960" w:val="left" w:leader="none"/>
        </w:tabs>
        <w:spacing w:line="240" w:lineRule="auto" w:before="120" w:after="0"/>
        <w:ind w:left="960" w:right="0" w:hanging="360"/>
        <w:jc w:val="left"/>
        <w:rPr>
          <w:sz w:val="20"/>
        </w:rPr>
      </w:pPr>
      <w:r>
        <w:rPr>
          <w:sz w:val="20"/>
        </w:rPr>
        <w:t>Other services that are given when there is not an illness, injury or symptom involving the</w:t>
      </w:r>
      <w:r>
        <w:rPr>
          <w:spacing w:val="-38"/>
          <w:sz w:val="20"/>
        </w:rPr>
        <w:t> </w:t>
      </w:r>
      <w:r>
        <w:rPr>
          <w:sz w:val="20"/>
        </w:rPr>
        <w:t>foot.</w:t>
      </w:r>
    </w:p>
    <w:p>
      <w:pPr>
        <w:pStyle w:val="ListParagraph"/>
        <w:numPr>
          <w:ilvl w:val="0"/>
          <w:numId w:val="39"/>
        </w:numPr>
        <w:tabs>
          <w:tab w:pos="600" w:val="left" w:leader="none"/>
        </w:tabs>
        <w:spacing w:line="240" w:lineRule="auto" w:before="120" w:after="0"/>
        <w:ind w:left="600" w:right="1333" w:hanging="360"/>
        <w:jc w:val="left"/>
        <w:rPr>
          <w:sz w:val="20"/>
        </w:rPr>
      </w:pPr>
      <w:r>
        <w:rPr>
          <w:b/>
          <w:sz w:val="20"/>
        </w:rPr>
        <w:t>Foot</w:t>
      </w:r>
      <w:r>
        <w:rPr>
          <w:b/>
          <w:spacing w:val="-5"/>
          <w:sz w:val="20"/>
        </w:rPr>
        <w:t> </w:t>
      </w:r>
      <w:r>
        <w:rPr>
          <w:b/>
          <w:sz w:val="20"/>
        </w:rPr>
        <w:t>Orthotics</w:t>
      </w:r>
      <w:r>
        <w:rPr>
          <w:b/>
          <w:spacing w:val="-2"/>
          <w:sz w:val="20"/>
        </w:rPr>
        <w:t> </w:t>
      </w:r>
      <w:r>
        <w:rPr>
          <w:sz w:val="20"/>
        </w:rPr>
        <w:t>Foot</w:t>
      </w:r>
      <w:r>
        <w:rPr>
          <w:spacing w:val="-5"/>
          <w:sz w:val="20"/>
        </w:rPr>
        <w:t> </w:t>
      </w:r>
      <w:r>
        <w:rPr>
          <w:sz w:val="20"/>
        </w:rPr>
        <w:t>orthotics,</w:t>
      </w:r>
      <w:r>
        <w:rPr>
          <w:spacing w:val="-5"/>
          <w:sz w:val="20"/>
        </w:rPr>
        <w:t> </w:t>
      </w:r>
      <w:r>
        <w:rPr>
          <w:sz w:val="20"/>
        </w:rPr>
        <w:t>orthopedic</w:t>
      </w:r>
      <w:r>
        <w:rPr>
          <w:spacing w:val="-5"/>
          <w:sz w:val="20"/>
        </w:rPr>
        <w:t> </w:t>
      </w:r>
      <w:r>
        <w:rPr>
          <w:sz w:val="20"/>
        </w:rPr>
        <w:t>shoes</w:t>
      </w:r>
      <w:r>
        <w:rPr>
          <w:spacing w:val="-5"/>
          <w:sz w:val="20"/>
        </w:rPr>
        <w:t> </w:t>
      </w:r>
      <w:r>
        <w:rPr>
          <w:sz w:val="20"/>
        </w:rPr>
        <w:t>or</w:t>
      </w:r>
      <w:r>
        <w:rPr>
          <w:spacing w:val="-5"/>
          <w:sz w:val="20"/>
        </w:rPr>
        <w:t> </w:t>
      </w:r>
      <w:r>
        <w:rPr>
          <w:sz w:val="20"/>
        </w:rPr>
        <w:t>footwear</w:t>
      </w:r>
      <w:r>
        <w:rPr>
          <w:spacing w:val="-5"/>
          <w:sz w:val="20"/>
        </w:rPr>
        <w:t> </w:t>
      </w:r>
      <w:r>
        <w:rPr>
          <w:sz w:val="20"/>
        </w:rPr>
        <w:t>or</w:t>
      </w:r>
      <w:r>
        <w:rPr>
          <w:spacing w:val="-5"/>
          <w:sz w:val="20"/>
        </w:rPr>
        <w:t> </w:t>
      </w:r>
      <w:r>
        <w:rPr>
          <w:sz w:val="20"/>
        </w:rPr>
        <w:t>support</w:t>
      </w:r>
      <w:r>
        <w:rPr>
          <w:spacing w:val="-5"/>
          <w:sz w:val="20"/>
        </w:rPr>
        <w:t> </w:t>
      </w:r>
      <w:r>
        <w:rPr>
          <w:sz w:val="20"/>
        </w:rPr>
        <w:t>items</w:t>
      </w:r>
      <w:r>
        <w:rPr>
          <w:spacing w:val="-5"/>
          <w:sz w:val="20"/>
        </w:rPr>
        <w:t> </w:t>
      </w:r>
      <w:r>
        <w:rPr>
          <w:sz w:val="20"/>
        </w:rPr>
        <w:t>unless</w:t>
      </w:r>
      <w:r>
        <w:rPr>
          <w:spacing w:val="-5"/>
          <w:sz w:val="20"/>
        </w:rPr>
        <w:t> </w:t>
      </w:r>
      <w:r>
        <w:rPr>
          <w:sz w:val="20"/>
        </w:rPr>
        <w:t>used</w:t>
      </w:r>
      <w:r>
        <w:rPr>
          <w:spacing w:val="-5"/>
          <w:sz w:val="20"/>
        </w:rPr>
        <w:t> </w:t>
      </w:r>
      <w:r>
        <w:rPr>
          <w:sz w:val="20"/>
        </w:rPr>
        <w:t>for</w:t>
      </w:r>
      <w:r>
        <w:rPr>
          <w:spacing w:val="-5"/>
          <w:sz w:val="20"/>
        </w:rPr>
        <w:t> </w:t>
      </w:r>
      <w:r>
        <w:rPr>
          <w:sz w:val="20"/>
        </w:rPr>
        <w:t>an illness affecting the lower limbs, such as severe</w:t>
      </w:r>
      <w:r>
        <w:rPr>
          <w:spacing w:val="-12"/>
          <w:sz w:val="20"/>
        </w:rPr>
        <w:t> </w:t>
      </w:r>
      <w:r>
        <w:rPr>
          <w:sz w:val="20"/>
        </w:rPr>
        <w:t>diabetes.</w:t>
      </w:r>
    </w:p>
    <w:p>
      <w:pPr>
        <w:pStyle w:val="ListParagraph"/>
        <w:numPr>
          <w:ilvl w:val="0"/>
          <w:numId w:val="39"/>
        </w:numPr>
        <w:tabs>
          <w:tab w:pos="600" w:val="left" w:leader="none"/>
        </w:tabs>
        <w:spacing w:line="240" w:lineRule="auto" w:before="120" w:after="0"/>
        <w:ind w:left="600" w:right="1216" w:hanging="360"/>
        <w:jc w:val="left"/>
        <w:rPr>
          <w:sz w:val="20"/>
        </w:rPr>
      </w:pPr>
      <w:r>
        <w:rPr>
          <w:b/>
          <w:sz w:val="20"/>
        </w:rPr>
        <w:t>Foot</w:t>
      </w:r>
      <w:r>
        <w:rPr>
          <w:b/>
          <w:spacing w:val="-5"/>
          <w:sz w:val="20"/>
        </w:rPr>
        <w:t> </w:t>
      </w:r>
      <w:r>
        <w:rPr>
          <w:b/>
          <w:sz w:val="20"/>
        </w:rPr>
        <w:t>Surgery</w:t>
      </w:r>
      <w:r>
        <w:rPr>
          <w:b/>
          <w:spacing w:val="-2"/>
          <w:sz w:val="20"/>
        </w:rPr>
        <w:t> </w:t>
      </w:r>
      <w:r>
        <w:rPr>
          <w:sz w:val="20"/>
        </w:rPr>
        <w:t>Surgical</w:t>
      </w:r>
      <w:r>
        <w:rPr>
          <w:spacing w:val="-5"/>
          <w:sz w:val="20"/>
        </w:rPr>
        <w:t> </w:t>
      </w:r>
      <w:r>
        <w:rPr>
          <w:sz w:val="20"/>
        </w:rPr>
        <w:t>treatment</w:t>
      </w:r>
      <w:r>
        <w:rPr>
          <w:spacing w:val="-5"/>
          <w:sz w:val="20"/>
        </w:rPr>
        <w:t> </w:t>
      </w:r>
      <w:r>
        <w:rPr>
          <w:sz w:val="20"/>
        </w:rPr>
        <w:t>of</w:t>
      </w:r>
      <w:r>
        <w:rPr>
          <w:spacing w:val="-5"/>
          <w:sz w:val="20"/>
        </w:rPr>
        <w:t> </w:t>
      </w:r>
      <w:r>
        <w:rPr>
          <w:sz w:val="20"/>
        </w:rPr>
        <w:t>flat</w:t>
      </w:r>
      <w:r>
        <w:rPr>
          <w:spacing w:val="-5"/>
          <w:sz w:val="20"/>
        </w:rPr>
        <w:t> </w:t>
      </w:r>
      <w:r>
        <w:rPr>
          <w:sz w:val="20"/>
        </w:rPr>
        <w:t>feet;</w:t>
      </w:r>
      <w:r>
        <w:rPr>
          <w:spacing w:val="-5"/>
          <w:sz w:val="20"/>
        </w:rPr>
        <w:t> </w:t>
      </w:r>
      <w:r>
        <w:rPr>
          <w:sz w:val="20"/>
        </w:rPr>
        <w:t>subluxation</w:t>
      </w:r>
      <w:r>
        <w:rPr>
          <w:spacing w:val="-5"/>
          <w:sz w:val="20"/>
        </w:rPr>
        <w:t> </w:t>
      </w:r>
      <w:r>
        <w:rPr>
          <w:sz w:val="20"/>
        </w:rPr>
        <w:t>of</w:t>
      </w:r>
      <w:r>
        <w:rPr>
          <w:spacing w:val="-5"/>
          <w:sz w:val="20"/>
        </w:rPr>
        <w:t> </w:t>
      </w:r>
      <w:r>
        <w:rPr>
          <w:sz w:val="20"/>
        </w:rPr>
        <w:t>the</w:t>
      </w:r>
      <w:r>
        <w:rPr>
          <w:spacing w:val="-5"/>
          <w:sz w:val="20"/>
        </w:rPr>
        <w:t> </w:t>
      </w:r>
      <w:r>
        <w:rPr>
          <w:sz w:val="20"/>
        </w:rPr>
        <w:t>foot;</w:t>
      </w:r>
      <w:r>
        <w:rPr>
          <w:spacing w:val="-5"/>
          <w:sz w:val="20"/>
        </w:rPr>
        <w:t> </w:t>
      </w:r>
      <w:r>
        <w:rPr>
          <w:sz w:val="20"/>
        </w:rPr>
        <w:t>weak,</w:t>
      </w:r>
      <w:r>
        <w:rPr>
          <w:spacing w:val="-5"/>
          <w:sz w:val="20"/>
        </w:rPr>
        <w:t> </w:t>
      </w:r>
      <w:r>
        <w:rPr>
          <w:sz w:val="20"/>
        </w:rPr>
        <w:t>strained,</w:t>
      </w:r>
      <w:r>
        <w:rPr>
          <w:spacing w:val="-5"/>
          <w:sz w:val="20"/>
        </w:rPr>
        <w:t> </w:t>
      </w:r>
      <w:r>
        <w:rPr>
          <w:sz w:val="20"/>
        </w:rPr>
        <w:t>unstable</w:t>
      </w:r>
      <w:r>
        <w:rPr>
          <w:spacing w:val="-5"/>
          <w:sz w:val="20"/>
        </w:rPr>
        <w:t> </w:t>
      </w:r>
      <w:r>
        <w:rPr>
          <w:sz w:val="20"/>
        </w:rPr>
        <w:t>feet; tarsalgia; metatarsalgia;</w:t>
      </w:r>
      <w:r>
        <w:rPr>
          <w:spacing w:val="-3"/>
          <w:sz w:val="20"/>
        </w:rPr>
        <w:t> </w:t>
      </w:r>
      <w:r>
        <w:rPr>
          <w:sz w:val="20"/>
        </w:rPr>
        <w:t>hyperkeratoses.</w:t>
      </w:r>
    </w:p>
    <w:p>
      <w:pPr>
        <w:pStyle w:val="ListParagraph"/>
        <w:numPr>
          <w:ilvl w:val="0"/>
          <w:numId w:val="39"/>
        </w:numPr>
        <w:tabs>
          <w:tab w:pos="600" w:val="left" w:leader="none"/>
        </w:tabs>
        <w:spacing w:line="240" w:lineRule="auto" w:before="120" w:after="0"/>
        <w:ind w:left="600" w:right="859" w:hanging="360"/>
        <w:jc w:val="left"/>
        <w:rPr>
          <w:sz w:val="20"/>
        </w:rPr>
      </w:pPr>
      <w:r>
        <w:rPr>
          <w:b/>
          <w:sz w:val="20"/>
        </w:rPr>
        <w:t>Free</w:t>
      </w:r>
      <w:r>
        <w:rPr>
          <w:b/>
          <w:spacing w:val="-4"/>
          <w:sz w:val="20"/>
        </w:rPr>
        <w:t> </w:t>
      </w:r>
      <w:r>
        <w:rPr>
          <w:b/>
          <w:sz w:val="20"/>
        </w:rPr>
        <w:t>Care</w:t>
      </w:r>
      <w:r>
        <w:rPr>
          <w:b/>
          <w:spacing w:val="-2"/>
          <w:sz w:val="20"/>
        </w:rPr>
        <w:t> </w:t>
      </w:r>
      <w:r>
        <w:rPr>
          <w:sz w:val="20"/>
        </w:rPr>
        <w:t>Services</w:t>
      </w:r>
      <w:r>
        <w:rPr>
          <w:spacing w:val="-4"/>
          <w:sz w:val="20"/>
        </w:rPr>
        <w:t> </w:t>
      </w:r>
      <w:r>
        <w:rPr>
          <w:sz w:val="20"/>
        </w:rPr>
        <w:t>you</w:t>
      </w:r>
      <w:r>
        <w:rPr>
          <w:spacing w:val="-4"/>
          <w:sz w:val="20"/>
        </w:rPr>
        <w:t> </w:t>
      </w:r>
      <w:r>
        <w:rPr>
          <w:sz w:val="20"/>
        </w:rPr>
        <w:t>would</w:t>
      </w:r>
      <w:r>
        <w:rPr>
          <w:spacing w:val="-4"/>
          <w:sz w:val="20"/>
        </w:rPr>
        <w:t> </w:t>
      </w:r>
      <w:r>
        <w:rPr>
          <w:sz w:val="20"/>
        </w:rPr>
        <w:t>not</w:t>
      </w:r>
      <w:r>
        <w:rPr>
          <w:spacing w:val="-4"/>
          <w:sz w:val="20"/>
        </w:rPr>
        <w:t> </w:t>
      </w:r>
      <w:r>
        <w:rPr>
          <w:sz w:val="20"/>
        </w:rPr>
        <w:t>have</w:t>
      </w:r>
      <w:r>
        <w:rPr>
          <w:spacing w:val="-4"/>
          <w:sz w:val="20"/>
        </w:rPr>
        <w:t> </w:t>
      </w:r>
      <w:r>
        <w:rPr>
          <w:sz w:val="20"/>
        </w:rPr>
        <w:t>to</w:t>
      </w:r>
      <w:r>
        <w:rPr>
          <w:spacing w:val="-4"/>
          <w:sz w:val="20"/>
        </w:rPr>
        <w:t> </w:t>
      </w:r>
      <w:r>
        <w:rPr>
          <w:sz w:val="20"/>
        </w:rPr>
        <w:t>pay</w:t>
      </w:r>
      <w:r>
        <w:rPr>
          <w:spacing w:val="-4"/>
          <w:sz w:val="20"/>
        </w:rPr>
        <w:t> </w:t>
      </w:r>
      <w:r>
        <w:rPr>
          <w:sz w:val="20"/>
        </w:rPr>
        <w:t>for</w:t>
      </w:r>
      <w:r>
        <w:rPr>
          <w:spacing w:val="-4"/>
          <w:sz w:val="20"/>
        </w:rPr>
        <w:t> </w:t>
      </w:r>
      <w:r>
        <w:rPr>
          <w:sz w:val="20"/>
        </w:rPr>
        <w:t>if</w:t>
      </w:r>
      <w:r>
        <w:rPr>
          <w:spacing w:val="-4"/>
          <w:sz w:val="20"/>
        </w:rPr>
        <w:t> </w:t>
      </w:r>
      <w:r>
        <w:rPr>
          <w:sz w:val="20"/>
        </w:rPr>
        <w:t>you</w:t>
      </w:r>
      <w:r>
        <w:rPr>
          <w:spacing w:val="-4"/>
          <w:sz w:val="20"/>
        </w:rPr>
        <w:t> </w:t>
      </w:r>
      <w:r>
        <w:rPr>
          <w:sz w:val="20"/>
        </w:rPr>
        <w:t>didn’t</w:t>
      </w:r>
      <w:r>
        <w:rPr>
          <w:spacing w:val="-4"/>
          <w:sz w:val="20"/>
        </w:rPr>
        <w:t> </w:t>
      </w:r>
      <w:r>
        <w:rPr>
          <w:sz w:val="20"/>
        </w:rPr>
        <w:t>have</w:t>
      </w:r>
      <w:r>
        <w:rPr>
          <w:spacing w:val="-4"/>
          <w:sz w:val="20"/>
        </w:rPr>
        <w:t> </w:t>
      </w:r>
      <w:r>
        <w:rPr>
          <w:sz w:val="20"/>
        </w:rPr>
        <w:t>this</w:t>
      </w:r>
      <w:r>
        <w:rPr>
          <w:spacing w:val="-4"/>
          <w:sz w:val="20"/>
        </w:rPr>
        <w:t> </w:t>
      </w:r>
      <w:r>
        <w:rPr>
          <w:sz w:val="20"/>
        </w:rPr>
        <w:t>Plan.</w:t>
      </w:r>
      <w:r>
        <w:rPr>
          <w:spacing w:val="-4"/>
          <w:sz w:val="20"/>
        </w:rPr>
        <w:t> </w:t>
      </w:r>
      <w:r>
        <w:rPr>
          <w:sz w:val="20"/>
        </w:rPr>
        <w:t>This</w:t>
      </w:r>
      <w:r>
        <w:rPr>
          <w:spacing w:val="-4"/>
          <w:sz w:val="20"/>
        </w:rPr>
        <w:t> </w:t>
      </w:r>
      <w:r>
        <w:rPr>
          <w:sz w:val="20"/>
        </w:rPr>
        <w:t>includes,</w:t>
      </w:r>
      <w:r>
        <w:rPr>
          <w:spacing w:val="-4"/>
          <w:sz w:val="20"/>
        </w:rPr>
        <w:t> </w:t>
      </w:r>
      <w:r>
        <w:rPr>
          <w:sz w:val="20"/>
        </w:rPr>
        <w:t>but</w:t>
      </w:r>
      <w:r>
        <w:rPr>
          <w:spacing w:val="-4"/>
          <w:sz w:val="20"/>
        </w:rPr>
        <w:t> </w:t>
      </w:r>
      <w:r>
        <w:rPr>
          <w:sz w:val="20"/>
        </w:rPr>
        <w:t>is</w:t>
      </w:r>
      <w:r>
        <w:rPr>
          <w:spacing w:val="-4"/>
          <w:sz w:val="20"/>
        </w:rPr>
        <w:t> </w:t>
      </w:r>
      <w:r>
        <w:rPr>
          <w:sz w:val="20"/>
        </w:rPr>
        <w:t>not limited to government programs, services during a jail or prison sentence, services you get from Workers Compensation, and services from free</w:t>
      </w:r>
      <w:r>
        <w:rPr>
          <w:spacing w:val="-8"/>
          <w:sz w:val="20"/>
        </w:rPr>
        <w:t> </w:t>
      </w:r>
      <w:r>
        <w:rPr>
          <w:sz w:val="20"/>
        </w:rPr>
        <w:t>clinics.</w:t>
      </w:r>
    </w:p>
    <w:p>
      <w:pPr>
        <w:pStyle w:val="BodyText"/>
        <w:spacing w:before="120"/>
        <w:ind w:left="600" w:right="825"/>
      </w:pPr>
      <w:r>
        <w:rPr/>
        <w:t>If Workers’ Compensation benefits are not available to you, this Exclusion does not apply. This Exclusion will apply if you get the benefits in whole or in part.</w:t>
      </w:r>
    </w:p>
    <w:p>
      <w:pPr>
        <w:pStyle w:val="ListParagraph"/>
        <w:numPr>
          <w:ilvl w:val="0"/>
          <w:numId w:val="39"/>
        </w:numPr>
        <w:tabs>
          <w:tab w:pos="600" w:val="left" w:leader="none"/>
        </w:tabs>
        <w:spacing w:line="240" w:lineRule="auto" w:before="120" w:after="0"/>
        <w:ind w:left="600" w:right="909" w:hanging="360"/>
        <w:jc w:val="left"/>
        <w:rPr>
          <w:sz w:val="20"/>
        </w:rPr>
      </w:pPr>
      <w:r>
        <w:rPr>
          <w:b/>
          <w:sz w:val="20"/>
        </w:rPr>
        <w:t>Gene</w:t>
      </w:r>
      <w:r>
        <w:rPr>
          <w:b/>
          <w:spacing w:val="-5"/>
          <w:sz w:val="20"/>
        </w:rPr>
        <w:t> </w:t>
      </w:r>
      <w:r>
        <w:rPr>
          <w:b/>
          <w:sz w:val="20"/>
        </w:rPr>
        <w:t>Therapy</w:t>
      </w:r>
      <w:r>
        <w:rPr>
          <w:b/>
          <w:spacing w:val="-2"/>
          <w:sz w:val="20"/>
        </w:rPr>
        <w:t> </w:t>
      </w:r>
      <w:r>
        <w:rPr>
          <w:sz w:val="20"/>
        </w:rPr>
        <w:t>Gene</w:t>
      </w:r>
      <w:r>
        <w:rPr>
          <w:spacing w:val="-5"/>
          <w:sz w:val="20"/>
        </w:rPr>
        <w:t> </w:t>
      </w:r>
      <w:r>
        <w:rPr>
          <w:sz w:val="20"/>
        </w:rPr>
        <w:t>therapy</w:t>
      </w:r>
      <w:r>
        <w:rPr>
          <w:spacing w:val="-5"/>
          <w:sz w:val="20"/>
        </w:rPr>
        <w:t> </w:t>
      </w:r>
      <w:r>
        <w:rPr>
          <w:sz w:val="20"/>
        </w:rPr>
        <w:t>as</w:t>
      </w:r>
      <w:r>
        <w:rPr>
          <w:spacing w:val="-5"/>
          <w:sz w:val="20"/>
        </w:rPr>
        <w:t> </w:t>
      </w:r>
      <w:r>
        <w:rPr>
          <w:sz w:val="20"/>
        </w:rPr>
        <w:t>well</w:t>
      </w:r>
      <w:r>
        <w:rPr>
          <w:spacing w:val="-5"/>
          <w:sz w:val="20"/>
        </w:rPr>
        <w:t> </w:t>
      </w:r>
      <w:r>
        <w:rPr>
          <w:sz w:val="20"/>
        </w:rPr>
        <w:t>as</w:t>
      </w:r>
      <w:r>
        <w:rPr>
          <w:spacing w:val="-5"/>
          <w:sz w:val="20"/>
        </w:rPr>
        <w:t> </w:t>
      </w:r>
      <w:r>
        <w:rPr>
          <w:sz w:val="20"/>
        </w:rPr>
        <w:t>any</w:t>
      </w:r>
      <w:r>
        <w:rPr>
          <w:spacing w:val="-5"/>
          <w:sz w:val="20"/>
        </w:rPr>
        <w:t> </w:t>
      </w:r>
      <w:r>
        <w:rPr>
          <w:sz w:val="20"/>
        </w:rPr>
        <w:t>Drugs,</w:t>
      </w:r>
      <w:r>
        <w:rPr>
          <w:spacing w:val="-5"/>
          <w:sz w:val="20"/>
        </w:rPr>
        <w:t> </w:t>
      </w:r>
      <w:r>
        <w:rPr>
          <w:sz w:val="20"/>
        </w:rPr>
        <w:t>procedures,</w:t>
      </w:r>
      <w:r>
        <w:rPr>
          <w:spacing w:val="-5"/>
          <w:sz w:val="20"/>
        </w:rPr>
        <w:t> </w:t>
      </w:r>
      <w:r>
        <w:rPr>
          <w:sz w:val="20"/>
        </w:rPr>
        <w:t>health</w:t>
      </w:r>
      <w:r>
        <w:rPr>
          <w:spacing w:val="-5"/>
          <w:sz w:val="20"/>
        </w:rPr>
        <w:t> </w:t>
      </w:r>
      <w:r>
        <w:rPr>
          <w:sz w:val="20"/>
        </w:rPr>
        <w:t>care</w:t>
      </w:r>
      <w:r>
        <w:rPr>
          <w:spacing w:val="-5"/>
          <w:sz w:val="20"/>
        </w:rPr>
        <w:t> </w:t>
      </w:r>
      <w:r>
        <w:rPr>
          <w:sz w:val="20"/>
        </w:rPr>
        <w:t>services</w:t>
      </w:r>
      <w:r>
        <w:rPr>
          <w:spacing w:val="-5"/>
          <w:sz w:val="20"/>
        </w:rPr>
        <w:t> </w:t>
      </w:r>
      <w:r>
        <w:rPr>
          <w:sz w:val="20"/>
        </w:rPr>
        <w:t>related</w:t>
      </w:r>
      <w:r>
        <w:rPr>
          <w:spacing w:val="-5"/>
          <w:sz w:val="20"/>
        </w:rPr>
        <w:t> </w:t>
      </w:r>
      <w:r>
        <w:rPr>
          <w:sz w:val="20"/>
        </w:rPr>
        <w:t>to</w:t>
      </w:r>
      <w:r>
        <w:rPr>
          <w:spacing w:val="-5"/>
          <w:sz w:val="20"/>
        </w:rPr>
        <w:t> </w:t>
      </w:r>
      <w:r>
        <w:rPr>
          <w:sz w:val="20"/>
        </w:rPr>
        <w:t>it</w:t>
      </w:r>
      <w:r>
        <w:rPr>
          <w:spacing w:val="-5"/>
          <w:sz w:val="20"/>
        </w:rPr>
        <w:t> </w:t>
      </w:r>
      <w:r>
        <w:rPr>
          <w:sz w:val="20"/>
        </w:rPr>
        <w:t>that introduce or is related to the introduction of genetic material into a person intended to replace or correct faulty or missing genetic</w:t>
      </w:r>
      <w:r>
        <w:rPr>
          <w:spacing w:val="-6"/>
          <w:sz w:val="20"/>
        </w:rPr>
        <w:t> </w:t>
      </w:r>
      <w:r>
        <w:rPr>
          <w:sz w:val="20"/>
        </w:rPr>
        <w:t>material.</w:t>
      </w:r>
    </w:p>
    <w:p>
      <w:pPr>
        <w:pStyle w:val="ListParagraph"/>
        <w:numPr>
          <w:ilvl w:val="0"/>
          <w:numId w:val="39"/>
        </w:numPr>
        <w:tabs>
          <w:tab w:pos="600" w:val="left" w:leader="none"/>
        </w:tabs>
        <w:spacing w:line="240" w:lineRule="auto" w:before="120" w:after="0"/>
        <w:ind w:left="600" w:right="1042" w:hanging="360"/>
        <w:jc w:val="left"/>
        <w:rPr>
          <w:sz w:val="20"/>
        </w:rPr>
      </w:pPr>
      <w:r>
        <w:rPr>
          <w:b/>
          <w:sz w:val="20"/>
        </w:rPr>
        <w:t>Hearing</w:t>
      </w:r>
      <w:r>
        <w:rPr>
          <w:b/>
          <w:spacing w:val="-5"/>
          <w:sz w:val="20"/>
        </w:rPr>
        <w:t> </w:t>
      </w:r>
      <w:r>
        <w:rPr>
          <w:b/>
          <w:sz w:val="20"/>
        </w:rPr>
        <w:t>Aids</w:t>
      </w:r>
      <w:r>
        <w:rPr>
          <w:b/>
          <w:spacing w:val="-4"/>
          <w:sz w:val="20"/>
        </w:rPr>
        <w:t> </w:t>
      </w:r>
      <w:r>
        <w:rPr>
          <w:sz w:val="20"/>
        </w:rPr>
        <w:t>Hearing</w:t>
      </w:r>
      <w:r>
        <w:rPr>
          <w:spacing w:val="-5"/>
          <w:sz w:val="20"/>
        </w:rPr>
        <w:t> </w:t>
      </w:r>
      <w:r>
        <w:rPr>
          <w:sz w:val="20"/>
        </w:rPr>
        <w:t>aids</w:t>
      </w:r>
      <w:r>
        <w:rPr>
          <w:spacing w:val="-5"/>
          <w:sz w:val="20"/>
        </w:rPr>
        <w:t> </w:t>
      </w:r>
      <w:r>
        <w:rPr>
          <w:sz w:val="20"/>
        </w:rPr>
        <w:t>or</w:t>
      </w:r>
      <w:r>
        <w:rPr>
          <w:spacing w:val="-5"/>
          <w:sz w:val="20"/>
        </w:rPr>
        <w:t> </w:t>
      </w:r>
      <w:r>
        <w:rPr>
          <w:sz w:val="20"/>
        </w:rPr>
        <w:t>exams</w:t>
      </w:r>
      <w:r>
        <w:rPr>
          <w:spacing w:val="-5"/>
          <w:sz w:val="20"/>
        </w:rPr>
        <w:t> </w:t>
      </w:r>
      <w:r>
        <w:rPr>
          <w:sz w:val="20"/>
        </w:rPr>
        <w:t>to</w:t>
      </w:r>
      <w:r>
        <w:rPr>
          <w:spacing w:val="-5"/>
          <w:sz w:val="20"/>
        </w:rPr>
        <w:t> </w:t>
      </w:r>
      <w:r>
        <w:rPr>
          <w:sz w:val="20"/>
        </w:rPr>
        <w:t>prescribe</w:t>
      </w:r>
      <w:r>
        <w:rPr>
          <w:spacing w:val="-5"/>
          <w:sz w:val="20"/>
        </w:rPr>
        <w:t> </w:t>
      </w:r>
      <w:r>
        <w:rPr>
          <w:sz w:val="20"/>
        </w:rPr>
        <w:t>or</w:t>
      </w:r>
      <w:r>
        <w:rPr>
          <w:spacing w:val="-5"/>
          <w:sz w:val="20"/>
        </w:rPr>
        <w:t> </w:t>
      </w:r>
      <w:r>
        <w:rPr>
          <w:sz w:val="20"/>
        </w:rPr>
        <w:t>fit</w:t>
      </w:r>
      <w:r>
        <w:rPr>
          <w:spacing w:val="-5"/>
          <w:sz w:val="20"/>
        </w:rPr>
        <w:t> </w:t>
      </w:r>
      <w:r>
        <w:rPr>
          <w:sz w:val="20"/>
        </w:rPr>
        <w:t>hearing</w:t>
      </w:r>
      <w:r>
        <w:rPr>
          <w:spacing w:val="-5"/>
          <w:sz w:val="20"/>
        </w:rPr>
        <w:t> </w:t>
      </w:r>
      <w:r>
        <w:rPr>
          <w:sz w:val="20"/>
        </w:rPr>
        <w:t>aids,</w:t>
      </w:r>
      <w:r>
        <w:rPr>
          <w:spacing w:val="-5"/>
          <w:sz w:val="20"/>
        </w:rPr>
        <w:t> </w:t>
      </w:r>
      <w:r>
        <w:rPr>
          <w:sz w:val="20"/>
        </w:rPr>
        <w:t>unless</w:t>
      </w:r>
      <w:r>
        <w:rPr>
          <w:spacing w:val="-5"/>
          <w:sz w:val="20"/>
        </w:rPr>
        <w:t> </w:t>
      </w:r>
      <w:r>
        <w:rPr>
          <w:sz w:val="20"/>
        </w:rPr>
        <w:t>listed</w:t>
      </w:r>
      <w:r>
        <w:rPr>
          <w:spacing w:val="-5"/>
          <w:sz w:val="20"/>
        </w:rPr>
        <w:t> </w:t>
      </w:r>
      <w:r>
        <w:rPr>
          <w:sz w:val="20"/>
        </w:rPr>
        <w:t>as</w:t>
      </w:r>
      <w:r>
        <w:rPr>
          <w:spacing w:val="-5"/>
          <w:sz w:val="20"/>
        </w:rPr>
        <w:t> </w:t>
      </w:r>
      <w:r>
        <w:rPr>
          <w:sz w:val="20"/>
        </w:rPr>
        <w:t>covered</w:t>
      </w:r>
      <w:r>
        <w:rPr>
          <w:spacing w:val="-5"/>
          <w:sz w:val="20"/>
        </w:rPr>
        <w:t> </w:t>
      </w:r>
      <w:r>
        <w:rPr>
          <w:sz w:val="20"/>
        </w:rPr>
        <w:t>in</w:t>
      </w:r>
      <w:r>
        <w:rPr>
          <w:spacing w:val="-5"/>
          <w:sz w:val="20"/>
        </w:rPr>
        <w:t> </w:t>
      </w:r>
      <w:r>
        <w:rPr>
          <w:sz w:val="20"/>
        </w:rPr>
        <w:t>this Booklet. This Exclusion does not apply to cochlear</w:t>
      </w:r>
      <w:r>
        <w:rPr>
          <w:spacing w:val="-11"/>
          <w:sz w:val="20"/>
        </w:rPr>
        <w:t> </w:t>
      </w:r>
      <w:r>
        <w:rPr>
          <w:sz w:val="20"/>
        </w:rPr>
        <w:t>implants.</w:t>
      </w:r>
    </w:p>
    <w:p>
      <w:pPr>
        <w:pStyle w:val="ListParagraph"/>
        <w:numPr>
          <w:ilvl w:val="0"/>
          <w:numId w:val="39"/>
        </w:numPr>
        <w:tabs>
          <w:tab w:pos="600" w:val="left" w:leader="none"/>
        </w:tabs>
        <w:spacing w:line="240" w:lineRule="auto" w:before="120" w:after="0"/>
        <w:ind w:left="600" w:right="1029" w:hanging="360"/>
        <w:jc w:val="left"/>
        <w:rPr>
          <w:sz w:val="20"/>
        </w:rPr>
      </w:pPr>
      <w:r>
        <w:rPr>
          <w:b/>
          <w:sz w:val="20"/>
        </w:rPr>
        <w:t>Health Club Memberships and Fitness Services </w:t>
      </w:r>
      <w:r>
        <w:rPr>
          <w:sz w:val="20"/>
        </w:rPr>
        <w:t>Health club memberships, workout equipment, charges</w:t>
      </w:r>
      <w:r>
        <w:rPr>
          <w:spacing w:val="-5"/>
          <w:sz w:val="20"/>
        </w:rPr>
        <w:t> </w:t>
      </w:r>
      <w:r>
        <w:rPr>
          <w:sz w:val="20"/>
        </w:rPr>
        <w:t>from</w:t>
      </w:r>
      <w:r>
        <w:rPr>
          <w:spacing w:val="-5"/>
          <w:sz w:val="20"/>
        </w:rPr>
        <w:t> </w:t>
      </w:r>
      <w:r>
        <w:rPr>
          <w:sz w:val="20"/>
        </w:rPr>
        <w:t>a</w:t>
      </w:r>
      <w:r>
        <w:rPr>
          <w:spacing w:val="-5"/>
          <w:sz w:val="20"/>
        </w:rPr>
        <w:t> </w:t>
      </w:r>
      <w:r>
        <w:rPr>
          <w:sz w:val="20"/>
        </w:rPr>
        <w:t>physical</w:t>
      </w:r>
      <w:r>
        <w:rPr>
          <w:spacing w:val="-5"/>
          <w:sz w:val="20"/>
        </w:rPr>
        <w:t> </w:t>
      </w:r>
      <w:r>
        <w:rPr>
          <w:sz w:val="20"/>
        </w:rPr>
        <w:t>fitness</w:t>
      </w:r>
      <w:r>
        <w:rPr>
          <w:spacing w:val="-5"/>
          <w:sz w:val="20"/>
        </w:rPr>
        <w:t> </w:t>
      </w:r>
      <w:r>
        <w:rPr>
          <w:sz w:val="20"/>
        </w:rPr>
        <w:t>or</w:t>
      </w:r>
      <w:r>
        <w:rPr>
          <w:spacing w:val="-5"/>
          <w:sz w:val="20"/>
        </w:rPr>
        <w:t> </w:t>
      </w:r>
      <w:r>
        <w:rPr>
          <w:sz w:val="20"/>
        </w:rPr>
        <w:t>personal</w:t>
      </w:r>
      <w:r>
        <w:rPr>
          <w:spacing w:val="-5"/>
          <w:sz w:val="20"/>
        </w:rPr>
        <w:t> </w:t>
      </w:r>
      <w:r>
        <w:rPr>
          <w:sz w:val="20"/>
        </w:rPr>
        <w:t>trainer,</w:t>
      </w:r>
      <w:r>
        <w:rPr>
          <w:spacing w:val="-5"/>
          <w:sz w:val="20"/>
        </w:rPr>
        <w:t> </w:t>
      </w:r>
      <w:r>
        <w:rPr>
          <w:sz w:val="20"/>
        </w:rPr>
        <w:t>or</w:t>
      </w:r>
      <w:r>
        <w:rPr>
          <w:spacing w:val="-5"/>
          <w:sz w:val="20"/>
        </w:rPr>
        <w:t> </w:t>
      </w:r>
      <w:r>
        <w:rPr>
          <w:sz w:val="20"/>
        </w:rPr>
        <w:t>any</w:t>
      </w:r>
      <w:r>
        <w:rPr>
          <w:spacing w:val="-5"/>
          <w:sz w:val="20"/>
        </w:rPr>
        <w:t> </w:t>
      </w:r>
      <w:r>
        <w:rPr>
          <w:sz w:val="20"/>
        </w:rPr>
        <w:t>other</w:t>
      </w:r>
      <w:r>
        <w:rPr>
          <w:spacing w:val="-5"/>
          <w:sz w:val="20"/>
        </w:rPr>
        <w:t> </w:t>
      </w:r>
      <w:r>
        <w:rPr>
          <w:sz w:val="20"/>
        </w:rPr>
        <w:t>charges</w:t>
      </w:r>
      <w:r>
        <w:rPr>
          <w:spacing w:val="-5"/>
          <w:sz w:val="20"/>
        </w:rPr>
        <w:t> </w:t>
      </w:r>
      <w:r>
        <w:rPr>
          <w:sz w:val="20"/>
        </w:rPr>
        <w:t>for</w:t>
      </w:r>
      <w:r>
        <w:rPr>
          <w:spacing w:val="-5"/>
          <w:sz w:val="20"/>
        </w:rPr>
        <w:t> </w:t>
      </w:r>
      <w:r>
        <w:rPr>
          <w:sz w:val="20"/>
        </w:rPr>
        <w:t>activities,</w:t>
      </w:r>
      <w:r>
        <w:rPr>
          <w:spacing w:val="-5"/>
          <w:sz w:val="20"/>
        </w:rPr>
        <w:t> </w:t>
      </w:r>
      <w:r>
        <w:rPr>
          <w:sz w:val="20"/>
        </w:rPr>
        <w:t>equipment,</w:t>
      </w:r>
      <w:r>
        <w:rPr>
          <w:spacing w:val="-5"/>
          <w:sz w:val="20"/>
        </w:rPr>
        <w:t> </w:t>
      </w:r>
      <w:r>
        <w:rPr>
          <w:sz w:val="20"/>
        </w:rPr>
        <w:t>or facilities used for physical fitness, even if ordered by a Doctor.</w:t>
      </w:r>
      <w:r>
        <w:rPr>
          <w:spacing w:val="-16"/>
          <w:sz w:val="20"/>
        </w:rPr>
        <w:t> </w:t>
      </w:r>
      <w:r>
        <w:rPr>
          <w:sz w:val="20"/>
        </w:rPr>
        <w:t>This Exclusion also applies to health spas.</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Infertility Treatment </w:t>
      </w:r>
      <w:r>
        <w:rPr>
          <w:sz w:val="20"/>
        </w:rPr>
        <w:t>Infertility procedures not specified in this</w:t>
      </w:r>
      <w:r>
        <w:rPr>
          <w:spacing w:val="-8"/>
          <w:sz w:val="20"/>
        </w:rPr>
        <w:t> </w:t>
      </w:r>
      <w:r>
        <w:rPr>
          <w:sz w:val="20"/>
        </w:rPr>
        <w:t>Booklet.</w:t>
      </w:r>
    </w:p>
    <w:p>
      <w:pPr>
        <w:pStyle w:val="ListParagraph"/>
        <w:numPr>
          <w:ilvl w:val="0"/>
          <w:numId w:val="39"/>
        </w:numPr>
        <w:tabs>
          <w:tab w:pos="600" w:val="left" w:leader="none"/>
        </w:tabs>
        <w:spacing w:line="240" w:lineRule="auto" w:before="120" w:after="0"/>
        <w:ind w:left="600" w:right="862" w:hanging="360"/>
        <w:jc w:val="left"/>
        <w:rPr>
          <w:sz w:val="20"/>
        </w:rPr>
      </w:pPr>
      <w:r>
        <w:rPr>
          <w:b/>
          <w:sz w:val="20"/>
        </w:rPr>
        <w:t>Intractable</w:t>
      </w:r>
      <w:r>
        <w:rPr>
          <w:b/>
          <w:spacing w:val="-4"/>
          <w:sz w:val="20"/>
        </w:rPr>
        <w:t> </w:t>
      </w:r>
      <w:r>
        <w:rPr>
          <w:b/>
          <w:sz w:val="20"/>
        </w:rPr>
        <w:t>Pain</w:t>
      </w:r>
      <w:r>
        <w:rPr>
          <w:b/>
          <w:spacing w:val="-4"/>
          <w:sz w:val="20"/>
        </w:rPr>
        <w:t> </w:t>
      </w:r>
      <w:r>
        <w:rPr>
          <w:b/>
          <w:sz w:val="20"/>
        </w:rPr>
        <w:t>and/or</w:t>
      </w:r>
      <w:r>
        <w:rPr>
          <w:b/>
          <w:spacing w:val="-4"/>
          <w:sz w:val="20"/>
        </w:rPr>
        <w:t> </w:t>
      </w:r>
      <w:r>
        <w:rPr>
          <w:b/>
          <w:sz w:val="20"/>
        </w:rPr>
        <w:t>Chronic</w:t>
      </w:r>
      <w:r>
        <w:rPr>
          <w:b/>
          <w:spacing w:val="-4"/>
          <w:sz w:val="20"/>
        </w:rPr>
        <w:t> </w:t>
      </w:r>
      <w:r>
        <w:rPr>
          <w:b/>
          <w:sz w:val="20"/>
        </w:rPr>
        <w:t>Pain</w:t>
      </w:r>
      <w:r>
        <w:rPr>
          <w:b/>
          <w:spacing w:val="2"/>
          <w:sz w:val="20"/>
        </w:rPr>
        <w:t> </w:t>
      </w:r>
      <w:r>
        <w:rPr>
          <w:sz w:val="20"/>
        </w:rPr>
        <w:t>Charges</w:t>
      </w:r>
      <w:r>
        <w:rPr>
          <w:spacing w:val="-4"/>
          <w:sz w:val="20"/>
        </w:rPr>
        <w:t> </w:t>
      </w:r>
      <w:r>
        <w:rPr>
          <w:sz w:val="20"/>
        </w:rPr>
        <w:t>for</w:t>
      </w:r>
      <w:r>
        <w:rPr>
          <w:spacing w:val="-4"/>
          <w:sz w:val="20"/>
        </w:rPr>
        <w:t> </w:t>
      </w:r>
      <w:r>
        <w:rPr>
          <w:sz w:val="20"/>
        </w:rPr>
        <w:t>a</w:t>
      </w:r>
      <w:r>
        <w:rPr>
          <w:spacing w:val="-4"/>
          <w:sz w:val="20"/>
        </w:rPr>
        <w:t> </w:t>
      </w:r>
      <w:r>
        <w:rPr>
          <w:sz w:val="20"/>
        </w:rPr>
        <w:t>pain</w:t>
      </w:r>
      <w:r>
        <w:rPr>
          <w:spacing w:val="-4"/>
          <w:sz w:val="20"/>
        </w:rPr>
        <w:t> </w:t>
      </w:r>
      <w:r>
        <w:rPr>
          <w:sz w:val="20"/>
        </w:rPr>
        <w:t>state</w:t>
      </w:r>
      <w:r>
        <w:rPr>
          <w:spacing w:val="-4"/>
          <w:sz w:val="20"/>
        </w:rPr>
        <w:t> </w:t>
      </w:r>
      <w:r>
        <w:rPr>
          <w:sz w:val="20"/>
        </w:rPr>
        <w:t>in</w:t>
      </w:r>
      <w:r>
        <w:rPr>
          <w:spacing w:val="-4"/>
          <w:sz w:val="20"/>
        </w:rPr>
        <w:t> </w:t>
      </w:r>
      <w:r>
        <w:rPr>
          <w:sz w:val="20"/>
        </w:rPr>
        <w:t>which</w:t>
      </w:r>
      <w:r>
        <w:rPr>
          <w:spacing w:val="-4"/>
          <w:sz w:val="20"/>
        </w:rPr>
        <w:t> </w:t>
      </w:r>
      <w:r>
        <w:rPr>
          <w:sz w:val="20"/>
        </w:rPr>
        <w:t>the</w:t>
      </w:r>
      <w:r>
        <w:rPr>
          <w:spacing w:val="-4"/>
          <w:sz w:val="20"/>
        </w:rPr>
        <w:t> </w:t>
      </w:r>
      <w:r>
        <w:rPr>
          <w:sz w:val="20"/>
        </w:rPr>
        <w:t>cause</w:t>
      </w:r>
      <w:r>
        <w:rPr>
          <w:spacing w:val="-4"/>
          <w:sz w:val="20"/>
        </w:rPr>
        <w:t> </w:t>
      </w:r>
      <w:r>
        <w:rPr>
          <w:sz w:val="20"/>
        </w:rPr>
        <w:t>of</w:t>
      </w:r>
      <w:r>
        <w:rPr>
          <w:spacing w:val="-4"/>
          <w:sz w:val="20"/>
        </w:rPr>
        <w:t> </w:t>
      </w:r>
      <w:r>
        <w:rPr>
          <w:sz w:val="20"/>
        </w:rPr>
        <w:t>the</w:t>
      </w:r>
      <w:r>
        <w:rPr>
          <w:spacing w:val="-4"/>
          <w:sz w:val="20"/>
        </w:rPr>
        <w:t> </w:t>
      </w:r>
      <w:r>
        <w:rPr>
          <w:sz w:val="20"/>
        </w:rPr>
        <w:t>pain</w:t>
      </w:r>
      <w:r>
        <w:rPr>
          <w:spacing w:val="-4"/>
          <w:sz w:val="20"/>
        </w:rPr>
        <w:t> </w:t>
      </w:r>
      <w:r>
        <w:rPr>
          <w:sz w:val="20"/>
        </w:rPr>
        <w:t>cannot be removed and which in the course of medical practice no relief or cure of the cause of the pain is possible, or none has been found after reasonable efforts. It is pain that lasts more than 6 months, is not</w:t>
      </w:r>
      <w:r>
        <w:rPr>
          <w:spacing w:val="-4"/>
          <w:sz w:val="20"/>
        </w:rPr>
        <w:t> </w:t>
      </w:r>
      <w:r>
        <w:rPr>
          <w:sz w:val="20"/>
        </w:rPr>
        <w:t>life</w:t>
      </w:r>
      <w:r>
        <w:rPr>
          <w:spacing w:val="-4"/>
          <w:sz w:val="20"/>
        </w:rPr>
        <w:t> </w:t>
      </w:r>
      <w:r>
        <w:rPr>
          <w:sz w:val="20"/>
        </w:rPr>
        <w:t>threatening,</w:t>
      </w:r>
      <w:r>
        <w:rPr>
          <w:spacing w:val="-4"/>
          <w:sz w:val="20"/>
        </w:rPr>
        <w:t> </w:t>
      </w:r>
      <w:r>
        <w:rPr>
          <w:sz w:val="20"/>
        </w:rPr>
        <w:t>and</w:t>
      </w:r>
      <w:r>
        <w:rPr>
          <w:spacing w:val="-4"/>
          <w:sz w:val="20"/>
        </w:rPr>
        <w:t> </w:t>
      </w:r>
      <w:r>
        <w:rPr>
          <w:sz w:val="20"/>
        </w:rPr>
        <w:t>may</w:t>
      </w:r>
      <w:r>
        <w:rPr>
          <w:spacing w:val="-4"/>
          <w:sz w:val="20"/>
        </w:rPr>
        <w:t> </w:t>
      </w:r>
      <w:r>
        <w:rPr>
          <w:sz w:val="20"/>
        </w:rPr>
        <w:t>continue</w:t>
      </w:r>
      <w:r>
        <w:rPr>
          <w:spacing w:val="-4"/>
          <w:sz w:val="20"/>
        </w:rPr>
        <w:t> </w:t>
      </w:r>
      <w:r>
        <w:rPr>
          <w:sz w:val="20"/>
        </w:rPr>
        <w:t>for</w:t>
      </w:r>
      <w:r>
        <w:rPr>
          <w:spacing w:val="-4"/>
          <w:sz w:val="20"/>
        </w:rPr>
        <w:t> </w:t>
      </w:r>
      <w:r>
        <w:rPr>
          <w:sz w:val="20"/>
        </w:rPr>
        <w:t>a</w:t>
      </w:r>
      <w:r>
        <w:rPr>
          <w:spacing w:val="-4"/>
          <w:sz w:val="20"/>
        </w:rPr>
        <w:t> </w:t>
      </w:r>
      <w:r>
        <w:rPr>
          <w:sz w:val="20"/>
        </w:rPr>
        <w:t>lifetime,</w:t>
      </w:r>
      <w:r>
        <w:rPr>
          <w:spacing w:val="-4"/>
          <w:sz w:val="20"/>
        </w:rPr>
        <w:t> </w:t>
      </w:r>
      <w:r>
        <w:rPr>
          <w:sz w:val="20"/>
        </w:rPr>
        <w:t>and</w:t>
      </w:r>
      <w:r>
        <w:rPr>
          <w:spacing w:val="-4"/>
          <w:sz w:val="20"/>
        </w:rPr>
        <w:t> </w:t>
      </w:r>
      <w:r>
        <w:rPr>
          <w:sz w:val="20"/>
        </w:rPr>
        <w:t>has</w:t>
      </w:r>
      <w:r>
        <w:rPr>
          <w:spacing w:val="-4"/>
          <w:sz w:val="20"/>
        </w:rPr>
        <w:t> </w:t>
      </w:r>
      <w:r>
        <w:rPr>
          <w:sz w:val="20"/>
        </w:rPr>
        <w:t>not</w:t>
      </w:r>
      <w:r>
        <w:rPr>
          <w:spacing w:val="-4"/>
          <w:sz w:val="20"/>
        </w:rPr>
        <w:t> </w:t>
      </w:r>
      <w:r>
        <w:rPr>
          <w:sz w:val="20"/>
        </w:rPr>
        <w:t>responded</w:t>
      </w:r>
      <w:r>
        <w:rPr>
          <w:spacing w:val="-4"/>
          <w:sz w:val="20"/>
        </w:rPr>
        <w:t> </w:t>
      </w:r>
      <w:r>
        <w:rPr>
          <w:sz w:val="20"/>
        </w:rPr>
        <w:t>to</w:t>
      </w:r>
      <w:r>
        <w:rPr>
          <w:spacing w:val="-4"/>
          <w:sz w:val="20"/>
        </w:rPr>
        <w:t> </w:t>
      </w:r>
      <w:r>
        <w:rPr>
          <w:sz w:val="20"/>
        </w:rPr>
        <w:t>current</w:t>
      </w:r>
      <w:r>
        <w:rPr>
          <w:spacing w:val="-4"/>
          <w:sz w:val="20"/>
        </w:rPr>
        <w:t> </w:t>
      </w:r>
      <w:r>
        <w:rPr>
          <w:sz w:val="20"/>
        </w:rPr>
        <w:t>treatment.</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Lost or Stolen Drugs </w:t>
      </w:r>
      <w:r>
        <w:rPr>
          <w:sz w:val="20"/>
        </w:rPr>
        <w:t>Refills of lost or stolen</w:t>
      </w:r>
      <w:r>
        <w:rPr>
          <w:spacing w:val="-6"/>
          <w:sz w:val="20"/>
        </w:rPr>
        <w:t> </w:t>
      </w:r>
      <w:r>
        <w:rPr>
          <w:sz w:val="20"/>
        </w:rPr>
        <w:t>Drugs.</w:t>
      </w:r>
    </w:p>
    <w:p>
      <w:pPr>
        <w:pStyle w:val="ListParagraph"/>
        <w:numPr>
          <w:ilvl w:val="0"/>
          <w:numId w:val="39"/>
        </w:numPr>
        <w:tabs>
          <w:tab w:pos="600" w:val="left" w:leader="none"/>
        </w:tabs>
        <w:spacing w:line="240" w:lineRule="auto" w:before="120" w:after="0"/>
        <w:ind w:left="600" w:right="1171" w:hanging="360"/>
        <w:jc w:val="left"/>
        <w:rPr>
          <w:sz w:val="20"/>
        </w:rPr>
      </w:pPr>
      <w:r>
        <w:rPr>
          <w:b/>
          <w:sz w:val="20"/>
        </w:rPr>
        <w:t>Maintenance Therapy </w:t>
      </w:r>
      <w:r>
        <w:rPr>
          <w:sz w:val="20"/>
        </w:rPr>
        <w:t>Rehabilitative treatment given when no further gains are clear or likely to occur. Maintenance therapy includes care that helps you keep your current level of function and prevents</w:t>
      </w:r>
      <w:r>
        <w:rPr>
          <w:spacing w:val="-5"/>
          <w:sz w:val="20"/>
        </w:rPr>
        <w:t> </w:t>
      </w:r>
      <w:r>
        <w:rPr>
          <w:sz w:val="20"/>
        </w:rPr>
        <w:t>loss</w:t>
      </w:r>
      <w:r>
        <w:rPr>
          <w:spacing w:val="-5"/>
          <w:sz w:val="20"/>
        </w:rPr>
        <w:t> </w:t>
      </w:r>
      <w:r>
        <w:rPr>
          <w:sz w:val="20"/>
        </w:rPr>
        <w:t>of</w:t>
      </w:r>
      <w:r>
        <w:rPr>
          <w:spacing w:val="-5"/>
          <w:sz w:val="20"/>
        </w:rPr>
        <w:t> </w:t>
      </w:r>
      <w:r>
        <w:rPr>
          <w:sz w:val="20"/>
        </w:rPr>
        <w:t>that</w:t>
      </w:r>
      <w:r>
        <w:rPr>
          <w:spacing w:val="-5"/>
          <w:sz w:val="20"/>
        </w:rPr>
        <w:t> </w:t>
      </w:r>
      <w:r>
        <w:rPr>
          <w:sz w:val="20"/>
        </w:rPr>
        <w:t>function,</w:t>
      </w:r>
      <w:r>
        <w:rPr>
          <w:spacing w:val="-5"/>
          <w:sz w:val="20"/>
        </w:rPr>
        <w:t> </w:t>
      </w:r>
      <w:r>
        <w:rPr>
          <w:sz w:val="20"/>
        </w:rPr>
        <w:t>but</w:t>
      </w:r>
      <w:r>
        <w:rPr>
          <w:spacing w:val="-5"/>
          <w:sz w:val="20"/>
        </w:rPr>
        <w:t> </w:t>
      </w:r>
      <w:r>
        <w:rPr>
          <w:sz w:val="20"/>
        </w:rPr>
        <w:t>does</w:t>
      </w:r>
      <w:r>
        <w:rPr>
          <w:spacing w:val="-5"/>
          <w:sz w:val="20"/>
        </w:rPr>
        <w:t> </w:t>
      </w:r>
      <w:r>
        <w:rPr>
          <w:sz w:val="20"/>
        </w:rPr>
        <w:t>not</w:t>
      </w:r>
      <w:r>
        <w:rPr>
          <w:spacing w:val="-5"/>
          <w:sz w:val="20"/>
        </w:rPr>
        <w:t> </w:t>
      </w:r>
      <w:r>
        <w:rPr>
          <w:sz w:val="20"/>
        </w:rPr>
        <w:t>result</w:t>
      </w:r>
      <w:r>
        <w:rPr>
          <w:spacing w:val="-5"/>
          <w:sz w:val="20"/>
        </w:rPr>
        <w:t> </w:t>
      </w:r>
      <w:r>
        <w:rPr>
          <w:sz w:val="20"/>
        </w:rPr>
        <w:t>in</w:t>
      </w:r>
      <w:r>
        <w:rPr>
          <w:spacing w:val="-5"/>
          <w:sz w:val="20"/>
        </w:rPr>
        <w:t> </w:t>
      </w:r>
      <w:r>
        <w:rPr>
          <w:sz w:val="20"/>
        </w:rPr>
        <w:t>any</w:t>
      </w:r>
      <w:r>
        <w:rPr>
          <w:spacing w:val="-5"/>
          <w:sz w:val="20"/>
        </w:rPr>
        <w:t> </w:t>
      </w:r>
      <w:r>
        <w:rPr>
          <w:sz w:val="20"/>
        </w:rPr>
        <w:t>change</w:t>
      </w:r>
      <w:r>
        <w:rPr>
          <w:spacing w:val="-5"/>
          <w:sz w:val="20"/>
        </w:rPr>
        <w:t> </w:t>
      </w:r>
      <w:r>
        <w:rPr>
          <w:sz w:val="20"/>
        </w:rPr>
        <w:t>for</w:t>
      </w:r>
      <w:r>
        <w:rPr>
          <w:spacing w:val="-5"/>
          <w:sz w:val="20"/>
        </w:rPr>
        <w:t> </w:t>
      </w:r>
      <w:r>
        <w:rPr>
          <w:sz w:val="20"/>
        </w:rPr>
        <w:t>the</w:t>
      </w:r>
      <w:r>
        <w:rPr>
          <w:spacing w:val="-5"/>
          <w:sz w:val="20"/>
        </w:rPr>
        <w:t> </w:t>
      </w:r>
      <w:r>
        <w:rPr>
          <w:sz w:val="20"/>
        </w:rPr>
        <w:t>better.</w:t>
      </w:r>
      <w:r>
        <w:rPr>
          <w:spacing w:val="-5"/>
          <w:sz w:val="20"/>
        </w:rPr>
        <w:t> </w:t>
      </w:r>
      <w:r>
        <w:rPr>
          <w:sz w:val="20"/>
        </w:rPr>
        <w:t>This</w:t>
      </w:r>
      <w:r>
        <w:rPr>
          <w:spacing w:val="-5"/>
          <w:sz w:val="20"/>
        </w:rPr>
        <w:t> </w:t>
      </w:r>
      <w:r>
        <w:rPr>
          <w:sz w:val="20"/>
        </w:rPr>
        <w:t>Exclusion</w:t>
      </w:r>
      <w:r>
        <w:rPr>
          <w:spacing w:val="-5"/>
          <w:sz w:val="20"/>
        </w:rPr>
        <w:t> </w:t>
      </w:r>
      <w:r>
        <w:rPr>
          <w:sz w:val="20"/>
        </w:rPr>
        <w:t>does not apply to “Habilitative Services” as described in the “Benefits/Coverage (What is Covered)” section.</w:t>
      </w:r>
    </w:p>
    <w:p>
      <w:pPr>
        <w:spacing w:after="0" w:line="240" w:lineRule="auto"/>
        <w:jc w:val="left"/>
        <w:rPr>
          <w:sz w:val="20"/>
        </w:rPr>
        <w:sectPr>
          <w:pgSz w:w="12240" w:h="15840"/>
          <w:pgMar w:header="0" w:footer="900" w:top="1360" w:bottom="1180" w:left="1200" w:right="600"/>
        </w:sectPr>
      </w:pPr>
    </w:p>
    <w:p>
      <w:pPr>
        <w:pStyle w:val="Heading4"/>
        <w:numPr>
          <w:ilvl w:val="0"/>
          <w:numId w:val="39"/>
        </w:numPr>
        <w:tabs>
          <w:tab w:pos="600" w:val="left" w:leader="none"/>
        </w:tabs>
        <w:spacing w:line="240" w:lineRule="auto" w:before="73" w:after="0"/>
        <w:ind w:left="600" w:right="0" w:hanging="360"/>
        <w:jc w:val="left"/>
      </w:pPr>
      <w:r>
        <w:rPr/>
        <w:t>Medical Equipment, Devices and</w:t>
      </w:r>
      <w:r>
        <w:rPr>
          <w:spacing w:val="-6"/>
        </w:rPr>
        <w:t> </w:t>
      </w:r>
      <w:r>
        <w:rPr/>
        <w:t>Supplies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Replacement or repair of purchased or rental equipment because of misuse, or</w:t>
      </w:r>
      <w:r>
        <w:rPr>
          <w:spacing w:val="-26"/>
          <w:sz w:val="20"/>
        </w:rPr>
        <w:t> </w:t>
      </w:r>
      <w:r>
        <w:rPr>
          <w:sz w:val="20"/>
        </w:rPr>
        <w:t>loss.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Surgical supports, corsets, or articles of clothing unless needed to recover from surgery or</w:t>
      </w:r>
      <w:r>
        <w:rPr>
          <w:spacing w:val="-34"/>
          <w:sz w:val="20"/>
        </w:rPr>
        <w:t> </w:t>
      </w:r>
      <w:r>
        <w:rPr>
          <w:sz w:val="20"/>
        </w:rPr>
        <w:t>injury.</w:t>
      </w:r>
    </w:p>
    <w:p>
      <w:pPr>
        <w:pStyle w:val="ListParagraph"/>
        <w:numPr>
          <w:ilvl w:val="1"/>
          <w:numId w:val="39"/>
        </w:numPr>
        <w:tabs>
          <w:tab w:pos="960" w:val="left" w:leader="none"/>
        </w:tabs>
        <w:spacing w:line="240" w:lineRule="auto" w:before="120" w:after="0"/>
        <w:ind w:left="960" w:right="0" w:hanging="360"/>
        <w:jc w:val="left"/>
        <w:rPr>
          <w:sz w:val="20"/>
        </w:rPr>
      </w:pPr>
      <w:r>
        <w:rPr>
          <w:sz w:val="20"/>
        </w:rPr>
        <w:t>Non-Medically Necessary enhancements to standard equipment and</w:t>
      </w:r>
      <w:r>
        <w:rPr>
          <w:spacing w:val="-14"/>
          <w:sz w:val="20"/>
        </w:rPr>
        <w:t> </w:t>
      </w:r>
      <w:r>
        <w:rPr>
          <w:sz w:val="20"/>
        </w:rPr>
        <w:t>devices.</w:t>
      </w:r>
    </w:p>
    <w:p>
      <w:pPr>
        <w:pStyle w:val="ListParagraph"/>
        <w:numPr>
          <w:ilvl w:val="1"/>
          <w:numId w:val="39"/>
        </w:numPr>
        <w:tabs>
          <w:tab w:pos="960" w:val="left" w:leader="none"/>
        </w:tabs>
        <w:spacing w:line="240" w:lineRule="auto" w:before="120" w:after="0"/>
        <w:ind w:left="960" w:right="853" w:hanging="360"/>
        <w:jc w:val="left"/>
        <w:rPr>
          <w:sz w:val="20"/>
        </w:rPr>
      </w:pPr>
      <w:r>
        <w:rPr>
          <w:sz w:val="20"/>
        </w:rPr>
        <w:t>Supplies, equipment and appliances that include comfort, luxury, or convenience items or features that exceed what is Medically Necessary in your situation.</w:t>
      </w:r>
      <w:r>
        <w:rPr>
          <w:spacing w:val="-3"/>
          <w:sz w:val="20"/>
        </w:rPr>
        <w:t> </w:t>
      </w:r>
      <w:r>
        <w:rPr>
          <w:sz w:val="20"/>
        </w:rPr>
        <w:t>Reimbursement will be based on the Maximum Allowable Amount for a standard item that is a Covered Service, serves the same purpose, and is Medically Necessary. Any expense that exceeds the Maximum Allowable Amount for the standard item which is a Covered Service is your</w:t>
      </w:r>
      <w:r>
        <w:rPr>
          <w:spacing w:val="-21"/>
          <w:sz w:val="20"/>
        </w:rPr>
        <w:t> </w:t>
      </w:r>
      <w:r>
        <w:rPr>
          <w:sz w:val="20"/>
        </w:rPr>
        <w:t>responsibility.</w:t>
      </w:r>
    </w:p>
    <w:p>
      <w:pPr>
        <w:pStyle w:val="ListParagraph"/>
        <w:numPr>
          <w:ilvl w:val="0"/>
          <w:numId w:val="39"/>
        </w:numPr>
        <w:tabs>
          <w:tab w:pos="600" w:val="left" w:leader="none"/>
        </w:tabs>
        <w:spacing w:line="240" w:lineRule="auto" w:before="120" w:after="0"/>
        <w:ind w:left="600" w:right="915" w:hanging="360"/>
        <w:jc w:val="left"/>
        <w:rPr>
          <w:sz w:val="20"/>
        </w:rPr>
      </w:pPr>
      <w:r>
        <w:rPr>
          <w:b/>
          <w:sz w:val="20"/>
        </w:rPr>
        <w:t>Medicare </w:t>
      </w:r>
      <w:r>
        <w:rPr>
          <w:sz w:val="20"/>
        </w:rPr>
        <w:t>For which benefits are payable under Medicare Parts A and/or B, or would have been payable if you had applied for Parts A and/or B, except as listed in this Booklet or as required by federal law, as described in the section titled "Medicare" in General Provisions.</w:t>
      </w:r>
      <w:r>
        <w:rPr>
          <w:spacing w:val="-4"/>
          <w:sz w:val="20"/>
        </w:rPr>
        <w:t> </w:t>
      </w:r>
      <w:r>
        <w:rPr>
          <w:sz w:val="20"/>
        </w:rPr>
        <w:t>If you do not enroll in Medicare Part B, We will calculate benefits as if you had enrolled. You should sign up for Medicare Part B as soon as possible to avoid large out of pocket</w:t>
      </w:r>
      <w:r>
        <w:rPr>
          <w:spacing w:val="-17"/>
          <w:sz w:val="20"/>
        </w:rPr>
        <w:t> </w:t>
      </w:r>
      <w:r>
        <w:rPr>
          <w:sz w:val="20"/>
        </w:rPr>
        <w:t>costs.</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Missed or Cancelled Appointments </w:t>
      </w:r>
      <w:r>
        <w:rPr>
          <w:sz w:val="20"/>
        </w:rPr>
        <w:t>Charges for missed or cancelled</w:t>
      </w:r>
      <w:r>
        <w:rPr>
          <w:spacing w:val="-17"/>
          <w:sz w:val="20"/>
        </w:rPr>
        <w:t> </w:t>
      </w:r>
      <w:r>
        <w:rPr>
          <w:sz w:val="20"/>
        </w:rPr>
        <w:t>appointments.</w:t>
      </w:r>
    </w:p>
    <w:p>
      <w:pPr>
        <w:pStyle w:val="ListParagraph"/>
        <w:numPr>
          <w:ilvl w:val="0"/>
          <w:numId w:val="39"/>
        </w:numPr>
        <w:tabs>
          <w:tab w:pos="600" w:val="left" w:leader="none"/>
        </w:tabs>
        <w:spacing w:line="240" w:lineRule="auto" w:before="120" w:after="0"/>
        <w:ind w:left="600" w:right="1050" w:hanging="360"/>
        <w:jc w:val="left"/>
        <w:rPr>
          <w:sz w:val="20"/>
        </w:rPr>
      </w:pPr>
      <w:r>
        <w:rPr>
          <w:b/>
          <w:sz w:val="20"/>
        </w:rPr>
        <w:t>Non-Medically Necessary Services </w:t>
      </w:r>
      <w:r>
        <w:rPr>
          <w:sz w:val="20"/>
        </w:rPr>
        <w:t>Services we conclude are not Medically Necessary. This includes</w:t>
      </w:r>
      <w:r>
        <w:rPr>
          <w:spacing w:val="-5"/>
          <w:sz w:val="20"/>
        </w:rPr>
        <w:t> </w:t>
      </w:r>
      <w:r>
        <w:rPr>
          <w:sz w:val="20"/>
        </w:rPr>
        <w:t>services</w:t>
      </w:r>
      <w:r>
        <w:rPr>
          <w:spacing w:val="-5"/>
          <w:sz w:val="20"/>
        </w:rPr>
        <w:t> </w:t>
      </w:r>
      <w:r>
        <w:rPr>
          <w:sz w:val="20"/>
        </w:rPr>
        <w:t>that</w:t>
      </w:r>
      <w:r>
        <w:rPr>
          <w:spacing w:val="-5"/>
          <w:sz w:val="20"/>
        </w:rPr>
        <w:t> </w:t>
      </w:r>
      <w:r>
        <w:rPr>
          <w:sz w:val="20"/>
        </w:rPr>
        <w:t>do</w:t>
      </w:r>
      <w:r>
        <w:rPr>
          <w:spacing w:val="-5"/>
          <w:sz w:val="20"/>
        </w:rPr>
        <w:t> </w:t>
      </w:r>
      <w:r>
        <w:rPr>
          <w:sz w:val="20"/>
        </w:rPr>
        <w:t>not</w:t>
      </w:r>
      <w:r>
        <w:rPr>
          <w:spacing w:val="-5"/>
          <w:sz w:val="20"/>
        </w:rPr>
        <w:t> </w:t>
      </w:r>
      <w:r>
        <w:rPr>
          <w:sz w:val="20"/>
        </w:rPr>
        <w:t>meet</w:t>
      </w:r>
      <w:r>
        <w:rPr>
          <w:spacing w:val="-5"/>
          <w:sz w:val="20"/>
        </w:rPr>
        <w:t> </w:t>
      </w:r>
      <w:r>
        <w:rPr>
          <w:sz w:val="20"/>
        </w:rPr>
        <w:t>our</w:t>
      </w:r>
      <w:r>
        <w:rPr>
          <w:spacing w:val="-5"/>
          <w:sz w:val="20"/>
        </w:rPr>
        <w:t> </w:t>
      </w:r>
      <w:r>
        <w:rPr>
          <w:sz w:val="20"/>
        </w:rPr>
        <w:t>medical</w:t>
      </w:r>
      <w:r>
        <w:rPr>
          <w:spacing w:val="-5"/>
          <w:sz w:val="20"/>
        </w:rPr>
        <w:t> </w:t>
      </w:r>
      <w:r>
        <w:rPr>
          <w:sz w:val="20"/>
        </w:rPr>
        <w:t>policy,</w:t>
      </w:r>
      <w:r>
        <w:rPr>
          <w:spacing w:val="-5"/>
          <w:sz w:val="20"/>
        </w:rPr>
        <w:t> </w:t>
      </w:r>
      <w:r>
        <w:rPr>
          <w:sz w:val="20"/>
        </w:rPr>
        <w:t>clinical</w:t>
      </w:r>
      <w:r>
        <w:rPr>
          <w:spacing w:val="-5"/>
          <w:sz w:val="20"/>
        </w:rPr>
        <w:t> </w:t>
      </w:r>
      <w:r>
        <w:rPr>
          <w:sz w:val="20"/>
        </w:rPr>
        <w:t>coverage,</w:t>
      </w:r>
      <w:r>
        <w:rPr>
          <w:spacing w:val="-5"/>
          <w:sz w:val="20"/>
        </w:rPr>
        <w:t> </w:t>
      </w:r>
      <w:r>
        <w:rPr>
          <w:sz w:val="20"/>
        </w:rPr>
        <w:t>or</w:t>
      </w:r>
      <w:r>
        <w:rPr>
          <w:spacing w:val="-5"/>
          <w:sz w:val="20"/>
        </w:rPr>
        <w:t> </w:t>
      </w:r>
      <w:r>
        <w:rPr>
          <w:sz w:val="20"/>
        </w:rPr>
        <w:t>benefit</w:t>
      </w:r>
      <w:r>
        <w:rPr>
          <w:spacing w:val="-5"/>
          <w:sz w:val="20"/>
        </w:rPr>
        <w:t> </w:t>
      </w:r>
      <w:r>
        <w:rPr>
          <w:sz w:val="20"/>
        </w:rPr>
        <w:t>policy</w:t>
      </w:r>
      <w:r>
        <w:rPr>
          <w:spacing w:val="-5"/>
          <w:sz w:val="20"/>
        </w:rPr>
        <w:t> </w:t>
      </w:r>
      <w:r>
        <w:rPr>
          <w:sz w:val="20"/>
        </w:rPr>
        <w:t>guidelines.</w:t>
      </w:r>
    </w:p>
    <w:p>
      <w:pPr>
        <w:pStyle w:val="ListParagraph"/>
        <w:numPr>
          <w:ilvl w:val="0"/>
          <w:numId w:val="39"/>
        </w:numPr>
        <w:tabs>
          <w:tab w:pos="600" w:val="left" w:leader="none"/>
        </w:tabs>
        <w:spacing w:line="240" w:lineRule="auto" w:before="120" w:after="0"/>
        <w:ind w:left="600" w:right="943" w:hanging="360"/>
        <w:jc w:val="left"/>
        <w:rPr>
          <w:sz w:val="20"/>
        </w:rPr>
      </w:pPr>
      <w:r>
        <w:rPr>
          <w:b/>
          <w:sz w:val="20"/>
        </w:rPr>
        <w:t>Nutritional or Dietary Supplements </w:t>
      </w:r>
      <w:r>
        <w:rPr>
          <w:sz w:val="20"/>
        </w:rPr>
        <w:t>Nutritional and/or dietary supplements, except as described in this Booklet or that we must cover by law. This Exclusion includes, but is not limited to, nutritional formulas</w:t>
      </w:r>
      <w:r>
        <w:rPr>
          <w:spacing w:val="-4"/>
          <w:sz w:val="20"/>
        </w:rPr>
        <w:t> </w:t>
      </w:r>
      <w:r>
        <w:rPr>
          <w:sz w:val="20"/>
        </w:rPr>
        <w:t>and</w:t>
      </w:r>
      <w:r>
        <w:rPr>
          <w:spacing w:val="-4"/>
          <w:sz w:val="20"/>
        </w:rPr>
        <w:t> </w:t>
      </w:r>
      <w:r>
        <w:rPr>
          <w:sz w:val="20"/>
        </w:rPr>
        <w:t>dietary</w:t>
      </w:r>
      <w:r>
        <w:rPr>
          <w:spacing w:val="-4"/>
          <w:sz w:val="20"/>
        </w:rPr>
        <w:t> </w:t>
      </w:r>
      <w:r>
        <w:rPr>
          <w:sz w:val="20"/>
        </w:rPr>
        <w:t>supplements</w:t>
      </w:r>
      <w:r>
        <w:rPr>
          <w:spacing w:val="-4"/>
          <w:sz w:val="20"/>
        </w:rPr>
        <w:t> </w:t>
      </w:r>
      <w:r>
        <w:rPr>
          <w:sz w:val="20"/>
        </w:rPr>
        <w:t>that</w:t>
      </w:r>
      <w:r>
        <w:rPr>
          <w:spacing w:val="-4"/>
          <w:sz w:val="20"/>
        </w:rPr>
        <w:t> </w:t>
      </w:r>
      <w:r>
        <w:rPr>
          <w:sz w:val="20"/>
        </w:rPr>
        <w:t>you</w:t>
      </w:r>
      <w:r>
        <w:rPr>
          <w:spacing w:val="-4"/>
          <w:sz w:val="20"/>
        </w:rPr>
        <w:t> </w:t>
      </w:r>
      <w:r>
        <w:rPr>
          <w:sz w:val="20"/>
        </w:rPr>
        <w:t>can</w:t>
      </w:r>
      <w:r>
        <w:rPr>
          <w:spacing w:val="-4"/>
          <w:sz w:val="20"/>
        </w:rPr>
        <w:t> </w:t>
      </w:r>
      <w:r>
        <w:rPr>
          <w:sz w:val="20"/>
        </w:rPr>
        <w:t>buy</w:t>
      </w:r>
      <w:r>
        <w:rPr>
          <w:spacing w:val="-4"/>
          <w:sz w:val="20"/>
        </w:rPr>
        <w:t> </w:t>
      </w:r>
      <w:r>
        <w:rPr>
          <w:sz w:val="20"/>
        </w:rPr>
        <w:t>over</w:t>
      </w:r>
      <w:r>
        <w:rPr>
          <w:spacing w:val="-4"/>
          <w:sz w:val="20"/>
        </w:rPr>
        <w:t> </w:t>
      </w:r>
      <w:r>
        <w:rPr>
          <w:sz w:val="20"/>
        </w:rPr>
        <w:t>the</w:t>
      </w:r>
      <w:r>
        <w:rPr>
          <w:spacing w:val="-4"/>
          <w:sz w:val="20"/>
        </w:rPr>
        <w:t> </w:t>
      </w:r>
      <w:r>
        <w:rPr>
          <w:sz w:val="20"/>
        </w:rPr>
        <w:t>counter</w:t>
      </w:r>
      <w:r>
        <w:rPr>
          <w:spacing w:val="-4"/>
          <w:sz w:val="20"/>
        </w:rPr>
        <w:t> </w:t>
      </w:r>
      <w:r>
        <w:rPr>
          <w:sz w:val="20"/>
        </w:rPr>
        <w:t>and</w:t>
      </w:r>
      <w:r>
        <w:rPr>
          <w:spacing w:val="-4"/>
          <w:sz w:val="20"/>
        </w:rPr>
        <w:t> </w:t>
      </w:r>
      <w:r>
        <w:rPr>
          <w:sz w:val="20"/>
        </w:rPr>
        <w:t>those</w:t>
      </w:r>
      <w:r>
        <w:rPr>
          <w:spacing w:val="-4"/>
          <w:sz w:val="20"/>
        </w:rPr>
        <w:t> </w:t>
      </w:r>
      <w:r>
        <w:rPr>
          <w:sz w:val="20"/>
        </w:rPr>
        <w:t>you</w:t>
      </w:r>
      <w:r>
        <w:rPr>
          <w:spacing w:val="-4"/>
          <w:sz w:val="20"/>
        </w:rPr>
        <w:t> </w:t>
      </w:r>
      <w:r>
        <w:rPr>
          <w:sz w:val="20"/>
        </w:rPr>
        <w:t>can</w:t>
      </w:r>
      <w:r>
        <w:rPr>
          <w:spacing w:val="-4"/>
          <w:sz w:val="20"/>
        </w:rPr>
        <w:t> </w:t>
      </w:r>
      <w:r>
        <w:rPr>
          <w:sz w:val="20"/>
        </w:rPr>
        <w:t>get</w:t>
      </w:r>
      <w:r>
        <w:rPr>
          <w:spacing w:val="-4"/>
          <w:sz w:val="20"/>
        </w:rPr>
        <w:t> </w:t>
      </w:r>
      <w:r>
        <w:rPr>
          <w:sz w:val="20"/>
        </w:rPr>
        <w:t>without</w:t>
      </w:r>
      <w:r>
        <w:rPr>
          <w:spacing w:val="-4"/>
          <w:sz w:val="20"/>
        </w:rPr>
        <w:t> </w:t>
      </w:r>
      <w:r>
        <w:rPr>
          <w:sz w:val="20"/>
        </w:rPr>
        <w:t>a written Prescription or from a licensed</w:t>
      </w:r>
      <w:r>
        <w:rPr>
          <w:spacing w:val="-9"/>
          <w:sz w:val="20"/>
        </w:rPr>
        <w:t> </w:t>
      </w:r>
      <w:r>
        <w:rPr>
          <w:sz w:val="20"/>
        </w:rPr>
        <w:t>pharmacist.</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Off label use </w:t>
      </w:r>
      <w:r>
        <w:rPr>
          <w:sz w:val="20"/>
        </w:rPr>
        <w:t>Off label use, unless we must cover it by law or if we approve</w:t>
      </w:r>
      <w:r>
        <w:rPr>
          <w:spacing w:val="-23"/>
          <w:sz w:val="20"/>
        </w:rPr>
        <w:t> </w:t>
      </w:r>
      <w:r>
        <w:rPr>
          <w:sz w:val="20"/>
        </w:rPr>
        <w:t>it.</w:t>
      </w:r>
    </w:p>
    <w:p>
      <w:pPr>
        <w:pStyle w:val="ListParagraph"/>
        <w:numPr>
          <w:ilvl w:val="0"/>
          <w:numId w:val="39"/>
        </w:numPr>
        <w:tabs>
          <w:tab w:pos="600" w:val="left" w:leader="none"/>
        </w:tabs>
        <w:spacing w:line="240" w:lineRule="auto" w:before="120" w:after="0"/>
        <w:ind w:left="600" w:right="1258" w:hanging="360"/>
        <w:jc w:val="left"/>
        <w:rPr>
          <w:sz w:val="20"/>
        </w:rPr>
      </w:pPr>
      <w:r>
        <w:rPr>
          <w:b/>
          <w:sz w:val="20"/>
        </w:rPr>
        <w:t>Oral Surgery </w:t>
      </w:r>
      <w:r>
        <w:rPr>
          <w:sz w:val="20"/>
        </w:rPr>
        <w:t>Extraction of teeth, surgery for impacted teeth, jaw augmentation or reduction (orthognathic</w:t>
      </w:r>
      <w:r>
        <w:rPr>
          <w:spacing w:val="-5"/>
          <w:sz w:val="20"/>
        </w:rPr>
        <w:t> </w:t>
      </w:r>
      <w:r>
        <w:rPr>
          <w:sz w:val="20"/>
        </w:rPr>
        <w:t>Surgery),</w:t>
      </w:r>
      <w:r>
        <w:rPr>
          <w:spacing w:val="-5"/>
          <w:sz w:val="20"/>
        </w:rPr>
        <w:t> </w:t>
      </w:r>
      <w:r>
        <w:rPr>
          <w:sz w:val="20"/>
        </w:rPr>
        <w:t>and</w:t>
      </w:r>
      <w:r>
        <w:rPr>
          <w:spacing w:val="-5"/>
          <w:sz w:val="20"/>
        </w:rPr>
        <w:t> </w:t>
      </w:r>
      <w:r>
        <w:rPr>
          <w:sz w:val="20"/>
        </w:rPr>
        <w:t>other</w:t>
      </w:r>
      <w:r>
        <w:rPr>
          <w:spacing w:val="-5"/>
          <w:sz w:val="20"/>
        </w:rPr>
        <w:t> </w:t>
      </w:r>
      <w:r>
        <w:rPr>
          <w:sz w:val="20"/>
        </w:rPr>
        <w:t>oral</w:t>
      </w:r>
      <w:r>
        <w:rPr>
          <w:spacing w:val="-5"/>
          <w:sz w:val="20"/>
        </w:rPr>
        <w:t> </w:t>
      </w:r>
      <w:r>
        <w:rPr>
          <w:sz w:val="20"/>
        </w:rPr>
        <w:t>surgeries</w:t>
      </w:r>
      <w:r>
        <w:rPr>
          <w:spacing w:val="-5"/>
          <w:sz w:val="20"/>
        </w:rPr>
        <w:t> </w:t>
      </w:r>
      <w:r>
        <w:rPr>
          <w:sz w:val="20"/>
        </w:rPr>
        <w:t>to</w:t>
      </w:r>
      <w:r>
        <w:rPr>
          <w:spacing w:val="-5"/>
          <w:sz w:val="20"/>
        </w:rPr>
        <w:t> </w:t>
      </w:r>
      <w:r>
        <w:rPr>
          <w:sz w:val="20"/>
        </w:rPr>
        <w:t>treat</w:t>
      </w:r>
      <w:r>
        <w:rPr>
          <w:spacing w:val="-5"/>
          <w:sz w:val="20"/>
        </w:rPr>
        <w:t> </w:t>
      </w:r>
      <w:r>
        <w:rPr>
          <w:sz w:val="20"/>
        </w:rPr>
        <w:t>the</w:t>
      </w:r>
      <w:r>
        <w:rPr>
          <w:spacing w:val="-5"/>
          <w:sz w:val="20"/>
        </w:rPr>
        <w:t> </w:t>
      </w:r>
      <w:r>
        <w:rPr>
          <w:sz w:val="20"/>
        </w:rPr>
        <w:t>teeth,</w:t>
      </w:r>
      <w:r>
        <w:rPr>
          <w:spacing w:val="-5"/>
          <w:sz w:val="20"/>
        </w:rPr>
        <w:t> </w:t>
      </w:r>
      <w:r>
        <w:rPr>
          <w:sz w:val="20"/>
        </w:rPr>
        <w:t>jaw</w:t>
      </w:r>
      <w:r>
        <w:rPr>
          <w:spacing w:val="-5"/>
          <w:sz w:val="20"/>
        </w:rPr>
        <w:t> </w:t>
      </w:r>
      <w:r>
        <w:rPr>
          <w:sz w:val="20"/>
        </w:rPr>
        <w:t>or</w:t>
      </w:r>
      <w:r>
        <w:rPr>
          <w:spacing w:val="-5"/>
          <w:sz w:val="20"/>
        </w:rPr>
        <w:t> </w:t>
      </w:r>
      <w:r>
        <w:rPr>
          <w:sz w:val="20"/>
        </w:rPr>
        <w:t>bones</w:t>
      </w:r>
      <w:r>
        <w:rPr>
          <w:spacing w:val="-5"/>
          <w:sz w:val="20"/>
        </w:rPr>
        <w:t> </w:t>
      </w:r>
      <w:r>
        <w:rPr>
          <w:sz w:val="20"/>
        </w:rPr>
        <w:t>and</w:t>
      </w:r>
      <w:r>
        <w:rPr>
          <w:spacing w:val="-5"/>
          <w:sz w:val="20"/>
        </w:rPr>
        <w:t> </w:t>
      </w:r>
      <w:r>
        <w:rPr>
          <w:sz w:val="20"/>
        </w:rPr>
        <w:t>gums</w:t>
      </w:r>
      <w:r>
        <w:rPr>
          <w:spacing w:val="-5"/>
          <w:sz w:val="20"/>
        </w:rPr>
        <w:t> </w:t>
      </w:r>
      <w:r>
        <w:rPr>
          <w:sz w:val="20"/>
        </w:rPr>
        <w:t>directly supporting the teeth, except as listed in this</w:t>
      </w:r>
      <w:r>
        <w:rPr>
          <w:spacing w:val="-11"/>
          <w:sz w:val="20"/>
        </w:rPr>
        <w:t> </w:t>
      </w:r>
      <w:r>
        <w:rPr>
          <w:sz w:val="20"/>
        </w:rPr>
        <w:t>Booklet.</w:t>
      </w:r>
    </w:p>
    <w:p>
      <w:pPr>
        <w:pStyle w:val="ListParagraph"/>
        <w:numPr>
          <w:ilvl w:val="0"/>
          <w:numId w:val="39"/>
        </w:numPr>
        <w:tabs>
          <w:tab w:pos="600" w:val="left" w:leader="none"/>
        </w:tabs>
        <w:spacing w:line="240" w:lineRule="auto" w:before="120" w:after="0"/>
        <w:ind w:left="600" w:right="1282" w:hanging="360"/>
        <w:jc w:val="left"/>
        <w:rPr>
          <w:sz w:val="20"/>
        </w:rPr>
      </w:pPr>
      <w:r>
        <w:rPr>
          <w:b/>
          <w:sz w:val="20"/>
        </w:rPr>
        <w:t>Out-of-Network Care </w:t>
      </w:r>
      <w:r>
        <w:rPr>
          <w:sz w:val="20"/>
        </w:rPr>
        <w:t>Services from a Provider that is not in our network.</w:t>
      </w:r>
      <w:r>
        <w:rPr>
          <w:spacing w:val="-5"/>
          <w:sz w:val="20"/>
        </w:rPr>
        <w:t> </w:t>
      </w:r>
      <w:r>
        <w:rPr>
          <w:sz w:val="20"/>
        </w:rPr>
        <w:t>This does not apply to Emergency Care, or Authorized</w:t>
      </w:r>
      <w:r>
        <w:rPr>
          <w:spacing w:val="-6"/>
          <w:sz w:val="20"/>
        </w:rPr>
        <w:t> </w:t>
      </w:r>
      <w:r>
        <w:rPr>
          <w:sz w:val="20"/>
        </w:rPr>
        <w:t>Services.</w:t>
      </w:r>
    </w:p>
    <w:p>
      <w:pPr>
        <w:pStyle w:val="Heading4"/>
        <w:numPr>
          <w:ilvl w:val="0"/>
          <w:numId w:val="39"/>
        </w:numPr>
        <w:tabs>
          <w:tab w:pos="600" w:val="left" w:leader="none"/>
        </w:tabs>
        <w:spacing w:line="240" w:lineRule="auto" w:before="120" w:after="0"/>
        <w:ind w:left="600" w:right="0" w:hanging="360"/>
        <w:jc w:val="left"/>
      </w:pPr>
      <w:r>
        <w:rPr/>
        <w:t>Personal Care and</w:t>
      </w:r>
      <w:r>
        <w:rPr>
          <w:spacing w:val="-4"/>
        </w:rPr>
        <w:t> </w:t>
      </w:r>
      <w:r>
        <w:rPr/>
        <w:t>Convenience</w:t>
      </w:r>
    </w:p>
    <w:p>
      <w:pPr>
        <w:pStyle w:val="ListParagraph"/>
        <w:numPr>
          <w:ilvl w:val="1"/>
          <w:numId w:val="39"/>
        </w:numPr>
        <w:tabs>
          <w:tab w:pos="960" w:val="left" w:leader="none"/>
        </w:tabs>
        <w:spacing w:line="240" w:lineRule="auto" w:before="120" w:after="0"/>
        <w:ind w:left="960" w:right="1624" w:hanging="360"/>
        <w:jc w:val="left"/>
        <w:rPr>
          <w:sz w:val="20"/>
        </w:rPr>
      </w:pPr>
      <w:r>
        <w:rPr>
          <w:sz w:val="20"/>
        </w:rPr>
        <w:t>Items for personal comfort, convenience, protection, cleanliness such as air</w:t>
      </w:r>
      <w:r>
        <w:rPr>
          <w:spacing w:val="-35"/>
          <w:sz w:val="20"/>
        </w:rPr>
        <w:t> </w:t>
      </w:r>
      <w:r>
        <w:rPr>
          <w:sz w:val="20"/>
        </w:rPr>
        <w:t>conditioners, humidifiers, water purifiers, sports helmets, raised toilet seats, and shower</w:t>
      </w:r>
      <w:r>
        <w:rPr>
          <w:spacing w:val="-29"/>
          <w:sz w:val="20"/>
        </w:rPr>
        <w:t> </w:t>
      </w:r>
      <w:r>
        <w:rPr>
          <w:sz w:val="20"/>
        </w:rPr>
        <w:t>chairs,</w:t>
      </w:r>
    </w:p>
    <w:p>
      <w:pPr>
        <w:pStyle w:val="ListParagraph"/>
        <w:numPr>
          <w:ilvl w:val="1"/>
          <w:numId w:val="39"/>
        </w:numPr>
        <w:tabs>
          <w:tab w:pos="960" w:val="left" w:leader="none"/>
        </w:tabs>
        <w:spacing w:line="240" w:lineRule="auto" w:before="120" w:after="0"/>
        <w:ind w:left="960" w:right="1359" w:hanging="360"/>
        <w:jc w:val="left"/>
        <w:rPr>
          <w:sz w:val="20"/>
        </w:rPr>
      </w:pPr>
      <w:r>
        <w:rPr>
          <w:sz w:val="20"/>
        </w:rPr>
        <w:t>First</w:t>
      </w:r>
      <w:r>
        <w:rPr>
          <w:spacing w:val="-4"/>
          <w:sz w:val="20"/>
        </w:rPr>
        <w:t> </w:t>
      </w:r>
      <w:r>
        <w:rPr>
          <w:sz w:val="20"/>
        </w:rPr>
        <w:t>aid</w:t>
      </w:r>
      <w:r>
        <w:rPr>
          <w:spacing w:val="-4"/>
          <w:sz w:val="20"/>
        </w:rPr>
        <w:t> </w:t>
      </w:r>
      <w:r>
        <w:rPr>
          <w:sz w:val="20"/>
        </w:rPr>
        <w:t>supplies</w:t>
      </w:r>
      <w:r>
        <w:rPr>
          <w:spacing w:val="-4"/>
          <w:sz w:val="20"/>
        </w:rPr>
        <w:t> </w:t>
      </w:r>
      <w:r>
        <w:rPr>
          <w:sz w:val="20"/>
        </w:rPr>
        <w:t>and</w:t>
      </w:r>
      <w:r>
        <w:rPr>
          <w:spacing w:val="-4"/>
          <w:sz w:val="20"/>
        </w:rPr>
        <w:t> </w:t>
      </w:r>
      <w:r>
        <w:rPr>
          <w:sz w:val="20"/>
        </w:rPr>
        <w:t>other</w:t>
      </w:r>
      <w:r>
        <w:rPr>
          <w:spacing w:val="-4"/>
          <w:sz w:val="20"/>
        </w:rPr>
        <w:t> </w:t>
      </w:r>
      <w:r>
        <w:rPr>
          <w:sz w:val="20"/>
        </w:rPr>
        <w:t>items</w:t>
      </w:r>
      <w:r>
        <w:rPr>
          <w:spacing w:val="-4"/>
          <w:sz w:val="20"/>
        </w:rPr>
        <w:t> </w:t>
      </w:r>
      <w:r>
        <w:rPr>
          <w:sz w:val="20"/>
        </w:rPr>
        <w:t>kept</w:t>
      </w:r>
      <w:r>
        <w:rPr>
          <w:spacing w:val="-4"/>
          <w:sz w:val="20"/>
        </w:rPr>
        <w:t> </w:t>
      </w:r>
      <w:r>
        <w:rPr>
          <w:sz w:val="20"/>
        </w:rPr>
        <w:t>in</w:t>
      </w:r>
      <w:r>
        <w:rPr>
          <w:spacing w:val="-4"/>
          <w:sz w:val="20"/>
        </w:rPr>
        <w:t> </w:t>
      </w:r>
      <w:r>
        <w:rPr>
          <w:sz w:val="20"/>
        </w:rPr>
        <w:t>the</w:t>
      </w:r>
      <w:r>
        <w:rPr>
          <w:spacing w:val="-4"/>
          <w:sz w:val="20"/>
        </w:rPr>
        <w:t> </w:t>
      </w:r>
      <w:r>
        <w:rPr>
          <w:sz w:val="20"/>
        </w:rPr>
        <w:t>home</w:t>
      </w:r>
      <w:r>
        <w:rPr>
          <w:spacing w:val="-4"/>
          <w:sz w:val="20"/>
        </w:rPr>
        <w:t> </w:t>
      </w:r>
      <w:r>
        <w:rPr>
          <w:sz w:val="20"/>
        </w:rPr>
        <w:t>for</w:t>
      </w:r>
      <w:r>
        <w:rPr>
          <w:spacing w:val="-4"/>
          <w:sz w:val="20"/>
        </w:rPr>
        <w:t> </w:t>
      </w:r>
      <w:r>
        <w:rPr>
          <w:sz w:val="20"/>
        </w:rPr>
        <w:t>general</w:t>
      </w:r>
      <w:r>
        <w:rPr>
          <w:spacing w:val="-4"/>
          <w:sz w:val="20"/>
        </w:rPr>
        <w:t> </w:t>
      </w:r>
      <w:r>
        <w:rPr>
          <w:sz w:val="20"/>
        </w:rPr>
        <w:t>use</w:t>
      </w:r>
      <w:r>
        <w:rPr>
          <w:spacing w:val="-4"/>
          <w:sz w:val="20"/>
        </w:rPr>
        <w:t> </w:t>
      </w:r>
      <w:r>
        <w:rPr>
          <w:sz w:val="20"/>
        </w:rPr>
        <w:t>(bandages,</w:t>
      </w:r>
      <w:r>
        <w:rPr>
          <w:spacing w:val="-4"/>
          <w:sz w:val="20"/>
        </w:rPr>
        <w:t> </w:t>
      </w:r>
      <w:r>
        <w:rPr>
          <w:sz w:val="20"/>
        </w:rPr>
        <w:t>cotton-tipped applicators, thermometers, petroleum jelly, tape, non-sterile gloves, heating</w:t>
      </w:r>
      <w:r>
        <w:rPr>
          <w:spacing w:val="-30"/>
          <w:sz w:val="20"/>
        </w:rPr>
        <w:t> </w:t>
      </w:r>
      <w:r>
        <w:rPr>
          <w:sz w:val="20"/>
        </w:rPr>
        <w:t>pads),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Home workout or therapy equipment, including treadmills and home</w:t>
      </w:r>
      <w:r>
        <w:rPr>
          <w:spacing w:val="-17"/>
          <w:sz w:val="20"/>
        </w:rPr>
        <w:t> </w:t>
      </w:r>
      <w:r>
        <w:rPr>
          <w:sz w:val="20"/>
        </w:rPr>
        <w:t>gyms,</w:t>
      </w:r>
    </w:p>
    <w:p>
      <w:pPr>
        <w:pStyle w:val="ListParagraph"/>
        <w:numPr>
          <w:ilvl w:val="1"/>
          <w:numId w:val="39"/>
        </w:numPr>
        <w:tabs>
          <w:tab w:pos="960" w:val="left" w:leader="none"/>
        </w:tabs>
        <w:spacing w:line="240" w:lineRule="auto" w:before="120" w:after="0"/>
        <w:ind w:left="960" w:right="0" w:hanging="360"/>
        <w:jc w:val="left"/>
        <w:rPr>
          <w:sz w:val="20"/>
        </w:rPr>
      </w:pPr>
      <w:r>
        <w:rPr>
          <w:sz w:val="20"/>
        </w:rPr>
        <w:t>Pools, whirlpools, spas, or hydrotherapy</w:t>
      </w:r>
      <w:r>
        <w:rPr>
          <w:spacing w:val="-7"/>
          <w:sz w:val="20"/>
        </w:rPr>
        <w:t> </w:t>
      </w:r>
      <w:r>
        <w:rPr>
          <w:sz w:val="20"/>
        </w:rPr>
        <w:t>equipment.</w:t>
      </w:r>
    </w:p>
    <w:p>
      <w:pPr>
        <w:pStyle w:val="ListParagraph"/>
        <w:numPr>
          <w:ilvl w:val="1"/>
          <w:numId w:val="39"/>
        </w:numPr>
        <w:tabs>
          <w:tab w:pos="960" w:val="left" w:leader="none"/>
        </w:tabs>
        <w:spacing w:line="240" w:lineRule="auto" w:before="120" w:after="0"/>
        <w:ind w:left="960" w:right="0" w:hanging="360"/>
        <w:jc w:val="left"/>
        <w:rPr>
          <w:sz w:val="20"/>
        </w:rPr>
      </w:pPr>
      <w:r>
        <w:rPr>
          <w:sz w:val="20"/>
        </w:rPr>
        <w:t>Hypo-allergenic pillows, mattresses, or</w:t>
      </w:r>
      <w:r>
        <w:rPr>
          <w:spacing w:val="-6"/>
          <w:sz w:val="20"/>
        </w:rPr>
        <w:t> </w:t>
      </w:r>
      <w:r>
        <w:rPr>
          <w:sz w:val="20"/>
        </w:rPr>
        <w:t>waterbeds,</w:t>
      </w:r>
    </w:p>
    <w:p>
      <w:pPr>
        <w:pStyle w:val="ListParagraph"/>
        <w:numPr>
          <w:ilvl w:val="1"/>
          <w:numId w:val="39"/>
        </w:numPr>
        <w:tabs>
          <w:tab w:pos="959" w:val="left" w:leader="none"/>
          <w:tab w:pos="960" w:val="left" w:leader="none"/>
        </w:tabs>
        <w:spacing w:line="240" w:lineRule="auto" w:before="120" w:after="0"/>
        <w:ind w:left="960" w:right="1857" w:hanging="360"/>
        <w:jc w:val="left"/>
        <w:rPr>
          <w:sz w:val="20"/>
        </w:rPr>
      </w:pPr>
      <w:r>
        <w:rPr>
          <w:sz w:val="20"/>
        </w:rPr>
        <w:t>Residential,</w:t>
      </w:r>
      <w:r>
        <w:rPr>
          <w:spacing w:val="-5"/>
          <w:sz w:val="20"/>
        </w:rPr>
        <w:t> </w:t>
      </w:r>
      <w:r>
        <w:rPr>
          <w:sz w:val="20"/>
        </w:rPr>
        <w:t>auto,</w:t>
      </w:r>
      <w:r>
        <w:rPr>
          <w:spacing w:val="-5"/>
          <w:sz w:val="20"/>
        </w:rPr>
        <w:t> </w:t>
      </w:r>
      <w:r>
        <w:rPr>
          <w:sz w:val="20"/>
        </w:rPr>
        <w:t>or</w:t>
      </w:r>
      <w:r>
        <w:rPr>
          <w:spacing w:val="-5"/>
          <w:sz w:val="20"/>
        </w:rPr>
        <w:t> </w:t>
      </w:r>
      <w:r>
        <w:rPr>
          <w:sz w:val="20"/>
        </w:rPr>
        <w:t>place</w:t>
      </w:r>
      <w:r>
        <w:rPr>
          <w:spacing w:val="-5"/>
          <w:sz w:val="20"/>
        </w:rPr>
        <w:t> </w:t>
      </w:r>
      <w:r>
        <w:rPr>
          <w:sz w:val="20"/>
        </w:rPr>
        <w:t>of</w:t>
      </w:r>
      <w:r>
        <w:rPr>
          <w:spacing w:val="-5"/>
          <w:sz w:val="20"/>
        </w:rPr>
        <w:t> </w:t>
      </w:r>
      <w:r>
        <w:rPr>
          <w:sz w:val="20"/>
        </w:rPr>
        <w:t>business</w:t>
      </w:r>
      <w:r>
        <w:rPr>
          <w:spacing w:val="-5"/>
          <w:sz w:val="20"/>
        </w:rPr>
        <w:t> </w:t>
      </w:r>
      <w:r>
        <w:rPr>
          <w:sz w:val="20"/>
        </w:rPr>
        <w:t>structural</w:t>
      </w:r>
      <w:r>
        <w:rPr>
          <w:spacing w:val="-5"/>
          <w:sz w:val="20"/>
        </w:rPr>
        <w:t> </w:t>
      </w:r>
      <w:r>
        <w:rPr>
          <w:sz w:val="20"/>
        </w:rPr>
        <w:t>changes</w:t>
      </w:r>
      <w:r>
        <w:rPr>
          <w:spacing w:val="-5"/>
          <w:sz w:val="20"/>
        </w:rPr>
        <w:t> </w:t>
      </w:r>
      <w:r>
        <w:rPr>
          <w:sz w:val="20"/>
        </w:rPr>
        <w:t>(ramps,</w:t>
      </w:r>
      <w:r>
        <w:rPr>
          <w:spacing w:val="-5"/>
          <w:sz w:val="20"/>
        </w:rPr>
        <w:t> </w:t>
      </w:r>
      <w:r>
        <w:rPr>
          <w:sz w:val="20"/>
        </w:rPr>
        <w:t>lifts,</w:t>
      </w:r>
      <w:r>
        <w:rPr>
          <w:spacing w:val="-5"/>
          <w:sz w:val="20"/>
        </w:rPr>
        <w:t> </w:t>
      </w:r>
      <w:r>
        <w:rPr>
          <w:sz w:val="20"/>
        </w:rPr>
        <w:t>elevator</w:t>
      </w:r>
      <w:r>
        <w:rPr>
          <w:spacing w:val="-5"/>
          <w:sz w:val="20"/>
        </w:rPr>
        <w:t> </w:t>
      </w:r>
      <w:r>
        <w:rPr>
          <w:sz w:val="20"/>
        </w:rPr>
        <w:t>chairs, escalators, elevators, stair glides, emergency alert equipment,</w:t>
      </w:r>
      <w:r>
        <w:rPr>
          <w:spacing w:val="-21"/>
          <w:sz w:val="20"/>
        </w:rPr>
        <w:t> </w:t>
      </w:r>
      <w:r>
        <w:rPr>
          <w:sz w:val="20"/>
        </w:rPr>
        <w:t>handrails).</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Private Duty Nursing </w:t>
      </w:r>
      <w:r>
        <w:rPr>
          <w:sz w:val="20"/>
        </w:rPr>
        <w:t>Private Duty Nursing Services, except as specifically stated in this</w:t>
      </w:r>
      <w:r>
        <w:rPr>
          <w:spacing w:val="-30"/>
          <w:sz w:val="20"/>
        </w:rPr>
        <w:t> </w:t>
      </w:r>
      <w:r>
        <w:rPr>
          <w:sz w:val="20"/>
        </w:rPr>
        <w:t>Booklet.</w:t>
      </w:r>
    </w:p>
    <w:p>
      <w:pPr>
        <w:pStyle w:val="ListParagraph"/>
        <w:numPr>
          <w:ilvl w:val="0"/>
          <w:numId w:val="39"/>
        </w:numPr>
        <w:tabs>
          <w:tab w:pos="600" w:val="left" w:leader="none"/>
        </w:tabs>
        <w:spacing w:line="240" w:lineRule="auto" w:before="120" w:after="0"/>
        <w:ind w:left="600" w:right="1834" w:hanging="360"/>
        <w:jc w:val="left"/>
        <w:rPr>
          <w:sz w:val="20"/>
        </w:rPr>
      </w:pPr>
      <w:r>
        <w:rPr>
          <w:b/>
          <w:sz w:val="20"/>
        </w:rPr>
        <w:t>Prosthetics</w:t>
      </w:r>
      <w:r>
        <w:rPr>
          <w:b/>
          <w:spacing w:val="-3"/>
          <w:sz w:val="20"/>
        </w:rPr>
        <w:t> </w:t>
      </w:r>
      <w:r>
        <w:rPr>
          <w:sz w:val="20"/>
        </w:rPr>
        <w:t>Prosthetics</w:t>
      </w:r>
      <w:r>
        <w:rPr>
          <w:spacing w:val="-5"/>
          <w:sz w:val="20"/>
        </w:rPr>
        <w:t> </w:t>
      </w:r>
      <w:r>
        <w:rPr>
          <w:sz w:val="20"/>
        </w:rPr>
        <w:t>for</w:t>
      </w:r>
      <w:r>
        <w:rPr>
          <w:spacing w:val="-5"/>
          <w:sz w:val="20"/>
        </w:rPr>
        <w:t> </w:t>
      </w:r>
      <w:r>
        <w:rPr>
          <w:sz w:val="20"/>
        </w:rPr>
        <w:t>sports</w:t>
      </w:r>
      <w:r>
        <w:rPr>
          <w:spacing w:val="-5"/>
          <w:sz w:val="20"/>
        </w:rPr>
        <w:t> </w:t>
      </w:r>
      <w:r>
        <w:rPr>
          <w:sz w:val="20"/>
        </w:rPr>
        <w:t>or</w:t>
      </w:r>
      <w:r>
        <w:rPr>
          <w:spacing w:val="-5"/>
          <w:sz w:val="20"/>
        </w:rPr>
        <w:t> </w:t>
      </w:r>
      <w:r>
        <w:rPr>
          <w:sz w:val="20"/>
        </w:rPr>
        <w:t>cosmetic</w:t>
      </w:r>
      <w:r>
        <w:rPr>
          <w:spacing w:val="-5"/>
          <w:sz w:val="20"/>
        </w:rPr>
        <w:t> </w:t>
      </w:r>
      <w:r>
        <w:rPr>
          <w:sz w:val="20"/>
        </w:rPr>
        <w:t>purposes.</w:t>
      </w:r>
      <w:r>
        <w:rPr>
          <w:spacing w:val="-5"/>
          <w:sz w:val="20"/>
        </w:rPr>
        <w:t> </w:t>
      </w:r>
      <w:r>
        <w:rPr>
          <w:sz w:val="20"/>
        </w:rPr>
        <w:t>This</w:t>
      </w:r>
      <w:r>
        <w:rPr>
          <w:spacing w:val="-5"/>
          <w:sz w:val="20"/>
        </w:rPr>
        <w:t> </w:t>
      </w:r>
      <w:r>
        <w:rPr>
          <w:sz w:val="20"/>
        </w:rPr>
        <w:t>includes</w:t>
      </w:r>
      <w:r>
        <w:rPr>
          <w:spacing w:val="-5"/>
          <w:sz w:val="20"/>
        </w:rPr>
        <w:t> </w:t>
      </w:r>
      <w:r>
        <w:rPr>
          <w:sz w:val="20"/>
        </w:rPr>
        <w:t>wigs</w:t>
      </w:r>
      <w:r>
        <w:rPr>
          <w:spacing w:val="-5"/>
          <w:sz w:val="20"/>
        </w:rPr>
        <w:t> </w:t>
      </w:r>
      <w:r>
        <w:rPr>
          <w:sz w:val="20"/>
        </w:rPr>
        <w:t>and</w:t>
      </w:r>
      <w:r>
        <w:rPr>
          <w:spacing w:val="-5"/>
          <w:sz w:val="20"/>
        </w:rPr>
        <w:t> </w:t>
      </w:r>
      <w:r>
        <w:rPr>
          <w:sz w:val="20"/>
        </w:rPr>
        <w:t>scalp</w:t>
      </w:r>
      <w:r>
        <w:rPr>
          <w:spacing w:val="-5"/>
          <w:sz w:val="20"/>
        </w:rPr>
        <w:t> </w:t>
      </w:r>
      <w:r>
        <w:rPr>
          <w:sz w:val="20"/>
        </w:rPr>
        <w:t>hair prosthetics.</w:t>
      </w:r>
    </w:p>
    <w:p>
      <w:pPr>
        <w:pStyle w:val="ListParagraph"/>
        <w:numPr>
          <w:ilvl w:val="0"/>
          <w:numId w:val="39"/>
        </w:numPr>
        <w:tabs>
          <w:tab w:pos="600" w:val="left" w:leader="none"/>
        </w:tabs>
        <w:spacing w:line="240" w:lineRule="auto" w:before="120" w:after="0"/>
        <w:ind w:left="600" w:right="1229" w:hanging="360"/>
        <w:jc w:val="left"/>
        <w:rPr>
          <w:sz w:val="20"/>
        </w:rPr>
      </w:pPr>
      <w:r>
        <w:rPr>
          <w:b/>
          <w:sz w:val="20"/>
        </w:rPr>
        <w:t>Residential</w:t>
      </w:r>
      <w:r>
        <w:rPr>
          <w:b/>
          <w:spacing w:val="-8"/>
          <w:sz w:val="20"/>
        </w:rPr>
        <w:t> </w:t>
      </w:r>
      <w:r>
        <w:rPr>
          <w:b/>
          <w:sz w:val="20"/>
        </w:rPr>
        <w:t>accommodations</w:t>
      </w:r>
      <w:r>
        <w:rPr>
          <w:b/>
          <w:spacing w:val="-7"/>
          <w:sz w:val="20"/>
        </w:rPr>
        <w:t> </w:t>
      </w:r>
      <w:r>
        <w:rPr>
          <w:sz w:val="20"/>
        </w:rPr>
        <w:t>Residential</w:t>
      </w:r>
      <w:r>
        <w:rPr>
          <w:spacing w:val="-8"/>
          <w:sz w:val="20"/>
        </w:rPr>
        <w:t> </w:t>
      </w:r>
      <w:r>
        <w:rPr>
          <w:sz w:val="20"/>
        </w:rPr>
        <w:t>accommodations</w:t>
      </w:r>
      <w:r>
        <w:rPr>
          <w:spacing w:val="-8"/>
          <w:sz w:val="20"/>
        </w:rPr>
        <w:t> </w:t>
      </w:r>
      <w:r>
        <w:rPr>
          <w:sz w:val="20"/>
        </w:rPr>
        <w:t>to</w:t>
      </w:r>
      <w:r>
        <w:rPr>
          <w:spacing w:val="-8"/>
          <w:sz w:val="20"/>
        </w:rPr>
        <w:t> </w:t>
      </w:r>
      <w:r>
        <w:rPr>
          <w:sz w:val="20"/>
        </w:rPr>
        <w:t>treat</w:t>
      </w:r>
      <w:r>
        <w:rPr>
          <w:spacing w:val="-8"/>
          <w:sz w:val="20"/>
        </w:rPr>
        <w:t> </w:t>
      </w:r>
      <w:r>
        <w:rPr>
          <w:sz w:val="20"/>
        </w:rPr>
        <w:t>medical</w:t>
      </w:r>
      <w:r>
        <w:rPr>
          <w:spacing w:val="-8"/>
          <w:sz w:val="20"/>
        </w:rPr>
        <w:t> </w:t>
      </w:r>
      <w:r>
        <w:rPr>
          <w:sz w:val="20"/>
        </w:rPr>
        <w:t>or</w:t>
      </w:r>
      <w:r>
        <w:rPr>
          <w:spacing w:val="-8"/>
          <w:sz w:val="20"/>
        </w:rPr>
        <w:t> </w:t>
      </w:r>
      <w:r>
        <w:rPr>
          <w:sz w:val="20"/>
        </w:rPr>
        <w:t>behavioral</w:t>
      </w:r>
      <w:r>
        <w:rPr>
          <w:spacing w:val="-8"/>
          <w:sz w:val="20"/>
        </w:rPr>
        <w:t> </w:t>
      </w:r>
      <w:r>
        <w:rPr>
          <w:sz w:val="20"/>
        </w:rPr>
        <w:t>health conditions, except when provided in a Hospital, Hospice, Skilled Nursing Facility, or Residential Treatment</w:t>
      </w:r>
      <w:r>
        <w:rPr>
          <w:spacing w:val="-2"/>
          <w:sz w:val="20"/>
        </w:rPr>
        <w:t> </w:t>
      </w:r>
      <w:r>
        <w:rPr>
          <w:sz w:val="20"/>
        </w:rPr>
        <w:t>Center.</w:t>
      </w:r>
    </w:p>
    <w:p>
      <w:pPr>
        <w:spacing w:after="0" w:line="240" w:lineRule="auto"/>
        <w:jc w:val="left"/>
        <w:rPr>
          <w:sz w:val="20"/>
        </w:rPr>
        <w:sectPr>
          <w:pgSz w:w="12240" w:h="15840"/>
          <w:pgMar w:header="0" w:footer="900" w:top="1360" w:bottom="1180" w:left="1200" w:right="600"/>
        </w:sectPr>
      </w:pPr>
    </w:p>
    <w:p>
      <w:pPr>
        <w:pStyle w:val="ListParagraph"/>
        <w:numPr>
          <w:ilvl w:val="0"/>
          <w:numId w:val="39"/>
        </w:numPr>
        <w:tabs>
          <w:tab w:pos="600" w:val="left" w:leader="none"/>
        </w:tabs>
        <w:spacing w:line="240" w:lineRule="auto" w:before="73" w:after="0"/>
        <w:ind w:left="600" w:right="921" w:hanging="360"/>
        <w:jc w:val="left"/>
        <w:rPr>
          <w:sz w:val="20"/>
        </w:rPr>
      </w:pPr>
      <w:r>
        <w:rPr>
          <w:b/>
          <w:sz w:val="20"/>
        </w:rPr>
        <w:t>Services</w:t>
      </w:r>
      <w:r>
        <w:rPr>
          <w:b/>
          <w:spacing w:val="-6"/>
          <w:sz w:val="20"/>
        </w:rPr>
        <w:t> </w:t>
      </w:r>
      <w:r>
        <w:rPr>
          <w:b/>
          <w:sz w:val="20"/>
        </w:rPr>
        <w:t>received</w:t>
      </w:r>
      <w:r>
        <w:rPr>
          <w:b/>
          <w:spacing w:val="-6"/>
          <w:sz w:val="20"/>
        </w:rPr>
        <w:t> </w:t>
      </w:r>
      <w:r>
        <w:rPr>
          <w:b/>
          <w:sz w:val="20"/>
        </w:rPr>
        <w:t>from</w:t>
      </w:r>
      <w:r>
        <w:rPr>
          <w:b/>
          <w:spacing w:val="-6"/>
          <w:sz w:val="20"/>
        </w:rPr>
        <w:t> </w:t>
      </w:r>
      <w:r>
        <w:rPr>
          <w:b/>
          <w:sz w:val="20"/>
        </w:rPr>
        <w:t>a</w:t>
      </w:r>
      <w:r>
        <w:rPr>
          <w:b/>
          <w:spacing w:val="-6"/>
          <w:sz w:val="20"/>
        </w:rPr>
        <w:t> </w:t>
      </w:r>
      <w:r>
        <w:rPr>
          <w:b/>
          <w:sz w:val="20"/>
        </w:rPr>
        <w:t>Provider</w:t>
      </w:r>
      <w:r>
        <w:rPr>
          <w:b/>
          <w:spacing w:val="-6"/>
          <w:sz w:val="20"/>
        </w:rPr>
        <w:t> </w:t>
      </w:r>
      <w:r>
        <w:rPr>
          <w:b/>
          <w:sz w:val="20"/>
        </w:rPr>
        <w:t>outside</w:t>
      </w:r>
      <w:r>
        <w:rPr>
          <w:b/>
          <w:spacing w:val="-6"/>
          <w:sz w:val="20"/>
        </w:rPr>
        <w:t> </w:t>
      </w:r>
      <w:r>
        <w:rPr>
          <w:b/>
          <w:sz w:val="20"/>
        </w:rPr>
        <w:t>of</w:t>
      </w:r>
      <w:r>
        <w:rPr>
          <w:b/>
          <w:spacing w:val="-6"/>
          <w:sz w:val="20"/>
        </w:rPr>
        <w:t> </w:t>
      </w:r>
      <w:r>
        <w:rPr>
          <w:b/>
          <w:sz w:val="20"/>
        </w:rPr>
        <w:t>Colorado</w:t>
      </w:r>
      <w:r>
        <w:rPr>
          <w:b/>
          <w:spacing w:val="5"/>
          <w:sz w:val="20"/>
        </w:rPr>
        <w:t> </w:t>
      </w:r>
      <w:r>
        <w:rPr>
          <w:sz w:val="20"/>
        </w:rPr>
        <w:t>Services</w:t>
      </w:r>
      <w:r>
        <w:rPr>
          <w:spacing w:val="-6"/>
          <w:sz w:val="20"/>
        </w:rPr>
        <w:t> </w:t>
      </w:r>
      <w:r>
        <w:rPr>
          <w:sz w:val="20"/>
        </w:rPr>
        <w:t>received</w:t>
      </w:r>
      <w:r>
        <w:rPr>
          <w:spacing w:val="-6"/>
          <w:sz w:val="20"/>
        </w:rPr>
        <w:t> </w:t>
      </w:r>
      <w:r>
        <w:rPr>
          <w:sz w:val="20"/>
        </w:rPr>
        <w:t>from</w:t>
      </w:r>
      <w:r>
        <w:rPr>
          <w:spacing w:val="-6"/>
          <w:sz w:val="20"/>
        </w:rPr>
        <w:t> </w:t>
      </w:r>
      <w:r>
        <w:rPr>
          <w:sz w:val="20"/>
        </w:rPr>
        <w:t>a</w:t>
      </w:r>
      <w:r>
        <w:rPr>
          <w:spacing w:val="-6"/>
          <w:sz w:val="20"/>
        </w:rPr>
        <w:t> </w:t>
      </w:r>
      <w:r>
        <w:rPr>
          <w:sz w:val="20"/>
        </w:rPr>
        <w:t>Provider</w:t>
      </w:r>
      <w:r>
        <w:rPr>
          <w:spacing w:val="-6"/>
          <w:sz w:val="20"/>
        </w:rPr>
        <w:t> </w:t>
      </w:r>
      <w:r>
        <w:rPr>
          <w:sz w:val="20"/>
        </w:rPr>
        <w:t>outside of Colorado. This does not apply</w:t>
      </w:r>
      <w:r>
        <w:rPr>
          <w:spacing w:val="-8"/>
          <w:sz w:val="20"/>
        </w:rPr>
        <w:t> </w:t>
      </w:r>
      <w:r>
        <w:rPr>
          <w:sz w:val="20"/>
        </w:rPr>
        <w:t>to:</w:t>
      </w:r>
    </w:p>
    <w:p>
      <w:pPr>
        <w:pStyle w:val="ListParagraph"/>
        <w:numPr>
          <w:ilvl w:val="1"/>
          <w:numId w:val="39"/>
        </w:numPr>
        <w:tabs>
          <w:tab w:pos="960" w:val="left" w:leader="none"/>
        </w:tabs>
        <w:spacing w:line="240" w:lineRule="auto" w:before="60" w:after="0"/>
        <w:ind w:left="960" w:right="0" w:hanging="360"/>
        <w:jc w:val="left"/>
        <w:rPr>
          <w:sz w:val="22"/>
        </w:rPr>
      </w:pPr>
      <w:r>
        <w:rPr>
          <w:sz w:val="20"/>
        </w:rPr>
        <w:t>Emergency or Urgent Care;</w:t>
      </w:r>
      <w:r>
        <w:rPr>
          <w:spacing w:val="-5"/>
          <w:sz w:val="20"/>
        </w:rPr>
        <w:t> </w:t>
      </w:r>
      <w:r>
        <w:rPr>
          <w:sz w:val="20"/>
        </w:rPr>
        <w:t>or</w:t>
      </w:r>
    </w:p>
    <w:p>
      <w:pPr>
        <w:pStyle w:val="ListParagraph"/>
        <w:numPr>
          <w:ilvl w:val="1"/>
          <w:numId w:val="39"/>
        </w:numPr>
        <w:tabs>
          <w:tab w:pos="960" w:val="left" w:leader="none"/>
        </w:tabs>
        <w:spacing w:line="240" w:lineRule="auto" w:before="119" w:after="0"/>
        <w:ind w:left="960" w:right="0" w:hanging="360"/>
        <w:jc w:val="left"/>
        <w:rPr>
          <w:sz w:val="22"/>
        </w:rPr>
      </w:pPr>
      <w:r>
        <w:rPr>
          <w:sz w:val="20"/>
        </w:rPr>
        <w:t>Covered Services approved in advance by</w:t>
      </w:r>
      <w:r>
        <w:rPr>
          <w:spacing w:val="-9"/>
          <w:sz w:val="20"/>
        </w:rPr>
        <w:t> </w:t>
      </w:r>
      <w:r>
        <w:rPr>
          <w:sz w:val="20"/>
        </w:rPr>
        <w:t>Anthem.</w:t>
      </w:r>
    </w:p>
    <w:p>
      <w:pPr>
        <w:pStyle w:val="ListParagraph"/>
        <w:numPr>
          <w:ilvl w:val="0"/>
          <w:numId w:val="39"/>
        </w:numPr>
        <w:tabs>
          <w:tab w:pos="600" w:val="left" w:leader="none"/>
        </w:tabs>
        <w:spacing w:line="240" w:lineRule="auto" w:before="121" w:after="0"/>
        <w:ind w:left="600" w:right="0" w:hanging="360"/>
        <w:jc w:val="left"/>
        <w:rPr>
          <w:sz w:val="20"/>
        </w:rPr>
      </w:pPr>
      <w:r>
        <w:rPr>
          <w:b/>
          <w:sz w:val="20"/>
        </w:rPr>
        <w:t>Sexual Dysfunction </w:t>
      </w:r>
      <w:r>
        <w:rPr>
          <w:sz w:val="20"/>
        </w:rPr>
        <w:t>Services or supplies for male or female sexual</w:t>
      </w:r>
      <w:r>
        <w:rPr>
          <w:spacing w:val="-14"/>
          <w:sz w:val="20"/>
        </w:rPr>
        <w:t> </w:t>
      </w:r>
      <w:r>
        <w:rPr>
          <w:sz w:val="20"/>
        </w:rPr>
        <w:t>problems.</w:t>
      </w:r>
    </w:p>
    <w:p>
      <w:pPr>
        <w:pStyle w:val="ListParagraph"/>
        <w:numPr>
          <w:ilvl w:val="0"/>
          <w:numId w:val="39"/>
        </w:numPr>
        <w:tabs>
          <w:tab w:pos="600" w:val="left" w:leader="none"/>
        </w:tabs>
        <w:spacing w:line="240" w:lineRule="auto" w:before="120" w:after="0"/>
        <w:ind w:left="600" w:right="1187" w:hanging="360"/>
        <w:jc w:val="left"/>
        <w:rPr>
          <w:sz w:val="20"/>
        </w:rPr>
      </w:pPr>
      <w:r>
        <w:rPr>
          <w:b/>
          <w:sz w:val="20"/>
        </w:rPr>
        <w:t>Smoking</w:t>
      </w:r>
      <w:r>
        <w:rPr>
          <w:b/>
          <w:spacing w:val="-5"/>
          <w:sz w:val="20"/>
        </w:rPr>
        <w:t> </w:t>
      </w:r>
      <w:r>
        <w:rPr>
          <w:b/>
          <w:sz w:val="20"/>
        </w:rPr>
        <w:t>Cessation</w:t>
      </w:r>
      <w:r>
        <w:rPr>
          <w:b/>
          <w:spacing w:val="-5"/>
          <w:sz w:val="20"/>
        </w:rPr>
        <w:t> </w:t>
      </w:r>
      <w:r>
        <w:rPr>
          <w:b/>
          <w:sz w:val="20"/>
        </w:rPr>
        <w:t>Programs </w:t>
      </w:r>
      <w:r>
        <w:rPr>
          <w:sz w:val="20"/>
        </w:rPr>
        <w:t>Programs</w:t>
      </w:r>
      <w:r>
        <w:rPr>
          <w:spacing w:val="-5"/>
          <w:sz w:val="20"/>
        </w:rPr>
        <w:t> </w:t>
      </w:r>
      <w:r>
        <w:rPr>
          <w:sz w:val="20"/>
        </w:rPr>
        <w:t>to</w:t>
      </w:r>
      <w:r>
        <w:rPr>
          <w:spacing w:val="-5"/>
          <w:sz w:val="20"/>
        </w:rPr>
        <w:t> </w:t>
      </w:r>
      <w:r>
        <w:rPr>
          <w:sz w:val="20"/>
        </w:rPr>
        <w:t>help</w:t>
      </w:r>
      <w:r>
        <w:rPr>
          <w:spacing w:val="-5"/>
          <w:sz w:val="20"/>
        </w:rPr>
        <w:t> </w:t>
      </w:r>
      <w:r>
        <w:rPr>
          <w:sz w:val="20"/>
        </w:rPr>
        <w:t>you</w:t>
      </w:r>
      <w:r>
        <w:rPr>
          <w:spacing w:val="-5"/>
          <w:sz w:val="20"/>
        </w:rPr>
        <w:t> </w:t>
      </w:r>
      <w:r>
        <w:rPr>
          <w:sz w:val="20"/>
        </w:rPr>
        <w:t>stop</w:t>
      </w:r>
      <w:r>
        <w:rPr>
          <w:spacing w:val="-5"/>
          <w:sz w:val="20"/>
        </w:rPr>
        <w:t> </w:t>
      </w:r>
      <w:r>
        <w:rPr>
          <w:sz w:val="20"/>
        </w:rPr>
        <w:t>smoking</w:t>
      </w:r>
      <w:r>
        <w:rPr>
          <w:spacing w:val="-5"/>
          <w:sz w:val="20"/>
        </w:rPr>
        <w:t> </w:t>
      </w:r>
      <w:r>
        <w:rPr>
          <w:sz w:val="20"/>
        </w:rPr>
        <w:t>if</w:t>
      </w:r>
      <w:r>
        <w:rPr>
          <w:spacing w:val="-5"/>
          <w:sz w:val="20"/>
        </w:rPr>
        <w:t> </w:t>
      </w:r>
      <w:r>
        <w:rPr>
          <w:sz w:val="20"/>
        </w:rPr>
        <w:t>the</w:t>
      </w:r>
      <w:r>
        <w:rPr>
          <w:spacing w:val="-5"/>
          <w:sz w:val="20"/>
        </w:rPr>
        <w:t> </w:t>
      </w:r>
      <w:r>
        <w:rPr>
          <w:sz w:val="20"/>
        </w:rPr>
        <w:t>program</w:t>
      </w:r>
      <w:r>
        <w:rPr>
          <w:spacing w:val="-5"/>
          <w:sz w:val="20"/>
        </w:rPr>
        <w:t> </w:t>
      </w:r>
      <w:r>
        <w:rPr>
          <w:sz w:val="20"/>
        </w:rPr>
        <w:t>is</w:t>
      </w:r>
      <w:r>
        <w:rPr>
          <w:spacing w:val="-5"/>
          <w:sz w:val="20"/>
        </w:rPr>
        <w:t> </w:t>
      </w:r>
      <w:r>
        <w:rPr>
          <w:sz w:val="20"/>
        </w:rPr>
        <w:t>not</w:t>
      </w:r>
      <w:r>
        <w:rPr>
          <w:spacing w:val="-5"/>
          <w:sz w:val="20"/>
        </w:rPr>
        <w:t> </w:t>
      </w:r>
      <w:r>
        <w:rPr>
          <w:sz w:val="20"/>
        </w:rPr>
        <w:t>affiliated with HMO</w:t>
      </w:r>
      <w:r>
        <w:rPr>
          <w:spacing w:val="-3"/>
          <w:sz w:val="20"/>
        </w:rPr>
        <w:t> </w:t>
      </w:r>
      <w:r>
        <w:rPr>
          <w:sz w:val="20"/>
        </w:rPr>
        <w:t>Colorado.</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Stand-By Charges </w:t>
      </w:r>
      <w:r>
        <w:rPr>
          <w:sz w:val="20"/>
        </w:rPr>
        <w:t>Stand-by charges of a Doctor or other</w:t>
      </w:r>
      <w:r>
        <w:rPr>
          <w:spacing w:val="-10"/>
          <w:sz w:val="20"/>
        </w:rPr>
        <w:t> </w:t>
      </w:r>
      <w:r>
        <w:rPr>
          <w:sz w:val="20"/>
        </w:rPr>
        <w:t>Provider.</w:t>
      </w:r>
    </w:p>
    <w:p>
      <w:pPr>
        <w:pStyle w:val="ListParagraph"/>
        <w:numPr>
          <w:ilvl w:val="0"/>
          <w:numId w:val="39"/>
        </w:numPr>
        <w:tabs>
          <w:tab w:pos="600" w:val="left" w:leader="none"/>
        </w:tabs>
        <w:spacing w:line="240" w:lineRule="auto" w:before="120" w:after="0"/>
        <w:ind w:left="600" w:right="0" w:hanging="360"/>
        <w:jc w:val="left"/>
        <w:rPr>
          <w:sz w:val="20"/>
        </w:rPr>
      </w:pPr>
      <w:r>
        <w:rPr>
          <w:b/>
          <w:sz w:val="20"/>
        </w:rPr>
        <w:t>Sterilization </w:t>
      </w:r>
      <w:r>
        <w:rPr>
          <w:sz w:val="20"/>
        </w:rPr>
        <w:t>Services to reverse an elective</w:t>
      </w:r>
      <w:r>
        <w:rPr>
          <w:spacing w:val="-6"/>
          <w:sz w:val="20"/>
        </w:rPr>
        <w:t> </w:t>
      </w:r>
      <w:r>
        <w:rPr>
          <w:sz w:val="20"/>
        </w:rPr>
        <w:t>sterilization.</w:t>
      </w:r>
    </w:p>
    <w:p>
      <w:pPr>
        <w:pStyle w:val="ListParagraph"/>
        <w:numPr>
          <w:ilvl w:val="0"/>
          <w:numId w:val="39"/>
        </w:numPr>
        <w:tabs>
          <w:tab w:pos="600" w:val="left" w:leader="none"/>
        </w:tabs>
        <w:spacing w:line="240" w:lineRule="auto" w:before="120" w:after="0"/>
        <w:ind w:left="600" w:right="1285" w:hanging="360"/>
        <w:jc w:val="left"/>
        <w:rPr>
          <w:sz w:val="20"/>
        </w:rPr>
      </w:pPr>
      <w:r>
        <w:rPr>
          <w:b/>
          <w:sz w:val="20"/>
        </w:rPr>
        <w:t>Surrogate Mother Services </w:t>
      </w:r>
      <w:r>
        <w:rPr>
          <w:sz w:val="20"/>
        </w:rPr>
        <w:t>Services or supplies for a person not covered under this Plan for a surrogate</w:t>
      </w:r>
      <w:r>
        <w:rPr>
          <w:spacing w:val="-5"/>
          <w:sz w:val="20"/>
        </w:rPr>
        <w:t> </w:t>
      </w:r>
      <w:r>
        <w:rPr>
          <w:sz w:val="20"/>
        </w:rPr>
        <w:t>pregnancy</w:t>
      </w:r>
      <w:r>
        <w:rPr>
          <w:spacing w:val="-5"/>
          <w:sz w:val="20"/>
        </w:rPr>
        <w:t> </w:t>
      </w:r>
      <w:r>
        <w:rPr>
          <w:sz w:val="20"/>
        </w:rPr>
        <w:t>(including,</w:t>
      </w:r>
      <w:r>
        <w:rPr>
          <w:spacing w:val="-5"/>
          <w:sz w:val="20"/>
        </w:rPr>
        <w:t> </w:t>
      </w:r>
      <w:r>
        <w:rPr>
          <w:sz w:val="20"/>
        </w:rPr>
        <w:t>but</w:t>
      </w:r>
      <w:r>
        <w:rPr>
          <w:spacing w:val="-5"/>
          <w:sz w:val="20"/>
        </w:rPr>
        <w:t> </w:t>
      </w:r>
      <w:r>
        <w:rPr>
          <w:sz w:val="20"/>
        </w:rPr>
        <w:t>not</w:t>
      </w:r>
      <w:r>
        <w:rPr>
          <w:spacing w:val="-5"/>
          <w:sz w:val="20"/>
        </w:rPr>
        <w:t> </w:t>
      </w:r>
      <w:r>
        <w:rPr>
          <w:sz w:val="20"/>
        </w:rPr>
        <w:t>limited</w:t>
      </w:r>
      <w:r>
        <w:rPr>
          <w:spacing w:val="-5"/>
          <w:sz w:val="20"/>
        </w:rPr>
        <w:t> </w:t>
      </w:r>
      <w:r>
        <w:rPr>
          <w:sz w:val="20"/>
        </w:rPr>
        <w:t>to,</w:t>
      </w:r>
      <w:r>
        <w:rPr>
          <w:spacing w:val="-5"/>
          <w:sz w:val="20"/>
        </w:rPr>
        <w:t> </w:t>
      </w:r>
      <w:r>
        <w:rPr>
          <w:sz w:val="20"/>
        </w:rPr>
        <w:t>the</w:t>
      </w:r>
      <w:r>
        <w:rPr>
          <w:spacing w:val="-5"/>
          <w:sz w:val="20"/>
        </w:rPr>
        <w:t> </w:t>
      </w:r>
      <w:r>
        <w:rPr>
          <w:sz w:val="20"/>
        </w:rPr>
        <w:t>bearing</w:t>
      </w:r>
      <w:r>
        <w:rPr>
          <w:spacing w:val="-5"/>
          <w:sz w:val="20"/>
        </w:rPr>
        <w:t> </w:t>
      </w:r>
      <w:r>
        <w:rPr>
          <w:sz w:val="20"/>
        </w:rPr>
        <w:t>of</w:t>
      </w:r>
      <w:r>
        <w:rPr>
          <w:spacing w:val="-5"/>
          <w:sz w:val="20"/>
        </w:rPr>
        <w:t> </w:t>
      </w:r>
      <w:r>
        <w:rPr>
          <w:sz w:val="20"/>
        </w:rPr>
        <w:t>a</w:t>
      </w:r>
      <w:r>
        <w:rPr>
          <w:spacing w:val="-5"/>
          <w:sz w:val="20"/>
        </w:rPr>
        <w:t> </w:t>
      </w:r>
      <w:r>
        <w:rPr>
          <w:sz w:val="20"/>
        </w:rPr>
        <w:t>child</w:t>
      </w:r>
      <w:r>
        <w:rPr>
          <w:spacing w:val="-5"/>
          <w:sz w:val="20"/>
        </w:rPr>
        <w:t> </w:t>
      </w:r>
      <w:r>
        <w:rPr>
          <w:sz w:val="20"/>
        </w:rPr>
        <w:t>by</w:t>
      </w:r>
      <w:r>
        <w:rPr>
          <w:spacing w:val="-5"/>
          <w:sz w:val="20"/>
        </w:rPr>
        <w:t> </w:t>
      </w:r>
      <w:r>
        <w:rPr>
          <w:sz w:val="20"/>
        </w:rPr>
        <w:t>another</w:t>
      </w:r>
      <w:r>
        <w:rPr>
          <w:spacing w:val="-5"/>
          <w:sz w:val="20"/>
        </w:rPr>
        <w:t> </w:t>
      </w:r>
      <w:r>
        <w:rPr>
          <w:sz w:val="20"/>
        </w:rPr>
        <w:t>woman</w:t>
      </w:r>
      <w:r>
        <w:rPr>
          <w:spacing w:val="-5"/>
          <w:sz w:val="20"/>
        </w:rPr>
        <w:t> </w:t>
      </w:r>
      <w:r>
        <w:rPr>
          <w:sz w:val="20"/>
        </w:rPr>
        <w:t>for</w:t>
      </w:r>
      <w:r>
        <w:rPr>
          <w:spacing w:val="-5"/>
          <w:sz w:val="20"/>
        </w:rPr>
        <w:t> </w:t>
      </w:r>
      <w:r>
        <w:rPr>
          <w:sz w:val="20"/>
        </w:rPr>
        <w:t>an infertile</w:t>
      </w:r>
      <w:r>
        <w:rPr>
          <w:spacing w:val="-2"/>
          <w:sz w:val="20"/>
        </w:rPr>
        <w:t> </w:t>
      </w:r>
      <w:r>
        <w:rPr>
          <w:sz w:val="20"/>
        </w:rPr>
        <w:t>couple).</w:t>
      </w:r>
    </w:p>
    <w:p>
      <w:pPr>
        <w:pStyle w:val="ListParagraph"/>
        <w:numPr>
          <w:ilvl w:val="0"/>
          <w:numId w:val="39"/>
        </w:numPr>
        <w:tabs>
          <w:tab w:pos="600" w:val="left" w:leader="none"/>
        </w:tabs>
        <w:spacing w:line="240" w:lineRule="auto" w:before="120" w:after="0"/>
        <w:ind w:left="600" w:right="973" w:hanging="360"/>
        <w:jc w:val="left"/>
        <w:rPr>
          <w:sz w:val="20"/>
        </w:rPr>
      </w:pPr>
      <w:r>
        <w:rPr>
          <w:b/>
          <w:sz w:val="20"/>
        </w:rPr>
        <w:t>Temporomandibular</w:t>
      </w:r>
      <w:r>
        <w:rPr>
          <w:b/>
          <w:spacing w:val="-7"/>
          <w:sz w:val="20"/>
        </w:rPr>
        <w:t> </w:t>
      </w:r>
      <w:r>
        <w:rPr>
          <w:b/>
          <w:sz w:val="20"/>
        </w:rPr>
        <w:t>Joint</w:t>
      </w:r>
      <w:r>
        <w:rPr>
          <w:b/>
          <w:spacing w:val="-7"/>
          <w:sz w:val="20"/>
        </w:rPr>
        <w:t> </w:t>
      </w:r>
      <w:r>
        <w:rPr>
          <w:b/>
          <w:sz w:val="20"/>
        </w:rPr>
        <w:t>Treatment </w:t>
      </w:r>
      <w:r>
        <w:rPr>
          <w:sz w:val="20"/>
        </w:rPr>
        <w:t>Fixed</w:t>
      </w:r>
      <w:r>
        <w:rPr>
          <w:spacing w:val="-7"/>
          <w:sz w:val="20"/>
        </w:rPr>
        <w:t> </w:t>
      </w:r>
      <w:r>
        <w:rPr>
          <w:sz w:val="20"/>
        </w:rPr>
        <w:t>or</w:t>
      </w:r>
      <w:r>
        <w:rPr>
          <w:spacing w:val="-7"/>
          <w:sz w:val="20"/>
        </w:rPr>
        <w:t> </w:t>
      </w:r>
      <w:r>
        <w:rPr>
          <w:sz w:val="20"/>
        </w:rPr>
        <w:t>removable</w:t>
      </w:r>
      <w:r>
        <w:rPr>
          <w:spacing w:val="-7"/>
          <w:sz w:val="20"/>
        </w:rPr>
        <w:t> </w:t>
      </w:r>
      <w:r>
        <w:rPr>
          <w:sz w:val="20"/>
        </w:rPr>
        <w:t>appliances</w:t>
      </w:r>
      <w:r>
        <w:rPr>
          <w:spacing w:val="-7"/>
          <w:sz w:val="20"/>
        </w:rPr>
        <w:t> </w:t>
      </w:r>
      <w:r>
        <w:rPr>
          <w:sz w:val="20"/>
        </w:rPr>
        <w:t>which</w:t>
      </w:r>
      <w:r>
        <w:rPr>
          <w:spacing w:val="-7"/>
          <w:sz w:val="20"/>
        </w:rPr>
        <w:t> </w:t>
      </w:r>
      <w:r>
        <w:rPr>
          <w:sz w:val="20"/>
        </w:rPr>
        <w:t>move</w:t>
      </w:r>
      <w:r>
        <w:rPr>
          <w:spacing w:val="-7"/>
          <w:sz w:val="20"/>
        </w:rPr>
        <w:t> </w:t>
      </w:r>
      <w:r>
        <w:rPr>
          <w:sz w:val="20"/>
        </w:rPr>
        <w:t>or</w:t>
      </w:r>
      <w:r>
        <w:rPr>
          <w:spacing w:val="-7"/>
          <w:sz w:val="20"/>
        </w:rPr>
        <w:t> </w:t>
      </w:r>
      <w:r>
        <w:rPr>
          <w:sz w:val="20"/>
        </w:rPr>
        <w:t>reposition</w:t>
      </w:r>
      <w:r>
        <w:rPr>
          <w:spacing w:val="-7"/>
          <w:sz w:val="20"/>
        </w:rPr>
        <w:t> </w:t>
      </w:r>
      <w:r>
        <w:rPr>
          <w:sz w:val="20"/>
        </w:rPr>
        <w:t>the teeth, fillings, or prosthetics (crowns, bridges,</w:t>
      </w:r>
      <w:r>
        <w:rPr>
          <w:spacing w:val="-10"/>
          <w:sz w:val="20"/>
        </w:rPr>
        <w:t> </w:t>
      </w:r>
      <w:r>
        <w:rPr>
          <w:sz w:val="20"/>
        </w:rPr>
        <w:t>dentures).</w:t>
      </w:r>
    </w:p>
    <w:p>
      <w:pPr>
        <w:pStyle w:val="ListParagraph"/>
        <w:numPr>
          <w:ilvl w:val="0"/>
          <w:numId w:val="39"/>
        </w:numPr>
        <w:tabs>
          <w:tab w:pos="600" w:val="left" w:leader="none"/>
        </w:tabs>
        <w:spacing w:line="240" w:lineRule="auto" w:before="120" w:after="0"/>
        <w:ind w:left="600" w:right="951" w:hanging="360"/>
        <w:jc w:val="left"/>
        <w:rPr>
          <w:sz w:val="20"/>
        </w:rPr>
      </w:pPr>
      <w:r>
        <w:rPr>
          <w:b/>
          <w:sz w:val="20"/>
        </w:rPr>
        <w:t>Travel</w:t>
      </w:r>
      <w:r>
        <w:rPr>
          <w:b/>
          <w:spacing w:val="-6"/>
          <w:sz w:val="20"/>
        </w:rPr>
        <w:t> </w:t>
      </w:r>
      <w:r>
        <w:rPr>
          <w:b/>
          <w:sz w:val="20"/>
        </w:rPr>
        <w:t>Costs</w:t>
      </w:r>
      <w:r>
        <w:rPr>
          <w:b/>
          <w:spacing w:val="-3"/>
          <w:sz w:val="20"/>
        </w:rPr>
        <w:t> </w:t>
      </w:r>
      <w:r>
        <w:rPr>
          <w:sz w:val="20"/>
        </w:rPr>
        <w:t>Mileage,</w:t>
      </w:r>
      <w:r>
        <w:rPr>
          <w:spacing w:val="-6"/>
          <w:sz w:val="20"/>
        </w:rPr>
        <w:t> </w:t>
      </w:r>
      <w:r>
        <w:rPr>
          <w:sz w:val="20"/>
        </w:rPr>
        <w:t>lodging,</w:t>
      </w:r>
      <w:r>
        <w:rPr>
          <w:spacing w:val="-6"/>
          <w:sz w:val="20"/>
        </w:rPr>
        <w:t> </w:t>
      </w:r>
      <w:r>
        <w:rPr>
          <w:sz w:val="20"/>
        </w:rPr>
        <w:t>meals,</w:t>
      </w:r>
      <w:r>
        <w:rPr>
          <w:spacing w:val="-6"/>
          <w:sz w:val="20"/>
        </w:rPr>
        <w:t> </w:t>
      </w:r>
      <w:r>
        <w:rPr>
          <w:sz w:val="20"/>
        </w:rPr>
        <w:t>and</w:t>
      </w:r>
      <w:r>
        <w:rPr>
          <w:spacing w:val="-6"/>
          <w:sz w:val="20"/>
        </w:rPr>
        <w:t> </w:t>
      </w:r>
      <w:r>
        <w:rPr>
          <w:sz w:val="20"/>
        </w:rPr>
        <w:t>other</w:t>
      </w:r>
      <w:r>
        <w:rPr>
          <w:spacing w:val="-6"/>
          <w:sz w:val="20"/>
        </w:rPr>
        <w:t> </w:t>
      </w:r>
      <w:r>
        <w:rPr>
          <w:sz w:val="20"/>
        </w:rPr>
        <w:t>Member-related</w:t>
      </w:r>
      <w:r>
        <w:rPr>
          <w:spacing w:val="-6"/>
          <w:sz w:val="20"/>
        </w:rPr>
        <w:t> </w:t>
      </w:r>
      <w:r>
        <w:rPr>
          <w:sz w:val="20"/>
        </w:rPr>
        <w:t>travel</w:t>
      </w:r>
      <w:r>
        <w:rPr>
          <w:spacing w:val="-6"/>
          <w:sz w:val="20"/>
        </w:rPr>
        <w:t> </w:t>
      </w:r>
      <w:r>
        <w:rPr>
          <w:sz w:val="20"/>
        </w:rPr>
        <w:t>costs</w:t>
      </w:r>
      <w:r>
        <w:rPr>
          <w:spacing w:val="-6"/>
          <w:sz w:val="20"/>
        </w:rPr>
        <w:t> </w:t>
      </w:r>
      <w:r>
        <w:rPr>
          <w:sz w:val="20"/>
        </w:rPr>
        <w:t>except</w:t>
      </w:r>
      <w:r>
        <w:rPr>
          <w:spacing w:val="-6"/>
          <w:sz w:val="20"/>
        </w:rPr>
        <w:t> </w:t>
      </w:r>
      <w:r>
        <w:rPr>
          <w:sz w:val="20"/>
        </w:rPr>
        <w:t>as</w:t>
      </w:r>
      <w:r>
        <w:rPr>
          <w:spacing w:val="-6"/>
          <w:sz w:val="20"/>
        </w:rPr>
        <w:t> </w:t>
      </w:r>
      <w:r>
        <w:rPr>
          <w:sz w:val="20"/>
        </w:rPr>
        <w:t>described</w:t>
      </w:r>
      <w:r>
        <w:rPr>
          <w:spacing w:val="-6"/>
          <w:sz w:val="20"/>
        </w:rPr>
        <w:t> </w:t>
      </w:r>
      <w:r>
        <w:rPr>
          <w:sz w:val="20"/>
        </w:rPr>
        <w:t>in this</w:t>
      </w:r>
      <w:r>
        <w:rPr>
          <w:spacing w:val="-2"/>
          <w:sz w:val="20"/>
        </w:rPr>
        <w:t> </w:t>
      </w:r>
      <w:r>
        <w:rPr>
          <w:sz w:val="20"/>
        </w:rPr>
        <w:t>Plan.</w:t>
      </w:r>
    </w:p>
    <w:p>
      <w:pPr>
        <w:pStyle w:val="ListParagraph"/>
        <w:numPr>
          <w:ilvl w:val="0"/>
          <w:numId w:val="39"/>
        </w:numPr>
        <w:tabs>
          <w:tab w:pos="600" w:val="left" w:leader="none"/>
        </w:tabs>
        <w:spacing w:line="240" w:lineRule="auto" w:before="120" w:after="0"/>
        <w:ind w:left="600" w:right="1345" w:hanging="360"/>
        <w:jc w:val="left"/>
        <w:rPr>
          <w:sz w:val="20"/>
        </w:rPr>
      </w:pPr>
      <w:r>
        <w:rPr>
          <w:b/>
          <w:sz w:val="20"/>
        </w:rPr>
        <w:t>Vein</w:t>
      </w:r>
      <w:r>
        <w:rPr>
          <w:b/>
          <w:spacing w:val="-5"/>
          <w:sz w:val="20"/>
        </w:rPr>
        <w:t> </w:t>
      </w:r>
      <w:r>
        <w:rPr>
          <w:b/>
          <w:sz w:val="20"/>
        </w:rPr>
        <w:t>Treatment</w:t>
      </w:r>
      <w:r>
        <w:rPr>
          <w:b/>
          <w:spacing w:val="-2"/>
          <w:sz w:val="20"/>
        </w:rPr>
        <w:t> </w:t>
      </w:r>
      <w:r>
        <w:rPr>
          <w:sz w:val="20"/>
        </w:rPr>
        <w:t>Treatment</w:t>
      </w:r>
      <w:r>
        <w:rPr>
          <w:spacing w:val="-5"/>
          <w:sz w:val="20"/>
        </w:rPr>
        <w:t> </w:t>
      </w:r>
      <w:r>
        <w:rPr>
          <w:sz w:val="20"/>
        </w:rPr>
        <w:t>of</w:t>
      </w:r>
      <w:r>
        <w:rPr>
          <w:spacing w:val="-5"/>
          <w:sz w:val="20"/>
        </w:rPr>
        <w:t> </w:t>
      </w:r>
      <w:r>
        <w:rPr>
          <w:sz w:val="20"/>
        </w:rPr>
        <w:t>varicose</w:t>
      </w:r>
      <w:r>
        <w:rPr>
          <w:spacing w:val="-5"/>
          <w:sz w:val="20"/>
        </w:rPr>
        <w:t> </w:t>
      </w:r>
      <w:r>
        <w:rPr>
          <w:sz w:val="20"/>
        </w:rPr>
        <w:t>veins</w:t>
      </w:r>
      <w:r>
        <w:rPr>
          <w:spacing w:val="-5"/>
          <w:sz w:val="20"/>
        </w:rPr>
        <w:t> </w:t>
      </w:r>
      <w:r>
        <w:rPr>
          <w:sz w:val="20"/>
        </w:rPr>
        <w:t>or</w:t>
      </w:r>
      <w:r>
        <w:rPr>
          <w:spacing w:val="-5"/>
          <w:sz w:val="20"/>
        </w:rPr>
        <w:t> </w:t>
      </w:r>
      <w:r>
        <w:rPr>
          <w:sz w:val="20"/>
        </w:rPr>
        <w:t>telangiectatic</w:t>
      </w:r>
      <w:r>
        <w:rPr>
          <w:spacing w:val="-5"/>
          <w:sz w:val="20"/>
        </w:rPr>
        <w:t> </w:t>
      </w:r>
      <w:r>
        <w:rPr>
          <w:sz w:val="20"/>
        </w:rPr>
        <w:t>dermal</w:t>
      </w:r>
      <w:r>
        <w:rPr>
          <w:spacing w:val="-5"/>
          <w:sz w:val="20"/>
        </w:rPr>
        <w:t> </w:t>
      </w:r>
      <w:r>
        <w:rPr>
          <w:sz w:val="20"/>
        </w:rPr>
        <w:t>veins</w:t>
      </w:r>
      <w:r>
        <w:rPr>
          <w:spacing w:val="-5"/>
          <w:sz w:val="20"/>
        </w:rPr>
        <w:t> </w:t>
      </w:r>
      <w:r>
        <w:rPr>
          <w:sz w:val="20"/>
        </w:rPr>
        <w:t>(spider</w:t>
      </w:r>
      <w:r>
        <w:rPr>
          <w:spacing w:val="-5"/>
          <w:sz w:val="20"/>
        </w:rPr>
        <w:t> </w:t>
      </w:r>
      <w:r>
        <w:rPr>
          <w:sz w:val="20"/>
        </w:rPr>
        <w:t>veins)</w:t>
      </w:r>
      <w:r>
        <w:rPr>
          <w:spacing w:val="-5"/>
          <w:sz w:val="20"/>
        </w:rPr>
        <w:t> </w:t>
      </w:r>
      <w:r>
        <w:rPr>
          <w:sz w:val="20"/>
        </w:rPr>
        <w:t>by</w:t>
      </w:r>
      <w:r>
        <w:rPr>
          <w:spacing w:val="-5"/>
          <w:sz w:val="20"/>
        </w:rPr>
        <w:t> </w:t>
      </w:r>
      <w:r>
        <w:rPr>
          <w:sz w:val="20"/>
        </w:rPr>
        <w:t>any method (including sclerotherapy or other surgeries) for cosmetic</w:t>
      </w:r>
      <w:r>
        <w:rPr>
          <w:spacing w:val="-14"/>
          <w:sz w:val="20"/>
        </w:rPr>
        <w:t> </w:t>
      </w:r>
      <w:r>
        <w:rPr>
          <w:sz w:val="20"/>
        </w:rPr>
        <w:t>purposes.</w:t>
      </w:r>
    </w:p>
    <w:p>
      <w:pPr>
        <w:pStyle w:val="Heading4"/>
        <w:numPr>
          <w:ilvl w:val="0"/>
          <w:numId w:val="39"/>
        </w:numPr>
        <w:tabs>
          <w:tab w:pos="585" w:val="left" w:leader="none"/>
        </w:tabs>
        <w:spacing w:line="240" w:lineRule="auto" w:before="0" w:after="0"/>
        <w:ind w:left="584" w:right="0" w:hanging="344"/>
        <w:jc w:val="left"/>
      </w:pPr>
      <w:r>
        <w:rPr/>
        <w:t>Vision</w:t>
      </w:r>
      <w:r>
        <w:rPr>
          <w:spacing w:val="-2"/>
        </w:rPr>
        <w:t> </w:t>
      </w:r>
      <w:r>
        <w:rPr/>
        <w:t>Services</w:t>
      </w:r>
    </w:p>
    <w:p>
      <w:pPr>
        <w:pStyle w:val="ListParagraph"/>
        <w:numPr>
          <w:ilvl w:val="0"/>
          <w:numId w:val="1"/>
        </w:numPr>
        <w:tabs>
          <w:tab w:pos="599" w:val="left" w:leader="none"/>
          <w:tab w:pos="600" w:val="left" w:leader="none"/>
        </w:tabs>
        <w:spacing w:line="240" w:lineRule="auto" w:before="127" w:after="0"/>
        <w:ind w:left="600" w:right="0" w:hanging="360"/>
        <w:jc w:val="left"/>
        <w:rPr>
          <w:sz w:val="20"/>
        </w:rPr>
      </w:pPr>
      <w:r>
        <w:rPr>
          <w:sz w:val="20"/>
        </w:rPr>
        <w:t>Vision services not specifically listed as covered in this</w:t>
      </w:r>
      <w:r>
        <w:rPr>
          <w:spacing w:val="-12"/>
          <w:sz w:val="20"/>
        </w:rPr>
        <w:t> </w:t>
      </w:r>
      <w:r>
        <w:rPr>
          <w:sz w:val="20"/>
        </w:rPr>
        <w:t>Booklet.</w:t>
      </w:r>
    </w:p>
    <w:p>
      <w:pPr>
        <w:pStyle w:val="ListParagraph"/>
        <w:numPr>
          <w:ilvl w:val="0"/>
          <w:numId w:val="1"/>
        </w:numPr>
        <w:tabs>
          <w:tab w:pos="599" w:val="left" w:leader="none"/>
          <w:tab w:pos="600" w:val="left" w:leader="none"/>
        </w:tabs>
        <w:spacing w:line="240" w:lineRule="auto" w:before="125" w:after="0"/>
        <w:ind w:left="600" w:right="1440" w:hanging="360"/>
        <w:jc w:val="left"/>
        <w:rPr>
          <w:sz w:val="20"/>
        </w:rPr>
      </w:pPr>
      <w:r>
        <w:rPr>
          <w:sz w:val="20"/>
        </w:rPr>
        <w:t>For</w:t>
      </w:r>
      <w:r>
        <w:rPr>
          <w:spacing w:val="-4"/>
          <w:sz w:val="20"/>
        </w:rPr>
        <w:t> </w:t>
      </w:r>
      <w:r>
        <w:rPr>
          <w:sz w:val="20"/>
        </w:rPr>
        <w:t>services</w:t>
      </w:r>
      <w:r>
        <w:rPr>
          <w:spacing w:val="-4"/>
          <w:sz w:val="20"/>
        </w:rPr>
        <w:t> </w:t>
      </w:r>
      <w:r>
        <w:rPr>
          <w:sz w:val="20"/>
        </w:rPr>
        <w:t>or</w:t>
      </w:r>
      <w:r>
        <w:rPr>
          <w:spacing w:val="-4"/>
          <w:sz w:val="20"/>
        </w:rPr>
        <w:t> </w:t>
      </w:r>
      <w:r>
        <w:rPr>
          <w:sz w:val="20"/>
        </w:rPr>
        <w:t>supplies</w:t>
      </w:r>
      <w:r>
        <w:rPr>
          <w:spacing w:val="-4"/>
          <w:sz w:val="20"/>
        </w:rPr>
        <w:t> </w:t>
      </w:r>
      <w:r>
        <w:rPr>
          <w:sz w:val="20"/>
        </w:rPr>
        <w:t>combined</w:t>
      </w:r>
      <w:r>
        <w:rPr>
          <w:spacing w:val="-4"/>
          <w:sz w:val="20"/>
        </w:rPr>
        <w:t> </w:t>
      </w:r>
      <w:r>
        <w:rPr>
          <w:sz w:val="20"/>
        </w:rPr>
        <w:t>with</w:t>
      </w:r>
      <w:r>
        <w:rPr>
          <w:spacing w:val="-4"/>
          <w:sz w:val="20"/>
        </w:rPr>
        <w:t> </w:t>
      </w:r>
      <w:r>
        <w:rPr>
          <w:sz w:val="20"/>
        </w:rPr>
        <w:t>any</w:t>
      </w:r>
      <w:r>
        <w:rPr>
          <w:spacing w:val="-4"/>
          <w:sz w:val="20"/>
        </w:rPr>
        <w:t> </w:t>
      </w:r>
      <w:r>
        <w:rPr>
          <w:sz w:val="20"/>
        </w:rPr>
        <w:t>other</w:t>
      </w:r>
      <w:r>
        <w:rPr>
          <w:spacing w:val="-4"/>
          <w:sz w:val="20"/>
        </w:rPr>
        <w:t> </w:t>
      </w:r>
      <w:r>
        <w:rPr>
          <w:sz w:val="20"/>
        </w:rPr>
        <w:t>offer,</w:t>
      </w:r>
      <w:r>
        <w:rPr>
          <w:spacing w:val="-4"/>
          <w:sz w:val="20"/>
        </w:rPr>
        <w:t> </w:t>
      </w:r>
      <w:r>
        <w:rPr>
          <w:sz w:val="20"/>
        </w:rPr>
        <w:t>coupon</w:t>
      </w:r>
      <w:r>
        <w:rPr>
          <w:spacing w:val="-4"/>
          <w:sz w:val="20"/>
        </w:rPr>
        <w:t> </w:t>
      </w:r>
      <w:r>
        <w:rPr>
          <w:sz w:val="20"/>
        </w:rPr>
        <w:t>or</w:t>
      </w:r>
      <w:r>
        <w:rPr>
          <w:spacing w:val="-4"/>
          <w:sz w:val="20"/>
        </w:rPr>
        <w:t> </w:t>
      </w:r>
      <w:r>
        <w:rPr>
          <w:sz w:val="20"/>
        </w:rPr>
        <w:t>in-store</w:t>
      </w:r>
      <w:r>
        <w:rPr>
          <w:spacing w:val="-4"/>
          <w:sz w:val="20"/>
        </w:rPr>
        <w:t> </w:t>
      </w:r>
      <w:r>
        <w:rPr>
          <w:sz w:val="20"/>
        </w:rPr>
        <w:t>advertisement,</w:t>
      </w:r>
      <w:r>
        <w:rPr>
          <w:spacing w:val="-4"/>
          <w:sz w:val="20"/>
        </w:rPr>
        <w:t> </w:t>
      </w:r>
      <w:r>
        <w:rPr>
          <w:sz w:val="20"/>
        </w:rPr>
        <w:t>or</w:t>
      </w:r>
      <w:r>
        <w:rPr>
          <w:spacing w:val="-4"/>
          <w:sz w:val="20"/>
        </w:rPr>
        <w:t> </w:t>
      </w:r>
      <w:r>
        <w:rPr>
          <w:sz w:val="20"/>
        </w:rPr>
        <w:t>for certain brands of frames where the manufacture does not allow</w:t>
      </w:r>
      <w:r>
        <w:rPr>
          <w:spacing w:val="-21"/>
          <w:sz w:val="20"/>
        </w:rPr>
        <w:t> </w:t>
      </w:r>
      <w:r>
        <w:rPr>
          <w:sz w:val="20"/>
        </w:rPr>
        <w:t>discounts.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Safety glasses and accompanying</w:t>
      </w:r>
      <w:r>
        <w:rPr>
          <w:spacing w:val="-6"/>
          <w:sz w:val="20"/>
        </w:rPr>
        <w:t> </w:t>
      </w:r>
      <w:r>
        <w:rPr>
          <w:sz w:val="20"/>
        </w:rPr>
        <w:t>frames.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For two pairs of glasses in lieu of</w:t>
      </w:r>
      <w:r>
        <w:rPr>
          <w:spacing w:val="-10"/>
          <w:sz w:val="20"/>
        </w:rPr>
        <w:t> </w:t>
      </w:r>
      <w:r>
        <w:rPr>
          <w:sz w:val="20"/>
        </w:rPr>
        <w:t>bifocals.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Plano lenses (lenses that have no refractive</w:t>
      </w:r>
      <w:r>
        <w:rPr>
          <w:spacing w:val="-10"/>
          <w:sz w:val="20"/>
        </w:rPr>
        <w:t> </w:t>
      </w:r>
      <w:r>
        <w:rPr>
          <w:sz w:val="20"/>
        </w:rPr>
        <w:t>power).</w:t>
      </w:r>
    </w:p>
    <w:p>
      <w:pPr>
        <w:pStyle w:val="ListParagraph"/>
        <w:numPr>
          <w:ilvl w:val="0"/>
          <w:numId w:val="1"/>
        </w:numPr>
        <w:tabs>
          <w:tab w:pos="599" w:val="left" w:leader="none"/>
          <w:tab w:pos="600" w:val="left" w:leader="none"/>
        </w:tabs>
        <w:spacing w:line="240" w:lineRule="auto" w:before="125" w:after="0"/>
        <w:ind w:left="600" w:right="1218" w:hanging="360"/>
        <w:jc w:val="left"/>
        <w:rPr>
          <w:sz w:val="20"/>
        </w:rPr>
      </w:pPr>
      <w:r>
        <w:rPr>
          <w:sz w:val="20"/>
        </w:rPr>
        <w:t>Lost or broken lenses or frames, unless the Member has reached their normal interval for service when seeking</w:t>
      </w:r>
      <w:r>
        <w:rPr>
          <w:spacing w:val="-3"/>
          <w:sz w:val="20"/>
        </w:rPr>
        <w:t> </w:t>
      </w:r>
      <w:r>
        <w:rPr>
          <w:sz w:val="20"/>
        </w:rPr>
        <w:t>replacements.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Blended</w:t>
      </w:r>
      <w:r>
        <w:rPr>
          <w:spacing w:val="-2"/>
          <w:sz w:val="20"/>
        </w:rPr>
        <w:t> </w:t>
      </w:r>
      <w:r>
        <w:rPr>
          <w:sz w:val="20"/>
        </w:rPr>
        <w:t>lenses.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Oversize</w:t>
      </w:r>
      <w:r>
        <w:rPr>
          <w:spacing w:val="-2"/>
          <w:sz w:val="20"/>
        </w:rPr>
        <w:t> </w:t>
      </w:r>
      <w:r>
        <w:rPr>
          <w:sz w:val="20"/>
        </w:rPr>
        <w:t>lenses.</w:t>
      </w:r>
    </w:p>
    <w:p>
      <w:pPr>
        <w:pStyle w:val="ListParagraph"/>
        <w:numPr>
          <w:ilvl w:val="0"/>
          <w:numId w:val="1"/>
        </w:numPr>
        <w:tabs>
          <w:tab w:pos="599" w:val="left" w:leader="none"/>
          <w:tab w:pos="600" w:val="left" w:leader="none"/>
        </w:tabs>
        <w:spacing w:line="240" w:lineRule="auto" w:before="124" w:after="0"/>
        <w:ind w:left="600" w:right="0" w:hanging="360"/>
        <w:jc w:val="left"/>
        <w:rPr>
          <w:sz w:val="20"/>
        </w:rPr>
      </w:pPr>
      <w:r>
        <w:rPr>
          <w:sz w:val="20"/>
        </w:rPr>
        <w:t>Sunglasses.</w:t>
      </w:r>
    </w:p>
    <w:p>
      <w:pPr>
        <w:pStyle w:val="ListParagraph"/>
        <w:numPr>
          <w:ilvl w:val="0"/>
          <w:numId w:val="1"/>
        </w:numPr>
        <w:tabs>
          <w:tab w:pos="599" w:val="left" w:leader="none"/>
          <w:tab w:pos="600" w:val="left" w:leader="none"/>
        </w:tabs>
        <w:spacing w:line="240" w:lineRule="auto" w:before="125" w:after="0"/>
        <w:ind w:left="600" w:right="1311" w:hanging="360"/>
        <w:jc w:val="left"/>
        <w:rPr>
          <w:sz w:val="20"/>
        </w:rPr>
      </w:pPr>
      <w:r>
        <w:rPr>
          <w:sz w:val="20"/>
        </w:rPr>
        <w:t>For</w:t>
      </w:r>
      <w:r>
        <w:rPr>
          <w:spacing w:val="-5"/>
          <w:sz w:val="20"/>
        </w:rPr>
        <w:t> </w:t>
      </w:r>
      <w:r>
        <w:rPr>
          <w:sz w:val="20"/>
        </w:rPr>
        <w:t>Members</w:t>
      </w:r>
      <w:r>
        <w:rPr>
          <w:spacing w:val="-5"/>
          <w:sz w:val="20"/>
        </w:rPr>
        <w:t> </w:t>
      </w:r>
      <w:r>
        <w:rPr>
          <w:sz w:val="20"/>
        </w:rPr>
        <w:t>through</w:t>
      </w:r>
      <w:r>
        <w:rPr>
          <w:spacing w:val="-5"/>
          <w:sz w:val="20"/>
        </w:rPr>
        <w:t> </w:t>
      </w:r>
      <w:r>
        <w:rPr>
          <w:sz w:val="20"/>
        </w:rPr>
        <w:t>age</w:t>
      </w:r>
      <w:r>
        <w:rPr>
          <w:spacing w:val="-5"/>
          <w:sz w:val="20"/>
        </w:rPr>
        <w:t> </w:t>
      </w:r>
      <w:r>
        <w:rPr>
          <w:sz w:val="20"/>
        </w:rPr>
        <w:t>18,</w:t>
      </w:r>
      <w:r>
        <w:rPr>
          <w:spacing w:val="-5"/>
          <w:sz w:val="20"/>
        </w:rPr>
        <w:t> </w:t>
      </w:r>
      <w:r>
        <w:rPr>
          <w:sz w:val="20"/>
        </w:rPr>
        <w:t>no</w:t>
      </w:r>
      <w:r>
        <w:rPr>
          <w:spacing w:val="-5"/>
          <w:sz w:val="20"/>
        </w:rPr>
        <w:t> </w:t>
      </w:r>
      <w:r>
        <w:rPr>
          <w:sz w:val="20"/>
        </w:rPr>
        <w:t>benefits</w:t>
      </w:r>
      <w:r>
        <w:rPr>
          <w:spacing w:val="-5"/>
          <w:sz w:val="20"/>
        </w:rPr>
        <w:t> </w:t>
      </w:r>
      <w:r>
        <w:rPr>
          <w:sz w:val="20"/>
        </w:rPr>
        <w:t>are</w:t>
      </w:r>
      <w:r>
        <w:rPr>
          <w:spacing w:val="-5"/>
          <w:sz w:val="20"/>
        </w:rPr>
        <w:t> </w:t>
      </w:r>
      <w:r>
        <w:rPr>
          <w:sz w:val="20"/>
        </w:rPr>
        <w:t>available</w:t>
      </w:r>
      <w:r>
        <w:rPr>
          <w:spacing w:val="-5"/>
          <w:sz w:val="20"/>
        </w:rPr>
        <w:t> </w:t>
      </w:r>
      <w:r>
        <w:rPr>
          <w:sz w:val="20"/>
        </w:rPr>
        <w:t>for</w:t>
      </w:r>
      <w:r>
        <w:rPr>
          <w:spacing w:val="-5"/>
          <w:sz w:val="20"/>
        </w:rPr>
        <w:t> </w:t>
      </w:r>
      <w:r>
        <w:rPr>
          <w:sz w:val="20"/>
        </w:rPr>
        <w:t>frames</w:t>
      </w:r>
      <w:r>
        <w:rPr>
          <w:spacing w:val="-5"/>
          <w:sz w:val="20"/>
        </w:rPr>
        <w:t> </w:t>
      </w:r>
      <w:r>
        <w:rPr>
          <w:sz w:val="20"/>
        </w:rPr>
        <w:t>and</w:t>
      </w:r>
      <w:r>
        <w:rPr>
          <w:spacing w:val="-5"/>
          <w:sz w:val="20"/>
        </w:rPr>
        <w:t> </w:t>
      </w:r>
      <w:r>
        <w:rPr>
          <w:sz w:val="20"/>
        </w:rPr>
        <w:t>contact</w:t>
      </w:r>
      <w:r>
        <w:rPr>
          <w:spacing w:val="-5"/>
          <w:sz w:val="20"/>
        </w:rPr>
        <w:t> </w:t>
      </w:r>
      <w:r>
        <w:rPr>
          <w:sz w:val="20"/>
        </w:rPr>
        <w:t>lenses</w:t>
      </w:r>
      <w:r>
        <w:rPr>
          <w:spacing w:val="-5"/>
          <w:sz w:val="20"/>
        </w:rPr>
        <w:t> </w:t>
      </w:r>
      <w:r>
        <w:rPr>
          <w:sz w:val="20"/>
        </w:rPr>
        <w:t>purchased outside of our</w:t>
      </w:r>
      <w:r>
        <w:rPr>
          <w:spacing w:val="-4"/>
          <w:sz w:val="20"/>
        </w:rPr>
        <w:t> </w:t>
      </w:r>
      <w:r>
        <w:rPr>
          <w:sz w:val="20"/>
        </w:rPr>
        <w:t>formulary.</w:t>
      </w:r>
    </w:p>
    <w:p>
      <w:pPr>
        <w:pStyle w:val="ListParagraph"/>
        <w:numPr>
          <w:ilvl w:val="0"/>
          <w:numId w:val="1"/>
        </w:numPr>
        <w:tabs>
          <w:tab w:pos="599" w:val="left" w:leader="none"/>
          <w:tab w:pos="600" w:val="left" w:leader="none"/>
        </w:tabs>
        <w:spacing w:line="240" w:lineRule="auto" w:before="125" w:after="0"/>
        <w:ind w:left="600" w:right="1695" w:hanging="360"/>
        <w:jc w:val="left"/>
        <w:rPr>
          <w:sz w:val="20"/>
        </w:rPr>
      </w:pPr>
      <w:r>
        <w:rPr>
          <w:sz w:val="20"/>
        </w:rPr>
        <w:t>Cosmetic</w:t>
      </w:r>
      <w:r>
        <w:rPr>
          <w:spacing w:val="-5"/>
          <w:sz w:val="20"/>
        </w:rPr>
        <w:t> </w:t>
      </w:r>
      <w:r>
        <w:rPr>
          <w:sz w:val="20"/>
        </w:rPr>
        <w:t>lenses</w:t>
      </w:r>
      <w:r>
        <w:rPr>
          <w:spacing w:val="-5"/>
          <w:sz w:val="20"/>
        </w:rPr>
        <w:t> </w:t>
      </w:r>
      <w:r>
        <w:rPr>
          <w:sz w:val="20"/>
        </w:rPr>
        <w:t>or</w:t>
      </w:r>
      <w:r>
        <w:rPr>
          <w:spacing w:val="-5"/>
          <w:sz w:val="20"/>
        </w:rPr>
        <w:t> </w:t>
      </w:r>
      <w:r>
        <w:rPr>
          <w:sz w:val="20"/>
        </w:rPr>
        <w:t>options,</w:t>
      </w:r>
      <w:r>
        <w:rPr>
          <w:spacing w:val="-5"/>
          <w:sz w:val="20"/>
        </w:rPr>
        <w:t> </w:t>
      </w:r>
      <w:r>
        <w:rPr>
          <w:sz w:val="20"/>
        </w:rPr>
        <w:t>such</w:t>
      </w:r>
      <w:r>
        <w:rPr>
          <w:spacing w:val="-5"/>
          <w:sz w:val="20"/>
        </w:rPr>
        <w:t> </w:t>
      </w:r>
      <w:r>
        <w:rPr>
          <w:sz w:val="20"/>
        </w:rPr>
        <w:t>as</w:t>
      </w:r>
      <w:r>
        <w:rPr>
          <w:spacing w:val="-5"/>
          <w:sz w:val="20"/>
        </w:rPr>
        <w:t> </w:t>
      </w:r>
      <w:r>
        <w:rPr>
          <w:sz w:val="20"/>
        </w:rPr>
        <w:t>special</w:t>
      </w:r>
      <w:r>
        <w:rPr>
          <w:spacing w:val="-5"/>
          <w:sz w:val="20"/>
        </w:rPr>
        <w:t> </w:t>
      </w:r>
      <w:r>
        <w:rPr>
          <w:sz w:val="20"/>
        </w:rPr>
        <w:t>lens</w:t>
      </w:r>
      <w:r>
        <w:rPr>
          <w:spacing w:val="-5"/>
          <w:sz w:val="20"/>
        </w:rPr>
        <w:t> </w:t>
      </w:r>
      <w:r>
        <w:rPr>
          <w:sz w:val="20"/>
        </w:rPr>
        <w:t>coatings</w:t>
      </w:r>
      <w:r>
        <w:rPr>
          <w:spacing w:val="-5"/>
          <w:sz w:val="20"/>
        </w:rPr>
        <w:t> </w:t>
      </w:r>
      <w:r>
        <w:rPr>
          <w:sz w:val="20"/>
        </w:rPr>
        <w:t>or</w:t>
      </w:r>
      <w:r>
        <w:rPr>
          <w:spacing w:val="-5"/>
          <w:sz w:val="20"/>
        </w:rPr>
        <w:t> </w:t>
      </w:r>
      <w:r>
        <w:rPr>
          <w:sz w:val="20"/>
        </w:rPr>
        <w:t>non-prescription</w:t>
      </w:r>
      <w:r>
        <w:rPr>
          <w:spacing w:val="-5"/>
          <w:sz w:val="20"/>
        </w:rPr>
        <w:t> </w:t>
      </w:r>
      <w:r>
        <w:rPr>
          <w:sz w:val="20"/>
        </w:rPr>
        <w:t>lenses,</w:t>
      </w:r>
      <w:r>
        <w:rPr>
          <w:spacing w:val="-5"/>
          <w:sz w:val="20"/>
        </w:rPr>
        <w:t> </w:t>
      </w:r>
      <w:r>
        <w:rPr>
          <w:sz w:val="20"/>
        </w:rPr>
        <w:t>unless specifically stated as covered in this</w:t>
      </w:r>
      <w:r>
        <w:rPr>
          <w:spacing w:val="-7"/>
          <w:sz w:val="20"/>
        </w:rPr>
        <w:t> </w:t>
      </w:r>
      <w:r>
        <w:rPr>
          <w:sz w:val="20"/>
        </w:rPr>
        <w:t>Booklet.</w:t>
      </w:r>
    </w:p>
    <w:p>
      <w:pPr>
        <w:pStyle w:val="ListParagraph"/>
        <w:numPr>
          <w:ilvl w:val="0"/>
          <w:numId w:val="1"/>
        </w:numPr>
        <w:tabs>
          <w:tab w:pos="599" w:val="left" w:leader="none"/>
          <w:tab w:pos="600" w:val="left" w:leader="none"/>
        </w:tabs>
        <w:spacing w:line="240" w:lineRule="auto" w:before="125" w:after="0"/>
        <w:ind w:left="600" w:right="865" w:hanging="360"/>
        <w:jc w:val="left"/>
        <w:rPr>
          <w:sz w:val="20"/>
        </w:rPr>
      </w:pPr>
      <w:r>
        <w:rPr>
          <w:sz w:val="20"/>
        </w:rPr>
        <w:t>Services</w:t>
      </w:r>
      <w:r>
        <w:rPr>
          <w:spacing w:val="-5"/>
          <w:sz w:val="20"/>
        </w:rPr>
        <w:t> </w:t>
      </w:r>
      <w:r>
        <w:rPr>
          <w:sz w:val="20"/>
        </w:rPr>
        <w:t>and</w:t>
      </w:r>
      <w:r>
        <w:rPr>
          <w:spacing w:val="-5"/>
          <w:sz w:val="20"/>
        </w:rPr>
        <w:t> </w:t>
      </w:r>
      <w:r>
        <w:rPr>
          <w:sz w:val="20"/>
        </w:rPr>
        <w:t>materials</w:t>
      </w:r>
      <w:r>
        <w:rPr>
          <w:spacing w:val="-5"/>
          <w:sz w:val="20"/>
        </w:rPr>
        <w:t> </w:t>
      </w:r>
      <w:r>
        <w:rPr>
          <w:sz w:val="20"/>
        </w:rPr>
        <w:t>not</w:t>
      </w:r>
      <w:r>
        <w:rPr>
          <w:spacing w:val="-5"/>
          <w:sz w:val="20"/>
        </w:rPr>
        <w:t> </w:t>
      </w:r>
      <w:r>
        <w:rPr>
          <w:sz w:val="20"/>
        </w:rPr>
        <w:t>meeting</w:t>
      </w:r>
      <w:r>
        <w:rPr>
          <w:spacing w:val="-5"/>
          <w:sz w:val="20"/>
        </w:rPr>
        <w:t> </w:t>
      </w:r>
      <w:r>
        <w:rPr>
          <w:sz w:val="20"/>
        </w:rPr>
        <w:t>accepted</w:t>
      </w:r>
      <w:r>
        <w:rPr>
          <w:spacing w:val="-5"/>
          <w:sz w:val="20"/>
        </w:rPr>
        <w:t> </w:t>
      </w:r>
      <w:r>
        <w:rPr>
          <w:sz w:val="20"/>
        </w:rPr>
        <w:t>standards</w:t>
      </w:r>
      <w:r>
        <w:rPr>
          <w:spacing w:val="-5"/>
          <w:sz w:val="20"/>
        </w:rPr>
        <w:t> </w:t>
      </w:r>
      <w:r>
        <w:rPr>
          <w:sz w:val="20"/>
        </w:rPr>
        <w:t>of</w:t>
      </w:r>
      <w:r>
        <w:rPr>
          <w:spacing w:val="-5"/>
          <w:sz w:val="20"/>
        </w:rPr>
        <w:t> </w:t>
      </w:r>
      <w:r>
        <w:rPr>
          <w:sz w:val="20"/>
        </w:rPr>
        <w:t>optometric</w:t>
      </w:r>
      <w:r>
        <w:rPr>
          <w:spacing w:val="-5"/>
          <w:sz w:val="20"/>
        </w:rPr>
        <w:t> </w:t>
      </w:r>
      <w:r>
        <w:rPr>
          <w:sz w:val="20"/>
        </w:rPr>
        <w:t>practice</w:t>
      </w:r>
      <w:r>
        <w:rPr>
          <w:spacing w:val="-5"/>
          <w:sz w:val="20"/>
        </w:rPr>
        <w:t> </w:t>
      </w:r>
      <w:r>
        <w:rPr>
          <w:sz w:val="20"/>
        </w:rPr>
        <w:t>or</w:t>
      </w:r>
      <w:r>
        <w:rPr>
          <w:spacing w:val="-5"/>
          <w:sz w:val="20"/>
        </w:rPr>
        <w:t> </w:t>
      </w:r>
      <w:r>
        <w:rPr>
          <w:sz w:val="20"/>
        </w:rPr>
        <w:t>services</w:t>
      </w:r>
      <w:r>
        <w:rPr>
          <w:spacing w:val="-5"/>
          <w:sz w:val="20"/>
        </w:rPr>
        <w:t> </w:t>
      </w:r>
      <w:r>
        <w:rPr>
          <w:sz w:val="20"/>
        </w:rPr>
        <w:t>that</w:t>
      </w:r>
      <w:r>
        <w:rPr>
          <w:spacing w:val="-5"/>
          <w:sz w:val="20"/>
        </w:rPr>
        <w:t> </w:t>
      </w:r>
      <w:r>
        <w:rPr>
          <w:sz w:val="20"/>
        </w:rPr>
        <w:t>are</w:t>
      </w:r>
      <w:r>
        <w:rPr>
          <w:spacing w:val="-5"/>
          <w:sz w:val="20"/>
        </w:rPr>
        <w:t> </w:t>
      </w:r>
      <w:r>
        <w:rPr>
          <w:sz w:val="20"/>
        </w:rPr>
        <w:t>not performed by a licensed</w:t>
      </w:r>
      <w:r>
        <w:rPr>
          <w:spacing w:val="-5"/>
          <w:sz w:val="20"/>
        </w:rPr>
        <w:t> </w:t>
      </w:r>
      <w:r>
        <w:rPr>
          <w:sz w:val="20"/>
        </w:rPr>
        <w:t>Provider.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Vision care received out of</w:t>
      </w:r>
      <w:r>
        <w:rPr>
          <w:spacing w:val="-6"/>
          <w:sz w:val="20"/>
        </w:rPr>
        <w:t> </w:t>
      </w:r>
      <w:r>
        <w:rPr>
          <w:sz w:val="20"/>
        </w:rPr>
        <w:t>network.</w:t>
      </w:r>
    </w:p>
    <w:p>
      <w:pPr>
        <w:pStyle w:val="ListParagraph"/>
        <w:numPr>
          <w:ilvl w:val="0"/>
          <w:numId w:val="39"/>
        </w:numPr>
        <w:tabs>
          <w:tab w:pos="600" w:val="left" w:leader="none"/>
        </w:tabs>
        <w:spacing w:line="240" w:lineRule="auto" w:before="119" w:after="0"/>
        <w:ind w:left="600" w:right="863" w:hanging="360"/>
        <w:jc w:val="left"/>
        <w:rPr>
          <w:sz w:val="20"/>
        </w:rPr>
      </w:pPr>
      <w:r>
        <w:rPr>
          <w:b/>
          <w:sz w:val="20"/>
        </w:rPr>
        <w:t>Waived</w:t>
      </w:r>
      <w:r>
        <w:rPr>
          <w:b/>
          <w:spacing w:val="-6"/>
          <w:sz w:val="20"/>
        </w:rPr>
        <w:t> </w:t>
      </w:r>
      <w:r>
        <w:rPr>
          <w:b/>
          <w:sz w:val="20"/>
        </w:rPr>
        <w:t>Cost-Shares</w:t>
      </w:r>
      <w:r>
        <w:rPr>
          <w:b/>
          <w:spacing w:val="-6"/>
          <w:sz w:val="20"/>
        </w:rPr>
        <w:t> </w:t>
      </w:r>
      <w:r>
        <w:rPr>
          <w:b/>
          <w:sz w:val="20"/>
        </w:rPr>
        <w:t>Out-of-Network </w:t>
      </w:r>
      <w:r>
        <w:rPr>
          <w:sz w:val="20"/>
        </w:rPr>
        <w:t>For</w:t>
      </w:r>
      <w:r>
        <w:rPr>
          <w:spacing w:val="-6"/>
          <w:sz w:val="20"/>
        </w:rPr>
        <w:t> </w:t>
      </w:r>
      <w:r>
        <w:rPr>
          <w:sz w:val="20"/>
        </w:rPr>
        <w:t>any</w:t>
      </w:r>
      <w:r>
        <w:rPr>
          <w:spacing w:val="-6"/>
          <w:sz w:val="20"/>
        </w:rPr>
        <w:t> </w:t>
      </w:r>
      <w:r>
        <w:rPr>
          <w:sz w:val="20"/>
        </w:rPr>
        <w:t>service</w:t>
      </w:r>
      <w:r>
        <w:rPr>
          <w:spacing w:val="-6"/>
          <w:sz w:val="20"/>
        </w:rPr>
        <w:t> </w:t>
      </w:r>
      <w:r>
        <w:rPr>
          <w:sz w:val="20"/>
        </w:rPr>
        <w:t>for</w:t>
      </w:r>
      <w:r>
        <w:rPr>
          <w:spacing w:val="-6"/>
          <w:sz w:val="20"/>
        </w:rPr>
        <w:t> </w:t>
      </w:r>
      <w:r>
        <w:rPr>
          <w:sz w:val="20"/>
        </w:rPr>
        <w:t>which</w:t>
      </w:r>
      <w:r>
        <w:rPr>
          <w:spacing w:val="-6"/>
          <w:sz w:val="20"/>
        </w:rPr>
        <w:t> </w:t>
      </w:r>
      <w:r>
        <w:rPr>
          <w:sz w:val="20"/>
        </w:rPr>
        <w:t>you</w:t>
      </w:r>
      <w:r>
        <w:rPr>
          <w:spacing w:val="-6"/>
          <w:sz w:val="20"/>
        </w:rPr>
        <w:t> </w:t>
      </w:r>
      <w:r>
        <w:rPr>
          <w:sz w:val="20"/>
        </w:rPr>
        <w:t>are</w:t>
      </w:r>
      <w:r>
        <w:rPr>
          <w:spacing w:val="-6"/>
          <w:sz w:val="20"/>
        </w:rPr>
        <w:t> </w:t>
      </w:r>
      <w:r>
        <w:rPr>
          <w:sz w:val="20"/>
        </w:rPr>
        <w:t>responsible</w:t>
      </w:r>
      <w:r>
        <w:rPr>
          <w:spacing w:val="-6"/>
          <w:sz w:val="20"/>
        </w:rPr>
        <w:t> </w:t>
      </w:r>
      <w:r>
        <w:rPr>
          <w:sz w:val="20"/>
        </w:rPr>
        <w:t>under</w:t>
      </w:r>
      <w:r>
        <w:rPr>
          <w:spacing w:val="-6"/>
          <w:sz w:val="20"/>
        </w:rPr>
        <w:t> </w:t>
      </w:r>
      <w:r>
        <w:rPr>
          <w:sz w:val="20"/>
        </w:rPr>
        <w:t>the</w:t>
      </w:r>
      <w:r>
        <w:rPr>
          <w:spacing w:val="-6"/>
          <w:sz w:val="20"/>
        </w:rPr>
        <w:t> </w:t>
      </w:r>
      <w:r>
        <w:rPr>
          <w:sz w:val="20"/>
        </w:rPr>
        <w:t>terms of this Plan to pay a Copayment, Coinsurance or Deductible, and the Copayment, Coinsurance or Deductible is waived by an Out-of-Network</w:t>
      </w:r>
      <w:r>
        <w:rPr>
          <w:spacing w:val="-9"/>
          <w:sz w:val="20"/>
        </w:rPr>
        <w:t> </w:t>
      </w:r>
      <w:r>
        <w:rPr>
          <w:sz w:val="20"/>
        </w:rPr>
        <w:t>Provider.</w:t>
      </w:r>
    </w:p>
    <w:p>
      <w:pPr>
        <w:pStyle w:val="ListParagraph"/>
        <w:numPr>
          <w:ilvl w:val="0"/>
          <w:numId w:val="39"/>
        </w:numPr>
        <w:tabs>
          <w:tab w:pos="600" w:val="left" w:leader="none"/>
        </w:tabs>
        <w:spacing w:line="240" w:lineRule="auto" w:before="120" w:after="0"/>
        <w:ind w:left="600" w:right="1493" w:hanging="360"/>
        <w:jc w:val="left"/>
        <w:rPr>
          <w:sz w:val="20"/>
        </w:rPr>
      </w:pPr>
      <w:r>
        <w:rPr>
          <w:b/>
          <w:sz w:val="20"/>
        </w:rPr>
        <w:t>Weight</w:t>
      </w:r>
      <w:r>
        <w:rPr>
          <w:b/>
          <w:spacing w:val="-5"/>
          <w:sz w:val="20"/>
        </w:rPr>
        <w:t> </w:t>
      </w:r>
      <w:r>
        <w:rPr>
          <w:b/>
          <w:sz w:val="20"/>
        </w:rPr>
        <w:t>Loss</w:t>
      </w:r>
      <w:r>
        <w:rPr>
          <w:b/>
          <w:spacing w:val="-5"/>
          <w:sz w:val="20"/>
        </w:rPr>
        <w:t> </w:t>
      </w:r>
      <w:r>
        <w:rPr>
          <w:b/>
          <w:sz w:val="20"/>
        </w:rPr>
        <w:t>Programs </w:t>
      </w:r>
      <w:r>
        <w:rPr>
          <w:sz w:val="20"/>
        </w:rPr>
        <w:t>Programs,</w:t>
      </w:r>
      <w:r>
        <w:rPr>
          <w:spacing w:val="-5"/>
          <w:sz w:val="20"/>
        </w:rPr>
        <w:t> </w:t>
      </w:r>
      <w:r>
        <w:rPr>
          <w:sz w:val="20"/>
        </w:rPr>
        <w:t>whether</w:t>
      </w:r>
      <w:r>
        <w:rPr>
          <w:spacing w:val="-5"/>
          <w:sz w:val="20"/>
        </w:rPr>
        <w:t> </w:t>
      </w:r>
      <w:r>
        <w:rPr>
          <w:sz w:val="20"/>
        </w:rPr>
        <w:t>or</w:t>
      </w:r>
      <w:r>
        <w:rPr>
          <w:spacing w:val="-5"/>
          <w:sz w:val="20"/>
        </w:rPr>
        <w:t> </w:t>
      </w:r>
      <w:r>
        <w:rPr>
          <w:sz w:val="20"/>
        </w:rPr>
        <w:t>not</w:t>
      </w:r>
      <w:r>
        <w:rPr>
          <w:spacing w:val="-5"/>
          <w:sz w:val="20"/>
        </w:rPr>
        <w:t> </w:t>
      </w:r>
      <w:r>
        <w:rPr>
          <w:sz w:val="20"/>
        </w:rPr>
        <w:t>under</w:t>
      </w:r>
      <w:r>
        <w:rPr>
          <w:spacing w:val="-5"/>
          <w:sz w:val="20"/>
        </w:rPr>
        <w:t> </w:t>
      </w:r>
      <w:r>
        <w:rPr>
          <w:sz w:val="20"/>
        </w:rPr>
        <w:t>medical</w:t>
      </w:r>
      <w:r>
        <w:rPr>
          <w:spacing w:val="-5"/>
          <w:sz w:val="20"/>
        </w:rPr>
        <w:t> </w:t>
      </w:r>
      <w:r>
        <w:rPr>
          <w:sz w:val="20"/>
        </w:rPr>
        <w:t>supervision,</w:t>
      </w:r>
      <w:r>
        <w:rPr>
          <w:spacing w:val="-5"/>
          <w:sz w:val="20"/>
        </w:rPr>
        <w:t> </w:t>
      </w:r>
      <w:r>
        <w:rPr>
          <w:sz w:val="20"/>
        </w:rPr>
        <w:t>unless</w:t>
      </w:r>
      <w:r>
        <w:rPr>
          <w:spacing w:val="-5"/>
          <w:sz w:val="20"/>
        </w:rPr>
        <w:t> </w:t>
      </w:r>
      <w:r>
        <w:rPr>
          <w:sz w:val="20"/>
        </w:rPr>
        <w:t>listed</w:t>
      </w:r>
      <w:r>
        <w:rPr>
          <w:spacing w:val="-5"/>
          <w:sz w:val="20"/>
        </w:rPr>
        <w:t> </w:t>
      </w:r>
      <w:r>
        <w:rPr>
          <w:sz w:val="20"/>
        </w:rPr>
        <w:t>as covered in this</w:t>
      </w:r>
      <w:r>
        <w:rPr>
          <w:spacing w:val="-4"/>
          <w:sz w:val="20"/>
        </w:rPr>
        <w:t> </w:t>
      </w:r>
      <w:r>
        <w:rPr>
          <w:sz w:val="20"/>
        </w:rPr>
        <w:t>Booklet.</w:t>
      </w:r>
    </w:p>
    <w:p>
      <w:pPr>
        <w:spacing w:after="0" w:line="240" w:lineRule="auto"/>
        <w:jc w:val="left"/>
        <w:rPr>
          <w:sz w:val="20"/>
        </w:rPr>
        <w:sectPr>
          <w:pgSz w:w="12240" w:h="15840"/>
          <w:pgMar w:header="0" w:footer="900" w:top="1360" w:bottom="1180" w:left="1200" w:right="600"/>
        </w:sectPr>
      </w:pPr>
    </w:p>
    <w:p>
      <w:pPr>
        <w:pStyle w:val="BodyText"/>
        <w:spacing w:before="73"/>
        <w:ind w:left="600" w:right="825"/>
      </w:pPr>
      <w:r>
        <w:rPr/>
        <w:t>This Exclusion includes, but is not limited to, commercial weight loss programs (Weight Watchers, Jenny Craig, LA Weight Loss) and fasting programs.</w:t>
      </w:r>
    </w:p>
    <w:p>
      <w:pPr>
        <w:pStyle w:val="ListParagraph"/>
        <w:numPr>
          <w:ilvl w:val="0"/>
          <w:numId w:val="39"/>
        </w:numPr>
        <w:tabs>
          <w:tab w:pos="600" w:val="left" w:leader="none"/>
        </w:tabs>
        <w:spacing w:line="240" w:lineRule="auto" w:before="120" w:after="0"/>
        <w:ind w:left="600" w:right="1310" w:hanging="360"/>
        <w:jc w:val="left"/>
        <w:rPr>
          <w:sz w:val="20"/>
        </w:rPr>
      </w:pPr>
      <w:r>
        <w:rPr>
          <w:b/>
          <w:sz w:val="20"/>
        </w:rPr>
        <w:t>Weight</w:t>
      </w:r>
      <w:r>
        <w:rPr>
          <w:b/>
          <w:spacing w:val="-5"/>
          <w:sz w:val="20"/>
        </w:rPr>
        <w:t> </w:t>
      </w:r>
      <w:r>
        <w:rPr>
          <w:b/>
          <w:sz w:val="20"/>
        </w:rPr>
        <w:t>Loss</w:t>
      </w:r>
      <w:r>
        <w:rPr>
          <w:b/>
          <w:spacing w:val="-5"/>
          <w:sz w:val="20"/>
        </w:rPr>
        <w:t> </w:t>
      </w:r>
      <w:r>
        <w:rPr>
          <w:b/>
          <w:sz w:val="20"/>
        </w:rPr>
        <w:t>Surgery </w:t>
      </w:r>
      <w:r>
        <w:rPr>
          <w:sz w:val="20"/>
        </w:rPr>
        <w:t>Services</w:t>
      </w:r>
      <w:r>
        <w:rPr>
          <w:spacing w:val="-5"/>
          <w:sz w:val="20"/>
        </w:rPr>
        <w:t> </w:t>
      </w:r>
      <w:r>
        <w:rPr>
          <w:sz w:val="20"/>
        </w:rPr>
        <w:t>and</w:t>
      </w:r>
      <w:r>
        <w:rPr>
          <w:spacing w:val="-5"/>
          <w:sz w:val="20"/>
        </w:rPr>
        <w:t> </w:t>
      </w:r>
      <w:r>
        <w:rPr>
          <w:sz w:val="20"/>
        </w:rPr>
        <w:t>supplies</w:t>
      </w:r>
      <w:r>
        <w:rPr>
          <w:spacing w:val="-5"/>
          <w:sz w:val="20"/>
        </w:rPr>
        <w:t> </w:t>
      </w:r>
      <w:r>
        <w:rPr>
          <w:sz w:val="20"/>
        </w:rPr>
        <w:t>related</w:t>
      </w:r>
      <w:r>
        <w:rPr>
          <w:spacing w:val="-5"/>
          <w:sz w:val="20"/>
        </w:rPr>
        <w:t> </w:t>
      </w:r>
      <w:r>
        <w:rPr>
          <w:sz w:val="20"/>
        </w:rPr>
        <w:t>to</w:t>
      </w:r>
      <w:r>
        <w:rPr>
          <w:spacing w:val="-5"/>
          <w:sz w:val="20"/>
        </w:rPr>
        <w:t> </w:t>
      </w:r>
      <w:r>
        <w:rPr>
          <w:sz w:val="20"/>
        </w:rPr>
        <w:t>bariatric</w:t>
      </w:r>
      <w:r>
        <w:rPr>
          <w:spacing w:val="-5"/>
          <w:sz w:val="20"/>
        </w:rPr>
        <w:t> </w:t>
      </w:r>
      <w:r>
        <w:rPr>
          <w:sz w:val="20"/>
        </w:rPr>
        <w:t>surgery,</w:t>
      </w:r>
      <w:r>
        <w:rPr>
          <w:spacing w:val="-5"/>
          <w:sz w:val="20"/>
        </w:rPr>
        <w:t> </w:t>
      </w:r>
      <w:r>
        <w:rPr>
          <w:sz w:val="20"/>
        </w:rPr>
        <w:t>or</w:t>
      </w:r>
      <w:r>
        <w:rPr>
          <w:spacing w:val="-5"/>
          <w:sz w:val="20"/>
        </w:rPr>
        <w:t> </w:t>
      </w:r>
      <w:r>
        <w:rPr>
          <w:sz w:val="20"/>
        </w:rPr>
        <w:t>surgical</w:t>
      </w:r>
      <w:r>
        <w:rPr>
          <w:spacing w:val="-5"/>
          <w:sz w:val="20"/>
        </w:rPr>
        <w:t> </w:t>
      </w:r>
      <w:r>
        <w:rPr>
          <w:sz w:val="20"/>
        </w:rPr>
        <w:t>treatment</w:t>
      </w:r>
      <w:r>
        <w:rPr>
          <w:spacing w:val="-5"/>
          <w:sz w:val="20"/>
        </w:rPr>
        <w:t> </w:t>
      </w:r>
      <w:r>
        <w:rPr>
          <w:sz w:val="20"/>
        </w:rPr>
        <w:t>of obesity, unless listed as covered in the</w:t>
      </w:r>
      <w:r>
        <w:rPr>
          <w:spacing w:val="-10"/>
          <w:sz w:val="20"/>
        </w:rPr>
        <w:t> </w:t>
      </w:r>
      <w:r>
        <w:rPr>
          <w:sz w:val="20"/>
        </w:rPr>
        <w:t>Booklet.</w:t>
      </w:r>
    </w:p>
    <w:p>
      <w:pPr>
        <w:pStyle w:val="BodyText"/>
        <w:spacing w:before="9"/>
      </w:pPr>
    </w:p>
    <w:p>
      <w:pPr>
        <w:spacing w:before="0"/>
        <w:ind w:left="240" w:right="825" w:firstLine="0"/>
        <w:jc w:val="left"/>
        <w:rPr>
          <w:b/>
          <w:sz w:val="24"/>
        </w:rPr>
      </w:pPr>
      <w:bookmarkStart w:name="_bookmark136" w:id="210"/>
      <w:bookmarkEnd w:id="210"/>
      <w:r>
        <w:rPr/>
      </w:r>
      <w:r>
        <w:rPr>
          <w:b/>
          <w:sz w:val="24"/>
        </w:rPr>
        <w:t>What’s Not Covered Under Your Prescription Drug Retail or Home Delivery (Mail Order) Pharmacy Benefit</w:t>
      </w:r>
    </w:p>
    <w:p>
      <w:pPr>
        <w:pStyle w:val="BodyText"/>
        <w:rPr>
          <w:b/>
          <w:sz w:val="21"/>
        </w:rPr>
      </w:pPr>
    </w:p>
    <w:p>
      <w:pPr>
        <w:pStyle w:val="BodyText"/>
        <w:ind w:left="240" w:right="825"/>
      </w:pPr>
      <w:r>
        <w:rPr/>
        <w:t>In addition to the above Exclusions, certain items are not covered under the Prescription Drug Retail or Home Delivery (Mail Order) Pharmacy benefit:</w:t>
      </w:r>
    </w:p>
    <w:p>
      <w:pPr>
        <w:pStyle w:val="BodyText"/>
        <w:spacing w:before="9"/>
      </w:pPr>
    </w:p>
    <w:p>
      <w:pPr>
        <w:pStyle w:val="ListParagraph"/>
        <w:numPr>
          <w:ilvl w:val="0"/>
          <w:numId w:val="41"/>
        </w:numPr>
        <w:tabs>
          <w:tab w:pos="600" w:val="left" w:leader="none"/>
        </w:tabs>
        <w:spacing w:line="240" w:lineRule="auto" w:before="1" w:after="0"/>
        <w:ind w:left="600" w:right="2052" w:hanging="360"/>
        <w:jc w:val="left"/>
        <w:rPr>
          <w:sz w:val="20"/>
        </w:rPr>
      </w:pPr>
      <w:r>
        <w:rPr>
          <w:b/>
          <w:sz w:val="20"/>
        </w:rPr>
        <w:t>Administration</w:t>
      </w:r>
      <w:r>
        <w:rPr>
          <w:b/>
          <w:spacing w:val="-6"/>
          <w:sz w:val="20"/>
        </w:rPr>
        <w:t> </w:t>
      </w:r>
      <w:r>
        <w:rPr>
          <w:b/>
          <w:sz w:val="20"/>
        </w:rPr>
        <w:t>Charges</w:t>
      </w:r>
      <w:r>
        <w:rPr>
          <w:b/>
          <w:spacing w:val="-4"/>
          <w:sz w:val="20"/>
        </w:rPr>
        <w:t> </w:t>
      </w:r>
      <w:r>
        <w:rPr>
          <w:sz w:val="20"/>
        </w:rPr>
        <w:t>Charges</w:t>
      </w:r>
      <w:r>
        <w:rPr>
          <w:spacing w:val="-6"/>
          <w:sz w:val="20"/>
        </w:rPr>
        <w:t> </w:t>
      </w:r>
      <w:r>
        <w:rPr>
          <w:sz w:val="20"/>
        </w:rPr>
        <w:t>for</w:t>
      </w:r>
      <w:r>
        <w:rPr>
          <w:spacing w:val="-6"/>
          <w:sz w:val="20"/>
        </w:rPr>
        <w:t> </w:t>
      </w:r>
      <w:r>
        <w:rPr>
          <w:sz w:val="20"/>
        </w:rPr>
        <w:t>the</w:t>
      </w:r>
      <w:r>
        <w:rPr>
          <w:spacing w:val="-6"/>
          <w:sz w:val="20"/>
        </w:rPr>
        <w:t> </w:t>
      </w:r>
      <w:r>
        <w:rPr>
          <w:sz w:val="20"/>
        </w:rPr>
        <w:t>administration</w:t>
      </w:r>
      <w:r>
        <w:rPr>
          <w:spacing w:val="-6"/>
          <w:sz w:val="20"/>
        </w:rPr>
        <w:t> </w:t>
      </w:r>
      <w:r>
        <w:rPr>
          <w:sz w:val="20"/>
        </w:rPr>
        <w:t>of</w:t>
      </w:r>
      <w:r>
        <w:rPr>
          <w:spacing w:val="-6"/>
          <w:sz w:val="20"/>
        </w:rPr>
        <w:t> </w:t>
      </w:r>
      <w:r>
        <w:rPr>
          <w:sz w:val="20"/>
        </w:rPr>
        <w:t>any</w:t>
      </w:r>
      <w:r>
        <w:rPr>
          <w:spacing w:val="-6"/>
          <w:sz w:val="20"/>
        </w:rPr>
        <w:t> </w:t>
      </w:r>
      <w:r>
        <w:rPr>
          <w:sz w:val="20"/>
        </w:rPr>
        <w:t>Drug</w:t>
      </w:r>
      <w:r>
        <w:rPr>
          <w:spacing w:val="-6"/>
          <w:sz w:val="20"/>
        </w:rPr>
        <w:t> </w:t>
      </w:r>
      <w:r>
        <w:rPr>
          <w:sz w:val="20"/>
        </w:rPr>
        <w:t>except</w:t>
      </w:r>
      <w:r>
        <w:rPr>
          <w:spacing w:val="-6"/>
          <w:sz w:val="20"/>
        </w:rPr>
        <w:t> </w:t>
      </w:r>
      <w:r>
        <w:rPr>
          <w:sz w:val="20"/>
        </w:rPr>
        <w:t>for</w:t>
      </w:r>
      <w:r>
        <w:rPr>
          <w:spacing w:val="-6"/>
          <w:sz w:val="20"/>
        </w:rPr>
        <w:t> </w:t>
      </w:r>
      <w:r>
        <w:rPr>
          <w:sz w:val="20"/>
        </w:rPr>
        <w:t>covered immunizations as approved by us or the</w:t>
      </w:r>
      <w:r>
        <w:rPr>
          <w:spacing w:val="-10"/>
          <w:sz w:val="20"/>
        </w:rPr>
        <w:t> </w:t>
      </w:r>
      <w:r>
        <w:rPr>
          <w:sz w:val="20"/>
        </w:rPr>
        <w:t>PBM.</w:t>
      </w:r>
    </w:p>
    <w:p>
      <w:pPr>
        <w:pStyle w:val="ListParagraph"/>
        <w:numPr>
          <w:ilvl w:val="0"/>
          <w:numId w:val="41"/>
        </w:numPr>
        <w:tabs>
          <w:tab w:pos="600" w:val="left" w:leader="none"/>
        </w:tabs>
        <w:spacing w:line="240" w:lineRule="auto" w:before="120" w:after="0"/>
        <w:ind w:left="600" w:right="864" w:hanging="360"/>
        <w:jc w:val="left"/>
        <w:rPr>
          <w:sz w:val="20"/>
        </w:rPr>
      </w:pPr>
      <w:r>
        <w:rPr>
          <w:b/>
          <w:sz w:val="20"/>
        </w:rPr>
        <w:t>Clinically-Equivalent</w:t>
      </w:r>
      <w:r>
        <w:rPr>
          <w:b/>
          <w:spacing w:val="-6"/>
          <w:sz w:val="20"/>
        </w:rPr>
        <w:t> </w:t>
      </w:r>
      <w:r>
        <w:rPr>
          <w:b/>
          <w:sz w:val="20"/>
        </w:rPr>
        <w:t>Alternatives</w:t>
      </w:r>
      <w:r>
        <w:rPr>
          <w:b/>
          <w:spacing w:val="-4"/>
          <w:sz w:val="20"/>
        </w:rPr>
        <w:t> </w:t>
      </w:r>
      <w:r>
        <w:rPr>
          <w:sz w:val="20"/>
        </w:rPr>
        <w:t>Certain</w:t>
      </w:r>
      <w:r>
        <w:rPr>
          <w:spacing w:val="-6"/>
          <w:sz w:val="20"/>
        </w:rPr>
        <w:t> </w:t>
      </w:r>
      <w:r>
        <w:rPr>
          <w:sz w:val="20"/>
        </w:rPr>
        <w:t>Prescription</w:t>
      </w:r>
      <w:r>
        <w:rPr>
          <w:spacing w:val="-6"/>
          <w:sz w:val="20"/>
        </w:rPr>
        <w:t> </w:t>
      </w:r>
      <w:r>
        <w:rPr>
          <w:sz w:val="20"/>
        </w:rPr>
        <w:t>Drugs</w:t>
      </w:r>
      <w:r>
        <w:rPr>
          <w:spacing w:val="-6"/>
          <w:sz w:val="20"/>
        </w:rPr>
        <w:t> </w:t>
      </w:r>
      <w:r>
        <w:rPr>
          <w:sz w:val="20"/>
        </w:rPr>
        <w:t>may</w:t>
      </w:r>
      <w:r>
        <w:rPr>
          <w:spacing w:val="-6"/>
          <w:sz w:val="20"/>
        </w:rPr>
        <w:t> </w:t>
      </w:r>
      <w:r>
        <w:rPr>
          <w:sz w:val="20"/>
        </w:rPr>
        <w:t>not</w:t>
      </w:r>
      <w:r>
        <w:rPr>
          <w:spacing w:val="-6"/>
          <w:sz w:val="20"/>
        </w:rPr>
        <w:t> </w:t>
      </w:r>
      <w:r>
        <w:rPr>
          <w:sz w:val="20"/>
        </w:rPr>
        <w:t>be</w:t>
      </w:r>
      <w:r>
        <w:rPr>
          <w:spacing w:val="-6"/>
          <w:sz w:val="20"/>
        </w:rPr>
        <w:t> </w:t>
      </w:r>
      <w:r>
        <w:rPr>
          <w:sz w:val="20"/>
        </w:rPr>
        <w:t>covered</w:t>
      </w:r>
      <w:r>
        <w:rPr>
          <w:spacing w:val="-6"/>
          <w:sz w:val="20"/>
        </w:rPr>
        <w:t> </w:t>
      </w:r>
      <w:r>
        <w:rPr>
          <w:sz w:val="20"/>
        </w:rPr>
        <w:t>if</w:t>
      </w:r>
      <w:r>
        <w:rPr>
          <w:spacing w:val="-6"/>
          <w:sz w:val="20"/>
        </w:rPr>
        <w:t> </w:t>
      </w:r>
      <w:r>
        <w:rPr>
          <w:sz w:val="20"/>
        </w:rPr>
        <w:t>you</w:t>
      </w:r>
      <w:r>
        <w:rPr>
          <w:spacing w:val="-6"/>
          <w:sz w:val="20"/>
        </w:rPr>
        <w:t> </w:t>
      </w:r>
      <w:r>
        <w:rPr>
          <w:sz w:val="20"/>
        </w:rPr>
        <w:t>could</w:t>
      </w:r>
      <w:r>
        <w:rPr>
          <w:spacing w:val="-6"/>
          <w:sz w:val="20"/>
        </w:rPr>
        <w:t> </w:t>
      </w:r>
      <w:r>
        <w:rPr>
          <w:sz w:val="20"/>
        </w:rPr>
        <w:t>use</w:t>
      </w:r>
      <w:r>
        <w:rPr>
          <w:spacing w:val="-6"/>
          <w:sz w:val="20"/>
        </w:rPr>
        <w:t> </w:t>
      </w:r>
      <w:r>
        <w:rPr>
          <w:sz w:val="20"/>
        </w:rPr>
        <w:t>a clinically equivalent Drug, unless required by law. “Clinically equivalent” means Drugs that for most Members, will give you similar results for a disease or condition. If you have questions about whether a certain Drug is covered and which Drugs fall into this group, please call the number on the back of your Identification Card, or visit our website at</w:t>
      </w:r>
      <w:r>
        <w:rPr>
          <w:spacing w:val="-6"/>
          <w:sz w:val="20"/>
        </w:rPr>
        <w:t> </w:t>
      </w:r>
      <w:hyperlink r:id="rId7">
        <w:r>
          <w:rPr>
            <w:sz w:val="20"/>
          </w:rPr>
          <w:t>www.anthem.com.</w:t>
        </w:r>
      </w:hyperlink>
    </w:p>
    <w:p>
      <w:pPr>
        <w:pStyle w:val="ListParagraph"/>
        <w:numPr>
          <w:ilvl w:val="0"/>
          <w:numId w:val="41"/>
        </w:numPr>
        <w:tabs>
          <w:tab w:pos="600" w:val="left" w:leader="none"/>
        </w:tabs>
        <w:spacing w:line="240" w:lineRule="auto" w:before="120" w:after="0"/>
        <w:ind w:left="600" w:right="898" w:hanging="360"/>
        <w:jc w:val="left"/>
        <w:rPr>
          <w:sz w:val="20"/>
        </w:rPr>
      </w:pPr>
      <w:r>
        <w:rPr>
          <w:b/>
          <w:sz w:val="20"/>
        </w:rPr>
        <w:t>Compound Drugs </w:t>
      </w:r>
      <w:r>
        <w:rPr>
          <w:sz w:val="20"/>
        </w:rPr>
        <w:t>Compound Drugs unless all of the ingredients are FDA-approved and require a prescription to dispense, and the compound medication is not essentially the same as an FDA- approved</w:t>
      </w:r>
      <w:r>
        <w:rPr>
          <w:spacing w:val="-7"/>
          <w:sz w:val="20"/>
        </w:rPr>
        <w:t> </w:t>
      </w:r>
      <w:r>
        <w:rPr>
          <w:sz w:val="20"/>
        </w:rPr>
        <w:t>product</w:t>
      </w:r>
      <w:r>
        <w:rPr>
          <w:spacing w:val="-7"/>
          <w:sz w:val="20"/>
        </w:rPr>
        <w:t> </w:t>
      </w:r>
      <w:r>
        <w:rPr>
          <w:sz w:val="20"/>
        </w:rPr>
        <w:t>from</w:t>
      </w:r>
      <w:r>
        <w:rPr>
          <w:spacing w:val="-7"/>
          <w:sz w:val="20"/>
        </w:rPr>
        <w:t> </w:t>
      </w:r>
      <w:r>
        <w:rPr>
          <w:sz w:val="20"/>
        </w:rPr>
        <w:t>a</w:t>
      </w:r>
      <w:r>
        <w:rPr>
          <w:spacing w:val="-7"/>
          <w:sz w:val="20"/>
        </w:rPr>
        <w:t> </w:t>
      </w:r>
      <w:r>
        <w:rPr>
          <w:sz w:val="20"/>
        </w:rPr>
        <w:t>drug</w:t>
      </w:r>
      <w:r>
        <w:rPr>
          <w:spacing w:val="-7"/>
          <w:sz w:val="20"/>
        </w:rPr>
        <w:t> </w:t>
      </w:r>
      <w:r>
        <w:rPr>
          <w:sz w:val="20"/>
        </w:rPr>
        <w:t>manufacturer.</w:t>
      </w:r>
      <w:r>
        <w:rPr>
          <w:spacing w:val="-7"/>
          <w:sz w:val="20"/>
        </w:rPr>
        <w:t> </w:t>
      </w:r>
      <w:r>
        <w:rPr>
          <w:sz w:val="20"/>
        </w:rPr>
        <w:t>Exceptions</w:t>
      </w:r>
      <w:r>
        <w:rPr>
          <w:spacing w:val="-7"/>
          <w:sz w:val="20"/>
        </w:rPr>
        <w:t> </w:t>
      </w:r>
      <w:r>
        <w:rPr>
          <w:sz w:val="20"/>
        </w:rPr>
        <w:t>to</w:t>
      </w:r>
      <w:r>
        <w:rPr>
          <w:spacing w:val="-7"/>
          <w:sz w:val="20"/>
        </w:rPr>
        <w:t> </w:t>
      </w:r>
      <w:r>
        <w:rPr>
          <w:sz w:val="20"/>
        </w:rPr>
        <w:t>non-FDA</w:t>
      </w:r>
      <w:r>
        <w:rPr>
          <w:spacing w:val="-7"/>
          <w:sz w:val="20"/>
        </w:rPr>
        <w:t> </w:t>
      </w:r>
      <w:r>
        <w:rPr>
          <w:sz w:val="20"/>
        </w:rPr>
        <w:t>approved</w:t>
      </w:r>
      <w:r>
        <w:rPr>
          <w:spacing w:val="-7"/>
          <w:sz w:val="20"/>
        </w:rPr>
        <w:t> </w:t>
      </w:r>
      <w:r>
        <w:rPr>
          <w:sz w:val="20"/>
        </w:rPr>
        <w:t>compound</w:t>
      </w:r>
      <w:r>
        <w:rPr>
          <w:spacing w:val="-7"/>
          <w:sz w:val="20"/>
        </w:rPr>
        <w:t> </w:t>
      </w:r>
      <w:r>
        <w:rPr>
          <w:sz w:val="20"/>
        </w:rPr>
        <w:t>ingredients may include multi-source, non-proprietary vehicles and/or pharmaceutical</w:t>
      </w:r>
      <w:r>
        <w:rPr>
          <w:spacing w:val="-20"/>
          <w:sz w:val="20"/>
        </w:rPr>
        <w:t> </w:t>
      </w:r>
      <w:r>
        <w:rPr>
          <w:sz w:val="20"/>
        </w:rPr>
        <w:t>adjuvants.</w:t>
      </w:r>
    </w:p>
    <w:p>
      <w:pPr>
        <w:pStyle w:val="ListParagraph"/>
        <w:numPr>
          <w:ilvl w:val="0"/>
          <w:numId w:val="41"/>
        </w:numPr>
        <w:tabs>
          <w:tab w:pos="600" w:val="left" w:leader="none"/>
        </w:tabs>
        <w:spacing w:line="240" w:lineRule="auto" w:before="120" w:after="0"/>
        <w:ind w:left="600" w:right="960" w:hanging="360"/>
        <w:jc w:val="left"/>
        <w:rPr>
          <w:sz w:val="20"/>
        </w:rPr>
      </w:pPr>
      <w:r>
        <w:rPr>
          <w:b/>
          <w:sz w:val="20"/>
        </w:rPr>
        <w:t>Contrary</w:t>
      </w:r>
      <w:r>
        <w:rPr>
          <w:b/>
          <w:spacing w:val="-6"/>
          <w:sz w:val="20"/>
        </w:rPr>
        <w:t> </w:t>
      </w:r>
      <w:r>
        <w:rPr>
          <w:b/>
          <w:sz w:val="20"/>
        </w:rPr>
        <w:t>to</w:t>
      </w:r>
      <w:r>
        <w:rPr>
          <w:b/>
          <w:spacing w:val="-6"/>
          <w:sz w:val="20"/>
        </w:rPr>
        <w:t> </w:t>
      </w:r>
      <w:r>
        <w:rPr>
          <w:b/>
          <w:sz w:val="20"/>
        </w:rPr>
        <w:t>Approved</w:t>
      </w:r>
      <w:r>
        <w:rPr>
          <w:b/>
          <w:spacing w:val="-6"/>
          <w:sz w:val="20"/>
        </w:rPr>
        <w:t> </w:t>
      </w:r>
      <w:r>
        <w:rPr>
          <w:b/>
          <w:sz w:val="20"/>
        </w:rPr>
        <w:t>Medical</w:t>
      </w:r>
      <w:r>
        <w:rPr>
          <w:b/>
          <w:spacing w:val="-6"/>
          <w:sz w:val="20"/>
        </w:rPr>
        <w:t> </w:t>
      </w:r>
      <w:r>
        <w:rPr>
          <w:b/>
          <w:sz w:val="20"/>
        </w:rPr>
        <w:t>and</w:t>
      </w:r>
      <w:r>
        <w:rPr>
          <w:b/>
          <w:spacing w:val="-6"/>
          <w:sz w:val="20"/>
        </w:rPr>
        <w:t> </w:t>
      </w:r>
      <w:r>
        <w:rPr>
          <w:b/>
          <w:sz w:val="20"/>
        </w:rPr>
        <w:t>Professional</w:t>
      </w:r>
      <w:r>
        <w:rPr>
          <w:b/>
          <w:spacing w:val="-1"/>
          <w:sz w:val="20"/>
        </w:rPr>
        <w:t> </w:t>
      </w:r>
      <w:r>
        <w:rPr>
          <w:b/>
          <w:sz w:val="20"/>
        </w:rPr>
        <w:t>Standards</w:t>
      </w:r>
      <w:r>
        <w:rPr>
          <w:b/>
          <w:spacing w:val="-4"/>
          <w:sz w:val="20"/>
        </w:rPr>
        <w:t> </w:t>
      </w:r>
      <w:r>
        <w:rPr>
          <w:sz w:val="20"/>
        </w:rPr>
        <w:t>Drugs</w:t>
      </w:r>
      <w:r>
        <w:rPr>
          <w:spacing w:val="-6"/>
          <w:sz w:val="20"/>
        </w:rPr>
        <w:t> </w:t>
      </w:r>
      <w:r>
        <w:rPr>
          <w:sz w:val="20"/>
        </w:rPr>
        <w:t>given</w:t>
      </w:r>
      <w:r>
        <w:rPr>
          <w:spacing w:val="-6"/>
          <w:sz w:val="20"/>
        </w:rPr>
        <w:t> </w:t>
      </w:r>
      <w:r>
        <w:rPr>
          <w:sz w:val="20"/>
        </w:rPr>
        <w:t>to</w:t>
      </w:r>
      <w:r>
        <w:rPr>
          <w:spacing w:val="-6"/>
          <w:sz w:val="20"/>
        </w:rPr>
        <w:t> </w:t>
      </w:r>
      <w:r>
        <w:rPr>
          <w:sz w:val="20"/>
        </w:rPr>
        <w:t>you</w:t>
      </w:r>
      <w:r>
        <w:rPr>
          <w:spacing w:val="-6"/>
          <w:sz w:val="20"/>
        </w:rPr>
        <w:t> </w:t>
      </w:r>
      <w:r>
        <w:rPr>
          <w:sz w:val="20"/>
        </w:rPr>
        <w:t>or</w:t>
      </w:r>
      <w:r>
        <w:rPr>
          <w:spacing w:val="-6"/>
          <w:sz w:val="20"/>
        </w:rPr>
        <w:t> </w:t>
      </w:r>
      <w:r>
        <w:rPr>
          <w:sz w:val="20"/>
        </w:rPr>
        <w:t>prescribed</w:t>
      </w:r>
      <w:r>
        <w:rPr>
          <w:spacing w:val="-6"/>
          <w:sz w:val="20"/>
        </w:rPr>
        <w:t> </w:t>
      </w:r>
      <w:r>
        <w:rPr>
          <w:sz w:val="20"/>
        </w:rPr>
        <w:t>in</w:t>
      </w:r>
      <w:r>
        <w:rPr>
          <w:spacing w:val="-6"/>
          <w:sz w:val="20"/>
        </w:rPr>
        <w:t> </w:t>
      </w:r>
      <w:r>
        <w:rPr>
          <w:sz w:val="20"/>
        </w:rPr>
        <w:t>a way that is against approved medical and professional standards of</w:t>
      </w:r>
      <w:r>
        <w:rPr>
          <w:spacing w:val="-20"/>
          <w:sz w:val="20"/>
        </w:rPr>
        <w:t> </w:t>
      </w:r>
      <w:r>
        <w:rPr>
          <w:sz w:val="20"/>
        </w:rPr>
        <w:t>practice.</w:t>
      </w:r>
    </w:p>
    <w:p>
      <w:pPr>
        <w:pStyle w:val="ListParagraph"/>
        <w:numPr>
          <w:ilvl w:val="0"/>
          <w:numId w:val="41"/>
        </w:numPr>
        <w:tabs>
          <w:tab w:pos="600" w:val="left" w:leader="none"/>
        </w:tabs>
        <w:spacing w:line="240" w:lineRule="auto" w:before="120" w:after="0"/>
        <w:ind w:left="600" w:right="0" w:hanging="360"/>
        <w:jc w:val="left"/>
        <w:rPr>
          <w:sz w:val="20"/>
        </w:rPr>
      </w:pPr>
      <w:r>
        <w:rPr>
          <w:b/>
          <w:sz w:val="20"/>
        </w:rPr>
        <w:t>Delivery Charges </w:t>
      </w:r>
      <w:r>
        <w:rPr>
          <w:sz w:val="20"/>
        </w:rPr>
        <w:t>Charges for delivery of Prescription</w:t>
      </w:r>
      <w:r>
        <w:rPr>
          <w:spacing w:val="-10"/>
          <w:sz w:val="20"/>
        </w:rPr>
        <w:t> </w:t>
      </w:r>
      <w:r>
        <w:rPr>
          <w:sz w:val="20"/>
        </w:rPr>
        <w:t>Drugs.</w:t>
      </w:r>
    </w:p>
    <w:p>
      <w:pPr>
        <w:pStyle w:val="ListParagraph"/>
        <w:numPr>
          <w:ilvl w:val="0"/>
          <w:numId w:val="41"/>
        </w:numPr>
        <w:tabs>
          <w:tab w:pos="600" w:val="left" w:leader="none"/>
        </w:tabs>
        <w:spacing w:line="240" w:lineRule="auto" w:before="120" w:after="0"/>
        <w:ind w:left="600" w:right="918" w:hanging="360"/>
        <w:jc w:val="left"/>
        <w:rPr>
          <w:sz w:val="20"/>
        </w:rPr>
      </w:pPr>
      <w:r>
        <w:rPr>
          <w:b/>
          <w:sz w:val="20"/>
        </w:rPr>
        <w:t>Drugs</w:t>
      </w:r>
      <w:r>
        <w:rPr>
          <w:b/>
          <w:spacing w:val="-4"/>
          <w:sz w:val="20"/>
        </w:rPr>
        <w:t> </w:t>
      </w:r>
      <w:r>
        <w:rPr>
          <w:b/>
          <w:sz w:val="20"/>
        </w:rPr>
        <w:t>Given</w:t>
      </w:r>
      <w:r>
        <w:rPr>
          <w:b/>
          <w:spacing w:val="-4"/>
          <w:sz w:val="20"/>
        </w:rPr>
        <w:t> </w:t>
      </w:r>
      <w:r>
        <w:rPr>
          <w:b/>
          <w:sz w:val="20"/>
        </w:rPr>
        <w:t>at</w:t>
      </w:r>
      <w:r>
        <w:rPr>
          <w:b/>
          <w:spacing w:val="-4"/>
          <w:sz w:val="20"/>
        </w:rPr>
        <w:t> </w:t>
      </w:r>
      <w:r>
        <w:rPr>
          <w:b/>
          <w:sz w:val="20"/>
        </w:rPr>
        <w:t>the</w:t>
      </w:r>
      <w:r>
        <w:rPr>
          <w:b/>
          <w:spacing w:val="-4"/>
          <w:sz w:val="20"/>
        </w:rPr>
        <w:t> </w:t>
      </w:r>
      <w:r>
        <w:rPr>
          <w:b/>
          <w:sz w:val="20"/>
        </w:rPr>
        <w:t>Provider’s</w:t>
      </w:r>
      <w:r>
        <w:rPr>
          <w:b/>
          <w:spacing w:val="-4"/>
          <w:sz w:val="20"/>
        </w:rPr>
        <w:t> </w:t>
      </w:r>
      <w:r>
        <w:rPr>
          <w:b/>
          <w:sz w:val="20"/>
        </w:rPr>
        <w:t>Office</w:t>
      </w:r>
      <w:r>
        <w:rPr>
          <w:b/>
          <w:spacing w:val="-4"/>
          <w:sz w:val="20"/>
        </w:rPr>
        <w:t> </w:t>
      </w:r>
      <w:r>
        <w:rPr>
          <w:b/>
          <w:sz w:val="20"/>
        </w:rPr>
        <w:t>/</w:t>
      </w:r>
      <w:r>
        <w:rPr>
          <w:b/>
          <w:spacing w:val="5"/>
          <w:sz w:val="20"/>
        </w:rPr>
        <w:t> </w:t>
      </w:r>
      <w:r>
        <w:rPr>
          <w:b/>
          <w:sz w:val="20"/>
        </w:rPr>
        <w:t>Facility</w:t>
      </w:r>
      <w:r>
        <w:rPr>
          <w:b/>
          <w:spacing w:val="-3"/>
          <w:sz w:val="20"/>
        </w:rPr>
        <w:t> </w:t>
      </w:r>
      <w:r>
        <w:rPr>
          <w:sz w:val="20"/>
        </w:rPr>
        <w:t>Drugs</w:t>
      </w:r>
      <w:r>
        <w:rPr>
          <w:spacing w:val="-4"/>
          <w:sz w:val="20"/>
        </w:rPr>
        <w:t> </w:t>
      </w:r>
      <w:r>
        <w:rPr>
          <w:sz w:val="20"/>
        </w:rPr>
        <w:t>you</w:t>
      </w:r>
      <w:r>
        <w:rPr>
          <w:spacing w:val="-4"/>
          <w:sz w:val="20"/>
        </w:rPr>
        <w:t> </w:t>
      </w:r>
      <w:r>
        <w:rPr>
          <w:sz w:val="20"/>
        </w:rPr>
        <w:t>take</w:t>
      </w:r>
      <w:r>
        <w:rPr>
          <w:spacing w:val="-4"/>
          <w:sz w:val="20"/>
        </w:rPr>
        <w:t> </w:t>
      </w:r>
      <w:r>
        <w:rPr>
          <w:sz w:val="20"/>
        </w:rPr>
        <w:t>at</w:t>
      </w:r>
      <w:r>
        <w:rPr>
          <w:spacing w:val="-4"/>
          <w:sz w:val="20"/>
        </w:rPr>
        <w:t> </w:t>
      </w:r>
      <w:r>
        <w:rPr>
          <w:sz w:val="20"/>
        </w:rPr>
        <w:t>the</w:t>
      </w:r>
      <w:r>
        <w:rPr>
          <w:spacing w:val="-4"/>
          <w:sz w:val="20"/>
        </w:rPr>
        <w:t> </w:t>
      </w:r>
      <w:r>
        <w:rPr>
          <w:sz w:val="20"/>
        </w:rPr>
        <w:t>time</w:t>
      </w:r>
      <w:r>
        <w:rPr>
          <w:spacing w:val="-4"/>
          <w:sz w:val="20"/>
        </w:rPr>
        <w:t> </w:t>
      </w:r>
      <w:r>
        <w:rPr>
          <w:sz w:val="20"/>
        </w:rPr>
        <w:t>and</w:t>
      </w:r>
      <w:r>
        <w:rPr>
          <w:spacing w:val="-4"/>
          <w:sz w:val="20"/>
        </w:rPr>
        <w:t> </w:t>
      </w:r>
      <w:r>
        <w:rPr>
          <w:sz w:val="20"/>
        </w:rPr>
        <w:t>place</w:t>
      </w:r>
      <w:r>
        <w:rPr>
          <w:spacing w:val="-4"/>
          <w:sz w:val="20"/>
        </w:rPr>
        <w:t> </w:t>
      </w:r>
      <w:r>
        <w:rPr>
          <w:sz w:val="20"/>
        </w:rPr>
        <w:t>where</w:t>
      </w:r>
      <w:r>
        <w:rPr>
          <w:spacing w:val="-4"/>
          <w:sz w:val="20"/>
        </w:rPr>
        <w:t> </w:t>
      </w:r>
      <w:r>
        <w:rPr>
          <w:sz w:val="20"/>
        </w:rPr>
        <w:t>you</w:t>
      </w:r>
      <w:r>
        <w:rPr>
          <w:spacing w:val="-4"/>
          <w:sz w:val="20"/>
        </w:rPr>
        <w:t> </w:t>
      </w:r>
      <w:r>
        <w:rPr>
          <w:sz w:val="20"/>
        </w:rPr>
        <w:t>are given them or where the Prescription Order is issued. This includes samples given by a Doctor. This Exclusion does not apply to Drugs used with a diagnostic service, Drugs given during chemotherapy in the office as described in the “Prescription Drugs Administered by a Medical Provider” section, or Drugs</w:t>
      </w:r>
      <w:r>
        <w:rPr>
          <w:spacing w:val="-4"/>
          <w:sz w:val="20"/>
        </w:rPr>
        <w:t> </w:t>
      </w:r>
      <w:r>
        <w:rPr>
          <w:sz w:val="20"/>
        </w:rPr>
        <w:t>covered</w:t>
      </w:r>
      <w:r>
        <w:rPr>
          <w:spacing w:val="-4"/>
          <w:sz w:val="20"/>
        </w:rPr>
        <w:t> </w:t>
      </w:r>
      <w:r>
        <w:rPr>
          <w:sz w:val="20"/>
        </w:rPr>
        <w:t>under</w:t>
      </w:r>
      <w:r>
        <w:rPr>
          <w:spacing w:val="-4"/>
          <w:sz w:val="20"/>
        </w:rPr>
        <w:t> </w:t>
      </w:r>
      <w:r>
        <w:rPr>
          <w:sz w:val="20"/>
        </w:rPr>
        <w:t>the</w:t>
      </w:r>
      <w:r>
        <w:rPr>
          <w:spacing w:val="-4"/>
          <w:sz w:val="20"/>
        </w:rPr>
        <w:t> </w:t>
      </w:r>
      <w:r>
        <w:rPr>
          <w:sz w:val="20"/>
        </w:rPr>
        <w:t>“Medical</w:t>
      </w:r>
      <w:r>
        <w:rPr>
          <w:spacing w:val="-4"/>
          <w:sz w:val="20"/>
        </w:rPr>
        <w:t> </w:t>
      </w:r>
      <w:r>
        <w:rPr>
          <w:sz w:val="20"/>
        </w:rPr>
        <w:t>and</w:t>
      </w:r>
      <w:r>
        <w:rPr>
          <w:spacing w:val="-4"/>
          <w:sz w:val="20"/>
        </w:rPr>
        <w:t> </w:t>
      </w:r>
      <w:r>
        <w:rPr>
          <w:sz w:val="20"/>
        </w:rPr>
        <w:t>Surgical</w:t>
      </w:r>
      <w:r>
        <w:rPr>
          <w:spacing w:val="-4"/>
          <w:sz w:val="20"/>
        </w:rPr>
        <w:t> </w:t>
      </w:r>
      <w:r>
        <w:rPr>
          <w:sz w:val="20"/>
        </w:rPr>
        <w:t>Supplies”</w:t>
      </w:r>
      <w:r>
        <w:rPr>
          <w:spacing w:val="-4"/>
          <w:sz w:val="20"/>
        </w:rPr>
        <w:t> </w:t>
      </w:r>
      <w:r>
        <w:rPr>
          <w:sz w:val="20"/>
        </w:rPr>
        <w:t>benefit</w:t>
      </w:r>
      <w:r>
        <w:rPr>
          <w:spacing w:val="-4"/>
          <w:sz w:val="20"/>
        </w:rPr>
        <w:t> </w:t>
      </w:r>
      <w:r>
        <w:rPr>
          <w:sz w:val="20"/>
        </w:rPr>
        <w:t>–</w:t>
      </w:r>
      <w:r>
        <w:rPr>
          <w:spacing w:val="-4"/>
          <w:sz w:val="20"/>
        </w:rPr>
        <w:t> </w:t>
      </w:r>
      <w:r>
        <w:rPr>
          <w:sz w:val="20"/>
        </w:rPr>
        <w:t>they</w:t>
      </w:r>
      <w:r>
        <w:rPr>
          <w:spacing w:val="-4"/>
          <w:sz w:val="20"/>
        </w:rPr>
        <w:t> </w:t>
      </w:r>
      <w:r>
        <w:rPr>
          <w:sz w:val="20"/>
        </w:rPr>
        <w:t>are</w:t>
      </w:r>
      <w:r>
        <w:rPr>
          <w:spacing w:val="-4"/>
          <w:sz w:val="20"/>
        </w:rPr>
        <w:t> </w:t>
      </w:r>
      <w:r>
        <w:rPr>
          <w:sz w:val="20"/>
        </w:rPr>
        <w:t>Covered</w:t>
      </w:r>
      <w:r>
        <w:rPr>
          <w:spacing w:val="-4"/>
          <w:sz w:val="20"/>
        </w:rPr>
        <w:t> </w:t>
      </w:r>
      <w:r>
        <w:rPr>
          <w:sz w:val="20"/>
        </w:rPr>
        <w:t>Services.</w:t>
      </w:r>
    </w:p>
    <w:p>
      <w:pPr>
        <w:pStyle w:val="ListParagraph"/>
        <w:numPr>
          <w:ilvl w:val="0"/>
          <w:numId w:val="41"/>
        </w:numPr>
        <w:tabs>
          <w:tab w:pos="600" w:val="left" w:leader="none"/>
        </w:tabs>
        <w:spacing w:line="240" w:lineRule="auto" w:before="120" w:after="0"/>
        <w:ind w:left="600" w:right="1003" w:hanging="360"/>
        <w:jc w:val="left"/>
        <w:rPr>
          <w:sz w:val="20"/>
        </w:rPr>
      </w:pPr>
      <w:r>
        <w:rPr>
          <w:b/>
          <w:sz w:val="20"/>
        </w:rPr>
        <w:t>Drugs</w:t>
      </w:r>
      <w:r>
        <w:rPr>
          <w:b/>
          <w:spacing w:val="-4"/>
          <w:sz w:val="20"/>
        </w:rPr>
        <w:t> </w:t>
      </w:r>
      <w:r>
        <w:rPr>
          <w:b/>
          <w:sz w:val="20"/>
        </w:rPr>
        <w:t>Not</w:t>
      </w:r>
      <w:r>
        <w:rPr>
          <w:b/>
          <w:spacing w:val="-4"/>
          <w:sz w:val="20"/>
        </w:rPr>
        <w:t> </w:t>
      </w:r>
      <w:r>
        <w:rPr>
          <w:b/>
          <w:sz w:val="20"/>
        </w:rPr>
        <w:t>on</w:t>
      </w:r>
      <w:r>
        <w:rPr>
          <w:b/>
          <w:spacing w:val="-4"/>
          <w:sz w:val="20"/>
        </w:rPr>
        <w:t> </w:t>
      </w:r>
      <w:r>
        <w:rPr>
          <w:b/>
          <w:sz w:val="20"/>
        </w:rPr>
        <w:t>the</w:t>
      </w:r>
      <w:r>
        <w:rPr>
          <w:b/>
          <w:spacing w:val="-4"/>
          <w:sz w:val="20"/>
        </w:rPr>
        <w:t> </w:t>
      </w:r>
      <w:r>
        <w:rPr>
          <w:b/>
          <w:sz w:val="20"/>
        </w:rPr>
        <w:t>HMO</w:t>
      </w:r>
      <w:r>
        <w:rPr>
          <w:b/>
          <w:spacing w:val="-4"/>
          <w:sz w:val="20"/>
        </w:rPr>
        <w:t> </w:t>
      </w:r>
      <w:r>
        <w:rPr>
          <w:b/>
          <w:sz w:val="20"/>
        </w:rPr>
        <w:t>Colorado</w:t>
      </w:r>
      <w:r>
        <w:rPr>
          <w:b/>
          <w:spacing w:val="-4"/>
          <w:sz w:val="20"/>
        </w:rPr>
        <w:t> </w:t>
      </w:r>
      <w:r>
        <w:rPr>
          <w:b/>
          <w:sz w:val="20"/>
        </w:rPr>
        <w:t>Prescription</w:t>
      </w:r>
      <w:r>
        <w:rPr>
          <w:b/>
          <w:spacing w:val="-4"/>
          <w:sz w:val="20"/>
        </w:rPr>
        <w:t> </w:t>
      </w:r>
      <w:r>
        <w:rPr>
          <w:b/>
          <w:sz w:val="20"/>
        </w:rPr>
        <w:t>Drug</w:t>
      </w:r>
      <w:r>
        <w:rPr>
          <w:b/>
          <w:spacing w:val="-4"/>
          <w:sz w:val="20"/>
        </w:rPr>
        <w:t> </w:t>
      </w:r>
      <w:r>
        <w:rPr>
          <w:b/>
          <w:sz w:val="20"/>
        </w:rPr>
        <w:t>List</w:t>
      </w:r>
      <w:r>
        <w:rPr>
          <w:b/>
          <w:spacing w:val="-4"/>
          <w:sz w:val="20"/>
        </w:rPr>
        <w:t> </w:t>
      </w:r>
      <w:r>
        <w:rPr>
          <w:b/>
          <w:sz w:val="20"/>
        </w:rPr>
        <w:t>(a</w:t>
      </w:r>
      <w:r>
        <w:rPr>
          <w:b/>
          <w:spacing w:val="-4"/>
          <w:sz w:val="20"/>
        </w:rPr>
        <w:t> </w:t>
      </w:r>
      <w:r>
        <w:rPr>
          <w:b/>
          <w:sz w:val="20"/>
        </w:rPr>
        <w:t>formulary)</w:t>
      </w:r>
      <w:r>
        <w:rPr>
          <w:b/>
          <w:spacing w:val="6"/>
          <w:sz w:val="20"/>
        </w:rPr>
        <w:t> </w:t>
      </w:r>
      <w:r>
        <w:rPr>
          <w:sz w:val="20"/>
        </w:rPr>
        <w:t>You</w:t>
      </w:r>
      <w:r>
        <w:rPr>
          <w:spacing w:val="-4"/>
          <w:sz w:val="20"/>
        </w:rPr>
        <w:t> </w:t>
      </w:r>
      <w:r>
        <w:rPr>
          <w:sz w:val="20"/>
        </w:rPr>
        <w:t>can</w:t>
      </w:r>
      <w:r>
        <w:rPr>
          <w:spacing w:val="-4"/>
          <w:sz w:val="20"/>
        </w:rPr>
        <w:t> </w:t>
      </w:r>
      <w:r>
        <w:rPr>
          <w:sz w:val="20"/>
        </w:rPr>
        <w:t>get</w:t>
      </w:r>
      <w:r>
        <w:rPr>
          <w:spacing w:val="-4"/>
          <w:sz w:val="20"/>
        </w:rPr>
        <w:t> </w:t>
      </w:r>
      <w:r>
        <w:rPr>
          <w:sz w:val="20"/>
        </w:rPr>
        <w:t>a</w:t>
      </w:r>
      <w:r>
        <w:rPr>
          <w:spacing w:val="-4"/>
          <w:sz w:val="20"/>
        </w:rPr>
        <w:t> </w:t>
      </w:r>
      <w:r>
        <w:rPr>
          <w:sz w:val="20"/>
        </w:rPr>
        <w:t>copy</w:t>
      </w:r>
      <w:r>
        <w:rPr>
          <w:spacing w:val="-4"/>
          <w:sz w:val="20"/>
        </w:rPr>
        <w:t> </w:t>
      </w:r>
      <w:r>
        <w:rPr>
          <w:sz w:val="20"/>
        </w:rPr>
        <w:t>of</w:t>
      </w:r>
      <w:r>
        <w:rPr>
          <w:spacing w:val="-4"/>
          <w:sz w:val="20"/>
        </w:rPr>
        <w:t> </w:t>
      </w:r>
      <w:r>
        <w:rPr>
          <w:sz w:val="20"/>
        </w:rPr>
        <w:t>the list</w:t>
      </w:r>
      <w:r>
        <w:rPr>
          <w:spacing w:val="-4"/>
          <w:sz w:val="20"/>
        </w:rPr>
        <w:t> </w:t>
      </w:r>
      <w:r>
        <w:rPr>
          <w:sz w:val="20"/>
        </w:rPr>
        <w:t>by</w:t>
      </w:r>
      <w:r>
        <w:rPr>
          <w:spacing w:val="-4"/>
          <w:sz w:val="20"/>
        </w:rPr>
        <w:t> </w:t>
      </w:r>
      <w:r>
        <w:rPr>
          <w:sz w:val="20"/>
        </w:rPr>
        <w:t>calling</w:t>
      </w:r>
      <w:r>
        <w:rPr>
          <w:spacing w:val="-4"/>
          <w:sz w:val="20"/>
        </w:rPr>
        <w:t> </w:t>
      </w:r>
      <w:r>
        <w:rPr>
          <w:sz w:val="20"/>
        </w:rPr>
        <w:t>us</w:t>
      </w:r>
      <w:r>
        <w:rPr>
          <w:spacing w:val="-4"/>
          <w:sz w:val="20"/>
        </w:rPr>
        <w:t> </w:t>
      </w:r>
      <w:r>
        <w:rPr>
          <w:sz w:val="20"/>
        </w:rPr>
        <w:t>or</w:t>
      </w:r>
      <w:r>
        <w:rPr>
          <w:spacing w:val="-4"/>
          <w:sz w:val="20"/>
        </w:rPr>
        <w:t> </w:t>
      </w:r>
      <w:r>
        <w:rPr>
          <w:sz w:val="20"/>
        </w:rPr>
        <w:t>visiting</w:t>
      </w:r>
      <w:r>
        <w:rPr>
          <w:spacing w:val="-4"/>
          <w:sz w:val="20"/>
        </w:rPr>
        <w:t> </w:t>
      </w:r>
      <w:r>
        <w:rPr>
          <w:sz w:val="20"/>
        </w:rPr>
        <w:t>our</w:t>
      </w:r>
      <w:r>
        <w:rPr>
          <w:spacing w:val="-4"/>
          <w:sz w:val="20"/>
        </w:rPr>
        <w:t> </w:t>
      </w:r>
      <w:r>
        <w:rPr>
          <w:sz w:val="20"/>
        </w:rPr>
        <w:t>website</w:t>
      </w:r>
      <w:r>
        <w:rPr>
          <w:spacing w:val="-4"/>
          <w:sz w:val="20"/>
        </w:rPr>
        <w:t> </w:t>
      </w:r>
      <w:r>
        <w:rPr>
          <w:sz w:val="20"/>
        </w:rPr>
        <w:t>at</w:t>
      </w:r>
      <w:r>
        <w:rPr>
          <w:spacing w:val="-1"/>
          <w:sz w:val="20"/>
        </w:rPr>
        <w:t> </w:t>
      </w:r>
      <w:hyperlink r:id="rId7">
        <w:r>
          <w:rPr>
            <w:sz w:val="20"/>
          </w:rPr>
          <w:t>www.anthem.com</w:t>
        </w:r>
        <w:r>
          <w:rPr>
            <w:color w:val="0000FF"/>
            <w:sz w:val="20"/>
            <w:u w:val="single" w:color="0000FF"/>
          </w:rPr>
          <w:t>.</w:t>
        </w:r>
        <w:r>
          <w:rPr>
            <w:color w:val="0000FF"/>
            <w:spacing w:val="-3"/>
            <w:sz w:val="20"/>
          </w:rPr>
          <w:t> </w:t>
        </w:r>
      </w:hyperlink>
      <w:r>
        <w:rPr>
          <w:sz w:val="20"/>
        </w:rPr>
        <w:t>If</w:t>
      </w:r>
      <w:r>
        <w:rPr>
          <w:spacing w:val="-4"/>
          <w:sz w:val="20"/>
        </w:rPr>
        <w:t> </w:t>
      </w:r>
      <w:r>
        <w:rPr>
          <w:sz w:val="20"/>
        </w:rPr>
        <w:t>you</w:t>
      </w:r>
      <w:r>
        <w:rPr>
          <w:spacing w:val="-4"/>
          <w:sz w:val="20"/>
        </w:rPr>
        <w:t> </w:t>
      </w:r>
      <w:r>
        <w:rPr>
          <w:sz w:val="20"/>
        </w:rPr>
        <w:t>or</w:t>
      </w:r>
      <w:r>
        <w:rPr>
          <w:spacing w:val="-4"/>
          <w:sz w:val="20"/>
        </w:rPr>
        <w:t> </w:t>
      </w:r>
      <w:r>
        <w:rPr>
          <w:sz w:val="20"/>
        </w:rPr>
        <w:t>your</w:t>
      </w:r>
      <w:r>
        <w:rPr>
          <w:spacing w:val="-4"/>
          <w:sz w:val="20"/>
        </w:rPr>
        <w:t> </w:t>
      </w:r>
      <w:r>
        <w:rPr>
          <w:sz w:val="20"/>
        </w:rPr>
        <w:t>Doctor</w:t>
      </w:r>
      <w:r>
        <w:rPr>
          <w:spacing w:val="-4"/>
          <w:sz w:val="20"/>
        </w:rPr>
        <w:t> </w:t>
      </w:r>
      <w:r>
        <w:rPr>
          <w:sz w:val="20"/>
        </w:rPr>
        <w:t>believes</w:t>
      </w:r>
      <w:r>
        <w:rPr>
          <w:spacing w:val="-4"/>
          <w:sz w:val="20"/>
        </w:rPr>
        <w:t> </w:t>
      </w:r>
      <w:r>
        <w:rPr>
          <w:sz w:val="20"/>
        </w:rPr>
        <w:t>you</w:t>
      </w:r>
      <w:r>
        <w:rPr>
          <w:spacing w:val="-4"/>
          <w:sz w:val="20"/>
        </w:rPr>
        <w:t> </w:t>
      </w:r>
      <w:r>
        <w:rPr>
          <w:sz w:val="20"/>
        </w:rPr>
        <w:t>need a certain Prescription Drug not on the list, please refer to “Prescription Drug List” in the section “Prescription Drug Benefit at a Retail or Home Delivery (Mail Order) Pharmacy” for details on requesting an</w:t>
      </w:r>
      <w:r>
        <w:rPr>
          <w:spacing w:val="-3"/>
          <w:sz w:val="20"/>
        </w:rPr>
        <w:t> </w:t>
      </w:r>
      <w:r>
        <w:rPr>
          <w:sz w:val="20"/>
        </w:rPr>
        <w:t>exception.</w:t>
      </w:r>
    </w:p>
    <w:p>
      <w:pPr>
        <w:pStyle w:val="ListParagraph"/>
        <w:numPr>
          <w:ilvl w:val="0"/>
          <w:numId w:val="41"/>
        </w:numPr>
        <w:tabs>
          <w:tab w:pos="600" w:val="left" w:leader="none"/>
        </w:tabs>
        <w:spacing w:line="240" w:lineRule="auto" w:before="120" w:after="0"/>
        <w:ind w:left="600" w:right="976" w:hanging="360"/>
        <w:jc w:val="left"/>
        <w:rPr>
          <w:sz w:val="20"/>
        </w:rPr>
      </w:pPr>
      <w:r>
        <w:rPr>
          <w:b/>
          <w:sz w:val="20"/>
        </w:rPr>
        <w:t>Drugs</w:t>
      </w:r>
      <w:r>
        <w:rPr>
          <w:b/>
          <w:spacing w:val="-5"/>
          <w:sz w:val="20"/>
        </w:rPr>
        <w:t> </w:t>
      </w:r>
      <w:r>
        <w:rPr>
          <w:b/>
          <w:sz w:val="20"/>
        </w:rPr>
        <w:t>Over</w:t>
      </w:r>
      <w:r>
        <w:rPr>
          <w:b/>
          <w:spacing w:val="-5"/>
          <w:sz w:val="20"/>
        </w:rPr>
        <w:t> </w:t>
      </w:r>
      <w:r>
        <w:rPr>
          <w:b/>
          <w:sz w:val="20"/>
        </w:rPr>
        <w:t>Quantity</w:t>
      </w:r>
      <w:r>
        <w:rPr>
          <w:b/>
          <w:spacing w:val="-5"/>
          <w:sz w:val="20"/>
        </w:rPr>
        <w:t> </w:t>
      </w:r>
      <w:r>
        <w:rPr>
          <w:b/>
          <w:sz w:val="20"/>
        </w:rPr>
        <w:t>or</w:t>
      </w:r>
      <w:r>
        <w:rPr>
          <w:b/>
          <w:spacing w:val="-5"/>
          <w:sz w:val="20"/>
        </w:rPr>
        <w:t> </w:t>
      </w:r>
      <w:r>
        <w:rPr>
          <w:b/>
          <w:sz w:val="20"/>
        </w:rPr>
        <w:t>Age</w:t>
      </w:r>
      <w:r>
        <w:rPr>
          <w:b/>
          <w:spacing w:val="-5"/>
          <w:sz w:val="20"/>
        </w:rPr>
        <w:t> </w:t>
      </w:r>
      <w:r>
        <w:rPr>
          <w:b/>
          <w:sz w:val="20"/>
        </w:rPr>
        <w:t>Limits</w:t>
      </w:r>
      <w:r>
        <w:rPr>
          <w:b/>
          <w:spacing w:val="1"/>
          <w:sz w:val="20"/>
        </w:rPr>
        <w:t> </w:t>
      </w:r>
      <w:r>
        <w:rPr>
          <w:sz w:val="20"/>
        </w:rPr>
        <w:t>Drugs</w:t>
      </w:r>
      <w:r>
        <w:rPr>
          <w:spacing w:val="-5"/>
          <w:sz w:val="20"/>
        </w:rPr>
        <w:t> </w:t>
      </w:r>
      <w:r>
        <w:rPr>
          <w:sz w:val="20"/>
        </w:rPr>
        <w:t>in</w:t>
      </w:r>
      <w:r>
        <w:rPr>
          <w:spacing w:val="-5"/>
          <w:sz w:val="20"/>
        </w:rPr>
        <w:t> </w:t>
      </w:r>
      <w:r>
        <w:rPr>
          <w:sz w:val="20"/>
        </w:rPr>
        <w:t>quantities</w:t>
      </w:r>
      <w:r>
        <w:rPr>
          <w:spacing w:val="-5"/>
          <w:sz w:val="20"/>
        </w:rPr>
        <w:t> </w:t>
      </w:r>
      <w:r>
        <w:rPr>
          <w:sz w:val="20"/>
        </w:rPr>
        <w:t>which</w:t>
      </w:r>
      <w:r>
        <w:rPr>
          <w:spacing w:val="-5"/>
          <w:sz w:val="20"/>
        </w:rPr>
        <w:t> </w:t>
      </w:r>
      <w:r>
        <w:rPr>
          <w:sz w:val="20"/>
        </w:rPr>
        <w:t>are</w:t>
      </w:r>
      <w:r>
        <w:rPr>
          <w:spacing w:val="-5"/>
          <w:sz w:val="20"/>
        </w:rPr>
        <w:t> </w:t>
      </w:r>
      <w:r>
        <w:rPr>
          <w:sz w:val="20"/>
        </w:rPr>
        <w:t>over</w:t>
      </w:r>
      <w:r>
        <w:rPr>
          <w:spacing w:val="-5"/>
          <w:sz w:val="20"/>
        </w:rPr>
        <w:t> </w:t>
      </w:r>
      <w:r>
        <w:rPr>
          <w:sz w:val="20"/>
        </w:rPr>
        <w:t>the</w:t>
      </w:r>
      <w:r>
        <w:rPr>
          <w:spacing w:val="-5"/>
          <w:sz w:val="20"/>
        </w:rPr>
        <w:t> </w:t>
      </w:r>
      <w:r>
        <w:rPr>
          <w:sz w:val="20"/>
        </w:rPr>
        <w:t>limits</w:t>
      </w:r>
      <w:r>
        <w:rPr>
          <w:spacing w:val="-5"/>
          <w:sz w:val="20"/>
        </w:rPr>
        <w:t> </w:t>
      </w:r>
      <w:r>
        <w:rPr>
          <w:sz w:val="20"/>
        </w:rPr>
        <w:t>set</w:t>
      </w:r>
      <w:r>
        <w:rPr>
          <w:spacing w:val="-5"/>
          <w:sz w:val="20"/>
        </w:rPr>
        <w:t> </w:t>
      </w:r>
      <w:r>
        <w:rPr>
          <w:sz w:val="20"/>
        </w:rPr>
        <w:t>by</w:t>
      </w:r>
      <w:r>
        <w:rPr>
          <w:spacing w:val="-5"/>
          <w:sz w:val="20"/>
        </w:rPr>
        <w:t> </w:t>
      </w:r>
      <w:r>
        <w:rPr>
          <w:sz w:val="20"/>
        </w:rPr>
        <w:t>the</w:t>
      </w:r>
      <w:r>
        <w:rPr>
          <w:spacing w:val="-5"/>
          <w:sz w:val="20"/>
        </w:rPr>
        <w:t> </w:t>
      </w:r>
      <w:r>
        <w:rPr>
          <w:sz w:val="20"/>
        </w:rPr>
        <w:t>Plan,</w:t>
      </w:r>
      <w:r>
        <w:rPr>
          <w:spacing w:val="-5"/>
          <w:sz w:val="20"/>
        </w:rPr>
        <w:t> </w:t>
      </w:r>
      <w:r>
        <w:rPr>
          <w:sz w:val="20"/>
        </w:rPr>
        <w:t>or which are over any age limits set by</w:t>
      </w:r>
      <w:r>
        <w:rPr>
          <w:spacing w:val="-10"/>
          <w:sz w:val="20"/>
        </w:rPr>
        <w:t> </w:t>
      </w:r>
      <w:r>
        <w:rPr>
          <w:sz w:val="20"/>
        </w:rPr>
        <w:t>us.</w:t>
      </w:r>
    </w:p>
    <w:p>
      <w:pPr>
        <w:pStyle w:val="ListParagraph"/>
        <w:numPr>
          <w:ilvl w:val="0"/>
          <w:numId w:val="41"/>
        </w:numPr>
        <w:tabs>
          <w:tab w:pos="600" w:val="left" w:leader="none"/>
        </w:tabs>
        <w:spacing w:line="240" w:lineRule="auto" w:before="120" w:after="0"/>
        <w:ind w:left="600" w:right="915" w:hanging="360"/>
        <w:jc w:val="left"/>
        <w:rPr>
          <w:sz w:val="20"/>
        </w:rPr>
      </w:pPr>
      <w:r>
        <w:rPr>
          <w:b/>
          <w:sz w:val="20"/>
        </w:rPr>
        <w:t>Drugs</w:t>
      </w:r>
      <w:r>
        <w:rPr>
          <w:b/>
          <w:spacing w:val="-5"/>
          <w:sz w:val="20"/>
        </w:rPr>
        <w:t> </w:t>
      </w:r>
      <w:r>
        <w:rPr>
          <w:b/>
          <w:sz w:val="20"/>
        </w:rPr>
        <w:t>Over</w:t>
      </w:r>
      <w:r>
        <w:rPr>
          <w:b/>
          <w:spacing w:val="-5"/>
          <w:sz w:val="20"/>
        </w:rPr>
        <w:t> </w:t>
      </w:r>
      <w:r>
        <w:rPr>
          <w:b/>
          <w:sz w:val="20"/>
        </w:rPr>
        <w:t>the</w:t>
      </w:r>
      <w:r>
        <w:rPr>
          <w:b/>
          <w:spacing w:val="-5"/>
          <w:sz w:val="20"/>
        </w:rPr>
        <w:t> </w:t>
      </w:r>
      <w:r>
        <w:rPr>
          <w:b/>
          <w:sz w:val="20"/>
        </w:rPr>
        <w:t>Quantity</w:t>
      </w:r>
      <w:r>
        <w:rPr>
          <w:b/>
          <w:spacing w:val="-5"/>
          <w:sz w:val="20"/>
        </w:rPr>
        <w:t> </w:t>
      </w:r>
      <w:r>
        <w:rPr>
          <w:b/>
          <w:sz w:val="20"/>
        </w:rPr>
        <w:t>Prescribed</w:t>
      </w:r>
      <w:r>
        <w:rPr>
          <w:b/>
          <w:spacing w:val="-5"/>
          <w:sz w:val="20"/>
        </w:rPr>
        <w:t> </w:t>
      </w:r>
      <w:r>
        <w:rPr>
          <w:b/>
          <w:sz w:val="20"/>
        </w:rPr>
        <w:t>or</w:t>
      </w:r>
      <w:r>
        <w:rPr>
          <w:b/>
          <w:spacing w:val="-5"/>
          <w:sz w:val="20"/>
        </w:rPr>
        <w:t> </w:t>
      </w:r>
      <w:r>
        <w:rPr>
          <w:b/>
          <w:sz w:val="20"/>
        </w:rPr>
        <w:t>Refills</w:t>
      </w:r>
      <w:r>
        <w:rPr>
          <w:b/>
          <w:spacing w:val="-5"/>
          <w:sz w:val="20"/>
        </w:rPr>
        <w:t> </w:t>
      </w:r>
      <w:r>
        <w:rPr>
          <w:b/>
          <w:sz w:val="20"/>
        </w:rPr>
        <w:t>After</w:t>
      </w:r>
      <w:r>
        <w:rPr>
          <w:b/>
          <w:spacing w:val="-5"/>
          <w:sz w:val="20"/>
        </w:rPr>
        <w:t> </w:t>
      </w:r>
      <w:r>
        <w:rPr>
          <w:b/>
          <w:sz w:val="20"/>
        </w:rPr>
        <w:t>One</w:t>
      </w:r>
      <w:r>
        <w:rPr>
          <w:b/>
          <w:spacing w:val="-5"/>
          <w:sz w:val="20"/>
        </w:rPr>
        <w:t> </w:t>
      </w:r>
      <w:r>
        <w:rPr>
          <w:b/>
          <w:sz w:val="20"/>
        </w:rPr>
        <w:t>Year</w:t>
      </w:r>
      <w:r>
        <w:rPr>
          <w:b/>
          <w:spacing w:val="6"/>
          <w:sz w:val="20"/>
        </w:rPr>
        <w:t> </w:t>
      </w:r>
      <w:r>
        <w:rPr>
          <w:sz w:val="20"/>
        </w:rPr>
        <w:t>Drugs</w:t>
      </w:r>
      <w:r>
        <w:rPr>
          <w:spacing w:val="-5"/>
          <w:sz w:val="20"/>
        </w:rPr>
        <w:t> </w:t>
      </w:r>
      <w:r>
        <w:rPr>
          <w:sz w:val="20"/>
        </w:rPr>
        <w:t>in</w:t>
      </w:r>
      <w:r>
        <w:rPr>
          <w:spacing w:val="-5"/>
          <w:sz w:val="20"/>
        </w:rPr>
        <w:t> </w:t>
      </w:r>
      <w:r>
        <w:rPr>
          <w:sz w:val="20"/>
        </w:rPr>
        <w:t>amounts</w:t>
      </w:r>
      <w:r>
        <w:rPr>
          <w:spacing w:val="-5"/>
          <w:sz w:val="20"/>
        </w:rPr>
        <w:t> </w:t>
      </w:r>
      <w:r>
        <w:rPr>
          <w:sz w:val="20"/>
        </w:rPr>
        <w:t>over</w:t>
      </w:r>
      <w:r>
        <w:rPr>
          <w:spacing w:val="-5"/>
          <w:sz w:val="20"/>
        </w:rPr>
        <w:t> </w:t>
      </w:r>
      <w:r>
        <w:rPr>
          <w:sz w:val="20"/>
        </w:rPr>
        <w:t>the</w:t>
      </w:r>
      <w:r>
        <w:rPr>
          <w:spacing w:val="-5"/>
          <w:sz w:val="20"/>
        </w:rPr>
        <w:t> </w:t>
      </w:r>
      <w:r>
        <w:rPr>
          <w:sz w:val="20"/>
        </w:rPr>
        <w:t>quantity prescribed,</w:t>
      </w:r>
      <w:r>
        <w:rPr>
          <w:spacing w:val="-5"/>
          <w:sz w:val="20"/>
        </w:rPr>
        <w:t> </w:t>
      </w:r>
      <w:r>
        <w:rPr>
          <w:sz w:val="20"/>
        </w:rPr>
        <w:t>or</w:t>
      </w:r>
      <w:r>
        <w:rPr>
          <w:spacing w:val="-5"/>
          <w:sz w:val="20"/>
        </w:rPr>
        <w:t> </w:t>
      </w:r>
      <w:r>
        <w:rPr>
          <w:sz w:val="20"/>
        </w:rPr>
        <w:t>for</w:t>
      </w:r>
      <w:r>
        <w:rPr>
          <w:spacing w:val="-5"/>
          <w:sz w:val="20"/>
        </w:rPr>
        <w:t> </w:t>
      </w:r>
      <w:r>
        <w:rPr>
          <w:sz w:val="20"/>
        </w:rPr>
        <w:t>any</w:t>
      </w:r>
      <w:r>
        <w:rPr>
          <w:spacing w:val="-5"/>
          <w:sz w:val="20"/>
        </w:rPr>
        <w:t> </w:t>
      </w:r>
      <w:r>
        <w:rPr>
          <w:sz w:val="20"/>
        </w:rPr>
        <w:t>refill</w:t>
      </w:r>
      <w:r>
        <w:rPr>
          <w:spacing w:val="-5"/>
          <w:sz w:val="20"/>
        </w:rPr>
        <w:t> </w:t>
      </w:r>
      <w:r>
        <w:rPr>
          <w:sz w:val="20"/>
        </w:rPr>
        <w:t>given</w:t>
      </w:r>
      <w:r>
        <w:rPr>
          <w:spacing w:val="-5"/>
          <w:sz w:val="20"/>
        </w:rPr>
        <w:t> </w:t>
      </w:r>
      <w:r>
        <w:rPr>
          <w:sz w:val="20"/>
        </w:rPr>
        <w:t>more</w:t>
      </w:r>
      <w:r>
        <w:rPr>
          <w:spacing w:val="-5"/>
          <w:sz w:val="20"/>
        </w:rPr>
        <w:t> </w:t>
      </w:r>
      <w:r>
        <w:rPr>
          <w:sz w:val="20"/>
        </w:rPr>
        <w:t>than</w:t>
      </w:r>
      <w:r>
        <w:rPr>
          <w:spacing w:val="-5"/>
          <w:sz w:val="20"/>
        </w:rPr>
        <w:t> </w:t>
      </w:r>
      <w:r>
        <w:rPr>
          <w:sz w:val="20"/>
        </w:rPr>
        <w:t>one</w:t>
      </w:r>
      <w:r>
        <w:rPr>
          <w:spacing w:val="-5"/>
          <w:sz w:val="20"/>
        </w:rPr>
        <w:t> </w:t>
      </w:r>
      <w:r>
        <w:rPr>
          <w:sz w:val="20"/>
        </w:rPr>
        <w:t>year</w:t>
      </w:r>
      <w:r>
        <w:rPr>
          <w:spacing w:val="-5"/>
          <w:sz w:val="20"/>
        </w:rPr>
        <w:t> </w:t>
      </w:r>
      <w:r>
        <w:rPr>
          <w:sz w:val="20"/>
        </w:rPr>
        <w:t>after</w:t>
      </w:r>
      <w:r>
        <w:rPr>
          <w:spacing w:val="-5"/>
          <w:sz w:val="20"/>
        </w:rPr>
        <w:t> </w:t>
      </w:r>
      <w:r>
        <w:rPr>
          <w:sz w:val="20"/>
        </w:rPr>
        <w:t>the</w:t>
      </w:r>
      <w:r>
        <w:rPr>
          <w:spacing w:val="-5"/>
          <w:sz w:val="20"/>
        </w:rPr>
        <w:t> </w:t>
      </w:r>
      <w:r>
        <w:rPr>
          <w:sz w:val="20"/>
        </w:rPr>
        <w:t>date</w:t>
      </w:r>
      <w:r>
        <w:rPr>
          <w:spacing w:val="-5"/>
          <w:sz w:val="20"/>
        </w:rPr>
        <w:t> </w:t>
      </w:r>
      <w:r>
        <w:rPr>
          <w:sz w:val="20"/>
        </w:rPr>
        <w:t>of</w:t>
      </w:r>
      <w:r>
        <w:rPr>
          <w:spacing w:val="-5"/>
          <w:sz w:val="20"/>
        </w:rPr>
        <w:t> </w:t>
      </w:r>
      <w:r>
        <w:rPr>
          <w:sz w:val="20"/>
        </w:rPr>
        <w:t>the</w:t>
      </w:r>
      <w:r>
        <w:rPr>
          <w:spacing w:val="-5"/>
          <w:sz w:val="20"/>
        </w:rPr>
        <w:t> </w:t>
      </w:r>
      <w:r>
        <w:rPr>
          <w:sz w:val="20"/>
        </w:rPr>
        <w:t>original</w:t>
      </w:r>
      <w:r>
        <w:rPr>
          <w:spacing w:val="-5"/>
          <w:sz w:val="20"/>
        </w:rPr>
        <w:t> </w:t>
      </w:r>
      <w:r>
        <w:rPr>
          <w:sz w:val="20"/>
        </w:rPr>
        <w:t>Prescription</w:t>
      </w:r>
      <w:r>
        <w:rPr>
          <w:spacing w:val="-5"/>
          <w:sz w:val="20"/>
        </w:rPr>
        <w:t> </w:t>
      </w:r>
      <w:r>
        <w:rPr>
          <w:sz w:val="20"/>
        </w:rPr>
        <w:t>Order.</w:t>
      </w:r>
    </w:p>
    <w:p>
      <w:pPr>
        <w:pStyle w:val="ListParagraph"/>
        <w:numPr>
          <w:ilvl w:val="0"/>
          <w:numId w:val="41"/>
        </w:numPr>
        <w:tabs>
          <w:tab w:pos="600" w:val="left" w:leader="none"/>
        </w:tabs>
        <w:spacing w:line="240" w:lineRule="auto" w:before="120" w:after="0"/>
        <w:ind w:left="600" w:right="1077" w:hanging="360"/>
        <w:jc w:val="left"/>
        <w:rPr>
          <w:sz w:val="20"/>
        </w:rPr>
      </w:pPr>
      <w:r>
        <w:rPr>
          <w:b/>
          <w:sz w:val="20"/>
        </w:rPr>
        <w:t>Drugs Prescribed by Providers Lacking Qualifications/Certifications </w:t>
      </w:r>
      <w:r>
        <w:rPr>
          <w:sz w:val="20"/>
        </w:rPr>
        <w:t>Prescription Drugs prescribed</w:t>
      </w:r>
      <w:r>
        <w:rPr>
          <w:spacing w:val="-6"/>
          <w:sz w:val="20"/>
        </w:rPr>
        <w:t> </w:t>
      </w:r>
      <w:r>
        <w:rPr>
          <w:sz w:val="20"/>
        </w:rPr>
        <w:t>by</w:t>
      </w:r>
      <w:r>
        <w:rPr>
          <w:spacing w:val="-6"/>
          <w:sz w:val="20"/>
        </w:rPr>
        <w:t> </w:t>
      </w:r>
      <w:r>
        <w:rPr>
          <w:sz w:val="20"/>
        </w:rPr>
        <w:t>a</w:t>
      </w:r>
      <w:r>
        <w:rPr>
          <w:spacing w:val="-6"/>
          <w:sz w:val="20"/>
        </w:rPr>
        <w:t> </w:t>
      </w:r>
      <w:r>
        <w:rPr>
          <w:sz w:val="20"/>
        </w:rPr>
        <w:t>Provider</w:t>
      </w:r>
      <w:r>
        <w:rPr>
          <w:spacing w:val="-6"/>
          <w:sz w:val="20"/>
        </w:rPr>
        <w:t> </w:t>
      </w:r>
      <w:r>
        <w:rPr>
          <w:sz w:val="20"/>
        </w:rPr>
        <w:t>that</w:t>
      </w:r>
      <w:r>
        <w:rPr>
          <w:spacing w:val="-6"/>
          <w:sz w:val="20"/>
        </w:rPr>
        <w:t> </w:t>
      </w:r>
      <w:r>
        <w:rPr>
          <w:sz w:val="20"/>
        </w:rPr>
        <w:t>does</w:t>
      </w:r>
      <w:r>
        <w:rPr>
          <w:spacing w:val="-6"/>
          <w:sz w:val="20"/>
        </w:rPr>
        <w:t> </w:t>
      </w:r>
      <w:r>
        <w:rPr>
          <w:sz w:val="20"/>
        </w:rPr>
        <w:t>not</w:t>
      </w:r>
      <w:r>
        <w:rPr>
          <w:spacing w:val="-6"/>
          <w:sz w:val="20"/>
        </w:rPr>
        <w:t> </w:t>
      </w:r>
      <w:r>
        <w:rPr>
          <w:sz w:val="20"/>
        </w:rPr>
        <w:t>have</w:t>
      </w:r>
      <w:r>
        <w:rPr>
          <w:spacing w:val="-6"/>
          <w:sz w:val="20"/>
        </w:rPr>
        <w:t> </w:t>
      </w:r>
      <w:r>
        <w:rPr>
          <w:sz w:val="20"/>
        </w:rPr>
        <w:t>the</w:t>
      </w:r>
      <w:r>
        <w:rPr>
          <w:spacing w:val="-6"/>
          <w:sz w:val="20"/>
        </w:rPr>
        <w:t> </w:t>
      </w:r>
      <w:r>
        <w:rPr>
          <w:sz w:val="20"/>
        </w:rPr>
        <w:t>necessary</w:t>
      </w:r>
      <w:r>
        <w:rPr>
          <w:spacing w:val="-6"/>
          <w:sz w:val="20"/>
        </w:rPr>
        <w:t> </w:t>
      </w:r>
      <w:r>
        <w:rPr>
          <w:sz w:val="20"/>
        </w:rPr>
        <w:t>qualifications,</w:t>
      </w:r>
      <w:r>
        <w:rPr>
          <w:spacing w:val="-6"/>
          <w:sz w:val="20"/>
        </w:rPr>
        <w:t> </w:t>
      </w:r>
      <w:r>
        <w:rPr>
          <w:sz w:val="20"/>
        </w:rPr>
        <w:t>including</w:t>
      </w:r>
      <w:r>
        <w:rPr>
          <w:spacing w:val="-6"/>
          <w:sz w:val="20"/>
        </w:rPr>
        <w:t> </w:t>
      </w:r>
      <w:r>
        <w:rPr>
          <w:sz w:val="20"/>
        </w:rPr>
        <w:t>certifications,</w:t>
      </w:r>
      <w:r>
        <w:rPr>
          <w:spacing w:val="-6"/>
          <w:sz w:val="20"/>
        </w:rPr>
        <w:t> </w:t>
      </w:r>
      <w:r>
        <w:rPr>
          <w:sz w:val="20"/>
        </w:rPr>
        <w:t>as determined by HMO</w:t>
      </w:r>
      <w:r>
        <w:rPr>
          <w:spacing w:val="-4"/>
          <w:sz w:val="20"/>
        </w:rPr>
        <w:t> </w:t>
      </w:r>
      <w:r>
        <w:rPr>
          <w:sz w:val="20"/>
        </w:rPr>
        <w:t>Colorado.</w:t>
      </w:r>
    </w:p>
    <w:p>
      <w:pPr>
        <w:pStyle w:val="ListParagraph"/>
        <w:numPr>
          <w:ilvl w:val="0"/>
          <w:numId w:val="41"/>
        </w:numPr>
        <w:tabs>
          <w:tab w:pos="600" w:val="left" w:leader="none"/>
        </w:tabs>
        <w:spacing w:line="240" w:lineRule="auto" w:before="120" w:after="0"/>
        <w:ind w:left="600" w:right="1177" w:hanging="360"/>
        <w:jc w:val="left"/>
        <w:rPr>
          <w:sz w:val="20"/>
        </w:rPr>
      </w:pPr>
      <w:r>
        <w:rPr>
          <w:b/>
          <w:sz w:val="20"/>
        </w:rPr>
        <w:t>Drugs That Do Not Need a Prescription </w:t>
      </w:r>
      <w:r>
        <w:rPr>
          <w:sz w:val="20"/>
        </w:rPr>
        <w:t>Drugs that do not need a prescription by federal law (including</w:t>
      </w:r>
      <w:r>
        <w:rPr>
          <w:spacing w:val="-5"/>
          <w:sz w:val="20"/>
        </w:rPr>
        <w:t> </w:t>
      </w:r>
      <w:r>
        <w:rPr>
          <w:sz w:val="20"/>
        </w:rPr>
        <w:t>Drugs</w:t>
      </w:r>
      <w:r>
        <w:rPr>
          <w:spacing w:val="-5"/>
          <w:sz w:val="20"/>
        </w:rPr>
        <w:t> </w:t>
      </w:r>
      <w:r>
        <w:rPr>
          <w:sz w:val="20"/>
        </w:rPr>
        <w:t>that</w:t>
      </w:r>
      <w:r>
        <w:rPr>
          <w:spacing w:val="-5"/>
          <w:sz w:val="20"/>
        </w:rPr>
        <w:t> </w:t>
      </w:r>
      <w:r>
        <w:rPr>
          <w:sz w:val="20"/>
        </w:rPr>
        <w:t>need</w:t>
      </w:r>
      <w:r>
        <w:rPr>
          <w:spacing w:val="-5"/>
          <w:sz w:val="20"/>
        </w:rPr>
        <w:t> </w:t>
      </w:r>
      <w:r>
        <w:rPr>
          <w:sz w:val="20"/>
        </w:rPr>
        <w:t>a</w:t>
      </w:r>
      <w:r>
        <w:rPr>
          <w:spacing w:val="-5"/>
          <w:sz w:val="20"/>
        </w:rPr>
        <w:t> </w:t>
      </w:r>
      <w:r>
        <w:rPr>
          <w:sz w:val="20"/>
        </w:rPr>
        <w:t>prescription</w:t>
      </w:r>
      <w:r>
        <w:rPr>
          <w:spacing w:val="-5"/>
          <w:sz w:val="20"/>
        </w:rPr>
        <w:t> </w:t>
      </w:r>
      <w:r>
        <w:rPr>
          <w:sz w:val="20"/>
        </w:rPr>
        <w:t>by</w:t>
      </w:r>
      <w:r>
        <w:rPr>
          <w:spacing w:val="-5"/>
          <w:sz w:val="20"/>
        </w:rPr>
        <w:t> </w:t>
      </w:r>
      <w:r>
        <w:rPr>
          <w:sz w:val="20"/>
        </w:rPr>
        <w:t>state</w:t>
      </w:r>
      <w:r>
        <w:rPr>
          <w:spacing w:val="-5"/>
          <w:sz w:val="20"/>
        </w:rPr>
        <w:t> </w:t>
      </w:r>
      <w:r>
        <w:rPr>
          <w:sz w:val="20"/>
        </w:rPr>
        <w:t>law,</w:t>
      </w:r>
      <w:r>
        <w:rPr>
          <w:spacing w:val="-5"/>
          <w:sz w:val="20"/>
        </w:rPr>
        <w:t> </w:t>
      </w:r>
      <w:r>
        <w:rPr>
          <w:sz w:val="20"/>
        </w:rPr>
        <w:t>but</w:t>
      </w:r>
      <w:r>
        <w:rPr>
          <w:spacing w:val="-5"/>
          <w:sz w:val="20"/>
        </w:rPr>
        <w:t> </w:t>
      </w:r>
      <w:r>
        <w:rPr>
          <w:sz w:val="20"/>
        </w:rPr>
        <w:t>not</w:t>
      </w:r>
      <w:r>
        <w:rPr>
          <w:spacing w:val="-5"/>
          <w:sz w:val="20"/>
        </w:rPr>
        <w:t> </w:t>
      </w:r>
      <w:r>
        <w:rPr>
          <w:sz w:val="20"/>
        </w:rPr>
        <w:t>by</w:t>
      </w:r>
      <w:r>
        <w:rPr>
          <w:spacing w:val="-5"/>
          <w:sz w:val="20"/>
        </w:rPr>
        <w:t> </w:t>
      </w:r>
      <w:r>
        <w:rPr>
          <w:sz w:val="20"/>
        </w:rPr>
        <w:t>federal</w:t>
      </w:r>
      <w:r>
        <w:rPr>
          <w:spacing w:val="-5"/>
          <w:sz w:val="20"/>
        </w:rPr>
        <w:t> </w:t>
      </w:r>
      <w:r>
        <w:rPr>
          <w:sz w:val="20"/>
        </w:rPr>
        <w:t>law),</w:t>
      </w:r>
      <w:r>
        <w:rPr>
          <w:spacing w:val="-5"/>
          <w:sz w:val="20"/>
        </w:rPr>
        <w:t> </w:t>
      </w:r>
      <w:r>
        <w:rPr>
          <w:sz w:val="20"/>
        </w:rPr>
        <w:t>except</w:t>
      </w:r>
      <w:r>
        <w:rPr>
          <w:spacing w:val="-5"/>
          <w:sz w:val="20"/>
        </w:rPr>
        <w:t> </w:t>
      </w:r>
      <w:r>
        <w:rPr>
          <w:sz w:val="20"/>
        </w:rPr>
        <w:t>for</w:t>
      </w:r>
      <w:r>
        <w:rPr>
          <w:spacing w:val="-5"/>
          <w:sz w:val="20"/>
        </w:rPr>
        <w:t> </w:t>
      </w:r>
      <w:r>
        <w:rPr>
          <w:sz w:val="20"/>
        </w:rPr>
        <w:t>injectable insulin.</w:t>
      </w:r>
    </w:p>
    <w:p>
      <w:pPr>
        <w:spacing w:after="0" w:line="240" w:lineRule="auto"/>
        <w:jc w:val="left"/>
        <w:rPr>
          <w:sz w:val="20"/>
        </w:rPr>
        <w:sectPr>
          <w:pgSz w:w="12240" w:h="15840"/>
          <w:pgMar w:header="0" w:footer="900" w:top="1360" w:bottom="1180" w:left="1200" w:right="600"/>
        </w:sectPr>
      </w:pPr>
    </w:p>
    <w:p>
      <w:pPr>
        <w:pStyle w:val="ListParagraph"/>
        <w:numPr>
          <w:ilvl w:val="0"/>
          <w:numId w:val="41"/>
        </w:numPr>
        <w:tabs>
          <w:tab w:pos="600" w:val="left" w:leader="none"/>
        </w:tabs>
        <w:spacing w:line="240" w:lineRule="auto" w:before="73" w:after="0"/>
        <w:ind w:left="600" w:right="909" w:hanging="360"/>
        <w:jc w:val="left"/>
        <w:rPr>
          <w:sz w:val="20"/>
        </w:rPr>
      </w:pPr>
      <w:r>
        <w:rPr>
          <w:b/>
          <w:sz w:val="20"/>
        </w:rPr>
        <w:t>Gene</w:t>
      </w:r>
      <w:r>
        <w:rPr>
          <w:b/>
          <w:spacing w:val="-5"/>
          <w:sz w:val="20"/>
        </w:rPr>
        <w:t> </w:t>
      </w:r>
      <w:r>
        <w:rPr>
          <w:b/>
          <w:sz w:val="20"/>
        </w:rPr>
        <w:t>Therapy</w:t>
      </w:r>
      <w:r>
        <w:rPr>
          <w:b/>
          <w:spacing w:val="-2"/>
          <w:sz w:val="20"/>
        </w:rPr>
        <w:t> </w:t>
      </w:r>
      <w:r>
        <w:rPr>
          <w:sz w:val="20"/>
        </w:rPr>
        <w:t>Gene</w:t>
      </w:r>
      <w:r>
        <w:rPr>
          <w:spacing w:val="-5"/>
          <w:sz w:val="20"/>
        </w:rPr>
        <w:t> </w:t>
      </w:r>
      <w:r>
        <w:rPr>
          <w:sz w:val="20"/>
        </w:rPr>
        <w:t>therapy</w:t>
      </w:r>
      <w:r>
        <w:rPr>
          <w:spacing w:val="-5"/>
          <w:sz w:val="20"/>
        </w:rPr>
        <w:t> </w:t>
      </w:r>
      <w:r>
        <w:rPr>
          <w:sz w:val="20"/>
        </w:rPr>
        <w:t>as</w:t>
      </w:r>
      <w:r>
        <w:rPr>
          <w:spacing w:val="-5"/>
          <w:sz w:val="20"/>
        </w:rPr>
        <w:t> </w:t>
      </w:r>
      <w:r>
        <w:rPr>
          <w:sz w:val="20"/>
        </w:rPr>
        <w:t>well</w:t>
      </w:r>
      <w:r>
        <w:rPr>
          <w:spacing w:val="-5"/>
          <w:sz w:val="20"/>
        </w:rPr>
        <w:t> </w:t>
      </w:r>
      <w:r>
        <w:rPr>
          <w:sz w:val="20"/>
        </w:rPr>
        <w:t>as</w:t>
      </w:r>
      <w:r>
        <w:rPr>
          <w:spacing w:val="-5"/>
          <w:sz w:val="20"/>
        </w:rPr>
        <w:t> </w:t>
      </w:r>
      <w:r>
        <w:rPr>
          <w:sz w:val="20"/>
        </w:rPr>
        <w:t>any</w:t>
      </w:r>
      <w:r>
        <w:rPr>
          <w:spacing w:val="-5"/>
          <w:sz w:val="20"/>
        </w:rPr>
        <w:t> </w:t>
      </w:r>
      <w:r>
        <w:rPr>
          <w:sz w:val="20"/>
        </w:rPr>
        <w:t>Drugs,</w:t>
      </w:r>
      <w:r>
        <w:rPr>
          <w:spacing w:val="-5"/>
          <w:sz w:val="20"/>
        </w:rPr>
        <w:t> </w:t>
      </w:r>
      <w:r>
        <w:rPr>
          <w:sz w:val="20"/>
        </w:rPr>
        <w:t>procedures,</w:t>
      </w:r>
      <w:r>
        <w:rPr>
          <w:spacing w:val="-5"/>
          <w:sz w:val="20"/>
        </w:rPr>
        <w:t> </w:t>
      </w:r>
      <w:r>
        <w:rPr>
          <w:sz w:val="20"/>
        </w:rPr>
        <w:t>health</w:t>
      </w:r>
      <w:r>
        <w:rPr>
          <w:spacing w:val="-5"/>
          <w:sz w:val="20"/>
        </w:rPr>
        <w:t> </w:t>
      </w:r>
      <w:r>
        <w:rPr>
          <w:sz w:val="20"/>
        </w:rPr>
        <w:t>care</w:t>
      </w:r>
      <w:r>
        <w:rPr>
          <w:spacing w:val="-5"/>
          <w:sz w:val="20"/>
        </w:rPr>
        <w:t> </w:t>
      </w:r>
      <w:r>
        <w:rPr>
          <w:sz w:val="20"/>
        </w:rPr>
        <w:t>services</w:t>
      </w:r>
      <w:r>
        <w:rPr>
          <w:spacing w:val="-5"/>
          <w:sz w:val="20"/>
        </w:rPr>
        <w:t> </w:t>
      </w:r>
      <w:r>
        <w:rPr>
          <w:sz w:val="20"/>
        </w:rPr>
        <w:t>related</w:t>
      </w:r>
      <w:r>
        <w:rPr>
          <w:spacing w:val="-5"/>
          <w:sz w:val="20"/>
        </w:rPr>
        <w:t> </w:t>
      </w:r>
      <w:r>
        <w:rPr>
          <w:sz w:val="20"/>
        </w:rPr>
        <w:t>to</w:t>
      </w:r>
      <w:r>
        <w:rPr>
          <w:spacing w:val="-5"/>
          <w:sz w:val="20"/>
        </w:rPr>
        <w:t> </w:t>
      </w:r>
      <w:r>
        <w:rPr>
          <w:sz w:val="20"/>
        </w:rPr>
        <w:t>it</w:t>
      </w:r>
      <w:r>
        <w:rPr>
          <w:spacing w:val="-5"/>
          <w:sz w:val="20"/>
        </w:rPr>
        <w:t> </w:t>
      </w:r>
      <w:r>
        <w:rPr>
          <w:sz w:val="20"/>
        </w:rPr>
        <w:t>that introduce or is related to the introduction of genetic material into a person intended to replace or correct faulty or missing genetic</w:t>
      </w:r>
      <w:r>
        <w:rPr>
          <w:spacing w:val="-6"/>
          <w:sz w:val="20"/>
        </w:rPr>
        <w:t> </w:t>
      </w:r>
      <w:r>
        <w:rPr>
          <w:sz w:val="20"/>
        </w:rPr>
        <w:t>material.</w:t>
      </w:r>
    </w:p>
    <w:p>
      <w:pPr>
        <w:pStyle w:val="ListParagraph"/>
        <w:numPr>
          <w:ilvl w:val="0"/>
          <w:numId w:val="41"/>
        </w:numPr>
        <w:tabs>
          <w:tab w:pos="600" w:val="left" w:leader="none"/>
        </w:tabs>
        <w:spacing w:line="240" w:lineRule="auto" w:before="120" w:after="0"/>
        <w:ind w:left="600" w:right="1063" w:hanging="360"/>
        <w:jc w:val="left"/>
        <w:rPr>
          <w:sz w:val="20"/>
        </w:rPr>
      </w:pPr>
      <w:r>
        <w:rPr>
          <w:b/>
          <w:sz w:val="20"/>
        </w:rPr>
        <w:t>Infertility</w:t>
      </w:r>
      <w:r>
        <w:rPr>
          <w:b/>
          <w:spacing w:val="-7"/>
          <w:sz w:val="20"/>
        </w:rPr>
        <w:t> </w:t>
      </w:r>
      <w:r>
        <w:rPr>
          <w:b/>
          <w:sz w:val="20"/>
        </w:rPr>
        <w:t>Drugs</w:t>
      </w:r>
      <w:r>
        <w:rPr>
          <w:b/>
          <w:spacing w:val="-3"/>
          <w:sz w:val="20"/>
        </w:rPr>
        <w:t> </w:t>
      </w:r>
      <w:r>
        <w:rPr>
          <w:sz w:val="20"/>
        </w:rPr>
        <w:t>Drugs</w:t>
      </w:r>
      <w:r>
        <w:rPr>
          <w:spacing w:val="-7"/>
          <w:sz w:val="20"/>
        </w:rPr>
        <w:t> </w:t>
      </w:r>
      <w:r>
        <w:rPr>
          <w:sz w:val="20"/>
        </w:rPr>
        <w:t>used</w:t>
      </w:r>
      <w:r>
        <w:rPr>
          <w:spacing w:val="-7"/>
          <w:sz w:val="20"/>
        </w:rPr>
        <w:t> </w:t>
      </w:r>
      <w:r>
        <w:rPr>
          <w:sz w:val="20"/>
        </w:rPr>
        <w:t>in</w:t>
      </w:r>
      <w:r>
        <w:rPr>
          <w:spacing w:val="-7"/>
          <w:sz w:val="20"/>
        </w:rPr>
        <w:t> </w:t>
      </w:r>
      <w:r>
        <w:rPr>
          <w:sz w:val="20"/>
        </w:rPr>
        <w:t>assisted</w:t>
      </w:r>
      <w:r>
        <w:rPr>
          <w:spacing w:val="-7"/>
          <w:sz w:val="20"/>
        </w:rPr>
        <w:t> </w:t>
      </w:r>
      <w:r>
        <w:rPr>
          <w:sz w:val="20"/>
        </w:rPr>
        <w:t>reproductive</w:t>
      </w:r>
      <w:r>
        <w:rPr>
          <w:spacing w:val="-7"/>
          <w:sz w:val="20"/>
        </w:rPr>
        <w:t> </w:t>
      </w:r>
      <w:r>
        <w:rPr>
          <w:sz w:val="20"/>
        </w:rPr>
        <w:t>technology</w:t>
      </w:r>
      <w:r>
        <w:rPr>
          <w:spacing w:val="-7"/>
          <w:sz w:val="20"/>
        </w:rPr>
        <w:t> </w:t>
      </w:r>
      <w:r>
        <w:rPr>
          <w:sz w:val="20"/>
        </w:rPr>
        <w:t>procedures</w:t>
      </w:r>
      <w:r>
        <w:rPr>
          <w:spacing w:val="-7"/>
          <w:sz w:val="20"/>
        </w:rPr>
        <w:t> </w:t>
      </w:r>
      <w:r>
        <w:rPr>
          <w:sz w:val="20"/>
        </w:rPr>
        <w:t>to</w:t>
      </w:r>
      <w:r>
        <w:rPr>
          <w:spacing w:val="-7"/>
          <w:sz w:val="20"/>
        </w:rPr>
        <w:t> </w:t>
      </w:r>
      <w:r>
        <w:rPr>
          <w:sz w:val="20"/>
        </w:rPr>
        <w:t>achieve</w:t>
      </w:r>
      <w:r>
        <w:rPr>
          <w:spacing w:val="-7"/>
          <w:sz w:val="20"/>
        </w:rPr>
        <w:t> </w:t>
      </w:r>
      <w:r>
        <w:rPr>
          <w:sz w:val="20"/>
        </w:rPr>
        <w:t>conception (e.g., IVF, ZIFT, GIFT), except as required by</w:t>
      </w:r>
      <w:r>
        <w:rPr>
          <w:spacing w:val="-12"/>
          <w:sz w:val="20"/>
        </w:rPr>
        <w:t> </w:t>
      </w:r>
      <w:r>
        <w:rPr>
          <w:sz w:val="20"/>
        </w:rPr>
        <w:t>law.</w:t>
      </w:r>
    </w:p>
    <w:p>
      <w:pPr>
        <w:pStyle w:val="ListParagraph"/>
        <w:numPr>
          <w:ilvl w:val="0"/>
          <w:numId w:val="41"/>
        </w:numPr>
        <w:tabs>
          <w:tab w:pos="600" w:val="left" w:leader="none"/>
        </w:tabs>
        <w:spacing w:line="240" w:lineRule="auto" w:before="120" w:after="0"/>
        <w:ind w:left="600" w:right="863" w:hanging="360"/>
        <w:jc w:val="left"/>
        <w:rPr>
          <w:sz w:val="20"/>
        </w:rPr>
      </w:pPr>
      <w:r>
        <w:rPr>
          <w:b/>
          <w:sz w:val="20"/>
        </w:rPr>
        <w:t>Items Covered as Durable Medical Equipment (DME) </w:t>
      </w:r>
      <w:r>
        <w:rPr>
          <w:sz w:val="20"/>
        </w:rPr>
        <w:t>Therapeutic DME, devices and supplies except peak flow meters, spacers, and blood glucose monitors. Items not covered under the Prescription</w:t>
      </w:r>
      <w:r>
        <w:rPr>
          <w:spacing w:val="-5"/>
          <w:sz w:val="20"/>
        </w:rPr>
        <w:t> </w:t>
      </w:r>
      <w:r>
        <w:rPr>
          <w:sz w:val="20"/>
        </w:rPr>
        <w:t>Drug</w:t>
      </w:r>
      <w:r>
        <w:rPr>
          <w:spacing w:val="-5"/>
          <w:sz w:val="20"/>
        </w:rPr>
        <w:t> </w:t>
      </w:r>
      <w:r>
        <w:rPr>
          <w:sz w:val="20"/>
        </w:rPr>
        <w:t>Benefit</w:t>
      </w:r>
      <w:r>
        <w:rPr>
          <w:spacing w:val="-5"/>
          <w:sz w:val="20"/>
        </w:rPr>
        <w:t> </w:t>
      </w:r>
      <w:r>
        <w:rPr>
          <w:sz w:val="20"/>
        </w:rPr>
        <w:t>at</w:t>
      </w:r>
      <w:r>
        <w:rPr>
          <w:spacing w:val="-5"/>
          <w:sz w:val="20"/>
        </w:rPr>
        <w:t> </w:t>
      </w:r>
      <w:r>
        <w:rPr>
          <w:sz w:val="20"/>
        </w:rPr>
        <w:t>a</w:t>
      </w:r>
      <w:r>
        <w:rPr>
          <w:spacing w:val="-5"/>
          <w:sz w:val="20"/>
        </w:rPr>
        <w:t> </w:t>
      </w:r>
      <w:r>
        <w:rPr>
          <w:sz w:val="20"/>
        </w:rPr>
        <w:t>Retail</w:t>
      </w:r>
      <w:r>
        <w:rPr>
          <w:spacing w:val="-5"/>
          <w:sz w:val="20"/>
        </w:rPr>
        <w:t> </w:t>
      </w:r>
      <w:r>
        <w:rPr>
          <w:sz w:val="20"/>
        </w:rPr>
        <w:t>or</w:t>
      </w:r>
      <w:r>
        <w:rPr>
          <w:spacing w:val="-5"/>
          <w:sz w:val="20"/>
        </w:rPr>
        <w:t> </w:t>
      </w:r>
      <w:r>
        <w:rPr>
          <w:sz w:val="20"/>
        </w:rPr>
        <w:t>Home</w:t>
      </w:r>
      <w:r>
        <w:rPr>
          <w:spacing w:val="-5"/>
          <w:sz w:val="20"/>
        </w:rPr>
        <w:t> </w:t>
      </w:r>
      <w:r>
        <w:rPr>
          <w:sz w:val="20"/>
        </w:rPr>
        <w:t>Delivery</w:t>
      </w:r>
      <w:r>
        <w:rPr>
          <w:spacing w:val="-5"/>
          <w:sz w:val="20"/>
        </w:rPr>
        <w:t> </w:t>
      </w:r>
      <w:r>
        <w:rPr>
          <w:sz w:val="20"/>
        </w:rPr>
        <w:t>(Mail</w:t>
      </w:r>
      <w:r>
        <w:rPr>
          <w:spacing w:val="-5"/>
          <w:sz w:val="20"/>
        </w:rPr>
        <w:t> </w:t>
      </w:r>
      <w:r>
        <w:rPr>
          <w:sz w:val="20"/>
        </w:rPr>
        <w:t>Order)</w:t>
      </w:r>
      <w:r>
        <w:rPr>
          <w:spacing w:val="-5"/>
          <w:sz w:val="20"/>
        </w:rPr>
        <w:t> </w:t>
      </w:r>
      <w:r>
        <w:rPr>
          <w:sz w:val="20"/>
        </w:rPr>
        <w:t>Pharmacy</w:t>
      </w:r>
      <w:r>
        <w:rPr>
          <w:spacing w:val="-5"/>
          <w:sz w:val="20"/>
        </w:rPr>
        <w:t> </w:t>
      </w:r>
      <w:r>
        <w:rPr>
          <w:sz w:val="20"/>
        </w:rPr>
        <w:t>benefit</w:t>
      </w:r>
      <w:r>
        <w:rPr>
          <w:spacing w:val="-5"/>
          <w:sz w:val="20"/>
        </w:rPr>
        <w:t> </w:t>
      </w:r>
      <w:r>
        <w:rPr>
          <w:sz w:val="20"/>
        </w:rPr>
        <w:t>may</w:t>
      </w:r>
      <w:r>
        <w:rPr>
          <w:spacing w:val="-5"/>
          <w:sz w:val="20"/>
        </w:rPr>
        <w:t> </w:t>
      </w:r>
      <w:r>
        <w:rPr>
          <w:sz w:val="20"/>
        </w:rPr>
        <w:t>be</w:t>
      </w:r>
      <w:r>
        <w:rPr>
          <w:spacing w:val="-5"/>
          <w:sz w:val="20"/>
        </w:rPr>
        <w:t> </w:t>
      </w:r>
      <w:r>
        <w:rPr>
          <w:sz w:val="20"/>
        </w:rPr>
        <w:t>covered under the “Durable Medical Equipment and Medical Devices” benefit. Please see that section for details.</w:t>
      </w:r>
    </w:p>
    <w:p>
      <w:pPr>
        <w:pStyle w:val="ListParagraph"/>
        <w:numPr>
          <w:ilvl w:val="0"/>
          <w:numId w:val="41"/>
        </w:numPr>
        <w:tabs>
          <w:tab w:pos="600" w:val="left" w:leader="none"/>
        </w:tabs>
        <w:spacing w:line="240" w:lineRule="auto" w:before="120" w:after="0"/>
        <w:ind w:left="600" w:right="1013" w:hanging="360"/>
        <w:jc w:val="left"/>
        <w:rPr>
          <w:sz w:val="20"/>
        </w:rPr>
      </w:pPr>
      <w:r>
        <w:rPr>
          <w:b/>
          <w:sz w:val="20"/>
        </w:rPr>
        <w:t>Items Covered Under the “Allergy Services” Benefit </w:t>
      </w:r>
      <w:r>
        <w:rPr>
          <w:sz w:val="20"/>
        </w:rPr>
        <w:t>Allergy desensitization products or allergy serum. While not covered under the “Prescription Drug Benefit at a Retail or Home Delivery (Mail Order) Pharmacy” benefit, these items may be covered under the “Allergy Services” benefit.</w:t>
      </w:r>
      <w:r>
        <w:rPr>
          <w:spacing w:val="-2"/>
          <w:sz w:val="20"/>
        </w:rPr>
        <w:t> </w:t>
      </w:r>
      <w:r>
        <w:rPr>
          <w:sz w:val="20"/>
        </w:rPr>
        <w:t>Please see that section for</w:t>
      </w:r>
      <w:r>
        <w:rPr>
          <w:spacing w:val="-5"/>
          <w:sz w:val="20"/>
        </w:rPr>
        <w:t> </w:t>
      </w:r>
      <w:r>
        <w:rPr>
          <w:sz w:val="20"/>
        </w:rPr>
        <w:t>details.</w:t>
      </w:r>
    </w:p>
    <w:p>
      <w:pPr>
        <w:pStyle w:val="ListParagraph"/>
        <w:numPr>
          <w:ilvl w:val="0"/>
          <w:numId w:val="41"/>
        </w:numPr>
        <w:tabs>
          <w:tab w:pos="600" w:val="left" w:leader="none"/>
        </w:tabs>
        <w:spacing w:line="240" w:lineRule="auto" w:before="120" w:after="0"/>
        <w:ind w:left="600" w:right="0" w:hanging="360"/>
        <w:jc w:val="left"/>
        <w:rPr>
          <w:sz w:val="20"/>
        </w:rPr>
      </w:pPr>
      <w:r>
        <w:rPr>
          <w:b/>
          <w:sz w:val="20"/>
        </w:rPr>
        <w:t>Lost or Stolen Drugs </w:t>
      </w:r>
      <w:r>
        <w:rPr>
          <w:sz w:val="20"/>
        </w:rPr>
        <w:t>Refills of lost or stolen</w:t>
      </w:r>
      <w:r>
        <w:rPr>
          <w:spacing w:val="-7"/>
          <w:sz w:val="20"/>
        </w:rPr>
        <w:t> </w:t>
      </w:r>
      <w:r>
        <w:rPr>
          <w:sz w:val="20"/>
        </w:rPr>
        <w:t>Drugs.</w:t>
      </w:r>
    </w:p>
    <w:p>
      <w:pPr>
        <w:pStyle w:val="ListParagraph"/>
        <w:numPr>
          <w:ilvl w:val="0"/>
          <w:numId w:val="41"/>
        </w:numPr>
        <w:tabs>
          <w:tab w:pos="600" w:val="left" w:leader="none"/>
        </w:tabs>
        <w:spacing w:line="240" w:lineRule="auto" w:before="120" w:after="0"/>
        <w:ind w:left="600" w:right="1349" w:hanging="360"/>
        <w:jc w:val="left"/>
        <w:rPr>
          <w:sz w:val="20"/>
        </w:rPr>
      </w:pPr>
      <w:r>
        <w:rPr>
          <w:b/>
          <w:sz w:val="20"/>
        </w:rPr>
        <w:t>Mail</w:t>
      </w:r>
      <w:r>
        <w:rPr>
          <w:b/>
          <w:spacing w:val="-6"/>
          <w:sz w:val="20"/>
        </w:rPr>
        <w:t> </w:t>
      </w:r>
      <w:r>
        <w:rPr>
          <w:b/>
          <w:sz w:val="20"/>
        </w:rPr>
        <w:t>Order</w:t>
      </w:r>
      <w:r>
        <w:rPr>
          <w:b/>
          <w:spacing w:val="-6"/>
          <w:sz w:val="20"/>
        </w:rPr>
        <w:t> </w:t>
      </w:r>
      <w:r>
        <w:rPr>
          <w:b/>
          <w:sz w:val="20"/>
        </w:rPr>
        <w:t>Providers</w:t>
      </w:r>
      <w:r>
        <w:rPr>
          <w:b/>
          <w:spacing w:val="-6"/>
          <w:sz w:val="20"/>
        </w:rPr>
        <w:t> </w:t>
      </w:r>
      <w:r>
        <w:rPr>
          <w:b/>
          <w:sz w:val="20"/>
        </w:rPr>
        <w:t>other</w:t>
      </w:r>
      <w:r>
        <w:rPr>
          <w:b/>
          <w:spacing w:val="-6"/>
          <w:sz w:val="20"/>
        </w:rPr>
        <w:t> </w:t>
      </w:r>
      <w:r>
        <w:rPr>
          <w:b/>
          <w:sz w:val="20"/>
        </w:rPr>
        <w:t>than</w:t>
      </w:r>
      <w:r>
        <w:rPr>
          <w:b/>
          <w:spacing w:val="-6"/>
          <w:sz w:val="20"/>
        </w:rPr>
        <w:t> </w:t>
      </w:r>
      <w:r>
        <w:rPr>
          <w:b/>
          <w:sz w:val="20"/>
        </w:rPr>
        <w:t>the</w:t>
      </w:r>
      <w:r>
        <w:rPr>
          <w:b/>
          <w:spacing w:val="-6"/>
          <w:sz w:val="20"/>
        </w:rPr>
        <w:t> </w:t>
      </w:r>
      <w:r>
        <w:rPr>
          <w:b/>
          <w:sz w:val="20"/>
        </w:rPr>
        <w:t>PBM’s</w:t>
      </w:r>
      <w:r>
        <w:rPr>
          <w:b/>
          <w:spacing w:val="-6"/>
          <w:sz w:val="20"/>
        </w:rPr>
        <w:t> </w:t>
      </w:r>
      <w:r>
        <w:rPr>
          <w:b/>
          <w:sz w:val="20"/>
        </w:rPr>
        <w:t>Home</w:t>
      </w:r>
      <w:r>
        <w:rPr>
          <w:b/>
          <w:spacing w:val="-6"/>
          <w:sz w:val="20"/>
        </w:rPr>
        <w:t> </w:t>
      </w:r>
      <w:r>
        <w:rPr>
          <w:b/>
          <w:sz w:val="20"/>
        </w:rPr>
        <w:t>Delivery</w:t>
      </w:r>
      <w:r>
        <w:rPr>
          <w:b/>
          <w:spacing w:val="-6"/>
          <w:sz w:val="20"/>
        </w:rPr>
        <w:t> </w:t>
      </w:r>
      <w:r>
        <w:rPr>
          <w:b/>
          <w:sz w:val="20"/>
        </w:rPr>
        <w:t>Mail</w:t>
      </w:r>
      <w:r>
        <w:rPr>
          <w:b/>
          <w:spacing w:val="-6"/>
          <w:sz w:val="20"/>
        </w:rPr>
        <w:t> </w:t>
      </w:r>
      <w:r>
        <w:rPr>
          <w:b/>
          <w:sz w:val="20"/>
        </w:rPr>
        <w:t>Order</w:t>
      </w:r>
      <w:r>
        <w:rPr>
          <w:b/>
          <w:spacing w:val="-6"/>
          <w:sz w:val="20"/>
        </w:rPr>
        <w:t> </w:t>
      </w:r>
      <w:r>
        <w:rPr>
          <w:b/>
          <w:sz w:val="20"/>
        </w:rPr>
        <w:t>Provider</w:t>
      </w:r>
      <w:r>
        <w:rPr>
          <w:b/>
          <w:spacing w:val="6"/>
          <w:sz w:val="20"/>
        </w:rPr>
        <w:t> </w:t>
      </w:r>
      <w:r>
        <w:rPr>
          <w:sz w:val="20"/>
        </w:rPr>
        <w:t>Prescription Drugs dispensed by any Mail Order Provider other than the PBM’s Home Delivery Mail Order Provider, unless we must cover them by</w:t>
      </w:r>
      <w:r>
        <w:rPr>
          <w:spacing w:val="-9"/>
          <w:sz w:val="20"/>
        </w:rPr>
        <w:t> </w:t>
      </w:r>
      <w:r>
        <w:rPr>
          <w:sz w:val="20"/>
        </w:rPr>
        <w:t>law.</w:t>
      </w:r>
    </w:p>
    <w:p>
      <w:pPr>
        <w:pStyle w:val="ListParagraph"/>
        <w:numPr>
          <w:ilvl w:val="0"/>
          <w:numId w:val="41"/>
        </w:numPr>
        <w:tabs>
          <w:tab w:pos="600" w:val="left" w:leader="none"/>
        </w:tabs>
        <w:spacing w:line="240" w:lineRule="auto" w:before="120" w:after="0"/>
        <w:ind w:left="600" w:right="0" w:hanging="360"/>
        <w:jc w:val="left"/>
        <w:rPr>
          <w:sz w:val="20"/>
        </w:rPr>
      </w:pPr>
      <w:r>
        <w:rPr>
          <w:b/>
          <w:sz w:val="20"/>
        </w:rPr>
        <w:t>Non-approved Drugs </w:t>
      </w:r>
      <w:r>
        <w:rPr>
          <w:sz w:val="20"/>
        </w:rPr>
        <w:t>Drugs not approved by the</w:t>
      </w:r>
      <w:r>
        <w:rPr>
          <w:spacing w:val="-9"/>
          <w:sz w:val="20"/>
        </w:rPr>
        <w:t> </w:t>
      </w:r>
      <w:r>
        <w:rPr>
          <w:sz w:val="20"/>
        </w:rPr>
        <w:t>FDA.</w:t>
      </w:r>
    </w:p>
    <w:p>
      <w:pPr>
        <w:pStyle w:val="ListParagraph"/>
        <w:numPr>
          <w:ilvl w:val="0"/>
          <w:numId w:val="41"/>
        </w:numPr>
        <w:tabs>
          <w:tab w:pos="600" w:val="left" w:leader="none"/>
        </w:tabs>
        <w:spacing w:line="240" w:lineRule="auto" w:before="120" w:after="0"/>
        <w:ind w:left="600" w:right="0" w:hanging="360"/>
        <w:jc w:val="left"/>
        <w:rPr>
          <w:sz w:val="20"/>
        </w:rPr>
      </w:pPr>
      <w:r>
        <w:rPr>
          <w:b/>
          <w:sz w:val="20"/>
        </w:rPr>
        <w:t>Off</w:t>
      </w:r>
      <w:r>
        <w:rPr>
          <w:b/>
          <w:spacing w:val="-3"/>
          <w:sz w:val="20"/>
        </w:rPr>
        <w:t> </w:t>
      </w:r>
      <w:r>
        <w:rPr>
          <w:b/>
          <w:sz w:val="20"/>
        </w:rPr>
        <w:t>label</w:t>
      </w:r>
      <w:r>
        <w:rPr>
          <w:b/>
          <w:spacing w:val="-3"/>
          <w:sz w:val="20"/>
        </w:rPr>
        <w:t> </w:t>
      </w:r>
      <w:r>
        <w:rPr>
          <w:b/>
          <w:sz w:val="20"/>
        </w:rPr>
        <w:t>use</w:t>
      </w:r>
      <w:r>
        <w:rPr>
          <w:b/>
          <w:spacing w:val="0"/>
          <w:sz w:val="20"/>
        </w:rPr>
        <w:t> </w:t>
      </w:r>
      <w:r>
        <w:rPr>
          <w:sz w:val="20"/>
        </w:rPr>
        <w:t>Off</w:t>
      </w:r>
      <w:r>
        <w:rPr>
          <w:spacing w:val="-3"/>
          <w:sz w:val="20"/>
        </w:rPr>
        <w:t> </w:t>
      </w:r>
      <w:r>
        <w:rPr>
          <w:sz w:val="20"/>
        </w:rPr>
        <w:t>label</w:t>
      </w:r>
      <w:r>
        <w:rPr>
          <w:spacing w:val="-3"/>
          <w:sz w:val="20"/>
        </w:rPr>
        <w:t> </w:t>
      </w:r>
      <w:r>
        <w:rPr>
          <w:sz w:val="20"/>
        </w:rPr>
        <w:t>use,</w:t>
      </w:r>
      <w:r>
        <w:rPr>
          <w:spacing w:val="-3"/>
          <w:sz w:val="20"/>
        </w:rPr>
        <w:t> </w:t>
      </w:r>
      <w:r>
        <w:rPr>
          <w:sz w:val="20"/>
        </w:rPr>
        <w:t>unless</w:t>
      </w:r>
      <w:r>
        <w:rPr>
          <w:spacing w:val="-3"/>
          <w:sz w:val="20"/>
        </w:rPr>
        <w:t> </w:t>
      </w:r>
      <w:r>
        <w:rPr>
          <w:sz w:val="20"/>
        </w:rPr>
        <w:t>we</w:t>
      </w:r>
      <w:r>
        <w:rPr>
          <w:spacing w:val="-3"/>
          <w:sz w:val="20"/>
        </w:rPr>
        <w:t> </w:t>
      </w:r>
      <w:r>
        <w:rPr>
          <w:sz w:val="20"/>
        </w:rPr>
        <w:t>must</w:t>
      </w:r>
      <w:r>
        <w:rPr>
          <w:spacing w:val="-3"/>
          <w:sz w:val="20"/>
        </w:rPr>
        <w:t> </w:t>
      </w:r>
      <w:r>
        <w:rPr>
          <w:sz w:val="20"/>
        </w:rPr>
        <w:t>cover</w:t>
      </w:r>
      <w:r>
        <w:rPr>
          <w:spacing w:val="-3"/>
          <w:sz w:val="20"/>
        </w:rPr>
        <w:t> </w:t>
      </w:r>
      <w:r>
        <w:rPr>
          <w:sz w:val="20"/>
        </w:rPr>
        <w:t>the</w:t>
      </w:r>
      <w:r>
        <w:rPr>
          <w:spacing w:val="-3"/>
          <w:sz w:val="20"/>
        </w:rPr>
        <w:t> </w:t>
      </w:r>
      <w:r>
        <w:rPr>
          <w:sz w:val="20"/>
        </w:rPr>
        <w:t>use</w:t>
      </w:r>
      <w:r>
        <w:rPr>
          <w:spacing w:val="-3"/>
          <w:sz w:val="20"/>
        </w:rPr>
        <w:t> </w:t>
      </w:r>
      <w:r>
        <w:rPr>
          <w:sz w:val="20"/>
        </w:rPr>
        <w:t>by</w:t>
      </w:r>
      <w:r>
        <w:rPr>
          <w:spacing w:val="-3"/>
          <w:sz w:val="20"/>
        </w:rPr>
        <w:t> </w:t>
      </w:r>
      <w:r>
        <w:rPr>
          <w:sz w:val="20"/>
        </w:rPr>
        <w:t>law</w:t>
      </w:r>
      <w:r>
        <w:rPr>
          <w:spacing w:val="-3"/>
          <w:sz w:val="20"/>
        </w:rPr>
        <w:t> </w:t>
      </w:r>
      <w:r>
        <w:rPr>
          <w:sz w:val="20"/>
        </w:rPr>
        <w:t>or</w:t>
      </w:r>
      <w:r>
        <w:rPr>
          <w:spacing w:val="-3"/>
          <w:sz w:val="20"/>
        </w:rPr>
        <w:t> </w:t>
      </w:r>
      <w:r>
        <w:rPr>
          <w:sz w:val="20"/>
        </w:rPr>
        <w:t>if</w:t>
      </w:r>
      <w:r>
        <w:rPr>
          <w:spacing w:val="-3"/>
          <w:sz w:val="20"/>
        </w:rPr>
        <w:t> </w:t>
      </w:r>
      <w:r>
        <w:rPr>
          <w:sz w:val="20"/>
        </w:rPr>
        <w:t>we,</w:t>
      </w:r>
      <w:r>
        <w:rPr>
          <w:spacing w:val="-3"/>
          <w:sz w:val="20"/>
        </w:rPr>
        <w:t> </w:t>
      </w:r>
      <w:r>
        <w:rPr>
          <w:sz w:val="20"/>
        </w:rPr>
        <w:t>or</w:t>
      </w:r>
      <w:r>
        <w:rPr>
          <w:spacing w:val="-3"/>
          <w:sz w:val="20"/>
        </w:rPr>
        <w:t> </w:t>
      </w:r>
      <w:r>
        <w:rPr>
          <w:sz w:val="20"/>
        </w:rPr>
        <w:t>the</w:t>
      </w:r>
      <w:r>
        <w:rPr>
          <w:spacing w:val="-3"/>
          <w:sz w:val="20"/>
        </w:rPr>
        <w:t> </w:t>
      </w:r>
      <w:r>
        <w:rPr>
          <w:sz w:val="20"/>
        </w:rPr>
        <w:t>PBM,</w:t>
      </w:r>
      <w:r>
        <w:rPr>
          <w:spacing w:val="-3"/>
          <w:sz w:val="20"/>
        </w:rPr>
        <w:t> </w:t>
      </w:r>
      <w:r>
        <w:rPr>
          <w:sz w:val="20"/>
        </w:rPr>
        <w:t>approve</w:t>
      </w:r>
      <w:r>
        <w:rPr>
          <w:spacing w:val="-3"/>
          <w:sz w:val="20"/>
        </w:rPr>
        <w:t> </w:t>
      </w:r>
      <w:r>
        <w:rPr>
          <w:sz w:val="20"/>
        </w:rPr>
        <w:t>it.</w:t>
      </w:r>
    </w:p>
    <w:p>
      <w:pPr>
        <w:pStyle w:val="ListParagraph"/>
        <w:numPr>
          <w:ilvl w:val="0"/>
          <w:numId w:val="41"/>
        </w:numPr>
        <w:tabs>
          <w:tab w:pos="600" w:val="left" w:leader="none"/>
        </w:tabs>
        <w:spacing w:line="240" w:lineRule="auto" w:before="120" w:after="0"/>
        <w:ind w:left="600" w:right="1058" w:hanging="360"/>
        <w:jc w:val="left"/>
        <w:rPr>
          <w:sz w:val="20"/>
        </w:rPr>
      </w:pPr>
      <w:r>
        <w:rPr>
          <w:b/>
          <w:sz w:val="20"/>
        </w:rPr>
        <w:t>Onychomycosis</w:t>
      </w:r>
      <w:r>
        <w:rPr>
          <w:b/>
          <w:spacing w:val="-6"/>
          <w:sz w:val="20"/>
        </w:rPr>
        <w:t> </w:t>
      </w:r>
      <w:r>
        <w:rPr>
          <w:b/>
          <w:sz w:val="20"/>
        </w:rPr>
        <w:t>Drugs</w:t>
      </w:r>
      <w:r>
        <w:rPr>
          <w:b/>
          <w:spacing w:val="-2"/>
          <w:sz w:val="20"/>
        </w:rPr>
        <w:t> </w:t>
      </w:r>
      <w:r>
        <w:rPr>
          <w:sz w:val="20"/>
        </w:rPr>
        <w:t>Drugs</w:t>
      </w:r>
      <w:r>
        <w:rPr>
          <w:spacing w:val="-6"/>
          <w:sz w:val="20"/>
        </w:rPr>
        <w:t> </w:t>
      </w:r>
      <w:r>
        <w:rPr>
          <w:sz w:val="20"/>
        </w:rPr>
        <w:t>for</w:t>
      </w:r>
      <w:r>
        <w:rPr>
          <w:spacing w:val="-6"/>
          <w:sz w:val="20"/>
        </w:rPr>
        <w:t> </w:t>
      </w:r>
      <w:r>
        <w:rPr>
          <w:sz w:val="20"/>
        </w:rPr>
        <w:t>Onychomycosis</w:t>
      </w:r>
      <w:r>
        <w:rPr>
          <w:spacing w:val="-6"/>
          <w:sz w:val="20"/>
        </w:rPr>
        <w:t> </w:t>
      </w:r>
      <w:r>
        <w:rPr>
          <w:sz w:val="20"/>
        </w:rPr>
        <w:t>(toenail</w:t>
      </w:r>
      <w:r>
        <w:rPr>
          <w:spacing w:val="-6"/>
          <w:sz w:val="20"/>
        </w:rPr>
        <w:t> </w:t>
      </w:r>
      <w:r>
        <w:rPr>
          <w:sz w:val="20"/>
        </w:rPr>
        <w:t>fungus)</w:t>
      </w:r>
      <w:r>
        <w:rPr>
          <w:spacing w:val="-6"/>
          <w:sz w:val="20"/>
        </w:rPr>
        <w:t> </w:t>
      </w:r>
      <w:r>
        <w:rPr>
          <w:sz w:val="20"/>
        </w:rPr>
        <w:t>except</w:t>
      </w:r>
      <w:r>
        <w:rPr>
          <w:spacing w:val="-6"/>
          <w:sz w:val="20"/>
        </w:rPr>
        <w:t> </w:t>
      </w:r>
      <w:r>
        <w:rPr>
          <w:sz w:val="20"/>
        </w:rPr>
        <w:t>when</w:t>
      </w:r>
      <w:r>
        <w:rPr>
          <w:spacing w:val="-6"/>
          <w:sz w:val="20"/>
        </w:rPr>
        <w:t> </w:t>
      </w:r>
      <w:r>
        <w:rPr>
          <w:sz w:val="20"/>
        </w:rPr>
        <w:t>we</w:t>
      </w:r>
      <w:r>
        <w:rPr>
          <w:spacing w:val="-6"/>
          <w:sz w:val="20"/>
        </w:rPr>
        <w:t> </w:t>
      </w:r>
      <w:r>
        <w:rPr>
          <w:sz w:val="20"/>
        </w:rPr>
        <w:t>allow</w:t>
      </w:r>
      <w:r>
        <w:rPr>
          <w:spacing w:val="-6"/>
          <w:sz w:val="20"/>
        </w:rPr>
        <w:t> </w:t>
      </w:r>
      <w:r>
        <w:rPr>
          <w:sz w:val="20"/>
        </w:rPr>
        <w:t>it</w:t>
      </w:r>
      <w:r>
        <w:rPr>
          <w:spacing w:val="-6"/>
          <w:sz w:val="20"/>
        </w:rPr>
        <w:t> </w:t>
      </w:r>
      <w:r>
        <w:rPr>
          <w:sz w:val="20"/>
        </w:rPr>
        <w:t>to</w:t>
      </w:r>
      <w:r>
        <w:rPr>
          <w:spacing w:val="-6"/>
          <w:sz w:val="20"/>
        </w:rPr>
        <w:t> </w:t>
      </w:r>
      <w:r>
        <w:rPr>
          <w:sz w:val="20"/>
        </w:rPr>
        <w:t>treat Members who are immuno-compromised or</w:t>
      </w:r>
      <w:r>
        <w:rPr>
          <w:spacing w:val="-8"/>
          <w:sz w:val="20"/>
        </w:rPr>
        <w:t> </w:t>
      </w:r>
      <w:r>
        <w:rPr>
          <w:sz w:val="20"/>
        </w:rPr>
        <w:t>diabetic.</w:t>
      </w:r>
    </w:p>
    <w:p>
      <w:pPr>
        <w:pStyle w:val="ListParagraph"/>
        <w:numPr>
          <w:ilvl w:val="0"/>
          <w:numId w:val="41"/>
        </w:numPr>
        <w:tabs>
          <w:tab w:pos="600" w:val="left" w:leader="none"/>
        </w:tabs>
        <w:spacing w:line="240" w:lineRule="auto" w:before="120" w:after="0"/>
        <w:ind w:left="600" w:right="901" w:hanging="360"/>
        <w:jc w:val="left"/>
        <w:rPr>
          <w:sz w:val="20"/>
        </w:rPr>
      </w:pPr>
      <w:r>
        <w:rPr>
          <w:b/>
          <w:sz w:val="20"/>
        </w:rPr>
        <w:t>Over-the-Counter Items </w:t>
      </w:r>
      <w:r>
        <w:rPr>
          <w:sz w:val="20"/>
        </w:rPr>
        <w:t>Drugs, devices and products, or Prescription Legend Drugs with over the counter equivalents and any Drugs, devices or products that are therapeutically comparable to an over</w:t>
      </w:r>
      <w:r>
        <w:rPr>
          <w:spacing w:val="-5"/>
          <w:sz w:val="20"/>
        </w:rPr>
        <w:t> </w:t>
      </w:r>
      <w:r>
        <w:rPr>
          <w:sz w:val="20"/>
        </w:rPr>
        <w:t>the</w:t>
      </w:r>
      <w:r>
        <w:rPr>
          <w:spacing w:val="-5"/>
          <w:sz w:val="20"/>
        </w:rPr>
        <w:t> </w:t>
      </w:r>
      <w:r>
        <w:rPr>
          <w:sz w:val="20"/>
        </w:rPr>
        <w:t>counter</w:t>
      </w:r>
      <w:r>
        <w:rPr>
          <w:spacing w:val="-5"/>
          <w:sz w:val="20"/>
        </w:rPr>
        <w:t> </w:t>
      </w:r>
      <w:r>
        <w:rPr>
          <w:sz w:val="20"/>
        </w:rPr>
        <w:t>Drug,</w:t>
      </w:r>
      <w:r>
        <w:rPr>
          <w:spacing w:val="-5"/>
          <w:sz w:val="20"/>
        </w:rPr>
        <w:t> </w:t>
      </w:r>
      <w:r>
        <w:rPr>
          <w:sz w:val="20"/>
        </w:rPr>
        <w:t>device,</w:t>
      </w:r>
      <w:r>
        <w:rPr>
          <w:spacing w:val="-5"/>
          <w:sz w:val="20"/>
        </w:rPr>
        <w:t> </w:t>
      </w:r>
      <w:r>
        <w:rPr>
          <w:sz w:val="20"/>
        </w:rPr>
        <w:t>or</w:t>
      </w:r>
      <w:r>
        <w:rPr>
          <w:spacing w:val="-5"/>
          <w:sz w:val="20"/>
        </w:rPr>
        <w:t> </w:t>
      </w:r>
      <w:r>
        <w:rPr>
          <w:sz w:val="20"/>
        </w:rPr>
        <w:t>product.</w:t>
      </w:r>
      <w:r>
        <w:rPr>
          <w:spacing w:val="-5"/>
          <w:sz w:val="20"/>
        </w:rPr>
        <w:t> </w:t>
      </w:r>
      <w:r>
        <w:rPr>
          <w:sz w:val="20"/>
        </w:rPr>
        <w:t>This</w:t>
      </w:r>
      <w:r>
        <w:rPr>
          <w:spacing w:val="-5"/>
          <w:sz w:val="20"/>
        </w:rPr>
        <w:t> </w:t>
      </w:r>
      <w:r>
        <w:rPr>
          <w:sz w:val="20"/>
        </w:rPr>
        <w:t>includes</w:t>
      </w:r>
      <w:r>
        <w:rPr>
          <w:spacing w:val="-5"/>
          <w:sz w:val="20"/>
        </w:rPr>
        <w:t> </w:t>
      </w:r>
      <w:r>
        <w:rPr>
          <w:sz w:val="20"/>
        </w:rPr>
        <w:t>Prescription</w:t>
      </w:r>
      <w:r>
        <w:rPr>
          <w:spacing w:val="-5"/>
          <w:sz w:val="20"/>
        </w:rPr>
        <w:t> </w:t>
      </w:r>
      <w:r>
        <w:rPr>
          <w:sz w:val="20"/>
        </w:rPr>
        <w:t>Legend</w:t>
      </w:r>
      <w:r>
        <w:rPr>
          <w:spacing w:val="-5"/>
          <w:sz w:val="20"/>
        </w:rPr>
        <w:t> </w:t>
      </w:r>
      <w:r>
        <w:rPr>
          <w:sz w:val="20"/>
        </w:rPr>
        <w:t>Drugs</w:t>
      </w:r>
      <w:r>
        <w:rPr>
          <w:spacing w:val="-5"/>
          <w:sz w:val="20"/>
        </w:rPr>
        <w:t> </w:t>
      </w:r>
      <w:r>
        <w:rPr>
          <w:sz w:val="20"/>
        </w:rPr>
        <w:t>when</w:t>
      </w:r>
      <w:r>
        <w:rPr>
          <w:spacing w:val="-5"/>
          <w:sz w:val="20"/>
        </w:rPr>
        <w:t> </w:t>
      </w:r>
      <w:r>
        <w:rPr>
          <w:sz w:val="20"/>
        </w:rPr>
        <w:t>any</w:t>
      </w:r>
      <w:r>
        <w:rPr>
          <w:spacing w:val="-5"/>
          <w:sz w:val="20"/>
        </w:rPr>
        <w:t> </w:t>
      </w:r>
      <w:r>
        <w:rPr>
          <w:sz w:val="20"/>
        </w:rPr>
        <w:t>version or strength becomes available over the</w:t>
      </w:r>
      <w:r>
        <w:rPr>
          <w:spacing w:val="-8"/>
          <w:sz w:val="20"/>
        </w:rPr>
        <w:t> </w:t>
      </w:r>
      <w:r>
        <w:rPr>
          <w:sz w:val="20"/>
        </w:rPr>
        <w:t>counter.</w:t>
      </w:r>
    </w:p>
    <w:p>
      <w:pPr>
        <w:pStyle w:val="BodyText"/>
        <w:spacing w:before="120"/>
        <w:ind w:left="600" w:right="1141"/>
      </w:pPr>
      <w:r>
        <w:rPr/>
        <w:t>This Exclusion does not apply to over-the-counter products that we must cover as a “Preventive Care” benefit under federal law with a Prescription.</w:t>
      </w:r>
    </w:p>
    <w:p>
      <w:pPr>
        <w:pStyle w:val="ListParagraph"/>
        <w:numPr>
          <w:ilvl w:val="0"/>
          <w:numId w:val="41"/>
        </w:numPr>
        <w:tabs>
          <w:tab w:pos="600" w:val="left" w:leader="none"/>
        </w:tabs>
        <w:spacing w:line="240" w:lineRule="auto" w:before="120" w:after="0"/>
        <w:ind w:left="600" w:right="0" w:hanging="360"/>
        <w:jc w:val="left"/>
        <w:rPr>
          <w:sz w:val="20"/>
        </w:rPr>
      </w:pPr>
      <w:r>
        <w:rPr>
          <w:b/>
          <w:sz w:val="20"/>
        </w:rPr>
        <w:t>Sexual Dysfunction Drugs </w:t>
      </w:r>
      <w:r>
        <w:rPr>
          <w:sz w:val="20"/>
        </w:rPr>
        <w:t>Drugs to treat sexual or erectile</w:t>
      </w:r>
      <w:r>
        <w:rPr>
          <w:spacing w:val="-12"/>
          <w:sz w:val="20"/>
        </w:rPr>
        <w:t> </w:t>
      </w:r>
      <w:r>
        <w:rPr>
          <w:sz w:val="20"/>
        </w:rPr>
        <w:t>problems.</w:t>
      </w:r>
    </w:p>
    <w:p>
      <w:pPr>
        <w:pStyle w:val="ListParagraph"/>
        <w:numPr>
          <w:ilvl w:val="0"/>
          <w:numId w:val="41"/>
        </w:numPr>
        <w:tabs>
          <w:tab w:pos="600" w:val="left" w:leader="none"/>
        </w:tabs>
        <w:spacing w:line="240" w:lineRule="auto" w:before="120" w:after="0"/>
        <w:ind w:left="600" w:right="1562" w:hanging="360"/>
        <w:jc w:val="left"/>
        <w:rPr>
          <w:sz w:val="20"/>
        </w:rPr>
      </w:pPr>
      <w:r>
        <w:rPr>
          <w:b/>
          <w:sz w:val="20"/>
        </w:rPr>
        <w:t>Syringes</w:t>
      </w:r>
      <w:r>
        <w:rPr>
          <w:b/>
          <w:spacing w:val="-3"/>
          <w:sz w:val="20"/>
        </w:rPr>
        <w:t> </w:t>
      </w:r>
      <w:r>
        <w:rPr>
          <w:sz w:val="20"/>
        </w:rPr>
        <w:t>Hypodermic</w:t>
      </w:r>
      <w:r>
        <w:rPr>
          <w:spacing w:val="-5"/>
          <w:sz w:val="20"/>
        </w:rPr>
        <w:t> </w:t>
      </w:r>
      <w:r>
        <w:rPr>
          <w:sz w:val="20"/>
        </w:rPr>
        <w:t>syringes</w:t>
      </w:r>
      <w:r>
        <w:rPr>
          <w:spacing w:val="-5"/>
          <w:sz w:val="20"/>
        </w:rPr>
        <w:t> </w:t>
      </w:r>
      <w:r>
        <w:rPr>
          <w:sz w:val="20"/>
        </w:rPr>
        <w:t>except</w:t>
      </w:r>
      <w:r>
        <w:rPr>
          <w:spacing w:val="-5"/>
          <w:sz w:val="20"/>
        </w:rPr>
        <w:t> </w:t>
      </w:r>
      <w:r>
        <w:rPr>
          <w:sz w:val="20"/>
        </w:rPr>
        <w:t>when</w:t>
      </w:r>
      <w:r>
        <w:rPr>
          <w:spacing w:val="-5"/>
          <w:sz w:val="20"/>
        </w:rPr>
        <w:t> </w:t>
      </w:r>
      <w:r>
        <w:rPr>
          <w:sz w:val="20"/>
        </w:rPr>
        <w:t>given</w:t>
      </w:r>
      <w:r>
        <w:rPr>
          <w:spacing w:val="-5"/>
          <w:sz w:val="20"/>
        </w:rPr>
        <w:t> </w:t>
      </w:r>
      <w:r>
        <w:rPr>
          <w:sz w:val="20"/>
        </w:rPr>
        <w:t>for</w:t>
      </w:r>
      <w:r>
        <w:rPr>
          <w:spacing w:val="-5"/>
          <w:sz w:val="20"/>
        </w:rPr>
        <w:t> </w:t>
      </w:r>
      <w:r>
        <w:rPr>
          <w:sz w:val="20"/>
        </w:rPr>
        <w:t>use</w:t>
      </w:r>
      <w:r>
        <w:rPr>
          <w:spacing w:val="-5"/>
          <w:sz w:val="20"/>
        </w:rPr>
        <w:t> </w:t>
      </w:r>
      <w:r>
        <w:rPr>
          <w:sz w:val="20"/>
        </w:rPr>
        <w:t>with</w:t>
      </w:r>
      <w:r>
        <w:rPr>
          <w:spacing w:val="-5"/>
          <w:sz w:val="20"/>
        </w:rPr>
        <w:t> </w:t>
      </w:r>
      <w:r>
        <w:rPr>
          <w:sz w:val="20"/>
        </w:rPr>
        <w:t>insulin</w:t>
      </w:r>
      <w:r>
        <w:rPr>
          <w:spacing w:val="-5"/>
          <w:sz w:val="20"/>
        </w:rPr>
        <w:t> </w:t>
      </w:r>
      <w:r>
        <w:rPr>
          <w:sz w:val="20"/>
        </w:rPr>
        <w:t>and</w:t>
      </w:r>
      <w:r>
        <w:rPr>
          <w:spacing w:val="-5"/>
          <w:sz w:val="20"/>
        </w:rPr>
        <w:t> </w:t>
      </w:r>
      <w:r>
        <w:rPr>
          <w:sz w:val="20"/>
        </w:rPr>
        <w:t>other</w:t>
      </w:r>
      <w:r>
        <w:rPr>
          <w:spacing w:val="-5"/>
          <w:sz w:val="20"/>
        </w:rPr>
        <w:t> </w:t>
      </w:r>
      <w:r>
        <w:rPr>
          <w:sz w:val="20"/>
        </w:rPr>
        <w:t>covered</w:t>
      </w:r>
      <w:r>
        <w:rPr>
          <w:spacing w:val="-5"/>
          <w:sz w:val="20"/>
        </w:rPr>
        <w:t> </w:t>
      </w:r>
      <w:r>
        <w:rPr>
          <w:sz w:val="20"/>
        </w:rPr>
        <w:t>self- injectable Drugs and</w:t>
      </w:r>
      <w:r>
        <w:rPr>
          <w:spacing w:val="-4"/>
          <w:sz w:val="20"/>
        </w:rPr>
        <w:t> </w:t>
      </w:r>
      <w:r>
        <w:rPr>
          <w:sz w:val="20"/>
        </w:rPr>
        <w:t>medicine.</w:t>
      </w:r>
    </w:p>
    <w:p>
      <w:pPr>
        <w:pStyle w:val="ListParagraph"/>
        <w:numPr>
          <w:ilvl w:val="0"/>
          <w:numId w:val="41"/>
        </w:numPr>
        <w:tabs>
          <w:tab w:pos="600" w:val="left" w:leader="none"/>
        </w:tabs>
        <w:spacing w:line="240" w:lineRule="auto" w:before="120" w:after="0"/>
        <w:ind w:left="600" w:right="0" w:hanging="360"/>
        <w:jc w:val="left"/>
        <w:rPr>
          <w:sz w:val="20"/>
        </w:rPr>
      </w:pPr>
      <w:r>
        <w:rPr>
          <w:b/>
          <w:sz w:val="20"/>
        </w:rPr>
        <w:t>Weight Loss Drugs </w:t>
      </w:r>
      <w:r>
        <w:rPr>
          <w:sz w:val="20"/>
        </w:rPr>
        <w:t>Any Drug mainly used for weight</w:t>
      </w:r>
      <w:r>
        <w:rPr>
          <w:spacing w:val="-9"/>
          <w:sz w:val="20"/>
        </w:rPr>
        <w:t> </w:t>
      </w:r>
      <w:r>
        <w:rPr>
          <w:sz w:val="20"/>
        </w:rPr>
        <w:t>loss.</w:t>
      </w:r>
    </w:p>
    <w:p>
      <w:pPr>
        <w:spacing w:after="0" w:line="240" w:lineRule="auto"/>
        <w:jc w:val="left"/>
        <w:rPr>
          <w:sz w:val="20"/>
        </w:rPr>
        <w:sectPr>
          <w:pgSz w:w="12240" w:h="15840"/>
          <w:pgMar w:header="0" w:footer="900" w:top="1360" w:bottom="1180" w:left="1200" w:right="600"/>
        </w:sectPr>
      </w:pPr>
    </w:p>
    <w:p>
      <w:pPr>
        <w:pStyle w:val="Heading1"/>
        <w:spacing w:before="169"/>
        <w:ind w:left="1656"/>
      </w:pPr>
      <w:bookmarkStart w:name="Section 9. Member Payment Responsibility" w:id="211"/>
      <w:bookmarkEnd w:id="211"/>
      <w:r>
        <w:rPr>
          <w:b w:val="0"/>
        </w:rPr>
      </w:r>
      <w:bookmarkStart w:name="_bookmark137" w:id="212"/>
      <w:bookmarkEnd w:id="212"/>
      <w:r>
        <w:rPr>
          <w:b w:val="0"/>
        </w:rPr>
      </w:r>
      <w:r>
        <w:rPr/>
        <w:t>Section 9. Member Payment Responsibility</w:t>
      </w:r>
    </w:p>
    <w:p>
      <w:pPr>
        <w:pStyle w:val="Heading2"/>
        <w:spacing w:before="241"/>
      </w:pPr>
      <w:bookmarkStart w:name="Your Cost-Shares " w:id="213"/>
      <w:bookmarkEnd w:id="213"/>
      <w:r>
        <w:rPr>
          <w:b w:val="0"/>
        </w:rPr>
      </w:r>
      <w:bookmarkStart w:name="_bookmark138" w:id="214"/>
      <w:bookmarkEnd w:id="214"/>
      <w:r>
        <w:rPr>
          <w:b w:val="0"/>
        </w:rPr>
      </w:r>
      <w:r>
        <w:rPr/>
        <w:t>Your Cost-Shares</w:t>
      </w:r>
    </w:p>
    <w:p>
      <w:pPr>
        <w:pStyle w:val="BodyText"/>
        <w:spacing w:before="243"/>
        <w:ind w:left="240" w:right="973"/>
      </w:pPr>
      <w:r>
        <w:rPr/>
        <w:t>Your Plan may involve Copayments, Deductibles, and/or Coinsurance, which are charges that you must pay when receiving Covered Services. Your Plan may also have an Out-of-Pocket Limit, which limits the cost-shares you must pay. Please read the “Schedule of Benefits (Who Pays What)” for details on your cost-shares. Also read the “Definitions” section for a better understanding of each type of cost share.</w:t>
      </w:r>
    </w:p>
    <w:p>
      <w:pPr>
        <w:pStyle w:val="BodyText"/>
        <w:spacing w:before="7"/>
      </w:pPr>
    </w:p>
    <w:p>
      <w:pPr>
        <w:pStyle w:val="Heading2"/>
      </w:pPr>
      <w:bookmarkStart w:name="Maximum Allowed Amount " w:id="215"/>
      <w:bookmarkEnd w:id="215"/>
      <w:r>
        <w:rPr>
          <w:b w:val="0"/>
        </w:rPr>
      </w:r>
      <w:bookmarkStart w:name="_bookmark139" w:id="216"/>
      <w:bookmarkEnd w:id="216"/>
      <w:r>
        <w:rPr>
          <w:b w:val="0"/>
        </w:rPr>
      </w:r>
      <w:r>
        <w:rPr/>
        <w:t>Maximum Allowed Amount</w:t>
      </w:r>
    </w:p>
    <w:p>
      <w:pPr>
        <w:pStyle w:val="Heading3"/>
        <w:spacing w:before="241"/>
      </w:pPr>
      <w:bookmarkStart w:name="_bookmark140" w:id="217"/>
      <w:bookmarkEnd w:id="217"/>
      <w:r>
        <w:rPr>
          <w:b w:val="0"/>
        </w:rPr>
      </w:r>
      <w:r>
        <w:rPr/>
        <w:t>General</w:t>
      </w:r>
    </w:p>
    <w:p>
      <w:pPr>
        <w:pStyle w:val="BodyText"/>
        <w:spacing w:before="11"/>
        <w:rPr>
          <w:b/>
        </w:rPr>
      </w:pPr>
    </w:p>
    <w:p>
      <w:pPr>
        <w:pStyle w:val="BodyText"/>
        <w:ind w:left="240" w:right="825"/>
      </w:pPr>
      <w:r>
        <w:rPr/>
        <w:t>This section describes how we determine the amount of reimbursement for Covered Services. Reimbursement for services rendered by In-Network Providers is based on this Booklet’s Maximum Allowed Amount for the Covered Service that you receive. Please see “Inter-Plan Arrangement’s” in the “Claims Procedure (How to File a Claim)” section for additional information.</w:t>
      </w:r>
    </w:p>
    <w:p>
      <w:pPr>
        <w:pStyle w:val="BodyText"/>
        <w:spacing w:before="10"/>
      </w:pPr>
    </w:p>
    <w:p>
      <w:pPr>
        <w:pStyle w:val="BodyText"/>
        <w:ind w:left="240" w:right="1038"/>
      </w:pPr>
      <w:r>
        <w:rPr/>
        <w:t>The Maximum Allowed Amount for this Booklet is the maximum amount of reimbursement we will allow for services and supplies: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122" w:hanging="360"/>
        <w:jc w:val="left"/>
        <w:rPr>
          <w:sz w:val="20"/>
        </w:rPr>
      </w:pPr>
      <w:r>
        <w:rPr>
          <w:sz w:val="20"/>
        </w:rPr>
        <w:t>That</w:t>
      </w:r>
      <w:r>
        <w:rPr>
          <w:spacing w:val="-4"/>
          <w:sz w:val="20"/>
        </w:rPr>
        <w:t> </w:t>
      </w:r>
      <w:r>
        <w:rPr>
          <w:sz w:val="20"/>
        </w:rPr>
        <w:t>meet</w:t>
      </w:r>
      <w:r>
        <w:rPr>
          <w:spacing w:val="-4"/>
          <w:sz w:val="20"/>
        </w:rPr>
        <w:t> </w:t>
      </w:r>
      <w:r>
        <w:rPr>
          <w:sz w:val="20"/>
        </w:rPr>
        <w:t>our</w:t>
      </w:r>
      <w:r>
        <w:rPr>
          <w:spacing w:val="-4"/>
          <w:sz w:val="20"/>
        </w:rPr>
        <w:t> </w:t>
      </w:r>
      <w:r>
        <w:rPr>
          <w:sz w:val="20"/>
        </w:rPr>
        <w:t>definition</w:t>
      </w:r>
      <w:r>
        <w:rPr>
          <w:spacing w:val="-4"/>
          <w:sz w:val="20"/>
        </w:rPr>
        <w:t> </w:t>
      </w:r>
      <w:r>
        <w:rPr>
          <w:sz w:val="20"/>
        </w:rPr>
        <w:t>of</w:t>
      </w:r>
      <w:r>
        <w:rPr>
          <w:spacing w:val="-4"/>
          <w:sz w:val="20"/>
        </w:rPr>
        <w:t> </w:t>
      </w:r>
      <w:r>
        <w:rPr>
          <w:sz w:val="20"/>
        </w:rPr>
        <w:t>Covered</w:t>
      </w:r>
      <w:r>
        <w:rPr>
          <w:spacing w:val="-4"/>
          <w:sz w:val="20"/>
        </w:rPr>
        <w:t> </w:t>
      </w:r>
      <w:r>
        <w:rPr>
          <w:sz w:val="20"/>
        </w:rPr>
        <w:t>Services,</w:t>
      </w:r>
      <w:r>
        <w:rPr>
          <w:spacing w:val="-4"/>
          <w:sz w:val="20"/>
        </w:rPr>
        <w:t> </w:t>
      </w:r>
      <w:r>
        <w:rPr>
          <w:sz w:val="20"/>
        </w:rPr>
        <w:t>to</w:t>
      </w:r>
      <w:r>
        <w:rPr>
          <w:spacing w:val="-4"/>
          <w:sz w:val="20"/>
        </w:rPr>
        <w:t> </w:t>
      </w:r>
      <w:r>
        <w:rPr>
          <w:sz w:val="20"/>
        </w:rPr>
        <w:t>the</w:t>
      </w:r>
      <w:r>
        <w:rPr>
          <w:spacing w:val="-4"/>
          <w:sz w:val="20"/>
        </w:rPr>
        <w:t> </w:t>
      </w:r>
      <w:r>
        <w:rPr>
          <w:sz w:val="20"/>
        </w:rPr>
        <w:t>extent</w:t>
      </w:r>
      <w:r>
        <w:rPr>
          <w:spacing w:val="-4"/>
          <w:sz w:val="20"/>
        </w:rPr>
        <w:t> </w:t>
      </w:r>
      <w:r>
        <w:rPr>
          <w:sz w:val="20"/>
        </w:rPr>
        <w:t>such</w:t>
      </w:r>
      <w:r>
        <w:rPr>
          <w:spacing w:val="-4"/>
          <w:sz w:val="20"/>
        </w:rPr>
        <w:t> </w:t>
      </w:r>
      <w:r>
        <w:rPr>
          <w:sz w:val="20"/>
        </w:rPr>
        <w:t>services</w:t>
      </w:r>
      <w:r>
        <w:rPr>
          <w:spacing w:val="-4"/>
          <w:sz w:val="20"/>
        </w:rPr>
        <w:t> </w:t>
      </w:r>
      <w:r>
        <w:rPr>
          <w:sz w:val="20"/>
        </w:rPr>
        <w:t>and</w:t>
      </w:r>
      <w:r>
        <w:rPr>
          <w:spacing w:val="-4"/>
          <w:sz w:val="20"/>
        </w:rPr>
        <w:t> </w:t>
      </w:r>
      <w:r>
        <w:rPr>
          <w:sz w:val="20"/>
        </w:rPr>
        <w:t>supplies</w:t>
      </w:r>
      <w:r>
        <w:rPr>
          <w:spacing w:val="-4"/>
          <w:sz w:val="20"/>
        </w:rPr>
        <w:t> </w:t>
      </w:r>
      <w:r>
        <w:rPr>
          <w:sz w:val="20"/>
        </w:rPr>
        <w:t>are</w:t>
      </w:r>
      <w:r>
        <w:rPr>
          <w:spacing w:val="-4"/>
          <w:sz w:val="20"/>
        </w:rPr>
        <w:t> </w:t>
      </w:r>
      <w:r>
        <w:rPr>
          <w:sz w:val="20"/>
        </w:rPr>
        <w:t>covered under your Booklet and are not</w:t>
      </w:r>
      <w:r>
        <w:rPr>
          <w:spacing w:val="-8"/>
          <w:sz w:val="20"/>
        </w:rPr>
        <w:t> </w:t>
      </w:r>
      <w:r>
        <w:rPr>
          <w:sz w:val="20"/>
        </w:rPr>
        <w:t>excluded;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That are Medically Necessary;</w:t>
      </w:r>
      <w:r>
        <w:rPr>
          <w:spacing w:val="-5"/>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951" w:hanging="360"/>
        <w:jc w:val="left"/>
        <w:rPr>
          <w:sz w:val="20"/>
        </w:rPr>
      </w:pPr>
      <w:r>
        <w:rPr>
          <w:sz w:val="20"/>
        </w:rPr>
        <w:t>That</w:t>
      </w:r>
      <w:r>
        <w:rPr>
          <w:spacing w:val="-7"/>
          <w:sz w:val="20"/>
        </w:rPr>
        <w:t> </w:t>
      </w:r>
      <w:r>
        <w:rPr>
          <w:sz w:val="20"/>
        </w:rPr>
        <w:t>are</w:t>
      </w:r>
      <w:r>
        <w:rPr>
          <w:spacing w:val="-7"/>
          <w:sz w:val="20"/>
        </w:rPr>
        <w:t> </w:t>
      </w:r>
      <w:r>
        <w:rPr>
          <w:sz w:val="20"/>
        </w:rPr>
        <w:t>provided</w:t>
      </w:r>
      <w:r>
        <w:rPr>
          <w:spacing w:val="-7"/>
          <w:sz w:val="20"/>
        </w:rPr>
        <w:t> </w:t>
      </w:r>
      <w:r>
        <w:rPr>
          <w:sz w:val="20"/>
        </w:rPr>
        <w:t>in</w:t>
      </w:r>
      <w:r>
        <w:rPr>
          <w:spacing w:val="-7"/>
          <w:sz w:val="20"/>
        </w:rPr>
        <w:t> </w:t>
      </w:r>
      <w:r>
        <w:rPr>
          <w:sz w:val="20"/>
        </w:rPr>
        <w:t>accordance</w:t>
      </w:r>
      <w:r>
        <w:rPr>
          <w:spacing w:val="-7"/>
          <w:sz w:val="20"/>
        </w:rPr>
        <w:t> </w:t>
      </w:r>
      <w:r>
        <w:rPr>
          <w:sz w:val="20"/>
        </w:rPr>
        <w:t>with</w:t>
      </w:r>
      <w:r>
        <w:rPr>
          <w:spacing w:val="-7"/>
          <w:sz w:val="20"/>
        </w:rPr>
        <w:t> </w:t>
      </w:r>
      <w:r>
        <w:rPr>
          <w:sz w:val="20"/>
        </w:rPr>
        <w:t>all</w:t>
      </w:r>
      <w:r>
        <w:rPr>
          <w:spacing w:val="-7"/>
          <w:sz w:val="20"/>
        </w:rPr>
        <w:t> </w:t>
      </w:r>
      <w:r>
        <w:rPr>
          <w:sz w:val="20"/>
        </w:rPr>
        <w:t>applicable</w:t>
      </w:r>
      <w:r>
        <w:rPr>
          <w:spacing w:val="-7"/>
          <w:sz w:val="20"/>
        </w:rPr>
        <w:t> </w:t>
      </w:r>
      <w:r>
        <w:rPr>
          <w:sz w:val="20"/>
        </w:rPr>
        <w:t>preauthorization,</w:t>
      </w:r>
      <w:r>
        <w:rPr>
          <w:spacing w:val="-7"/>
          <w:sz w:val="20"/>
        </w:rPr>
        <w:t> </w:t>
      </w:r>
      <w:r>
        <w:rPr>
          <w:sz w:val="20"/>
        </w:rPr>
        <w:t>utilization</w:t>
      </w:r>
      <w:r>
        <w:rPr>
          <w:spacing w:val="-7"/>
          <w:sz w:val="20"/>
        </w:rPr>
        <w:t> </w:t>
      </w:r>
      <w:r>
        <w:rPr>
          <w:sz w:val="20"/>
        </w:rPr>
        <w:t>management</w:t>
      </w:r>
      <w:r>
        <w:rPr>
          <w:spacing w:val="-7"/>
          <w:sz w:val="20"/>
        </w:rPr>
        <w:t> </w:t>
      </w:r>
      <w:r>
        <w:rPr>
          <w:sz w:val="20"/>
        </w:rPr>
        <w:t>or</w:t>
      </w:r>
      <w:r>
        <w:rPr>
          <w:spacing w:val="-7"/>
          <w:sz w:val="20"/>
        </w:rPr>
        <w:t> </w:t>
      </w:r>
      <w:r>
        <w:rPr>
          <w:sz w:val="20"/>
        </w:rPr>
        <w:t>other requirements set forth in your</w:t>
      </w:r>
      <w:r>
        <w:rPr>
          <w:spacing w:val="-7"/>
          <w:sz w:val="20"/>
        </w:rPr>
        <w:t> </w:t>
      </w:r>
      <w:r>
        <w:rPr>
          <w:sz w:val="20"/>
        </w:rPr>
        <w:t>Booklet.</w:t>
      </w:r>
    </w:p>
    <w:p>
      <w:pPr>
        <w:pStyle w:val="BodyText"/>
        <w:spacing w:before="9"/>
      </w:pPr>
    </w:p>
    <w:p>
      <w:pPr>
        <w:pStyle w:val="BodyText"/>
        <w:ind w:left="240" w:right="1141"/>
      </w:pPr>
      <w:r>
        <w:rPr/>
        <w:t>You will be required to pay a portion of the Maximum Allowed Amount to the extent you have not met your Deductible or have a Copayment or Coinsurance.</w:t>
      </w:r>
    </w:p>
    <w:p>
      <w:pPr>
        <w:pStyle w:val="BodyText"/>
        <w:spacing w:before="9"/>
      </w:pPr>
    </w:p>
    <w:p>
      <w:pPr>
        <w:pStyle w:val="BodyText"/>
        <w:spacing w:before="1"/>
        <w:ind w:left="240" w:right="825"/>
      </w:pPr>
      <w:r>
        <w:rPr/>
        <w:t>Generally, services received from an Out-of-Network Provider under this product are not covered except for Emergency Care, or when allowed as a result of a Referral by us.</w:t>
      </w:r>
    </w:p>
    <w:p>
      <w:pPr>
        <w:pStyle w:val="BodyText"/>
        <w:spacing w:before="10"/>
      </w:pPr>
    </w:p>
    <w:p>
      <w:pPr>
        <w:pStyle w:val="BodyText"/>
        <w:ind w:left="240" w:right="877"/>
      </w:pPr>
      <w:r>
        <w:rPr/>
        <w:t>When you receive Covered Services from a Provider, we will, to the extent applicable, apply claim processing rules to the claim submitted for those Covered Services. These rules evaluate the claim information and, among other things, determine the accuracy and appropriateness of the procedure and diagnosis codes included in the claim. Applying these rules may affect our determination of the Maximum Allowed Amount. Our application of these rules does not mean that the Covered Services you received were not Medically Necessary. It means we have determined that the claim was submitted inconsistent with procedure coding rules and/or reimbursement policies. For example, your Provider may have submitted the claim using several procedure codes when there is a single procedure code that includes all of the procedures that were performed.  When this occurs, the Maximum Allowed Amount will be based on the single procedure code rather than a separate Maximum Allowed Amount for each billed code.</w:t>
      </w:r>
    </w:p>
    <w:p>
      <w:pPr>
        <w:pStyle w:val="BodyText"/>
        <w:spacing w:before="10"/>
      </w:pPr>
    </w:p>
    <w:p>
      <w:pPr>
        <w:pStyle w:val="BodyText"/>
        <w:ind w:left="240" w:right="825"/>
      </w:pPr>
      <w:r>
        <w:rPr/>
        <w:t>Likewise, when multiple procedures are performed on the same day by the same Doctor or other healthcare professional, we may reduce the Maximum Allowed Amounts for those secondary and subsequent procedures because reimbursement at 100% of the Maximum Allowed Amount for those procedures would represent duplicative payment for components of the primary procedure that may be considered incidental or inclusive.</w:t>
      </w:r>
    </w:p>
    <w:p>
      <w:pPr>
        <w:spacing w:after="0"/>
        <w:sectPr>
          <w:pgSz w:w="12240" w:h="15840"/>
          <w:pgMar w:header="0" w:footer="900" w:top="1500" w:bottom="1180" w:left="1200" w:right="600"/>
        </w:sectPr>
      </w:pPr>
    </w:p>
    <w:p>
      <w:pPr>
        <w:pStyle w:val="BodyText"/>
        <w:spacing w:before="73"/>
        <w:ind w:left="240" w:right="825"/>
      </w:pPr>
      <w:r>
        <w:rPr/>
        <w:t>For Prescription Drugs, the Maximum Allowed Amount is the amount determined by us using Prescription Drug cost information provided by the Pharmacy Benefits Manager.</w:t>
      </w:r>
    </w:p>
    <w:p>
      <w:pPr>
        <w:pStyle w:val="BodyText"/>
        <w:spacing w:before="10"/>
      </w:pPr>
    </w:p>
    <w:p>
      <w:pPr>
        <w:pStyle w:val="Heading4"/>
      </w:pPr>
      <w:r>
        <w:rPr/>
        <w:t>Member Cost Share</w:t>
      </w:r>
    </w:p>
    <w:p>
      <w:pPr>
        <w:pStyle w:val="BodyText"/>
        <w:spacing w:before="10"/>
        <w:rPr>
          <w:b/>
        </w:rPr>
      </w:pPr>
    </w:p>
    <w:p>
      <w:pPr>
        <w:pStyle w:val="BodyText"/>
        <w:ind w:left="240" w:right="1060"/>
        <w:jc w:val="both"/>
      </w:pPr>
      <w:r>
        <w:rPr/>
        <w:t>For certain Covered Services and depending on your Plan design, you may be required to pay a part of the</w:t>
      </w:r>
      <w:r>
        <w:rPr>
          <w:spacing w:val="-6"/>
        </w:rPr>
        <w:t> </w:t>
      </w:r>
      <w:r>
        <w:rPr/>
        <w:t>Maximum</w:t>
      </w:r>
      <w:r>
        <w:rPr>
          <w:spacing w:val="-6"/>
        </w:rPr>
        <w:t> </w:t>
      </w:r>
      <w:r>
        <w:rPr/>
        <w:t>Allowed</w:t>
      </w:r>
      <w:r>
        <w:rPr>
          <w:spacing w:val="-6"/>
        </w:rPr>
        <w:t> </w:t>
      </w:r>
      <w:r>
        <w:rPr/>
        <w:t>Amount</w:t>
      </w:r>
      <w:r>
        <w:rPr>
          <w:spacing w:val="-6"/>
        </w:rPr>
        <w:t> </w:t>
      </w:r>
      <w:r>
        <w:rPr/>
        <w:t>as</w:t>
      </w:r>
      <w:r>
        <w:rPr>
          <w:spacing w:val="-6"/>
        </w:rPr>
        <w:t> </w:t>
      </w:r>
      <w:r>
        <w:rPr/>
        <w:t>your</w:t>
      </w:r>
      <w:r>
        <w:rPr>
          <w:spacing w:val="-6"/>
        </w:rPr>
        <w:t> </w:t>
      </w:r>
      <w:r>
        <w:rPr/>
        <w:t>cost</w:t>
      </w:r>
      <w:r>
        <w:rPr>
          <w:spacing w:val="-6"/>
        </w:rPr>
        <w:t> </w:t>
      </w:r>
      <w:r>
        <w:rPr/>
        <w:t>share</w:t>
      </w:r>
      <w:r>
        <w:rPr>
          <w:spacing w:val="-6"/>
        </w:rPr>
        <w:t> </w:t>
      </w:r>
      <w:r>
        <w:rPr/>
        <w:t>amount</w:t>
      </w:r>
      <w:r>
        <w:rPr>
          <w:spacing w:val="-6"/>
        </w:rPr>
        <w:t> </w:t>
      </w:r>
      <w:r>
        <w:rPr/>
        <w:t>(for</w:t>
      </w:r>
      <w:r>
        <w:rPr>
          <w:spacing w:val="-6"/>
        </w:rPr>
        <w:t> </w:t>
      </w:r>
      <w:r>
        <w:rPr/>
        <w:t>example,</w:t>
      </w:r>
      <w:r>
        <w:rPr>
          <w:spacing w:val="-6"/>
        </w:rPr>
        <w:t> </w:t>
      </w:r>
      <w:r>
        <w:rPr/>
        <w:t>Deductible,</w:t>
      </w:r>
      <w:r>
        <w:rPr>
          <w:spacing w:val="-6"/>
        </w:rPr>
        <w:t> </w:t>
      </w:r>
      <w:r>
        <w:rPr/>
        <w:t>Copayment,</w:t>
      </w:r>
      <w:r>
        <w:rPr>
          <w:spacing w:val="-6"/>
        </w:rPr>
        <w:t> </w:t>
      </w:r>
      <w:r>
        <w:rPr/>
        <w:t>and/or Coinsurance).</w:t>
      </w:r>
    </w:p>
    <w:p>
      <w:pPr>
        <w:pStyle w:val="BodyText"/>
        <w:spacing w:before="10"/>
      </w:pPr>
    </w:p>
    <w:p>
      <w:pPr>
        <w:pStyle w:val="BodyText"/>
        <w:ind w:left="240" w:right="825"/>
      </w:pPr>
      <w:r>
        <w:rPr/>
        <w:t>We will not provide any reimbursement for non-Covered Services. You may be responsible for the total amount billed by your Provider for non-Covered Services, regardless of whether such services are performed by an In-Network or Out-of-Network Provider. Non-covered services include services specifically excluded from coverage by the terms of your Plan and received after benefits have been exhausted Benefits may be exhausted by exceeding, for example, benefit caps or day/visit limits.</w:t>
      </w:r>
    </w:p>
    <w:p>
      <w:pPr>
        <w:pStyle w:val="BodyText"/>
        <w:spacing w:before="10"/>
      </w:pPr>
    </w:p>
    <w:p>
      <w:pPr>
        <w:pStyle w:val="BodyText"/>
        <w:ind w:left="240" w:right="825"/>
      </w:pPr>
      <w:r>
        <w:rPr/>
        <w:t>If you receive Covered Services in an In-Network Provider facility from an Out-of-Network Provider, such as a radiologist, anesthesiologist or pathologist who is employed by or contracted with the In-Network Hospital or facility, you will pay the In-Network cost share amounts for those Covered Services. You will not have to pay more for the Covered Services than you would have had to pay if it had been received from an In-Network Provider.</w:t>
      </w:r>
    </w:p>
    <w:p>
      <w:pPr>
        <w:pStyle w:val="BodyText"/>
        <w:spacing w:before="10"/>
      </w:pPr>
    </w:p>
    <w:p>
      <w:pPr>
        <w:pStyle w:val="Heading4"/>
      </w:pPr>
      <w:r>
        <w:rPr/>
        <w:t>Authorized Services</w:t>
      </w:r>
    </w:p>
    <w:p>
      <w:pPr>
        <w:pStyle w:val="BodyText"/>
        <w:spacing w:before="10"/>
        <w:rPr>
          <w:b/>
        </w:rPr>
      </w:pPr>
    </w:p>
    <w:p>
      <w:pPr>
        <w:pStyle w:val="BodyText"/>
        <w:ind w:left="240" w:right="898"/>
      </w:pPr>
      <w:r>
        <w:rPr/>
        <w:t>In some circumstances, such as where there is no In-Network Provider available, or if we don’t have an In-Network Provider within a reasonable number of miles from your home, for the Covered Service, we may authorize the In-Network cost share amounts (Deductible, Copayment, and/or Coinsurance) to apply to a claim for a Covered Service you receive from an Out-of-Network Provider. In such circumstances, you must contact us in advance of obtaining the Covered Service. If approved, we will pay the Out-of-</w:t>
      </w:r>
    </w:p>
    <w:p>
      <w:pPr>
        <w:pStyle w:val="BodyText"/>
        <w:ind w:left="240" w:right="804"/>
      </w:pPr>
      <w:r>
        <w:rPr/>
        <w:t>Network Provider at the In-Network level of benefits and you won’t need to pay more for the services than if the services had been received from an In-Network Provider. A Precertification or preauthorization is not the same thing as an Authorized Service; we must specifically authorize the service from an Out-of- Network Provider at the In-Network cost share amounts.</w:t>
      </w:r>
    </w:p>
    <w:p>
      <w:pPr>
        <w:pStyle w:val="BodyText"/>
        <w:spacing w:before="10"/>
      </w:pPr>
    </w:p>
    <w:p>
      <w:pPr>
        <w:pStyle w:val="BodyText"/>
        <w:ind w:left="240" w:right="825"/>
      </w:pPr>
      <w:r>
        <w:rPr/>
        <w:t>Sometimes you may need to travel a reasonable distance to get care from an In-Network Provider. This does not apply if care is for an Emergency.</w:t>
      </w:r>
    </w:p>
    <w:p>
      <w:pPr>
        <w:pStyle w:val="BodyText"/>
      </w:pPr>
    </w:p>
    <w:p>
      <w:pPr>
        <w:spacing w:before="0"/>
        <w:ind w:left="240" w:right="1141" w:firstLine="0"/>
        <w:jc w:val="left"/>
        <w:rPr>
          <w:b/>
          <w:i/>
          <w:sz w:val="20"/>
        </w:rPr>
      </w:pPr>
      <w:r>
        <w:rPr>
          <w:b/>
          <w:i/>
          <w:sz w:val="20"/>
        </w:rPr>
        <w:t>The following are examples for illustrative purposes only; the amounts shown may be different </w:t>
      </w:r>
      <w:r>
        <w:rPr>
          <w:b/>
          <w:i/>
          <w:sz w:val="20"/>
        </w:rPr>
        <w:t>than this Booklet’s cost share amounts; see your “Schedule of Benefits (Who Pays What)” for your applicable</w:t>
      </w:r>
      <w:r>
        <w:rPr>
          <w:b/>
          <w:i/>
          <w:spacing w:val="53"/>
          <w:sz w:val="20"/>
        </w:rPr>
        <w:t> </w:t>
      </w:r>
      <w:r>
        <w:rPr>
          <w:b/>
          <w:i/>
          <w:sz w:val="20"/>
        </w:rPr>
        <w:t>amounts.</w:t>
      </w:r>
    </w:p>
    <w:p>
      <w:pPr>
        <w:pStyle w:val="BodyText"/>
        <w:rPr>
          <w:b/>
          <w:i/>
        </w:rPr>
      </w:pPr>
    </w:p>
    <w:p>
      <w:pPr>
        <w:spacing w:before="0"/>
        <w:ind w:left="240" w:right="0" w:firstLine="0"/>
        <w:jc w:val="left"/>
        <w:rPr>
          <w:i/>
          <w:sz w:val="20"/>
        </w:rPr>
      </w:pPr>
      <w:r>
        <w:rPr>
          <w:i/>
          <w:sz w:val="20"/>
        </w:rPr>
        <w:t>Example:</w:t>
      </w:r>
    </w:p>
    <w:p>
      <w:pPr>
        <w:spacing w:before="0"/>
        <w:ind w:left="240" w:right="825" w:firstLine="0"/>
        <w:jc w:val="left"/>
        <w:rPr>
          <w:i/>
          <w:sz w:val="20"/>
        </w:rPr>
      </w:pPr>
      <w:r>
        <w:rPr>
          <w:i/>
          <w:sz w:val="20"/>
        </w:rPr>
        <w:t>You require the services of a specialty Provider; but there is no In-Network Provider for that specialty in </w:t>
      </w:r>
      <w:r>
        <w:rPr>
          <w:i/>
          <w:sz w:val="20"/>
        </w:rPr>
        <w:t>your state of residence. You contact us in advance of receiving any Covered Services, and we authorize you to go to an available Out-of-Network Provider for that Covered Service and we agree that the In- Network cost share will apply.</w:t>
      </w:r>
    </w:p>
    <w:p>
      <w:pPr>
        <w:pStyle w:val="BodyText"/>
        <w:rPr>
          <w:i/>
        </w:rPr>
      </w:pPr>
    </w:p>
    <w:p>
      <w:pPr>
        <w:spacing w:before="0"/>
        <w:ind w:left="240" w:right="825" w:firstLine="0"/>
        <w:jc w:val="left"/>
        <w:rPr>
          <w:i/>
          <w:sz w:val="20"/>
        </w:rPr>
      </w:pPr>
      <w:r>
        <w:rPr>
          <w:i/>
          <w:sz w:val="20"/>
        </w:rPr>
        <w:t>Your Plan has a $25 Copayment for In-Network Providers for the Covered Service. The Out-of-Network </w:t>
      </w:r>
      <w:r>
        <w:rPr>
          <w:i/>
          <w:sz w:val="20"/>
        </w:rPr>
        <w:t>Provider’s charge for this service is $500. The Maximum Allowed Amount is $200.</w:t>
      </w:r>
    </w:p>
    <w:p>
      <w:pPr>
        <w:pStyle w:val="BodyText"/>
        <w:rPr>
          <w:i/>
        </w:rPr>
      </w:pPr>
    </w:p>
    <w:p>
      <w:pPr>
        <w:spacing w:before="0"/>
        <w:ind w:left="240" w:right="825" w:firstLine="0"/>
        <w:jc w:val="left"/>
        <w:rPr>
          <w:i/>
          <w:sz w:val="20"/>
        </w:rPr>
      </w:pPr>
      <w:r>
        <w:rPr>
          <w:i/>
          <w:sz w:val="20"/>
        </w:rPr>
        <w:t>Because we have authorized the In-Network cost share amount to apply in this situation, you will be </w:t>
      </w:r>
      <w:r>
        <w:rPr>
          <w:i/>
          <w:sz w:val="20"/>
        </w:rPr>
        <w:t>responsible for the In-Network Copayment of $25 and we will be responsible for the remaining $475.</w:t>
      </w:r>
    </w:p>
    <w:p>
      <w:pPr>
        <w:spacing w:after="0"/>
        <w:jc w:val="left"/>
        <w:rPr>
          <w:sz w:val="20"/>
        </w:rPr>
        <w:sectPr>
          <w:pgSz w:w="12240" w:h="15840"/>
          <w:pgMar w:header="0" w:footer="900" w:top="1360" w:bottom="1180" w:left="1200" w:right="600"/>
        </w:sectPr>
      </w:pPr>
    </w:p>
    <w:p>
      <w:pPr>
        <w:pStyle w:val="Heading2"/>
        <w:spacing w:before="70"/>
      </w:pPr>
      <w:bookmarkStart w:name="_bookmark141" w:id="218"/>
      <w:bookmarkEnd w:id="218"/>
      <w:r>
        <w:rPr>
          <w:b w:val="0"/>
        </w:rPr>
      </w:r>
      <w:r>
        <w:rPr/>
        <w:t>Claims Review</w:t>
      </w:r>
    </w:p>
    <w:p>
      <w:pPr>
        <w:pStyle w:val="BodyText"/>
        <w:spacing w:before="243"/>
        <w:ind w:left="240" w:right="889"/>
      </w:pPr>
      <w:r>
        <w:rPr/>
        <w:t>HMO Colorado has processes to review claims before and after payment to detect fraud, waste, abuse and other inappropriate activity. Members seeking emergency services, or other services authorized by us according to the terms of this Plan from Out-of-Network Providers could be balanced billed by the Out- of-Network Provider for those services that are determined to be not payable as a result of these review processes. A claim may also be determined to be not payable due to a Provider's failure to submit medical records with the claims that are under review in these processes.</w:t>
      </w:r>
    </w:p>
    <w:p>
      <w:pPr>
        <w:spacing w:after="0"/>
        <w:sectPr>
          <w:pgSz w:w="12240" w:h="15840"/>
          <w:pgMar w:header="0" w:footer="900" w:top="1360" w:bottom="1180" w:left="1200" w:right="600"/>
        </w:sectPr>
      </w:pPr>
    </w:p>
    <w:p>
      <w:pPr>
        <w:pStyle w:val="Heading1"/>
        <w:ind w:left="1052"/>
      </w:pPr>
      <w:bookmarkStart w:name="Section 10. Claims Procedure (How to Fil" w:id="219"/>
      <w:bookmarkEnd w:id="219"/>
      <w:r>
        <w:rPr>
          <w:b w:val="0"/>
        </w:rPr>
      </w:r>
      <w:bookmarkStart w:name="_bookmark142" w:id="220"/>
      <w:bookmarkEnd w:id="220"/>
      <w:r>
        <w:rPr>
          <w:b w:val="0"/>
        </w:rPr>
      </w:r>
      <w:r>
        <w:rPr/>
        <w:t>Section 10. Claims Procedure (How to File a Claim)</w:t>
      </w:r>
    </w:p>
    <w:p>
      <w:pPr>
        <w:spacing w:before="244"/>
        <w:ind w:left="240" w:right="1007" w:firstLine="0"/>
        <w:jc w:val="left"/>
        <w:rPr>
          <w:b/>
          <w:sz w:val="20"/>
        </w:rPr>
      </w:pPr>
      <w:r>
        <w:rPr>
          <w:sz w:val="20"/>
        </w:rPr>
        <w:t>This section describes how we reimburse claims and what information is needed when you submit a claim. When you receive care from an In-Network Provider, you do not need to file a claim because the In-Network Provider will do this for you. </w:t>
      </w:r>
      <w:r>
        <w:rPr>
          <w:b/>
          <w:sz w:val="20"/>
        </w:rPr>
        <w:t>Please remember that this Plan will not provide benefits for services from Out-of-Network Providers unless the claim is for Emergency Care or for services approved in advance by HMO Colorado as an Authorized Service.</w:t>
      </w:r>
    </w:p>
    <w:p>
      <w:pPr>
        <w:pStyle w:val="BodyText"/>
        <w:spacing w:before="7"/>
        <w:rPr>
          <w:b/>
        </w:rPr>
      </w:pPr>
    </w:p>
    <w:p>
      <w:pPr>
        <w:pStyle w:val="Heading2"/>
      </w:pPr>
      <w:bookmarkStart w:name="Notice of Claim &amp; Proof of Loss " w:id="221"/>
      <w:bookmarkEnd w:id="221"/>
      <w:r>
        <w:rPr>
          <w:b w:val="0"/>
        </w:rPr>
      </w:r>
      <w:bookmarkStart w:name="_bookmark143" w:id="222"/>
      <w:bookmarkEnd w:id="222"/>
      <w:r>
        <w:rPr>
          <w:b w:val="0"/>
        </w:rPr>
      </w:r>
      <w:r>
        <w:rPr/>
        <w:t>Notice of Claim &amp; Proof of Loss</w:t>
      </w:r>
    </w:p>
    <w:p>
      <w:pPr>
        <w:pStyle w:val="BodyText"/>
        <w:spacing w:before="242"/>
        <w:ind w:left="240" w:right="928"/>
      </w:pPr>
      <w:r>
        <w:rPr/>
        <w:t>After you get Covered Services, we must receive written notice of your claim within 180 days in order for benefits to be paid. The claim must have the information we need to determine benefits.  If the claim does</w:t>
      </w:r>
      <w:r>
        <w:rPr>
          <w:spacing w:val="-4"/>
        </w:rPr>
        <w:t> </w:t>
      </w:r>
      <w:r>
        <w:rPr/>
        <w:t>not</w:t>
      </w:r>
      <w:r>
        <w:rPr>
          <w:spacing w:val="-4"/>
        </w:rPr>
        <w:t> </w:t>
      </w:r>
      <w:r>
        <w:rPr/>
        <w:t>include</w:t>
      </w:r>
      <w:r>
        <w:rPr>
          <w:spacing w:val="-4"/>
        </w:rPr>
        <w:t> </w:t>
      </w:r>
      <w:r>
        <w:rPr/>
        <w:t>enough</w:t>
      </w:r>
      <w:r>
        <w:rPr>
          <w:spacing w:val="-4"/>
        </w:rPr>
        <w:t> </w:t>
      </w:r>
      <w:r>
        <w:rPr/>
        <w:t>information,</w:t>
      </w:r>
      <w:r>
        <w:rPr>
          <w:spacing w:val="-4"/>
        </w:rPr>
        <w:t> </w:t>
      </w:r>
      <w:r>
        <w:rPr/>
        <w:t>we</w:t>
      </w:r>
      <w:r>
        <w:rPr>
          <w:spacing w:val="-4"/>
        </w:rPr>
        <w:t> </w:t>
      </w:r>
      <w:r>
        <w:rPr/>
        <w:t>will</w:t>
      </w:r>
      <w:r>
        <w:rPr>
          <w:spacing w:val="-4"/>
        </w:rPr>
        <w:t> </w:t>
      </w:r>
      <w:r>
        <w:rPr/>
        <w:t>ask</w:t>
      </w:r>
      <w:r>
        <w:rPr>
          <w:spacing w:val="-4"/>
        </w:rPr>
        <w:t> </w:t>
      </w:r>
      <w:r>
        <w:rPr/>
        <w:t>for</w:t>
      </w:r>
      <w:r>
        <w:rPr>
          <w:spacing w:val="-4"/>
        </w:rPr>
        <w:t> </w:t>
      </w:r>
      <w:r>
        <w:rPr/>
        <w:t>more</w:t>
      </w:r>
      <w:r>
        <w:rPr>
          <w:spacing w:val="-4"/>
        </w:rPr>
        <w:t> </w:t>
      </w:r>
      <w:r>
        <w:rPr/>
        <w:t>details</w:t>
      </w:r>
      <w:r>
        <w:rPr>
          <w:spacing w:val="-4"/>
        </w:rPr>
        <w:t> </w:t>
      </w:r>
      <w:r>
        <w:rPr/>
        <w:t>and</w:t>
      </w:r>
      <w:r>
        <w:rPr>
          <w:spacing w:val="-4"/>
        </w:rPr>
        <w:t> </w:t>
      </w:r>
      <w:r>
        <w:rPr/>
        <w:t>it</w:t>
      </w:r>
      <w:r>
        <w:rPr>
          <w:spacing w:val="-4"/>
        </w:rPr>
        <w:t> </w:t>
      </w:r>
      <w:r>
        <w:rPr/>
        <w:t>must</w:t>
      </w:r>
      <w:r>
        <w:rPr>
          <w:spacing w:val="-4"/>
        </w:rPr>
        <w:t> </w:t>
      </w:r>
      <w:r>
        <w:rPr/>
        <w:t>be</w:t>
      </w:r>
      <w:r>
        <w:rPr>
          <w:spacing w:val="-4"/>
        </w:rPr>
        <w:t> </w:t>
      </w:r>
      <w:r>
        <w:rPr/>
        <w:t>sent</w:t>
      </w:r>
      <w:r>
        <w:rPr>
          <w:spacing w:val="-4"/>
        </w:rPr>
        <w:t> </w:t>
      </w:r>
      <w:r>
        <w:rPr/>
        <w:t>to</w:t>
      </w:r>
      <w:r>
        <w:rPr>
          <w:spacing w:val="-4"/>
        </w:rPr>
        <w:t> </w:t>
      </w:r>
      <w:r>
        <w:rPr/>
        <w:t>us</w:t>
      </w:r>
      <w:r>
        <w:rPr>
          <w:spacing w:val="-4"/>
        </w:rPr>
        <w:t> </w:t>
      </w:r>
      <w:r>
        <w:rPr/>
        <w:t>within</w:t>
      </w:r>
      <w:r>
        <w:rPr>
          <w:spacing w:val="-4"/>
        </w:rPr>
        <w:t> </w:t>
      </w:r>
      <w:r>
        <w:rPr/>
        <w:t>the</w:t>
      </w:r>
      <w:r>
        <w:rPr>
          <w:spacing w:val="-4"/>
        </w:rPr>
        <w:t> </w:t>
      </w:r>
      <w:r>
        <w:rPr/>
        <w:t>time listed below or no benefits will be covered, unless required by</w:t>
      </w:r>
      <w:r>
        <w:rPr>
          <w:spacing w:val="-17"/>
        </w:rPr>
        <w:t> </w:t>
      </w:r>
      <w:r>
        <w:rPr/>
        <w:t>law.</w:t>
      </w:r>
    </w:p>
    <w:p>
      <w:pPr>
        <w:pStyle w:val="BodyText"/>
        <w:spacing w:before="10"/>
      </w:pPr>
    </w:p>
    <w:p>
      <w:pPr>
        <w:spacing w:before="0"/>
        <w:ind w:left="240" w:right="839" w:firstLine="0"/>
        <w:jc w:val="left"/>
        <w:rPr>
          <w:b/>
          <w:sz w:val="20"/>
        </w:rPr>
      </w:pPr>
      <w:r>
        <w:rPr>
          <w:sz w:val="20"/>
        </w:rPr>
        <w:t>In certain cases, you may have some extra time to file a claim. If we did not get your claim within 180 days, but it is sent in as soon as reasonably possible and within one year after the 180-day period ends (i.e., within 18 months), you may still be able to get benefits. </w:t>
      </w:r>
      <w:r>
        <w:rPr>
          <w:b/>
          <w:sz w:val="20"/>
        </w:rPr>
        <w:t>However, any claims, or additional information on claims, sent in more than 24 months after you get Covered Services will be denied.</w:t>
      </w:r>
    </w:p>
    <w:p>
      <w:pPr>
        <w:pStyle w:val="BodyText"/>
        <w:spacing w:before="10"/>
        <w:rPr>
          <w:b/>
        </w:rPr>
      </w:pPr>
    </w:p>
    <w:p>
      <w:pPr>
        <w:pStyle w:val="BodyText"/>
        <w:ind w:left="240" w:right="875"/>
      </w:pPr>
      <w:r>
        <w:rPr/>
        <w:t>Claims will be processed in the time frame required by any State or federal law for the prompt payment of claims</w:t>
      </w:r>
      <w:r>
        <w:rPr>
          <w:spacing w:val="-6"/>
        </w:rPr>
        <w:t> </w:t>
      </w:r>
      <w:r>
        <w:rPr/>
        <w:t>which</w:t>
      </w:r>
      <w:r>
        <w:rPr>
          <w:spacing w:val="-6"/>
        </w:rPr>
        <w:t> </w:t>
      </w:r>
      <w:r>
        <w:rPr/>
        <w:t>applies</w:t>
      </w:r>
      <w:r>
        <w:rPr>
          <w:spacing w:val="-6"/>
        </w:rPr>
        <w:t> </w:t>
      </w:r>
      <w:r>
        <w:rPr/>
        <w:t>to</w:t>
      </w:r>
      <w:r>
        <w:rPr>
          <w:spacing w:val="-6"/>
        </w:rPr>
        <w:t> </w:t>
      </w:r>
      <w:r>
        <w:rPr/>
        <w:t>this</w:t>
      </w:r>
      <w:r>
        <w:rPr>
          <w:spacing w:val="-6"/>
        </w:rPr>
        <w:t> </w:t>
      </w:r>
      <w:r>
        <w:rPr/>
        <w:t>Booklet.</w:t>
      </w:r>
      <w:r>
        <w:rPr>
          <w:spacing w:val="-6"/>
        </w:rPr>
        <w:t> </w:t>
      </w:r>
      <w:r>
        <w:rPr/>
        <w:t>Claims</w:t>
      </w:r>
      <w:r>
        <w:rPr>
          <w:spacing w:val="-6"/>
        </w:rPr>
        <w:t> </w:t>
      </w:r>
      <w:r>
        <w:rPr/>
        <w:t>which</w:t>
      </w:r>
      <w:r>
        <w:rPr>
          <w:spacing w:val="-6"/>
        </w:rPr>
        <w:t> </w:t>
      </w:r>
      <w:r>
        <w:rPr/>
        <w:t>do</w:t>
      </w:r>
      <w:r>
        <w:rPr>
          <w:spacing w:val="-6"/>
        </w:rPr>
        <w:t> </w:t>
      </w:r>
      <w:r>
        <w:rPr/>
        <w:t>not</w:t>
      </w:r>
      <w:r>
        <w:rPr>
          <w:spacing w:val="-6"/>
        </w:rPr>
        <w:t> </w:t>
      </w:r>
      <w:r>
        <w:rPr/>
        <w:t>require</w:t>
      </w:r>
      <w:r>
        <w:rPr>
          <w:spacing w:val="-6"/>
        </w:rPr>
        <w:t> </w:t>
      </w:r>
      <w:r>
        <w:rPr/>
        <w:t>any</w:t>
      </w:r>
      <w:r>
        <w:rPr>
          <w:spacing w:val="-6"/>
        </w:rPr>
        <w:t> </w:t>
      </w:r>
      <w:r>
        <w:rPr/>
        <w:t>additional</w:t>
      </w:r>
      <w:r>
        <w:rPr>
          <w:spacing w:val="-6"/>
        </w:rPr>
        <w:t> </w:t>
      </w:r>
      <w:r>
        <w:rPr/>
        <w:t>information</w:t>
      </w:r>
      <w:r>
        <w:rPr>
          <w:spacing w:val="-6"/>
        </w:rPr>
        <w:t> </w:t>
      </w:r>
      <w:r>
        <w:rPr/>
        <w:t>will</w:t>
      </w:r>
      <w:r>
        <w:rPr>
          <w:spacing w:val="-6"/>
        </w:rPr>
        <w:t> </w:t>
      </w:r>
      <w:r>
        <w:rPr/>
        <w:t>usually</w:t>
      </w:r>
      <w:r>
        <w:rPr>
          <w:spacing w:val="-6"/>
        </w:rPr>
        <w:t> </w:t>
      </w:r>
      <w:r>
        <w:rPr/>
        <w:t>be processed within 45 days of when we get the claim (30 days if sent electronically). If we need more information to decide how or if benefits are to be paid, we will ask for that information within 30 days of getting the claim. We will provide at least 45 days to give us that information; we will then make a decision</w:t>
      </w:r>
      <w:r>
        <w:rPr>
          <w:spacing w:val="-5"/>
        </w:rPr>
        <w:t> </w:t>
      </w:r>
      <w:r>
        <w:rPr/>
        <w:t>within</w:t>
      </w:r>
      <w:r>
        <w:rPr>
          <w:spacing w:val="-5"/>
        </w:rPr>
        <w:t> </w:t>
      </w:r>
      <w:r>
        <w:rPr/>
        <w:t>15</w:t>
      </w:r>
      <w:r>
        <w:rPr>
          <w:spacing w:val="-5"/>
        </w:rPr>
        <w:t> </w:t>
      </w:r>
      <w:r>
        <w:rPr/>
        <w:t>days</w:t>
      </w:r>
      <w:r>
        <w:rPr>
          <w:spacing w:val="-5"/>
        </w:rPr>
        <w:t> </w:t>
      </w:r>
      <w:r>
        <w:rPr/>
        <w:t>of</w:t>
      </w:r>
      <w:r>
        <w:rPr>
          <w:spacing w:val="-5"/>
        </w:rPr>
        <w:t> </w:t>
      </w:r>
      <w:r>
        <w:rPr/>
        <w:t>getting</w:t>
      </w:r>
      <w:r>
        <w:rPr>
          <w:spacing w:val="-5"/>
        </w:rPr>
        <w:t> </w:t>
      </w:r>
      <w:r>
        <w:rPr/>
        <w:t>the</w:t>
      </w:r>
      <w:r>
        <w:rPr>
          <w:spacing w:val="-5"/>
        </w:rPr>
        <w:t> </w:t>
      </w:r>
      <w:r>
        <w:rPr/>
        <w:t>additional</w:t>
      </w:r>
      <w:r>
        <w:rPr>
          <w:spacing w:val="-5"/>
        </w:rPr>
        <w:t> </w:t>
      </w:r>
      <w:r>
        <w:rPr/>
        <w:t>information.</w:t>
      </w:r>
      <w:r>
        <w:rPr>
          <w:spacing w:val="-5"/>
        </w:rPr>
        <w:t> </w:t>
      </w:r>
      <w:r>
        <w:rPr/>
        <w:t>If</w:t>
      </w:r>
      <w:r>
        <w:rPr>
          <w:spacing w:val="-5"/>
        </w:rPr>
        <w:t> </w:t>
      </w:r>
      <w:r>
        <w:rPr/>
        <w:t>the</w:t>
      </w:r>
      <w:r>
        <w:rPr>
          <w:spacing w:val="-5"/>
        </w:rPr>
        <w:t> </w:t>
      </w:r>
      <w:r>
        <w:rPr/>
        <w:t>information</w:t>
      </w:r>
      <w:r>
        <w:rPr>
          <w:spacing w:val="-5"/>
        </w:rPr>
        <w:t> </w:t>
      </w:r>
      <w:r>
        <w:rPr/>
        <w:t>we</w:t>
      </w:r>
      <w:r>
        <w:rPr>
          <w:spacing w:val="-5"/>
        </w:rPr>
        <w:t> </w:t>
      </w:r>
      <w:r>
        <w:rPr/>
        <w:t>ask</w:t>
      </w:r>
      <w:r>
        <w:rPr>
          <w:spacing w:val="-5"/>
        </w:rPr>
        <w:t> </w:t>
      </w:r>
      <w:r>
        <w:rPr/>
        <w:t>for</w:t>
      </w:r>
      <w:r>
        <w:rPr>
          <w:spacing w:val="-5"/>
        </w:rPr>
        <w:t> </w:t>
      </w:r>
      <w:r>
        <w:rPr/>
        <w:t>is</w:t>
      </w:r>
      <w:r>
        <w:rPr>
          <w:spacing w:val="-5"/>
        </w:rPr>
        <w:t> </w:t>
      </w:r>
      <w:r>
        <w:rPr/>
        <w:t>not</w:t>
      </w:r>
      <w:r>
        <w:rPr>
          <w:spacing w:val="-5"/>
        </w:rPr>
        <w:t> </w:t>
      </w:r>
      <w:r>
        <w:rPr/>
        <w:t>completely and timely provided, the claim may be</w:t>
      </w:r>
      <w:r>
        <w:rPr>
          <w:spacing w:val="-9"/>
        </w:rPr>
        <w:t> </w:t>
      </w:r>
      <w:r>
        <w:rPr/>
        <w:t>denied.</w:t>
      </w:r>
    </w:p>
    <w:p>
      <w:pPr>
        <w:pStyle w:val="BodyText"/>
        <w:spacing w:before="7"/>
      </w:pPr>
    </w:p>
    <w:p>
      <w:pPr>
        <w:pStyle w:val="Heading2"/>
      </w:pPr>
      <w:bookmarkStart w:name="Claim Forms " w:id="223"/>
      <w:bookmarkEnd w:id="223"/>
      <w:r>
        <w:rPr>
          <w:b w:val="0"/>
        </w:rPr>
      </w:r>
      <w:bookmarkStart w:name="_bookmark144" w:id="224"/>
      <w:bookmarkEnd w:id="224"/>
      <w:r>
        <w:rPr>
          <w:b w:val="0"/>
        </w:rPr>
      </w:r>
      <w:r>
        <w:rPr/>
        <w:t>Claim Forms</w:t>
      </w:r>
    </w:p>
    <w:p>
      <w:pPr>
        <w:pStyle w:val="BodyText"/>
        <w:spacing w:before="242"/>
        <w:ind w:left="240" w:right="920"/>
      </w:pPr>
      <w:r>
        <w:rPr/>
        <w:t>Claim forms will usually be available from most Providers.</w:t>
      </w:r>
      <w:r>
        <w:rPr>
          <w:spacing w:val="-20"/>
        </w:rPr>
        <w:t> </w:t>
      </w:r>
      <w:r>
        <w:rPr/>
        <w:t>If forms are not available, either send a written request for a claims form to us, or contact Member Services and ask for a claims form to be sent to you. If you do not receive the claims form within 15 days of notifying us, written notice of services rendered may be submitted to us without the claim form. The same information that would be given on the claim form must be included in the written notice of claim. This</w:t>
      </w:r>
      <w:r>
        <w:rPr>
          <w:spacing w:val="-12"/>
        </w:rPr>
        <w:t> </w:t>
      </w:r>
      <w:r>
        <w:rPr/>
        <w:t>includes: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Name of</w:t>
      </w:r>
      <w:r>
        <w:rPr>
          <w:spacing w:val="-3"/>
          <w:sz w:val="20"/>
        </w:rPr>
        <w:t> </w:t>
      </w:r>
      <w:r>
        <w:rPr>
          <w:sz w:val="20"/>
        </w:rPr>
        <w:t>patient.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Patient’s relationship with the</w:t>
      </w:r>
      <w:r>
        <w:rPr>
          <w:spacing w:val="-6"/>
          <w:sz w:val="20"/>
        </w:rPr>
        <w:t> </w:t>
      </w:r>
      <w:r>
        <w:rPr>
          <w:sz w:val="20"/>
        </w:rPr>
        <w:t>Subscriber.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Identification</w:t>
      </w:r>
      <w:r>
        <w:rPr>
          <w:spacing w:val="-2"/>
          <w:sz w:val="20"/>
        </w:rPr>
        <w:t> </w:t>
      </w:r>
      <w:r>
        <w:rPr>
          <w:sz w:val="20"/>
        </w:rPr>
        <w:t>number.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Date, type, and place of</w:t>
      </w:r>
      <w:r>
        <w:rPr>
          <w:spacing w:val="-6"/>
          <w:sz w:val="20"/>
        </w:rPr>
        <w:t> </w:t>
      </w:r>
      <w:r>
        <w:rPr>
          <w:sz w:val="20"/>
        </w:rPr>
        <w:t>service.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Your signature and the Provider’s</w:t>
      </w:r>
      <w:r>
        <w:rPr>
          <w:spacing w:val="-6"/>
          <w:sz w:val="20"/>
        </w:rPr>
        <w:t> </w:t>
      </w:r>
      <w:r>
        <w:rPr>
          <w:sz w:val="20"/>
        </w:rPr>
        <w:t>signature.</w:t>
      </w:r>
    </w:p>
    <w:p>
      <w:pPr>
        <w:pStyle w:val="BodyText"/>
        <w:spacing w:before="6"/>
      </w:pPr>
    </w:p>
    <w:p>
      <w:pPr>
        <w:pStyle w:val="Heading2"/>
        <w:spacing w:before="0"/>
      </w:pPr>
      <w:bookmarkStart w:name="Memberâ•Žs Cooperation " w:id="225"/>
      <w:bookmarkEnd w:id="225"/>
      <w:r>
        <w:rPr>
          <w:b w:val="0"/>
        </w:rPr>
      </w:r>
      <w:bookmarkStart w:name="_bookmark145" w:id="226"/>
      <w:bookmarkEnd w:id="226"/>
      <w:r>
        <w:rPr>
          <w:b w:val="0"/>
        </w:rPr>
      </w:r>
      <w:r>
        <w:rPr/>
        <w:t>Member’s Cooperation</w:t>
      </w:r>
    </w:p>
    <w:p>
      <w:pPr>
        <w:pStyle w:val="BodyText"/>
        <w:spacing w:before="243"/>
        <w:ind w:left="240" w:right="896"/>
      </w:pPr>
      <w:r>
        <w:rPr/>
        <w:t>You will be expected to complete and submit to us all such authorizations, consents, releases, assignments and other documents that may be needed in order to obtain or assure reimbursement under Medicare, Workers’ Compensation or any other governmental program. If you fail to cooperate (including if you fail to enroll under Part B of the Medicare program where Medicare is the responsible payor), you will be responsible for any charge for services.</w:t>
      </w:r>
    </w:p>
    <w:p>
      <w:pPr>
        <w:spacing w:after="0"/>
        <w:sectPr>
          <w:pgSz w:w="12240" w:h="15840"/>
          <w:pgMar w:header="0" w:footer="900" w:top="1360" w:bottom="1180" w:left="1200" w:right="600"/>
        </w:sectPr>
      </w:pPr>
    </w:p>
    <w:p>
      <w:pPr>
        <w:pStyle w:val="Heading2"/>
        <w:spacing w:before="70"/>
      </w:pPr>
      <w:bookmarkStart w:name="Payment of Benefits " w:id="227"/>
      <w:bookmarkEnd w:id="227"/>
      <w:r>
        <w:rPr>
          <w:b w:val="0"/>
        </w:rPr>
      </w:r>
      <w:bookmarkStart w:name="_bookmark146" w:id="228"/>
      <w:bookmarkEnd w:id="228"/>
      <w:r>
        <w:rPr>
          <w:b w:val="0"/>
        </w:rPr>
      </w:r>
      <w:r>
        <w:rPr/>
        <w:t>Payment of Benefits</w:t>
      </w:r>
    </w:p>
    <w:p>
      <w:pPr>
        <w:pStyle w:val="BodyText"/>
        <w:spacing w:before="243"/>
        <w:ind w:left="240" w:right="875"/>
      </w:pPr>
      <w:r>
        <w:rPr/>
        <w:t>We will make benefit payments directly to Network Providers for Covered Services.</w:t>
      </w:r>
      <w:r>
        <w:rPr>
          <w:spacing w:val="42"/>
        </w:rPr>
        <w:t> </w:t>
      </w:r>
      <w:r>
        <w:rPr/>
        <w:t>If you use an Out-of- Network Provider, however, we may make benefit payments to you unless if you have authorized an assignment of benefits.  An assignment of benefits means you want Us to pay the Provider instead of you. We may require a copy of the assignment of benefits for Our records. These payments fulfill our obligation to you for those services. Payments may also be made to, and notice regarding the receipt and/or adjudication of claims sent to, an Alternate Recipient (any child of a Subscriber who is recognized, under a Qualified Medical Child Support Order (QMSCO), as having a right to enrollment under the Group’s Contract), or that person’s custodial parent or designated representative. Any benefit payments made by us will discharge our obligation for Covered Services.  You cannot assign your right to benefits to anyone else, except as required by a “Qualified Medical Child Support Order” as defined by ERISA or any applicable state</w:t>
      </w:r>
      <w:r>
        <w:rPr>
          <w:spacing w:val="-4"/>
        </w:rPr>
        <w:t> </w:t>
      </w:r>
      <w:r>
        <w:rPr/>
        <w:t>law.</w:t>
      </w:r>
    </w:p>
    <w:p>
      <w:pPr>
        <w:pStyle w:val="BodyText"/>
        <w:spacing w:before="10"/>
      </w:pPr>
    </w:p>
    <w:p>
      <w:pPr>
        <w:pStyle w:val="BodyText"/>
        <w:ind w:left="240" w:right="863"/>
      </w:pPr>
      <w:r>
        <w:rPr/>
        <w:t>Once a Provider performs a Covered Service, we will not honor a request for us to withhold payment of the claims submitted.</w:t>
      </w:r>
    </w:p>
    <w:p>
      <w:pPr>
        <w:pStyle w:val="BodyText"/>
        <w:spacing w:before="7"/>
      </w:pPr>
    </w:p>
    <w:p>
      <w:pPr>
        <w:pStyle w:val="Heading2"/>
      </w:pPr>
      <w:bookmarkStart w:name="_bookmark147" w:id="229"/>
      <w:bookmarkEnd w:id="229"/>
      <w:r>
        <w:rPr>
          <w:b w:val="0"/>
        </w:rPr>
      </w:r>
      <w:r>
        <w:rPr/>
        <w:t>Inter-Plan Arrangements</w:t>
      </w:r>
    </w:p>
    <w:p>
      <w:pPr>
        <w:pStyle w:val="Heading3"/>
        <w:spacing w:before="241"/>
      </w:pPr>
      <w:r>
        <w:rPr/>
        <w:t>Out-of-Area Services</w:t>
      </w:r>
    </w:p>
    <w:p>
      <w:pPr>
        <w:pStyle w:val="Heading4"/>
        <w:spacing w:before="121"/>
      </w:pPr>
      <w:r>
        <w:rPr/>
        <w:t>Overview</w:t>
      </w:r>
    </w:p>
    <w:p>
      <w:pPr>
        <w:pStyle w:val="BodyText"/>
        <w:spacing w:before="10"/>
        <w:rPr>
          <w:b/>
        </w:rPr>
      </w:pPr>
    </w:p>
    <w:p>
      <w:pPr>
        <w:pStyle w:val="BodyText"/>
        <w:ind w:left="240" w:right="825"/>
      </w:pPr>
      <w:r>
        <w:rPr/>
        <w:t>We have a variety of relationships with other Blue Cross and/or Blue Shield Licensees. Generally, these relationships are called “Inter-Plan Arrangements.” These Inter-Plan Arrangements work based on rules and procedures issued by the Blue Cross Blue Shield Association (“Association”). Whenever you access healthcare services outside the geographic area we serve (the “HMO Colorado Service Area”), the claim for those services may be processed through one of these Inter-Plan Arrangements. The Inter-Plan Arrangements are described below.</w:t>
      </w:r>
    </w:p>
    <w:p>
      <w:pPr>
        <w:pStyle w:val="BodyText"/>
        <w:spacing w:before="10"/>
      </w:pPr>
    </w:p>
    <w:p>
      <w:pPr>
        <w:pStyle w:val="BodyText"/>
        <w:ind w:left="240" w:right="1263"/>
        <w:jc w:val="both"/>
      </w:pPr>
      <w:r>
        <w:rPr/>
        <w:t>When</w:t>
      </w:r>
      <w:r>
        <w:rPr>
          <w:spacing w:val="-4"/>
        </w:rPr>
        <w:t> </w:t>
      </w:r>
      <w:r>
        <w:rPr/>
        <w:t>you</w:t>
      </w:r>
      <w:r>
        <w:rPr>
          <w:spacing w:val="-4"/>
        </w:rPr>
        <w:t> </w:t>
      </w:r>
      <w:r>
        <w:rPr/>
        <w:t>receive</w:t>
      </w:r>
      <w:r>
        <w:rPr>
          <w:spacing w:val="-4"/>
        </w:rPr>
        <w:t> </w:t>
      </w:r>
      <w:r>
        <w:rPr/>
        <w:t>care</w:t>
      </w:r>
      <w:r>
        <w:rPr>
          <w:spacing w:val="-4"/>
        </w:rPr>
        <w:t> </w:t>
      </w:r>
      <w:r>
        <w:rPr/>
        <w:t>outside</w:t>
      </w:r>
      <w:r>
        <w:rPr>
          <w:spacing w:val="-4"/>
        </w:rPr>
        <w:t> </w:t>
      </w:r>
      <w:r>
        <w:rPr/>
        <w:t>of</w:t>
      </w:r>
      <w:r>
        <w:rPr>
          <w:spacing w:val="-4"/>
        </w:rPr>
        <w:t> </w:t>
      </w:r>
      <w:r>
        <w:rPr/>
        <w:t>the</w:t>
      </w:r>
      <w:r>
        <w:rPr>
          <w:spacing w:val="-4"/>
        </w:rPr>
        <w:t> </w:t>
      </w:r>
      <w:r>
        <w:rPr/>
        <w:t>HMO</w:t>
      </w:r>
      <w:r>
        <w:rPr>
          <w:spacing w:val="-4"/>
        </w:rPr>
        <w:t> </w:t>
      </w:r>
      <w:r>
        <w:rPr/>
        <w:t>Colorado</w:t>
      </w:r>
      <w:r>
        <w:rPr>
          <w:spacing w:val="-4"/>
        </w:rPr>
        <w:t> </w:t>
      </w:r>
      <w:r>
        <w:rPr/>
        <w:t>Service</w:t>
      </w:r>
      <w:r>
        <w:rPr>
          <w:spacing w:val="-4"/>
        </w:rPr>
        <w:t> </w:t>
      </w:r>
      <w:r>
        <w:rPr/>
        <w:t>Area,</w:t>
      </w:r>
      <w:r>
        <w:rPr>
          <w:spacing w:val="-4"/>
        </w:rPr>
        <w:t> </w:t>
      </w:r>
      <w:r>
        <w:rPr/>
        <w:t>you</w:t>
      </w:r>
      <w:r>
        <w:rPr>
          <w:spacing w:val="-4"/>
        </w:rPr>
        <w:t> </w:t>
      </w:r>
      <w:r>
        <w:rPr/>
        <w:t>will</w:t>
      </w:r>
      <w:r>
        <w:rPr>
          <w:spacing w:val="-4"/>
        </w:rPr>
        <w:t> </w:t>
      </w:r>
      <w:r>
        <w:rPr/>
        <w:t>receive</w:t>
      </w:r>
      <w:r>
        <w:rPr>
          <w:spacing w:val="-4"/>
        </w:rPr>
        <w:t> </w:t>
      </w:r>
      <w:r>
        <w:rPr/>
        <w:t>it</w:t>
      </w:r>
      <w:r>
        <w:rPr>
          <w:spacing w:val="-4"/>
        </w:rPr>
        <w:t> </w:t>
      </w:r>
      <w:r>
        <w:rPr/>
        <w:t>from</w:t>
      </w:r>
      <w:r>
        <w:rPr>
          <w:spacing w:val="-4"/>
        </w:rPr>
        <w:t> </w:t>
      </w:r>
      <w:r>
        <w:rPr/>
        <w:t>one</w:t>
      </w:r>
      <w:r>
        <w:rPr>
          <w:spacing w:val="-4"/>
        </w:rPr>
        <w:t> </w:t>
      </w:r>
      <w:r>
        <w:rPr/>
        <w:t>of</w:t>
      </w:r>
      <w:r>
        <w:rPr>
          <w:spacing w:val="-4"/>
        </w:rPr>
        <w:t> </w:t>
      </w:r>
      <w:r>
        <w:rPr/>
        <w:t>two kinds</w:t>
      </w:r>
      <w:r>
        <w:rPr>
          <w:spacing w:val="-6"/>
        </w:rPr>
        <w:t> </w:t>
      </w:r>
      <w:r>
        <w:rPr/>
        <w:t>of</w:t>
      </w:r>
      <w:r>
        <w:rPr>
          <w:spacing w:val="-6"/>
        </w:rPr>
        <w:t> </w:t>
      </w:r>
      <w:r>
        <w:rPr/>
        <w:t>Providers.</w:t>
      </w:r>
      <w:r>
        <w:rPr>
          <w:spacing w:val="-6"/>
        </w:rPr>
        <w:t> </w:t>
      </w:r>
      <w:r>
        <w:rPr/>
        <w:t>Most</w:t>
      </w:r>
      <w:r>
        <w:rPr>
          <w:spacing w:val="-6"/>
        </w:rPr>
        <w:t> </w:t>
      </w:r>
      <w:r>
        <w:rPr/>
        <w:t>Providers</w:t>
      </w:r>
      <w:r>
        <w:rPr>
          <w:spacing w:val="-6"/>
        </w:rPr>
        <w:t> </w:t>
      </w:r>
      <w:r>
        <w:rPr/>
        <w:t>(“participating</w:t>
      </w:r>
      <w:r>
        <w:rPr>
          <w:spacing w:val="-6"/>
        </w:rPr>
        <w:t> </w:t>
      </w:r>
      <w:r>
        <w:rPr/>
        <w:t>providers”)</w:t>
      </w:r>
      <w:r>
        <w:rPr>
          <w:spacing w:val="-6"/>
        </w:rPr>
        <w:t> </w:t>
      </w:r>
      <w:r>
        <w:rPr/>
        <w:t>contract</w:t>
      </w:r>
      <w:r>
        <w:rPr>
          <w:spacing w:val="-6"/>
        </w:rPr>
        <w:t> </w:t>
      </w:r>
      <w:r>
        <w:rPr/>
        <w:t>with</w:t>
      </w:r>
      <w:r>
        <w:rPr>
          <w:spacing w:val="-6"/>
        </w:rPr>
        <w:t> </w:t>
      </w:r>
      <w:r>
        <w:rPr/>
        <w:t>the</w:t>
      </w:r>
      <w:r>
        <w:rPr>
          <w:spacing w:val="-6"/>
        </w:rPr>
        <w:t> </w:t>
      </w:r>
      <w:r>
        <w:rPr/>
        <w:t>local</w:t>
      </w:r>
      <w:r>
        <w:rPr>
          <w:spacing w:val="-6"/>
        </w:rPr>
        <w:t> </w:t>
      </w:r>
      <w:r>
        <w:rPr/>
        <w:t>Blue</w:t>
      </w:r>
      <w:r>
        <w:rPr>
          <w:spacing w:val="-6"/>
        </w:rPr>
        <w:t> </w:t>
      </w:r>
      <w:r>
        <w:rPr/>
        <w:t>Cross</w:t>
      </w:r>
      <w:r>
        <w:rPr>
          <w:spacing w:val="-6"/>
        </w:rPr>
        <w:t> </w:t>
      </w:r>
      <w:r>
        <w:rPr/>
        <w:t>and/or Blue Shield Plan in that geographic area (“Host Blue”). Some Providers (“nonparticipating providers”) don’t contract with the Host Blue. We explain below how we pay both kinds of</w:t>
      </w:r>
      <w:r>
        <w:rPr>
          <w:spacing w:val="-34"/>
        </w:rPr>
        <w:t> </w:t>
      </w:r>
      <w:r>
        <w:rPr/>
        <w:t>Providers.</w:t>
      </w:r>
    </w:p>
    <w:p>
      <w:pPr>
        <w:pStyle w:val="BodyText"/>
        <w:spacing w:before="10"/>
      </w:pPr>
    </w:p>
    <w:p>
      <w:pPr>
        <w:pStyle w:val="BodyText"/>
        <w:ind w:left="240" w:right="825"/>
      </w:pPr>
      <w:r>
        <w:rPr/>
        <w:t>HMO Colorado covers only limited healthcare services received outside of the HMO Colorado Service Area. For example, Emergency or Urgent Care obtained outside the HMO Colorado Service Area is always covered. Any other services will not be covered when processed through any Inter-Plan Arrangements, unless authorized by HMO Colorado.</w:t>
      </w:r>
    </w:p>
    <w:p>
      <w:pPr>
        <w:pStyle w:val="BodyText"/>
        <w:spacing w:before="10"/>
      </w:pPr>
    </w:p>
    <w:p>
      <w:pPr>
        <w:pStyle w:val="Heading4"/>
      </w:pPr>
      <w:r>
        <w:rPr/>
        <w:t>Inter-Plan Arrangements Eligibility – Claim Types</w:t>
      </w:r>
    </w:p>
    <w:p>
      <w:pPr>
        <w:pStyle w:val="BodyText"/>
        <w:spacing w:before="10"/>
        <w:rPr>
          <w:b/>
        </w:rPr>
      </w:pPr>
    </w:p>
    <w:p>
      <w:pPr>
        <w:pStyle w:val="BodyText"/>
        <w:ind w:left="240" w:right="825"/>
      </w:pPr>
      <w:r>
        <w:rPr/>
        <w:t>Most claim types are eligible to be processed through Inter-Plan Arrangements, as described above. Examples of claims that are not included are Prescription Drugs that you obtain from a Pharmacy and most dental or vision benefits.</w:t>
      </w:r>
    </w:p>
    <w:p>
      <w:pPr>
        <w:pStyle w:val="BodyText"/>
        <w:spacing w:before="10"/>
      </w:pPr>
    </w:p>
    <w:p>
      <w:pPr>
        <w:pStyle w:val="Heading4"/>
        <w:numPr>
          <w:ilvl w:val="1"/>
          <w:numId w:val="41"/>
        </w:numPr>
        <w:tabs>
          <w:tab w:pos="600" w:val="left" w:leader="none"/>
        </w:tabs>
        <w:spacing w:line="240" w:lineRule="auto" w:before="0" w:after="0"/>
        <w:ind w:left="600" w:right="0" w:hanging="360"/>
        <w:jc w:val="left"/>
      </w:pPr>
      <w:r>
        <w:rPr/>
        <w:t>BlueCard</w:t>
      </w:r>
      <w:r>
        <w:rPr>
          <w:position w:val="6"/>
          <w:sz w:val="12"/>
        </w:rPr>
        <w:t>®</w:t>
      </w:r>
      <w:r>
        <w:rPr>
          <w:spacing w:val="20"/>
          <w:position w:val="6"/>
          <w:sz w:val="12"/>
        </w:rPr>
        <w:t> </w:t>
      </w:r>
      <w:r>
        <w:rPr/>
        <w:t>Program</w:t>
      </w:r>
    </w:p>
    <w:p>
      <w:pPr>
        <w:pStyle w:val="BodyText"/>
        <w:spacing w:before="10"/>
        <w:rPr>
          <w:b/>
        </w:rPr>
      </w:pPr>
    </w:p>
    <w:p>
      <w:pPr>
        <w:pStyle w:val="BodyText"/>
        <w:ind w:left="240" w:right="897"/>
      </w:pPr>
      <w:r>
        <w:rPr/>
        <w:t>Under the BlueCard</w:t>
      </w:r>
      <w:r>
        <w:rPr>
          <w:position w:val="6"/>
          <w:sz w:val="12"/>
        </w:rPr>
        <w:t>® </w:t>
      </w:r>
      <w:r>
        <w:rPr/>
        <w:t>Program, when you receive Covered Services within the geographic area served by a Host Blue, we will still fulfill our contractual obligations. But, the Host Blue is responsible for: (a) contracting with its Providers; and (b) handling its interactions with those Providers.</w:t>
      </w:r>
    </w:p>
    <w:p>
      <w:pPr>
        <w:pStyle w:val="BodyText"/>
        <w:spacing w:before="10"/>
      </w:pPr>
    </w:p>
    <w:p>
      <w:pPr>
        <w:pStyle w:val="BodyText"/>
        <w:ind w:left="240" w:right="825"/>
      </w:pPr>
      <w:r>
        <w:rPr/>
        <w:t>When you receive Covered Services outside the HMO Colorado Service Area and the claim is processed through the BlueCard Program, the amount you pay is calculated based on the lower of:</w:t>
      </w:r>
    </w:p>
    <w:p>
      <w:pPr>
        <w:spacing w:after="0"/>
        <w:sectPr>
          <w:pgSz w:w="12240" w:h="15840"/>
          <w:pgMar w:header="0" w:footer="90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The billed charges for Covered Services;</w:t>
      </w:r>
      <w:r>
        <w:rPr>
          <w:spacing w:val="-8"/>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The negotiated price that the Host Blue makes available to</w:t>
      </w:r>
      <w:r>
        <w:rPr>
          <w:spacing w:val="-15"/>
          <w:sz w:val="20"/>
        </w:rPr>
        <w:t> </w:t>
      </w:r>
      <w:r>
        <w:rPr>
          <w:sz w:val="20"/>
        </w:rPr>
        <w:t>Us.</w:t>
      </w:r>
    </w:p>
    <w:p>
      <w:pPr>
        <w:pStyle w:val="BodyText"/>
        <w:spacing w:before="8"/>
      </w:pPr>
    </w:p>
    <w:p>
      <w:pPr>
        <w:pStyle w:val="BodyText"/>
        <w:ind w:left="240" w:right="825"/>
      </w:pPr>
      <w:r>
        <w:rPr/>
        <w:t>Often, this “negotiated price” will be a simple discount that reflects an actual price that the Host Blue pays to the Provider. Sometimes, it is an estimated price that takes into account special arrangements with that Provider. Sometimes, such an arrangement may be an average price, based on a discount that results in expected average savings for services provided by similar types of Providers. Estimated and average pricing arrangements may also involve types of settlements, incentive payments and/or other credits or charges.</w:t>
      </w:r>
    </w:p>
    <w:p>
      <w:pPr>
        <w:pStyle w:val="BodyText"/>
        <w:spacing w:before="10"/>
      </w:pPr>
    </w:p>
    <w:p>
      <w:pPr>
        <w:pStyle w:val="BodyText"/>
        <w:ind w:left="240" w:right="825"/>
      </w:pPr>
      <w:r>
        <w:rPr/>
        <w:t>Estimated pricing and average pricing also take into account adjustments to correct for over- or underestimation of past pricing of claims, as noted above. However, such adjustments will not affect the price we used for your claim because they will not be applied after a claim has already been paid.</w:t>
      </w:r>
    </w:p>
    <w:p>
      <w:pPr>
        <w:pStyle w:val="BodyText"/>
        <w:spacing w:before="10"/>
      </w:pPr>
    </w:p>
    <w:p>
      <w:pPr>
        <w:pStyle w:val="Heading4"/>
        <w:numPr>
          <w:ilvl w:val="1"/>
          <w:numId w:val="41"/>
        </w:numPr>
        <w:tabs>
          <w:tab w:pos="600" w:val="left" w:leader="none"/>
        </w:tabs>
        <w:spacing w:line="240" w:lineRule="auto" w:before="0" w:after="0"/>
        <w:ind w:left="600" w:right="0" w:hanging="360"/>
        <w:jc w:val="left"/>
      </w:pPr>
      <w:r>
        <w:rPr/>
        <w:t>Special Cases: Value-Based</w:t>
      </w:r>
      <w:r>
        <w:rPr>
          <w:spacing w:val="-4"/>
        </w:rPr>
        <w:t> </w:t>
      </w:r>
      <w:r>
        <w:rPr/>
        <w:t>Programs</w:t>
      </w:r>
    </w:p>
    <w:p>
      <w:pPr>
        <w:pStyle w:val="BodyText"/>
        <w:spacing w:before="10"/>
        <w:rPr>
          <w:b/>
        </w:rPr>
      </w:pPr>
    </w:p>
    <w:p>
      <w:pPr>
        <w:spacing w:before="0"/>
        <w:ind w:left="240" w:right="0" w:firstLine="0"/>
        <w:jc w:val="left"/>
        <w:rPr>
          <w:i/>
          <w:sz w:val="20"/>
        </w:rPr>
      </w:pPr>
      <w:r>
        <w:rPr>
          <w:i/>
          <w:sz w:val="20"/>
        </w:rPr>
        <w:t>BlueCard</w:t>
      </w:r>
      <w:r>
        <w:rPr>
          <w:i/>
          <w:position w:val="6"/>
          <w:sz w:val="12"/>
        </w:rPr>
        <w:t>® </w:t>
      </w:r>
      <w:r>
        <w:rPr>
          <w:i/>
          <w:sz w:val="20"/>
        </w:rPr>
        <w:t>Program</w:t>
      </w:r>
    </w:p>
    <w:p>
      <w:pPr>
        <w:pStyle w:val="BodyText"/>
        <w:spacing w:before="10"/>
        <w:rPr>
          <w:i/>
        </w:rPr>
      </w:pPr>
    </w:p>
    <w:p>
      <w:pPr>
        <w:pStyle w:val="BodyText"/>
        <w:ind w:left="240" w:right="804"/>
      </w:pPr>
      <w:r>
        <w:rPr/>
        <w:t>If you receive Covered Services under a Value-Based Program inside a Host Blue’s Service Area, you will not be responsible for paying any of the Provider Incentives, risk-sharing, and/or Care Coordinator Fees that are a part of such an arrangement, except when a Host Blue passes these fees to HMO Colorado through average pricing or fee schedule adjustments. Additional information is available upon request.</w:t>
      </w:r>
    </w:p>
    <w:p>
      <w:pPr>
        <w:pStyle w:val="BodyText"/>
        <w:spacing w:before="10"/>
      </w:pPr>
    </w:p>
    <w:p>
      <w:pPr>
        <w:pStyle w:val="Heading4"/>
        <w:numPr>
          <w:ilvl w:val="1"/>
          <w:numId w:val="41"/>
        </w:numPr>
        <w:tabs>
          <w:tab w:pos="600" w:val="left" w:leader="none"/>
        </w:tabs>
        <w:spacing w:line="240" w:lineRule="auto" w:before="0" w:after="0"/>
        <w:ind w:left="600" w:right="0" w:hanging="360"/>
        <w:jc w:val="left"/>
      </w:pPr>
      <w:r>
        <w:rPr/>
        <w:t>Inter-Plan Programs: Federal/State</w:t>
      </w:r>
      <w:r>
        <w:rPr>
          <w:spacing w:val="-5"/>
        </w:rPr>
        <w:t> </w:t>
      </w:r>
      <w:r>
        <w:rPr/>
        <w:t>Taxes/Surcharges/Fees</w:t>
      </w:r>
    </w:p>
    <w:p>
      <w:pPr>
        <w:pStyle w:val="BodyText"/>
        <w:spacing w:before="10"/>
        <w:rPr>
          <w:b/>
        </w:rPr>
      </w:pPr>
    </w:p>
    <w:p>
      <w:pPr>
        <w:pStyle w:val="BodyText"/>
        <w:ind w:left="240" w:right="1367"/>
      </w:pPr>
      <w:r>
        <w:rPr/>
        <w:t>Federal or state laws or regulations may require a surcharge, tax or other fee. If applicable, we will include any such surcharge, tax or other fee as part of the claim charge passed on to you.</w:t>
      </w:r>
    </w:p>
    <w:p>
      <w:pPr>
        <w:pStyle w:val="BodyText"/>
        <w:spacing w:before="10"/>
      </w:pPr>
    </w:p>
    <w:p>
      <w:pPr>
        <w:pStyle w:val="Heading4"/>
        <w:numPr>
          <w:ilvl w:val="1"/>
          <w:numId w:val="41"/>
        </w:numPr>
        <w:tabs>
          <w:tab w:pos="600" w:val="left" w:leader="none"/>
        </w:tabs>
        <w:spacing w:line="240" w:lineRule="auto" w:before="0" w:after="0"/>
        <w:ind w:left="600" w:right="0" w:hanging="360"/>
        <w:jc w:val="left"/>
      </w:pPr>
      <w:r>
        <w:rPr/>
        <w:t>Nonparticipating Providers Outside Our Service</w:t>
      </w:r>
      <w:r>
        <w:rPr>
          <w:spacing w:val="-8"/>
        </w:rPr>
        <w:t> </w:t>
      </w:r>
      <w:r>
        <w:rPr/>
        <w:t>Area</w:t>
      </w:r>
    </w:p>
    <w:p>
      <w:pPr>
        <w:pStyle w:val="BodyText"/>
        <w:spacing w:before="10"/>
        <w:rPr>
          <w:b/>
        </w:rPr>
      </w:pPr>
    </w:p>
    <w:p>
      <w:pPr>
        <w:pStyle w:val="ListParagraph"/>
        <w:numPr>
          <w:ilvl w:val="0"/>
          <w:numId w:val="42"/>
        </w:numPr>
        <w:tabs>
          <w:tab w:pos="815" w:val="left" w:leader="none"/>
          <w:tab w:pos="816" w:val="left" w:leader="none"/>
        </w:tabs>
        <w:spacing w:line="240" w:lineRule="auto" w:before="0" w:after="0"/>
        <w:ind w:left="816" w:right="0" w:hanging="576"/>
        <w:jc w:val="left"/>
        <w:rPr>
          <w:b/>
          <w:sz w:val="20"/>
        </w:rPr>
      </w:pPr>
      <w:r>
        <w:rPr>
          <w:b/>
          <w:sz w:val="20"/>
        </w:rPr>
        <w:t>Allowed Amounts and Member Liability</w:t>
      </w:r>
      <w:r>
        <w:rPr>
          <w:b/>
          <w:spacing w:val="-8"/>
          <w:sz w:val="20"/>
        </w:rPr>
        <w:t> </w:t>
      </w:r>
      <w:r>
        <w:rPr>
          <w:b/>
          <w:sz w:val="20"/>
        </w:rPr>
        <w:t>Calculation</w:t>
      </w:r>
    </w:p>
    <w:p>
      <w:pPr>
        <w:pStyle w:val="BodyText"/>
        <w:spacing w:before="10"/>
        <w:rPr>
          <w:b/>
        </w:rPr>
      </w:pPr>
    </w:p>
    <w:p>
      <w:pPr>
        <w:pStyle w:val="BodyText"/>
        <w:ind w:left="816" w:right="854"/>
      </w:pPr>
      <w:r>
        <w:rPr/>
        <w:t>When</w:t>
      </w:r>
      <w:r>
        <w:rPr>
          <w:spacing w:val="-7"/>
        </w:rPr>
        <w:t> </w:t>
      </w:r>
      <w:r>
        <w:rPr/>
        <w:t>Covered</w:t>
      </w:r>
      <w:r>
        <w:rPr>
          <w:spacing w:val="-7"/>
        </w:rPr>
        <w:t> </w:t>
      </w:r>
      <w:r>
        <w:rPr/>
        <w:t>Services</w:t>
      </w:r>
      <w:r>
        <w:rPr>
          <w:spacing w:val="-7"/>
        </w:rPr>
        <w:t> </w:t>
      </w:r>
      <w:r>
        <w:rPr/>
        <w:t>are</w:t>
      </w:r>
      <w:r>
        <w:rPr>
          <w:spacing w:val="-7"/>
        </w:rPr>
        <w:t> </w:t>
      </w:r>
      <w:r>
        <w:rPr/>
        <w:t>provided</w:t>
      </w:r>
      <w:r>
        <w:rPr>
          <w:spacing w:val="-7"/>
        </w:rPr>
        <w:t> </w:t>
      </w:r>
      <w:r>
        <w:rPr/>
        <w:t>outside</w:t>
      </w:r>
      <w:r>
        <w:rPr>
          <w:spacing w:val="-7"/>
        </w:rPr>
        <w:t> </w:t>
      </w:r>
      <w:r>
        <w:rPr/>
        <w:t>of</w:t>
      </w:r>
      <w:r>
        <w:rPr>
          <w:spacing w:val="-7"/>
        </w:rPr>
        <w:t> </w:t>
      </w:r>
      <w:r>
        <w:rPr/>
        <w:t>HMO</w:t>
      </w:r>
      <w:r>
        <w:rPr>
          <w:spacing w:val="-7"/>
        </w:rPr>
        <w:t> </w:t>
      </w:r>
      <w:r>
        <w:rPr/>
        <w:t>Colorado’s</w:t>
      </w:r>
      <w:r>
        <w:rPr>
          <w:spacing w:val="-7"/>
        </w:rPr>
        <w:t> </w:t>
      </w:r>
      <w:r>
        <w:rPr/>
        <w:t>Service</w:t>
      </w:r>
      <w:r>
        <w:rPr>
          <w:spacing w:val="-7"/>
        </w:rPr>
        <w:t> </w:t>
      </w:r>
      <w:r>
        <w:rPr/>
        <w:t>Area</w:t>
      </w:r>
      <w:r>
        <w:rPr>
          <w:spacing w:val="-7"/>
        </w:rPr>
        <w:t> </w:t>
      </w:r>
      <w:r>
        <w:rPr/>
        <w:t>by</w:t>
      </w:r>
      <w:r>
        <w:rPr>
          <w:spacing w:val="-7"/>
        </w:rPr>
        <w:t> </w:t>
      </w:r>
      <w:r>
        <w:rPr/>
        <w:t>non-participating providers, we may determine benefits and make payment based on pricing from either the Host Blue or the pricing arrangements required by applicable state or federal law. In these situations, the amount you pay for such services as Deductible, Copayment or Coinsurance will be based on that allowed amount. Also, you may be responsible for the difference between the amount that the non-participating provider bills and the payment we will make for the Covered Services as set forth in this paragraph. Federal or state law, as applicable, will govern payments for out-of-network Emergency</w:t>
      </w:r>
      <w:r>
        <w:rPr>
          <w:spacing w:val="-2"/>
        </w:rPr>
        <w:t> </w:t>
      </w:r>
      <w:r>
        <w:rPr/>
        <w:t>services.</w:t>
      </w:r>
    </w:p>
    <w:p>
      <w:pPr>
        <w:pStyle w:val="BodyText"/>
        <w:spacing w:before="10"/>
      </w:pPr>
    </w:p>
    <w:p>
      <w:pPr>
        <w:pStyle w:val="Heading4"/>
        <w:numPr>
          <w:ilvl w:val="0"/>
          <w:numId w:val="42"/>
        </w:numPr>
        <w:tabs>
          <w:tab w:pos="815" w:val="left" w:leader="none"/>
          <w:tab w:pos="816" w:val="left" w:leader="none"/>
        </w:tabs>
        <w:spacing w:line="240" w:lineRule="auto" w:before="0" w:after="0"/>
        <w:ind w:left="816" w:right="0" w:hanging="576"/>
        <w:jc w:val="left"/>
      </w:pPr>
      <w:r>
        <w:rPr/>
        <w:t>Exceptions</w:t>
      </w:r>
    </w:p>
    <w:p>
      <w:pPr>
        <w:pStyle w:val="BodyText"/>
        <w:spacing w:before="10"/>
        <w:rPr>
          <w:b/>
        </w:rPr>
      </w:pPr>
    </w:p>
    <w:p>
      <w:pPr>
        <w:pStyle w:val="BodyText"/>
        <w:ind w:left="816" w:right="874"/>
      </w:pPr>
      <w:r>
        <w:rPr/>
        <w:t>In certain situations, we may use other pricing methods, such as billed charges or the pricing we would use if the healthcare services had been obtained within the HMO Colorado Service Area, or a special negotiated price to determine the amount we will pay for services provided by nonparticipating providers. In these situations, you may be liable for the difference between the amount that the nonparticipating provider bills and the payment we make for the Covered Services as set forth in this paragraph.</w:t>
      </w:r>
    </w:p>
    <w:p>
      <w:pPr>
        <w:pStyle w:val="BodyText"/>
        <w:spacing w:before="10"/>
      </w:pPr>
    </w:p>
    <w:p>
      <w:pPr>
        <w:pStyle w:val="Heading4"/>
        <w:numPr>
          <w:ilvl w:val="1"/>
          <w:numId w:val="41"/>
        </w:numPr>
        <w:tabs>
          <w:tab w:pos="600" w:val="left" w:leader="none"/>
        </w:tabs>
        <w:spacing w:line="240" w:lineRule="auto" w:before="0" w:after="0"/>
        <w:ind w:left="600" w:right="0" w:hanging="360"/>
        <w:jc w:val="left"/>
      </w:pPr>
      <w:r>
        <w:rPr/>
        <w:t>BlueCard Worldwide</w:t>
      </w:r>
      <w:r>
        <w:rPr>
          <w:position w:val="6"/>
          <w:sz w:val="12"/>
        </w:rPr>
        <w:t>®</w:t>
      </w:r>
      <w:r>
        <w:rPr>
          <w:spacing w:val="20"/>
          <w:position w:val="6"/>
          <w:sz w:val="12"/>
        </w:rPr>
        <w:t> </w:t>
      </w:r>
      <w:r>
        <w:rPr/>
        <w:t>Program</w:t>
      </w:r>
    </w:p>
    <w:p>
      <w:pPr>
        <w:pStyle w:val="BodyText"/>
        <w:spacing w:before="10"/>
        <w:rPr>
          <w:b/>
        </w:rPr>
      </w:pPr>
    </w:p>
    <w:p>
      <w:pPr>
        <w:pStyle w:val="BodyText"/>
        <w:ind w:left="240" w:right="825"/>
      </w:pPr>
      <w:r>
        <w:rPr/>
        <w:t>If you plan to travel outside the United States, call Member Services to find out your BlueCard Worldwide benefits. Benefits for services received outside of the United States may be different from services</w:t>
      </w:r>
    </w:p>
    <w:p>
      <w:pPr>
        <w:spacing w:after="0"/>
        <w:sectPr>
          <w:pgSz w:w="12240" w:h="15840"/>
          <w:pgMar w:header="0" w:footer="900" w:top="1360" w:bottom="1180" w:left="1200" w:right="600"/>
        </w:sectPr>
      </w:pPr>
    </w:p>
    <w:p>
      <w:pPr>
        <w:pStyle w:val="BodyText"/>
        <w:spacing w:before="73"/>
        <w:ind w:left="240" w:right="825"/>
      </w:pPr>
      <w:r>
        <w:rPr/>
        <w:t>received in the United States. The Plan only covers Emergency, including ambulance, and Urgent Care outside of the United States. Remember to take an up to date health ID card with you.</w:t>
      </w:r>
    </w:p>
    <w:p>
      <w:pPr>
        <w:pStyle w:val="BodyText"/>
        <w:spacing w:before="10"/>
      </w:pPr>
    </w:p>
    <w:p>
      <w:pPr>
        <w:pStyle w:val="BodyText"/>
        <w:ind w:left="240" w:right="1187"/>
      </w:pPr>
      <w:r>
        <w:rPr/>
        <w:t>When you are traveling abroad and need medical care, you can call the BlueCard Worldwide Service Center any time. They are available 24 hours a day, seven days a week. The toll free number is 800- 810-2583. Or you can call them collect at 804-673-1177.</w:t>
      </w:r>
    </w:p>
    <w:p>
      <w:pPr>
        <w:pStyle w:val="BodyText"/>
        <w:spacing w:before="10"/>
      </w:pPr>
    </w:p>
    <w:p>
      <w:pPr>
        <w:pStyle w:val="BodyText"/>
        <w:ind w:left="240" w:right="825"/>
      </w:pPr>
      <w:r>
        <w:rPr/>
        <w:t>Keep in mind, if you need Emergency medical care, go to the nearest hospital. There is no need to call before you receive care.</w:t>
      </w:r>
    </w:p>
    <w:p>
      <w:pPr>
        <w:pStyle w:val="BodyText"/>
        <w:spacing w:before="10"/>
      </w:pPr>
    </w:p>
    <w:p>
      <w:pPr>
        <w:pStyle w:val="BodyText"/>
        <w:ind w:left="240" w:right="825"/>
      </w:pPr>
      <w:r>
        <w:rPr/>
        <w:t>Please refer to the “How to Access Your Services and Obtain Approval of Benefits” section in this Booklet for further information.</w:t>
      </w:r>
    </w:p>
    <w:p>
      <w:pPr>
        <w:pStyle w:val="BodyText"/>
        <w:spacing w:before="10"/>
      </w:pPr>
    </w:p>
    <w:p>
      <w:pPr>
        <w:pStyle w:val="Heading4"/>
      </w:pPr>
      <w:r>
        <w:rPr/>
        <w:t>How Claims are Paid with BlueCard Worldwide</w:t>
      </w:r>
    </w:p>
    <w:p>
      <w:pPr>
        <w:pStyle w:val="BodyText"/>
        <w:spacing w:before="10"/>
        <w:rPr>
          <w:b/>
        </w:rPr>
      </w:pPr>
    </w:p>
    <w:p>
      <w:pPr>
        <w:pStyle w:val="BodyText"/>
        <w:ind w:left="240" w:right="942"/>
      </w:pPr>
      <w:r>
        <w:rPr/>
        <w:t>In most cases, when you arrange inpatient hospital care with BlueCard Worldwide, claims will be filed for you. The only amounts that you may need to pay up front are any Copayment, Coinsurance or Deductible amounts that may apply.</w:t>
      </w:r>
    </w:p>
    <w:p>
      <w:pPr>
        <w:pStyle w:val="BodyText"/>
        <w:spacing w:before="10"/>
      </w:pPr>
    </w:p>
    <w:p>
      <w:pPr>
        <w:pStyle w:val="BodyText"/>
        <w:ind w:left="240"/>
      </w:pPr>
      <w:r>
        <w:rPr/>
        <w:t>You will typically need to pay for the following services up front:</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Doctors</w:t>
      </w:r>
      <w:r>
        <w:rPr>
          <w:spacing w:val="-2"/>
          <w:sz w:val="20"/>
        </w:rPr>
        <w:t> </w:t>
      </w:r>
      <w:r>
        <w:rPr>
          <w:sz w:val="20"/>
        </w:rPr>
        <w:t>services;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Inpatient hospital care not arranged through BlueCard Worldwide;</w:t>
      </w:r>
      <w:r>
        <w:rPr>
          <w:spacing w:val="-14"/>
          <w:sz w:val="20"/>
        </w:rPr>
        <w:t> </w:t>
      </w:r>
      <w:r>
        <w:rPr>
          <w:sz w:val="20"/>
        </w:rPr>
        <w:t>and</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Outpatient</w:t>
      </w:r>
      <w:r>
        <w:rPr>
          <w:spacing w:val="-2"/>
          <w:sz w:val="20"/>
        </w:rPr>
        <w:t> </w:t>
      </w:r>
      <w:r>
        <w:rPr>
          <w:sz w:val="20"/>
        </w:rPr>
        <w:t>services.</w:t>
      </w:r>
    </w:p>
    <w:p>
      <w:pPr>
        <w:pStyle w:val="BodyText"/>
        <w:spacing w:before="9"/>
      </w:pPr>
    </w:p>
    <w:p>
      <w:pPr>
        <w:pStyle w:val="BodyText"/>
        <w:ind w:left="240"/>
      </w:pPr>
      <w:r>
        <w:rPr/>
        <w:t>You will need to file a claim form for any payments made up front.</w:t>
      </w:r>
    </w:p>
    <w:p>
      <w:pPr>
        <w:pStyle w:val="BodyText"/>
        <w:spacing w:before="10"/>
      </w:pPr>
    </w:p>
    <w:p>
      <w:pPr>
        <w:pStyle w:val="BodyText"/>
        <w:ind w:left="240" w:right="825"/>
      </w:pPr>
      <w:r>
        <w:rPr/>
        <w:t>When you need BlueCard Worldwide claim forms you can get international claims forms in the following ways: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Call the BlueCard Worldwide Service Center at the numbers above;</w:t>
      </w:r>
      <w:r>
        <w:rPr>
          <w:spacing w:val="-17"/>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Online at</w:t>
      </w:r>
      <w:hyperlink r:id="rId14">
        <w:r>
          <w:rPr>
            <w:spacing w:val="-3"/>
            <w:sz w:val="20"/>
          </w:rPr>
          <w:t> </w:t>
        </w:r>
        <w:r>
          <w:rPr>
            <w:sz w:val="20"/>
          </w:rPr>
          <w:t>www.bluecardworldwide.com.</w:t>
        </w:r>
      </w:hyperlink>
    </w:p>
    <w:p>
      <w:pPr>
        <w:pStyle w:val="BodyText"/>
        <w:spacing w:before="118"/>
        <w:ind w:left="240"/>
      </w:pPr>
      <w:r>
        <w:rPr/>
        <w:t>You will find the address for mailing the claim on the form.</w:t>
      </w:r>
    </w:p>
    <w:p>
      <w:pPr>
        <w:spacing w:after="0"/>
        <w:sectPr>
          <w:pgSz w:w="12240" w:h="15840"/>
          <w:pgMar w:header="0" w:footer="900" w:top="1360" w:bottom="1180" w:left="1200" w:right="600"/>
        </w:sectPr>
      </w:pPr>
    </w:p>
    <w:p>
      <w:pPr>
        <w:pStyle w:val="BodyText"/>
        <w:rPr>
          <w:sz w:val="30"/>
        </w:rPr>
      </w:pPr>
    </w:p>
    <w:p>
      <w:pPr>
        <w:pStyle w:val="BodyText"/>
        <w:rPr>
          <w:sz w:val="29"/>
        </w:rPr>
      </w:pPr>
    </w:p>
    <w:p>
      <w:pPr>
        <w:pStyle w:val="Heading2"/>
        <w:spacing w:before="0"/>
      </w:pPr>
      <w:bookmarkStart w:name="Assignment " w:id="230"/>
      <w:bookmarkEnd w:id="230"/>
      <w:r>
        <w:rPr>
          <w:b w:val="0"/>
        </w:rPr>
      </w:r>
      <w:bookmarkStart w:name="_bookmark148" w:id="231"/>
      <w:bookmarkEnd w:id="231"/>
      <w:r>
        <w:rPr>
          <w:b w:val="0"/>
        </w:rPr>
      </w:r>
      <w:r>
        <w:rPr/>
        <w:t>Assignment</w:t>
      </w:r>
    </w:p>
    <w:p>
      <w:pPr>
        <w:pStyle w:val="Heading1"/>
        <w:ind w:left="174"/>
      </w:pPr>
      <w:r>
        <w:rPr>
          <w:b w:val="0"/>
        </w:rPr>
        <w:br w:type="column"/>
      </w:r>
      <w:bookmarkStart w:name="Section 11. General Policy Provisions " w:id="232"/>
      <w:bookmarkEnd w:id="232"/>
      <w:r>
        <w:rPr>
          <w:b w:val="0"/>
        </w:rPr>
      </w:r>
      <w:bookmarkStart w:name="_bookmark149" w:id="233"/>
      <w:bookmarkEnd w:id="233"/>
      <w:r>
        <w:rPr>
          <w:b w:val="0"/>
        </w:rPr>
      </w:r>
      <w:r>
        <w:rPr/>
        <w:t>Section 11. General Policy Provisions</w:t>
      </w:r>
    </w:p>
    <w:p>
      <w:pPr>
        <w:spacing w:after="0"/>
        <w:sectPr>
          <w:pgSz w:w="12240" w:h="15840"/>
          <w:pgMar w:header="0" w:footer="900" w:top="1360" w:bottom="1180" w:left="1200" w:right="600"/>
          <w:cols w:num="2" w:equalWidth="0">
            <w:col w:w="1843" w:space="40"/>
            <w:col w:w="8557"/>
          </w:cols>
        </w:sectPr>
      </w:pPr>
    </w:p>
    <w:p>
      <w:pPr>
        <w:pStyle w:val="BodyText"/>
        <w:rPr>
          <w:b/>
          <w:sz w:val="13"/>
        </w:rPr>
      </w:pPr>
    </w:p>
    <w:p>
      <w:pPr>
        <w:pStyle w:val="BodyText"/>
        <w:spacing w:before="93"/>
        <w:ind w:left="240" w:right="825"/>
      </w:pPr>
      <w:r>
        <w:rPr/>
        <w:t>The Group cannot legally transfer this Booklet, without obtaining written permission from us. Members cannot legally transfer the coverage. Benefits available under this Booklet are not assignable by any Member without obtaining written permission from us, unless in a way described in the “How to Access Your Services and Obtain Approval of Benefits (Applicable to Managed Care Plans)” and in “Claims Procedure (How to File a Claim)” sections.</w:t>
      </w:r>
    </w:p>
    <w:p>
      <w:pPr>
        <w:pStyle w:val="BodyText"/>
        <w:spacing w:before="7"/>
      </w:pPr>
    </w:p>
    <w:p>
      <w:pPr>
        <w:pStyle w:val="Heading2"/>
      </w:pPr>
      <w:bookmarkStart w:name="Automobile Insurance Provisions " w:id="234"/>
      <w:bookmarkEnd w:id="234"/>
      <w:r>
        <w:rPr>
          <w:b w:val="0"/>
        </w:rPr>
      </w:r>
      <w:bookmarkStart w:name="_bookmark150" w:id="235"/>
      <w:bookmarkEnd w:id="235"/>
      <w:r>
        <w:rPr>
          <w:b w:val="0"/>
        </w:rPr>
      </w:r>
      <w:r>
        <w:rPr/>
        <w:t>Automobile Insurance Provisions</w:t>
      </w:r>
    </w:p>
    <w:p>
      <w:pPr>
        <w:pStyle w:val="BodyText"/>
        <w:spacing w:line="470" w:lineRule="atLeast" w:before="2"/>
        <w:ind w:left="240" w:right="1226"/>
      </w:pPr>
      <w:r>
        <w:rPr/>
        <w:t>We will coordinate the benefits of this Booklet with the benefits of a complying auto insurance policy. A complying automobile insurance policy is an auto policy approved by the Colorado Division of</w:t>
      </w:r>
    </w:p>
    <w:p>
      <w:pPr>
        <w:pStyle w:val="BodyText"/>
        <w:ind w:left="240" w:right="825"/>
      </w:pPr>
      <w:r>
        <w:rPr/>
        <w:t>Insurance that provides at least the minimum coverage required by law, and one which is subject to the Colorado Auto Accident Reparations Act or Colorado Revised Statutes §§ 10-4-601 et seq. Any state or federal law requiring similar benefits through legislation or regulation is also considered a complying auto policy.</w:t>
      </w:r>
    </w:p>
    <w:p>
      <w:pPr>
        <w:pStyle w:val="BodyText"/>
        <w:spacing w:before="10"/>
      </w:pPr>
    </w:p>
    <w:p>
      <w:pPr>
        <w:pStyle w:val="BodyText"/>
        <w:ind w:left="240" w:right="891"/>
      </w:pPr>
      <w:r>
        <w:rPr>
          <w:b/>
        </w:rPr>
        <w:t>How</w:t>
      </w:r>
      <w:r>
        <w:rPr>
          <w:b/>
          <w:spacing w:val="-5"/>
        </w:rPr>
        <w:t> </w:t>
      </w:r>
      <w:r>
        <w:rPr>
          <w:b/>
        </w:rPr>
        <w:t>We</w:t>
      </w:r>
      <w:r>
        <w:rPr>
          <w:b/>
          <w:spacing w:val="-5"/>
        </w:rPr>
        <w:t> </w:t>
      </w:r>
      <w:r>
        <w:rPr>
          <w:b/>
        </w:rPr>
        <w:t>Coordinate</w:t>
      </w:r>
      <w:r>
        <w:rPr>
          <w:b/>
          <w:spacing w:val="-5"/>
        </w:rPr>
        <w:t> </w:t>
      </w:r>
      <w:r>
        <w:rPr>
          <w:b/>
        </w:rPr>
        <w:t>Benefits</w:t>
      </w:r>
      <w:r>
        <w:rPr>
          <w:b/>
          <w:spacing w:val="-5"/>
        </w:rPr>
        <w:t> </w:t>
      </w:r>
      <w:r>
        <w:rPr>
          <w:b/>
        </w:rPr>
        <w:t>with</w:t>
      </w:r>
      <w:r>
        <w:rPr>
          <w:b/>
          <w:spacing w:val="-5"/>
        </w:rPr>
        <w:t> </w:t>
      </w:r>
      <w:r>
        <w:rPr>
          <w:b/>
        </w:rPr>
        <w:t>Auto</w:t>
      </w:r>
      <w:r>
        <w:rPr>
          <w:b/>
          <w:spacing w:val="-5"/>
        </w:rPr>
        <w:t> </w:t>
      </w:r>
      <w:r>
        <w:rPr>
          <w:b/>
        </w:rPr>
        <w:t>Policies</w:t>
      </w:r>
      <w:r>
        <w:rPr>
          <w:b/>
          <w:spacing w:val="-5"/>
        </w:rPr>
        <w:t> </w:t>
      </w:r>
      <w:r>
        <w:rPr>
          <w:b/>
        </w:rPr>
        <w:t>-</w:t>
      </w:r>
      <w:r>
        <w:rPr>
          <w:b/>
          <w:spacing w:val="1"/>
        </w:rPr>
        <w:t> </w:t>
      </w:r>
      <w:r>
        <w:rPr/>
        <w:t>Your</w:t>
      </w:r>
      <w:r>
        <w:rPr>
          <w:spacing w:val="-5"/>
        </w:rPr>
        <w:t> </w:t>
      </w:r>
      <w:r>
        <w:rPr/>
        <w:t>benefits</w:t>
      </w:r>
      <w:r>
        <w:rPr>
          <w:spacing w:val="-5"/>
        </w:rPr>
        <w:t> </w:t>
      </w:r>
      <w:r>
        <w:rPr/>
        <w:t>under</w:t>
      </w:r>
      <w:r>
        <w:rPr>
          <w:spacing w:val="-5"/>
        </w:rPr>
        <w:t> </w:t>
      </w:r>
      <w:r>
        <w:rPr/>
        <w:t>this</w:t>
      </w:r>
      <w:r>
        <w:rPr>
          <w:spacing w:val="-5"/>
        </w:rPr>
        <w:t> </w:t>
      </w:r>
      <w:r>
        <w:rPr/>
        <w:t>Booklet</w:t>
      </w:r>
      <w:r>
        <w:rPr>
          <w:spacing w:val="-5"/>
        </w:rPr>
        <w:t> </w:t>
      </w:r>
      <w:r>
        <w:rPr/>
        <w:t>may</w:t>
      </w:r>
      <w:r>
        <w:rPr>
          <w:spacing w:val="-5"/>
        </w:rPr>
        <w:t> </w:t>
      </w:r>
      <w:r>
        <w:rPr/>
        <w:t>be</w:t>
      </w:r>
      <w:r>
        <w:rPr>
          <w:spacing w:val="-5"/>
        </w:rPr>
        <w:t> </w:t>
      </w:r>
      <w:r>
        <w:rPr/>
        <w:t>coordinated with the coverage’s afforded by an auto policy. After any primary coverage’s offered by the auto policy are exhausted, including without limitation any no-fault, personal injury protection, or medical payment coverages, We will pay benefits subject to the terms and conditions of this Booklet. If there is more than one</w:t>
      </w:r>
      <w:r>
        <w:rPr>
          <w:spacing w:val="-5"/>
        </w:rPr>
        <w:t> </w:t>
      </w:r>
      <w:r>
        <w:rPr/>
        <w:t>auto</w:t>
      </w:r>
      <w:r>
        <w:rPr>
          <w:spacing w:val="-5"/>
        </w:rPr>
        <w:t> </w:t>
      </w:r>
      <w:r>
        <w:rPr/>
        <w:t>policy</w:t>
      </w:r>
      <w:r>
        <w:rPr>
          <w:spacing w:val="-5"/>
        </w:rPr>
        <w:t> </w:t>
      </w:r>
      <w:r>
        <w:rPr/>
        <w:t>that</w:t>
      </w:r>
      <w:r>
        <w:rPr>
          <w:spacing w:val="-5"/>
        </w:rPr>
        <w:t> </w:t>
      </w:r>
      <w:r>
        <w:rPr/>
        <w:t>offers</w:t>
      </w:r>
      <w:r>
        <w:rPr>
          <w:spacing w:val="-5"/>
        </w:rPr>
        <w:t> </w:t>
      </w:r>
      <w:r>
        <w:rPr/>
        <w:t>primary</w:t>
      </w:r>
      <w:r>
        <w:rPr>
          <w:spacing w:val="-5"/>
        </w:rPr>
        <w:t> </w:t>
      </w:r>
      <w:r>
        <w:rPr/>
        <w:t>coverage,</w:t>
      </w:r>
      <w:r>
        <w:rPr>
          <w:spacing w:val="-5"/>
        </w:rPr>
        <w:t> </w:t>
      </w:r>
      <w:r>
        <w:rPr/>
        <w:t>each</w:t>
      </w:r>
      <w:r>
        <w:rPr>
          <w:spacing w:val="-5"/>
        </w:rPr>
        <w:t> </w:t>
      </w:r>
      <w:r>
        <w:rPr/>
        <w:t>will</w:t>
      </w:r>
      <w:r>
        <w:rPr>
          <w:spacing w:val="-5"/>
        </w:rPr>
        <w:t> </w:t>
      </w:r>
      <w:r>
        <w:rPr/>
        <w:t>pay</w:t>
      </w:r>
      <w:r>
        <w:rPr>
          <w:spacing w:val="-5"/>
        </w:rPr>
        <w:t> </w:t>
      </w:r>
      <w:r>
        <w:rPr/>
        <w:t>its</w:t>
      </w:r>
      <w:r>
        <w:rPr>
          <w:spacing w:val="-5"/>
        </w:rPr>
        <w:t> </w:t>
      </w:r>
      <w:r>
        <w:rPr/>
        <w:t>maximum</w:t>
      </w:r>
      <w:r>
        <w:rPr>
          <w:spacing w:val="-5"/>
        </w:rPr>
        <w:t> </w:t>
      </w:r>
      <w:r>
        <w:rPr/>
        <w:t>coverage</w:t>
      </w:r>
      <w:r>
        <w:rPr>
          <w:spacing w:val="-5"/>
        </w:rPr>
        <w:t> </w:t>
      </w:r>
      <w:r>
        <w:rPr/>
        <w:t>before</w:t>
      </w:r>
      <w:r>
        <w:rPr>
          <w:spacing w:val="-5"/>
        </w:rPr>
        <w:t> </w:t>
      </w:r>
      <w:r>
        <w:rPr/>
        <w:t>We</w:t>
      </w:r>
      <w:r>
        <w:rPr>
          <w:spacing w:val="-5"/>
        </w:rPr>
        <w:t> </w:t>
      </w:r>
      <w:r>
        <w:rPr/>
        <w:t>are</w:t>
      </w:r>
      <w:r>
        <w:rPr>
          <w:spacing w:val="-5"/>
        </w:rPr>
        <w:t> </w:t>
      </w:r>
      <w:r>
        <w:rPr/>
        <w:t>liable</w:t>
      </w:r>
      <w:r>
        <w:rPr>
          <w:spacing w:val="-5"/>
        </w:rPr>
        <w:t> </w:t>
      </w:r>
      <w:r>
        <w:rPr/>
        <w:t>for any further</w:t>
      </w:r>
      <w:r>
        <w:rPr>
          <w:spacing w:val="-1"/>
        </w:rPr>
        <w:t> </w:t>
      </w:r>
      <w:r>
        <w:rPr/>
        <w:t>payments.</w:t>
      </w:r>
    </w:p>
    <w:p>
      <w:pPr>
        <w:pStyle w:val="BodyText"/>
        <w:spacing w:before="10"/>
      </w:pPr>
    </w:p>
    <w:p>
      <w:pPr>
        <w:pStyle w:val="BodyText"/>
        <w:ind w:left="240" w:right="863"/>
      </w:pPr>
      <w:r>
        <w:rPr/>
        <w:t>You, your representative, agents and heirs must fully cooperate with Us to make sure that the auto policy has paid all required benefits. We may require you to take a physical examination in disputed cases. If there is an auto policy in effect, and you waive or fail to assert your rights to such benefits, this plan will not pay those benefits that could be available under an auto policy.</w:t>
      </w:r>
    </w:p>
    <w:p>
      <w:pPr>
        <w:pStyle w:val="BodyText"/>
        <w:spacing w:before="10"/>
      </w:pPr>
    </w:p>
    <w:p>
      <w:pPr>
        <w:pStyle w:val="BodyText"/>
        <w:ind w:left="240" w:right="907"/>
      </w:pPr>
      <w:r>
        <w:rPr/>
        <w:t>We may require proof that the auto policy has paid all primary benefits before making any payments under this Booklet. On the other hand, we may but are not required to pay benefits under this Booklet, and later coordinate with or seek reimbursement under the auto policy. In all cases, upon payment, we are entitled to exercise Our rights under this Booklet and under applicable law against any and all potentially responsible parties or insurers. In that event, we may exercise the rights found in this section.</w:t>
      </w:r>
    </w:p>
    <w:p>
      <w:pPr>
        <w:pStyle w:val="BodyText"/>
        <w:spacing w:before="10"/>
      </w:pPr>
    </w:p>
    <w:p>
      <w:pPr>
        <w:spacing w:before="0"/>
        <w:ind w:left="240" w:right="863" w:firstLine="0"/>
        <w:jc w:val="left"/>
        <w:rPr>
          <w:sz w:val="20"/>
        </w:rPr>
      </w:pPr>
      <w:r>
        <w:rPr>
          <w:b/>
          <w:sz w:val="20"/>
        </w:rPr>
        <w:t>What Happens If You Do Not Have Another Policy </w:t>
      </w:r>
      <w:r>
        <w:rPr>
          <w:sz w:val="20"/>
        </w:rPr>
        <w:t>- We will pay benefits if you are injured while you are riding in or driving a motor vehicle that you own if it is not covered by an auto policy.</w:t>
      </w:r>
    </w:p>
    <w:p>
      <w:pPr>
        <w:pStyle w:val="BodyText"/>
        <w:spacing w:before="10"/>
      </w:pPr>
    </w:p>
    <w:p>
      <w:pPr>
        <w:pStyle w:val="BodyText"/>
        <w:ind w:left="240" w:right="825"/>
      </w:pPr>
      <w:r>
        <w:rPr/>
        <w:t>Similarly if not covered by an auto policy, we will also pay benefits for your injuries if as a non-owner or driver, passenger or when walking you were in a motor vehicle accident. In that event, we may exercise the rights found in this section.</w:t>
      </w:r>
    </w:p>
    <w:p>
      <w:pPr>
        <w:pStyle w:val="BodyText"/>
        <w:spacing w:before="7"/>
      </w:pPr>
    </w:p>
    <w:p>
      <w:pPr>
        <w:pStyle w:val="Heading2"/>
      </w:pPr>
      <w:bookmarkStart w:name="Care Coordination " w:id="236"/>
      <w:bookmarkEnd w:id="236"/>
      <w:r>
        <w:rPr>
          <w:b w:val="0"/>
        </w:rPr>
      </w:r>
      <w:bookmarkStart w:name="_bookmark151" w:id="237"/>
      <w:bookmarkEnd w:id="237"/>
      <w:r>
        <w:rPr>
          <w:b w:val="0"/>
        </w:rPr>
      </w:r>
      <w:r>
        <w:rPr/>
        <w:t>Care Coordination</w:t>
      </w:r>
    </w:p>
    <w:p>
      <w:pPr>
        <w:pStyle w:val="BodyText"/>
        <w:tabs>
          <w:tab w:pos="6420" w:val="left" w:leader="none"/>
        </w:tabs>
        <w:spacing w:before="242"/>
        <w:ind w:left="240" w:right="874"/>
      </w:pPr>
      <w:r>
        <w:rPr/>
        <w:t>We pay In-Network Providers in various ways to provide Covered Services to you. For example, sometimes we may pay In-Network Providers a separate amount for each Covered Service they provide. We may also pay them one amount for all Covered Services related to treatment of a medical condition. Other</w:t>
      </w:r>
      <w:r>
        <w:rPr>
          <w:spacing w:val="-5"/>
        </w:rPr>
        <w:t> </w:t>
      </w:r>
      <w:r>
        <w:rPr/>
        <w:t>times,</w:t>
      </w:r>
      <w:r>
        <w:rPr>
          <w:spacing w:val="-5"/>
        </w:rPr>
        <w:t> </w:t>
      </w:r>
      <w:r>
        <w:rPr/>
        <w:t>we</w:t>
      </w:r>
      <w:r>
        <w:rPr>
          <w:spacing w:val="-5"/>
        </w:rPr>
        <w:t> </w:t>
      </w:r>
      <w:r>
        <w:rPr/>
        <w:t>may</w:t>
      </w:r>
      <w:r>
        <w:rPr>
          <w:spacing w:val="-5"/>
        </w:rPr>
        <w:t> </w:t>
      </w:r>
      <w:r>
        <w:rPr/>
        <w:t>pay</w:t>
      </w:r>
      <w:r>
        <w:rPr>
          <w:spacing w:val="-5"/>
        </w:rPr>
        <w:t> </w:t>
      </w:r>
      <w:r>
        <w:rPr/>
        <w:t>a</w:t>
      </w:r>
      <w:r>
        <w:rPr>
          <w:spacing w:val="-5"/>
        </w:rPr>
        <w:t> </w:t>
      </w:r>
      <w:r>
        <w:rPr/>
        <w:t>periodic,</w:t>
      </w:r>
      <w:r>
        <w:rPr>
          <w:spacing w:val="-5"/>
        </w:rPr>
        <w:t> </w:t>
      </w:r>
      <w:r>
        <w:rPr/>
        <w:t>fixed</w:t>
      </w:r>
      <w:r>
        <w:rPr>
          <w:spacing w:val="-5"/>
        </w:rPr>
        <w:t> </w:t>
      </w:r>
      <w:r>
        <w:rPr/>
        <w:t>pre-determined</w:t>
      </w:r>
      <w:r>
        <w:rPr>
          <w:spacing w:val="-5"/>
        </w:rPr>
        <w:t> </w:t>
      </w:r>
      <w:r>
        <w:rPr/>
        <w:t>amount</w:t>
      </w:r>
      <w:r>
        <w:rPr>
          <w:spacing w:val="-5"/>
        </w:rPr>
        <w:t> </w:t>
      </w:r>
      <w:r>
        <w:rPr/>
        <w:t>to</w:t>
      </w:r>
      <w:r>
        <w:rPr>
          <w:spacing w:val="-5"/>
        </w:rPr>
        <w:t> </w:t>
      </w:r>
      <w:r>
        <w:rPr/>
        <w:t>cover</w:t>
      </w:r>
      <w:r>
        <w:rPr>
          <w:spacing w:val="-5"/>
        </w:rPr>
        <w:t> </w:t>
      </w:r>
      <w:r>
        <w:rPr/>
        <w:t>the</w:t>
      </w:r>
      <w:r>
        <w:rPr>
          <w:spacing w:val="-5"/>
        </w:rPr>
        <w:t> </w:t>
      </w:r>
      <w:r>
        <w:rPr/>
        <w:t>costs</w:t>
      </w:r>
      <w:r>
        <w:rPr>
          <w:spacing w:val="-5"/>
        </w:rPr>
        <w:t> </w:t>
      </w:r>
      <w:r>
        <w:rPr/>
        <w:t>of</w:t>
      </w:r>
      <w:r>
        <w:rPr>
          <w:spacing w:val="-5"/>
        </w:rPr>
        <w:t> </w:t>
      </w:r>
      <w:r>
        <w:rPr/>
        <w:t>Covered</w:t>
      </w:r>
      <w:r>
        <w:rPr>
          <w:spacing w:val="-5"/>
        </w:rPr>
        <w:t> </w:t>
      </w:r>
      <w:r>
        <w:rPr/>
        <w:t>Services. In addition, we may pay In-Network Providers financial incentives or other amounts to help improve quality of care and/or promote the delivery of health care services in a cost-efficient manner, or compensate In-Network Providers for coordination of</w:t>
      </w:r>
      <w:r>
        <w:rPr>
          <w:spacing w:val="-23"/>
        </w:rPr>
        <w:t> </w:t>
      </w:r>
      <w:r>
        <w:rPr/>
        <w:t>Member</w:t>
      </w:r>
      <w:r>
        <w:rPr>
          <w:spacing w:val="-4"/>
        </w:rPr>
        <w:t> </w:t>
      </w:r>
      <w:r>
        <w:rPr/>
        <w:t>care.</w:t>
        <w:tab/>
        <w:t>In some instances,</w:t>
      </w:r>
      <w:r>
        <w:rPr>
          <w:spacing w:val="-9"/>
        </w:rPr>
        <w:t> </w:t>
      </w:r>
      <w:r>
        <w:rPr/>
        <w:t>In-Network</w:t>
      </w:r>
    </w:p>
    <w:p>
      <w:pPr>
        <w:spacing w:after="0"/>
        <w:sectPr>
          <w:type w:val="continuous"/>
          <w:pgSz w:w="12240" w:h="15840"/>
          <w:pgMar w:top="1360" w:bottom="280" w:left="1200" w:right="600"/>
        </w:sectPr>
      </w:pPr>
    </w:p>
    <w:p>
      <w:pPr>
        <w:pStyle w:val="BodyText"/>
        <w:spacing w:before="73"/>
        <w:ind w:left="240" w:right="825"/>
      </w:pPr>
      <w:r>
        <w:rPr/>
        <w:t>Providers may be required to make payment to us because they did not meet certain standards. You do not share in any payments made by In-Network Providers to us under these programs.</w:t>
      </w:r>
    </w:p>
    <w:p>
      <w:pPr>
        <w:pStyle w:val="BodyText"/>
        <w:spacing w:before="7"/>
      </w:pPr>
    </w:p>
    <w:p>
      <w:pPr>
        <w:pStyle w:val="Heading2"/>
      </w:pPr>
      <w:bookmarkStart w:name="Clerical Error " w:id="238"/>
      <w:bookmarkEnd w:id="238"/>
      <w:r>
        <w:rPr>
          <w:b w:val="0"/>
        </w:rPr>
      </w:r>
      <w:bookmarkStart w:name="_bookmark152" w:id="239"/>
      <w:bookmarkEnd w:id="239"/>
      <w:r>
        <w:rPr>
          <w:b w:val="0"/>
        </w:rPr>
      </w:r>
      <w:r>
        <w:rPr/>
        <w:t>Clerical Error</w:t>
      </w:r>
    </w:p>
    <w:p>
      <w:pPr>
        <w:pStyle w:val="BodyText"/>
        <w:spacing w:before="242"/>
        <w:ind w:left="240" w:right="879"/>
      </w:pPr>
      <w:r>
        <w:rPr/>
        <w:t>A</w:t>
      </w:r>
      <w:r>
        <w:rPr>
          <w:spacing w:val="-3"/>
        </w:rPr>
        <w:t> </w:t>
      </w:r>
      <w:r>
        <w:rPr/>
        <w:t>clerical</w:t>
      </w:r>
      <w:r>
        <w:rPr>
          <w:spacing w:val="-3"/>
        </w:rPr>
        <w:t> </w:t>
      </w:r>
      <w:r>
        <w:rPr/>
        <w:t>error</w:t>
      </w:r>
      <w:r>
        <w:rPr>
          <w:spacing w:val="-3"/>
        </w:rPr>
        <w:t> </w:t>
      </w:r>
      <w:r>
        <w:rPr/>
        <w:t>will</w:t>
      </w:r>
      <w:r>
        <w:rPr>
          <w:spacing w:val="-3"/>
        </w:rPr>
        <w:t> </w:t>
      </w:r>
      <w:r>
        <w:rPr/>
        <w:t>never</w:t>
      </w:r>
      <w:r>
        <w:rPr>
          <w:spacing w:val="-3"/>
        </w:rPr>
        <w:t> </w:t>
      </w:r>
      <w:r>
        <w:rPr/>
        <w:t>disturb</w:t>
      </w:r>
      <w:r>
        <w:rPr>
          <w:spacing w:val="-3"/>
        </w:rPr>
        <w:t> </w:t>
      </w:r>
      <w:r>
        <w:rPr/>
        <w:t>or</w:t>
      </w:r>
      <w:r>
        <w:rPr>
          <w:spacing w:val="-3"/>
        </w:rPr>
        <w:t> </w:t>
      </w:r>
      <w:r>
        <w:rPr/>
        <w:t>affect</w:t>
      </w:r>
      <w:r>
        <w:rPr>
          <w:spacing w:val="-3"/>
        </w:rPr>
        <w:t> </w:t>
      </w:r>
      <w:r>
        <w:rPr/>
        <w:t>your</w:t>
      </w:r>
      <w:r>
        <w:rPr>
          <w:spacing w:val="-3"/>
        </w:rPr>
        <w:t> </w:t>
      </w:r>
      <w:r>
        <w:rPr/>
        <w:t>coverage,</w:t>
      </w:r>
      <w:r>
        <w:rPr>
          <w:spacing w:val="-3"/>
        </w:rPr>
        <w:t> </w:t>
      </w:r>
      <w:r>
        <w:rPr/>
        <w:t>as</w:t>
      </w:r>
      <w:r>
        <w:rPr>
          <w:spacing w:val="-3"/>
        </w:rPr>
        <w:t> </w:t>
      </w:r>
      <w:r>
        <w:rPr/>
        <w:t>long</w:t>
      </w:r>
      <w:r>
        <w:rPr>
          <w:spacing w:val="-3"/>
        </w:rPr>
        <w:t> </w:t>
      </w:r>
      <w:r>
        <w:rPr/>
        <w:t>as</w:t>
      </w:r>
      <w:r>
        <w:rPr>
          <w:spacing w:val="-3"/>
        </w:rPr>
        <w:t> </w:t>
      </w:r>
      <w:r>
        <w:rPr/>
        <w:t>your</w:t>
      </w:r>
      <w:r>
        <w:rPr>
          <w:spacing w:val="-3"/>
        </w:rPr>
        <w:t> </w:t>
      </w:r>
      <w:r>
        <w:rPr/>
        <w:t>coverage</w:t>
      </w:r>
      <w:r>
        <w:rPr>
          <w:spacing w:val="-3"/>
        </w:rPr>
        <w:t> </w:t>
      </w:r>
      <w:r>
        <w:rPr/>
        <w:t>is</w:t>
      </w:r>
      <w:r>
        <w:rPr>
          <w:spacing w:val="-3"/>
        </w:rPr>
        <w:t> </w:t>
      </w:r>
      <w:r>
        <w:rPr/>
        <w:t>valid</w:t>
      </w:r>
      <w:r>
        <w:rPr>
          <w:spacing w:val="-3"/>
        </w:rPr>
        <w:t> </w:t>
      </w:r>
      <w:r>
        <w:rPr/>
        <w:t>under</w:t>
      </w:r>
      <w:r>
        <w:rPr>
          <w:spacing w:val="-3"/>
        </w:rPr>
        <w:t> </w:t>
      </w:r>
      <w:r>
        <w:rPr/>
        <w:t>the</w:t>
      </w:r>
      <w:r>
        <w:rPr>
          <w:spacing w:val="-3"/>
        </w:rPr>
        <w:t> </w:t>
      </w:r>
      <w:r>
        <w:rPr/>
        <w:t>rules of the Plan. This rule applies to any clerical error, regardless of whether it was the fault of the Group or us.</w:t>
      </w:r>
    </w:p>
    <w:p>
      <w:pPr>
        <w:pStyle w:val="BodyText"/>
        <w:spacing w:before="7"/>
      </w:pPr>
    </w:p>
    <w:p>
      <w:pPr>
        <w:pStyle w:val="Heading2"/>
      </w:pPr>
      <w:bookmarkStart w:name="Confidentiality and Release of Informati" w:id="240"/>
      <w:bookmarkEnd w:id="240"/>
      <w:r>
        <w:rPr>
          <w:b w:val="0"/>
        </w:rPr>
      </w:r>
      <w:bookmarkStart w:name="_bookmark153" w:id="241"/>
      <w:bookmarkEnd w:id="241"/>
      <w:r>
        <w:rPr>
          <w:b w:val="0"/>
        </w:rPr>
      </w:r>
      <w:r>
        <w:rPr/>
        <w:t>Confidentiality and Release of Information</w:t>
      </w:r>
    </w:p>
    <w:p>
      <w:pPr>
        <w:pStyle w:val="BodyText"/>
        <w:spacing w:before="242"/>
        <w:ind w:left="240" w:right="825"/>
      </w:pPr>
      <w:r>
        <w:rPr/>
        <w:t>We will use reasonable efforts, and take the same care to preserve the confidentiality of your medical information. We may use data collected in the course of providing services hereunder for statistical evaluation and research. If such data is ever released to a third party, it shall be released only in aggregate statistical form without identifying you. Medical information may be released only with your written consent or as required by law. It must be signed, dated and must specify the nature of the information and to which persons and organizations it may be disclosed. You may access your own medical records.</w:t>
      </w:r>
    </w:p>
    <w:p>
      <w:pPr>
        <w:pStyle w:val="BodyText"/>
        <w:spacing w:before="10"/>
      </w:pPr>
    </w:p>
    <w:p>
      <w:pPr>
        <w:pStyle w:val="BodyText"/>
        <w:ind w:left="240" w:right="907"/>
      </w:pPr>
      <w:r>
        <w:rPr/>
        <w:t>We may release your medical information to professional peer review organizations and to the Group for purposes of reporting claims experience or conducting an audit of our operations, provided the information disclosed is reasonably necessary for the Group to conduct the review or audit.</w:t>
      </w:r>
    </w:p>
    <w:p>
      <w:pPr>
        <w:pStyle w:val="BodyText"/>
        <w:spacing w:before="10"/>
      </w:pPr>
    </w:p>
    <w:p>
      <w:pPr>
        <w:pStyle w:val="BodyText"/>
        <w:ind w:left="240" w:right="825"/>
      </w:pPr>
      <w:r>
        <w:rPr/>
        <w:t>A statement describing our policies and procedures for preserving the confidentiality of medical records is available and will be furnished to you upon request.</w:t>
      </w:r>
    </w:p>
    <w:p>
      <w:pPr>
        <w:pStyle w:val="BodyText"/>
        <w:spacing w:before="7"/>
      </w:pPr>
    </w:p>
    <w:p>
      <w:pPr>
        <w:pStyle w:val="Heading2"/>
      </w:pPr>
      <w:bookmarkStart w:name="Conformity with Law " w:id="242"/>
      <w:bookmarkEnd w:id="242"/>
      <w:r>
        <w:rPr>
          <w:b w:val="0"/>
        </w:rPr>
      </w:r>
      <w:bookmarkStart w:name="_bookmark154" w:id="243"/>
      <w:bookmarkEnd w:id="243"/>
      <w:r>
        <w:rPr>
          <w:b w:val="0"/>
        </w:rPr>
      </w:r>
      <w:r>
        <w:rPr/>
        <w:t>Conformity with Law</w:t>
      </w:r>
    </w:p>
    <w:p>
      <w:pPr>
        <w:pStyle w:val="BodyText"/>
        <w:spacing w:before="242"/>
        <w:ind w:left="240" w:right="1076"/>
        <w:jc w:val="both"/>
      </w:pPr>
      <w:r>
        <w:rPr/>
        <w:t>Any</w:t>
      </w:r>
      <w:r>
        <w:rPr>
          <w:spacing w:val="-4"/>
        </w:rPr>
        <w:t> </w:t>
      </w:r>
      <w:r>
        <w:rPr/>
        <w:t>term</w:t>
      </w:r>
      <w:r>
        <w:rPr>
          <w:spacing w:val="-4"/>
        </w:rPr>
        <w:t> </w:t>
      </w:r>
      <w:r>
        <w:rPr/>
        <w:t>of</w:t>
      </w:r>
      <w:r>
        <w:rPr>
          <w:spacing w:val="-4"/>
        </w:rPr>
        <w:t> </w:t>
      </w:r>
      <w:r>
        <w:rPr/>
        <w:t>the</w:t>
      </w:r>
      <w:r>
        <w:rPr>
          <w:spacing w:val="-4"/>
        </w:rPr>
        <w:t> </w:t>
      </w:r>
      <w:r>
        <w:rPr/>
        <w:t>Plan</w:t>
      </w:r>
      <w:r>
        <w:rPr>
          <w:spacing w:val="-4"/>
        </w:rPr>
        <w:t> </w:t>
      </w:r>
      <w:r>
        <w:rPr/>
        <w:t>which</w:t>
      </w:r>
      <w:r>
        <w:rPr>
          <w:spacing w:val="-4"/>
        </w:rPr>
        <w:t> </w:t>
      </w:r>
      <w:r>
        <w:rPr/>
        <w:t>is</w:t>
      </w:r>
      <w:r>
        <w:rPr>
          <w:spacing w:val="-4"/>
        </w:rPr>
        <w:t> </w:t>
      </w:r>
      <w:r>
        <w:rPr/>
        <w:t>in</w:t>
      </w:r>
      <w:r>
        <w:rPr>
          <w:spacing w:val="-4"/>
        </w:rPr>
        <w:t> </w:t>
      </w:r>
      <w:r>
        <w:rPr/>
        <w:t>conflict</w:t>
      </w:r>
      <w:r>
        <w:rPr>
          <w:spacing w:val="-4"/>
        </w:rPr>
        <w:t> </w:t>
      </w:r>
      <w:r>
        <w:rPr/>
        <w:t>with</w:t>
      </w:r>
      <w:r>
        <w:rPr>
          <w:spacing w:val="-4"/>
        </w:rPr>
        <w:t> </w:t>
      </w:r>
      <w:r>
        <w:rPr/>
        <w:t>the</w:t>
      </w:r>
      <w:r>
        <w:rPr>
          <w:spacing w:val="-4"/>
        </w:rPr>
        <w:t> </w:t>
      </w:r>
      <w:r>
        <w:rPr/>
        <w:t>laws</w:t>
      </w:r>
      <w:r>
        <w:rPr>
          <w:spacing w:val="-4"/>
        </w:rPr>
        <w:t> </w:t>
      </w:r>
      <w:r>
        <w:rPr/>
        <w:t>of</w:t>
      </w:r>
      <w:r>
        <w:rPr>
          <w:spacing w:val="-4"/>
        </w:rPr>
        <w:t> </w:t>
      </w:r>
      <w:r>
        <w:rPr/>
        <w:t>the</w:t>
      </w:r>
      <w:r>
        <w:rPr>
          <w:spacing w:val="-4"/>
        </w:rPr>
        <w:t> </w:t>
      </w:r>
      <w:r>
        <w:rPr/>
        <w:t>state</w:t>
      </w:r>
      <w:r>
        <w:rPr>
          <w:spacing w:val="-4"/>
        </w:rPr>
        <w:t> </w:t>
      </w:r>
      <w:r>
        <w:rPr/>
        <w:t>in</w:t>
      </w:r>
      <w:r>
        <w:rPr>
          <w:spacing w:val="-4"/>
        </w:rPr>
        <w:t> </w:t>
      </w:r>
      <w:r>
        <w:rPr/>
        <w:t>which</w:t>
      </w:r>
      <w:r>
        <w:rPr>
          <w:spacing w:val="-4"/>
        </w:rPr>
        <w:t> </w:t>
      </w:r>
      <w:r>
        <w:rPr/>
        <w:t>the</w:t>
      </w:r>
      <w:r>
        <w:rPr>
          <w:spacing w:val="-4"/>
        </w:rPr>
        <w:t> </w:t>
      </w:r>
      <w:r>
        <w:rPr/>
        <w:t>Group</w:t>
      </w:r>
      <w:r>
        <w:rPr>
          <w:spacing w:val="-4"/>
        </w:rPr>
        <w:t> </w:t>
      </w:r>
      <w:r>
        <w:rPr/>
        <w:t>Contract</w:t>
      </w:r>
      <w:r>
        <w:rPr>
          <w:spacing w:val="-4"/>
        </w:rPr>
        <w:t> </w:t>
      </w:r>
      <w:r>
        <w:rPr/>
        <w:t>is</w:t>
      </w:r>
      <w:r>
        <w:rPr>
          <w:spacing w:val="-4"/>
        </w:rPr>
        <w:t> </w:t>
      </w:r>
      <w:r>
        <w:rPr/>
        <w:t>issued, or with federal law, will hereby be automatically amended to conform with the minimum requirements of such</w:t>
      </w:r>
      <w:r>
        <w:rPr>
          <w:spacing w:val="-2"/>
        </w:rPr>
        <w:t> </w:t>
      </w:r>
      <w:r>
        <w:rPr/>
        <w:t>laws.</w:t>
      </w:r>
    </w:p>
    <w:p>
      <w:pPr>
        <w:pStyle w:val="BodyText"/>
        <w:spacing w:before="7"/>
      </w:pPr>
    </w:p>
    <w:p>
      <w:pPr>
        <w:pStyle w:val="Heading2"/>
      </w:pPr>
      <w:bookmarkStart w:name="Contract with HMO Colorado " w:id="244"/>
      <w:bookmarkEnd w:id="244"/>
      <w:r>
        <w:rPr>
          <w:b w:val="0"/>
        </w:rPr>
      </w:r>
      <w:bookmarkStart w:name="_bookmark155" w:id="245"/>
      <w:bookmarkEnd w:id="245"/>
      <w:r>
        <w:rPr>
          <w:b w:val="0"/>
        </w:rPr>
      </w:r>
      <w:r>
        <w:rPr/>
        <w:t>Contract with HMO Colorado</w:t>
      </w:r>
    </w:p>
    <w:p>
      <w:pPr>
        <w:pStyle w:val="BodyText"/>
        <w:spacing w:before="242"/>
        <w:ind w:left="240" w:right="880"/>
      </w:pPr>
      <w:r>
        <w:rPr/>
        <w:t>The Group, on behalf of itself and its participants, hereby expressly acknowledges its understanding that this Plan constitutes a Contract solely between the Group and us, HMO Colorado, and that we are an independent corporation licensed to use the Blue Cross and Blue Shield names and marks in the state of Colorado. The Blue Cross Blue Shield marks are registered by the Blue Cross and Blue Shield Association, an association of independently licensed Blue Cross and Blue Shield plans, with the U.S. Patent and Trademark Office in Washington, D.C. and in other countries. Further, we are not contracting as the agent of the Blue Cross and Blue Shield Association or any other Blue Cross and/or Blue Shield plan or licensee. The Group, on behalf of itself and its participants, further acknowledges and agrees that it has not entered into this Contract based upon representations by any person other than HMO Colorado and</w:t>
      </w:r>
      <w:r>
        <w:rPr>
          <w:spacing w:val="-5"/>
        </w:rPr>
        <w:t> </w:t>
      </w:r>
      <w:r>
        <w:rPr/>
        <w:t>that</w:t>
      </w:r>
      <w:r>
        <w:rPr>
          <w:spacing w:val="-5"/>
        </w:rPr>
        <w:t> </w:t>
      </w:r>
      <w:r>
        <w:rPr/>
        <w:t>no</w:t>
      </w:r>
      <w:r>
        <w:rPr>
          <w:spacing w:val="-5"/>
        </w:rPr>
        <w:t> </w:t>
      </w:r>
      <w:r>
        <w:rPr/>
        <w:t>person,</w:t>
      </w:r>
      <w:r>
        <w:rPr>
          <w:spacing w:val="-5"/>
        </w:rPr>
        <w:t> </w:t>
      </w:r>
      <w:r>
        <w:rPr/>
        <w:t>entity,</w:t>
      </w:r>
      <w:r>
        <w:rPr>
          <w:spacing w:val="-5"/>
        </w:rPr>
        <w:t> </w:t>
      </w:r>
      <w:r>
        <w:rPr/>
        <w:t>or</w:t>
      </w:r>
      <w:r>
        <w:rPr>
          <w:spacing w:val="-5"/>
        </w:rPr>
        <w:t> </w:t>
      </w:r>
      <w:r>
        <w:rPr/>
        <w:t>organization</w:t>
      </w:r>
      <w:r>
        <w:rPr>
          <w:spacing w:val="-5"/>
        </w:rPr>
        <w:t> </w:t>
      </w:r>
      <w:r>
        <w:rPr/>
        <w:t>other</w:t>
      </w:r>
      <w:r>
        <w:rPr>
          <w:spacing w:val="-5"/>
        </w:rPr>
        <w:t> </w:t>
      </w:r>
      <w:r>
        <w:rPr/>
        <w:t>than</w:t>
      </w:r>
      <w:r>
        <w:rPr>
          <w:spacing w:val="-5"/>
        </w:rPr>
        <w:t> </w:t>
      </w:r>
      <w:r>
        <w:rPr/>
        <w:t>HMO</w:t>
      </w:r>
      <w:r>
        <w:rPr>
          <w:spacing w:val="-5"/>
        </w:rPr>
        <w:t> </w:t>
      </w:r>
      <w:r>
        <w:rPr/>
        <w:t>Colorado</w:t>
      </w:r>
      <w:r>
        <w:rPr>
          <w:spacing w:val="-5"/>
        </w:rPr>
        <w:t> </w:t>
      </w:r>
      <w:r>
        <w:rPr/>
        <w:t>shall</w:t>
      </w:r>
      <w:r>
        <w:rPr>
          <w:spacing w:val="-5"/>
        </w:rPr>
        <w:t> </w:t>
      </w:r>
      <w:r>
        <w:rPr/>
        <w:t>be</w:t>
      </w:r>
      <w:r>
        <w:rPr>
          <w:spacing w:val="-5"/>
        </w:rPr>
        <w:t> </w:t>
      </w:r>
      <w:r>
        <w:rPr/>
        <w:t>held</w:t>
      </w:r>
      <w:r>
        <w:rPr>
          <w:spacing w:val="-5"/>
        </w:rPr>
        <w:t> </w:t>
      </w:r>
      <w:r>
        <w:rPr/>
        <w:t>accountable</w:t>
      </w:r>
      <w:r>
        <w:rPr>
          <w:spacing w:val="-5"/>
        </w:rPr>
        <w:t> </w:t>
      </w:r>
      <w:r>
        <w:rPr/>
        <w:t>or</w:t>
      </w:r>
      <w:r>
        <w:rPr>
          <w:spacing w:val="-5"/>
        </w:rPr>
        <w:t> </w:t>
      </w:r>
      <w:r>
        <w:rPr/>
        <w:t>liable</w:t>
      </w:r>
      <w:r>
        <w:rPr>
          <w:spacing w:val="-5"/>
        </w:rPr>
        <w:t> </w:t>
      </w:r>
      <w:r>
        <w:rPr/>
        <w:t>to the Group for any of HMO Colorado‘s obligations to the Group created under the Contract. This paragraph shall not create any additional obligations whatsoever on our part other than those obligations created under other terms of this</w:t>
      </w:r>
      <w:r>
        <w:rPr>
          <w:spacing w:val="-8"/>
        </w:rPr>
        <w:t> </w:t>
      </w:r>
      <w:r>
        <w:rPr/>
        <w:t>agreement.</w:t>
      </w:r>
    </w:p>
    <w:p>
      <w:pPr>
        <w:pStyle w:val="BodyText"/>
        <w:spacing w:before="8"/>
      </w:pPr>
    </w:p>
    <w:p>
      <w:pPr>
        <w:pStyle w:val="Heading2"/>
        <w:spacing w:before="0"/>
      </w:pPr>
      <w:bookmarkStart w:name="Entire Contract " w:id="246"/>
      <w:bookmarkEnd w:id="246"/>
      <w:r>
        <w:rPr>
          <w:b w:val="0"/>
        </w:rPr>
      </w:r>
      <w:bookmarkStart w:name="_bookmark156" w:id="247"/>
      <w:bookmarkEnd w:id="247"/>
      <w:r>
        <w:rPr>
          <w:b w:val="0"/>
        </w:rPr>
      </w:r>
      <w:r>
        <w:rPr/>
        <w:t>Entire Contract</w:t>
      </w:r>
    </w:p>
    <w:p>
      <w:pPr>
        <w:pStyle w:val="BodyText"/>
        <w:spacing w:before="242"/>
        <w:ind w:left="240" w:right="1367"/>
      </w:pPr>
      <w:r>
        <w:rPr/>
        <w:t>Note: The laws of the state in which the Group Contract is issued will apply unless otherwise stated herein.</w:t>
      </w:r>
    </w:p>
    <w:p>
      <w:pPr>
        <w:spacing w:after="0"/>
        <w:sectPr>
          <w:pgSz w:w="12240" w:h="15840"/>
          <w:pgMar w:header="0" w:footer="900" w:top="1360" w:bottom="1180" w:left="1200" w:right="600"/>
        </w:sectPr>
      </w:pPr>
    </w:p>
    <w:p>
      <w:pPr>
        <w:pStyle w:val="BodyText"/>
        <w:spacing w:before="73"/>
        <w:ind w:left="240" w:right="928"/>
      </w:pPr>
      <w:r>
        <w:rPr/>
        <w:t>This Booklet, any riders, endorsements or attachments, and the individual applications of the Subscriber and Dependents constitute the entire Contract between the Group and us and as of the Effective Date, supersede all other agreements. In addition the Group has a Group Contract and Group Application which includes terms that apply to this coverage. Any and all statements made to us by the Group and any and all statements made to the Group by us are representations and not warranties. No such statement, unless it is contained in a written application for coverage under this Booklet, shall be used in defense to a claim under this Booklet.</w:t>
      </w:r>
    </w:p>
    <w:p>
      <w:pPr>
        <w:pStyle w:val="BodyText"/>
        <w:spacing w:before="7"/>
      </w:pPr>
    </w:p>
    <w:p>
      <w:pPr>
        <w:pStyle w:val="Heading2"/>
      </w:pPr>
      <w:bookmarkStart w:name="Form or Content of Booklet " w:id="248"/>
      <w:bookmarkEnd w:id="248"/>
      <w:r>
        <w:rPr>
          <w:b w:val="0"/>
        </w:rPr>
      </w:r>
      <w:bookmarkStart w:name="_bookmark157" w:id="249"/>
      <w:bookmarkEnd w:id="249"/>
      <w:r>
        <w:rPr>
          <w:b w:val="0"/>
        </w:rPr>
      </w:r>
      <w:r>
        <w:rPr/>
        <w:t>Form or Content of Booklet</w:t>
      </w:r>
    </w:p>
    <w:p>
      <w:pPr>
        <w:pStyle w:val="BodyText"/>
        <w:spacing w:before="242"/>
        <w:ind w:left="240" w:right="825"/>
      </w:pPr>
      <w:r>
        <w:rPr/>
        <w:t>No agent or employee of ours is authorized to change the form or content of this Booklet. Changes can only be made through a written authorization, signed by an officer of HMO Colorado. Changes are further noted in “Modifications” below this section.</w:t>
      </w:r>
    </w:p>
    <w:p>
      <w:pPr>
        <w:pStyle w:val="BodyText"/>
        <w:spacing w:before="7"/>
      </w:pPr>
    </w:p>
    <w:p>
      <w:pPr>
        <w:pStyle w:val="Heading2"/>
      </w:pPr>
      <w:bookmarkStart w:name="Government Programs " w:id="250"/>
      <w:bookmarkEnd w:id="250"/>
      <w:r>
        <w:rPr>
          <w:b w:val="0"/>
        </w:rPr>
      </w:r>
      <w:bookmarkStart w:name="_bookmark158" w:id="251"/>
      <w:bookmarkEnd w:id="251"/>
      <w:r>
        <w:rPr>
          <w:b w:val="0"/>
        </w:rPr>
      </w:r>
      <w:r>
        <w:rPr/>
        <w:t>Government Programs</w:t>
      </w:r>
    </w:p>
    <w:p>
      <w:pPr>
        <w:pStyle w:val="BodyText"/>
        <w:spacing w:before="242"/>
        <w:ind w:left="240" w:right="964"/>
      </w:pPr>
      <w:r>
        <w:rPr/>
        <w:t>The benefits under this Plan shall not duplicate any benefits that you are entitled to, or eligible for, under any other governmental program. This does not apply if any particular laws require us to be the primary payor. If we have duplicated such benefits, all money paid by such programs to you for services you have or are receiving, shall be returned by or on your behalf to us.</w:t>
      </w:r>
    </w:p>
    <w:p>
      <w:pPr>
        <w:pStyle w:val="BodyText"/>
        <w:spacing w:before="7"/>
      </w:pPr>
    </w:p>
    <w:p>
      <w:pPr>
        <w:pStyle w:val="Heading2"/>
      </w:pPr>
      <w:bookmarkStart w:name="Medical Policy and Technology Assessment" w:id="252"/>
      <w:bookmarkEnd w:id="252"/>
      <w:r>
        <w:rPr>
          <w:b w:val="0"/>
        </w:rPr>
      </w:r>
      <w:bookmarkStart w:name="_bookmark159" w:id="253"/>
      <w:bookmarkEnd w:id="253"/>
      <w:r>
        <w:rPr>
          <w:b w:val="0"/>
        </w:rPr>
      </w:r>
      <w:r>
        <w:rPr/>
        <w:t>Medical Policy and Technology Assessment</w:t>
      </w:r>
    </w:p>
    <w:p>
      <w:pPr>
        <w:pStyle w:val="BodyText"/>
        <w:spacing w:before="242"/>
        <w:ind w:left="240" w:right="825"/>
      </w:pPr>
      <w:r>
        <w:rPr/>
        <w:t>HMO Colorado reviews and evaluates new technology according to its technology evaluation criteria developed by its medical directors. Technology assessment criteria are used to determine the Experimental / Investigational status or Medical Necessity of new technology. Guidance and external validation of HMO Colorado’s medical policy is provided by the Medical Policy and Technology Assessment Committee (MPTAC) which consists of approximately 20 Doctors from various medical specialties including HMO Colorado’s medical directors, Doctors in academic medicine and Doctors in private practice.</w:t>
      </w:r>
    </w:p>
    <w:p>
      <w:pPr>
        <w:pStyle w:val="BodyText"/>
        <w:spacing w:before="10"/>
      </w:pPr>
    </w:p>
    <w:p>
      <w:pPr>
        <w:pStyle w:val="BodyText"/>
        <w:ind w:left="240" w:right="948"/>
        <w:jc w:val="both"/>
      </w:pPr>
      <w:r>
        <w:rPr/>
        <w:t>Conclusions made are incorporated into medical policy used to establish decision protocols for particular diseases</w:t>
      </w:r>
      <w:r>
        <w:rPr>
          <w:spacing w:val="-6"/>
        </w:rPr>
        <w:t> </w:t>
      </w:r>
      <w:r>
        <w:rPr/>
        <w:t>or</w:t>
      </w:r>
      <w:r>
        <w:rPr>
          <w:spacing w:val="-6"/>
        </w:rPr>
        <w:t> </w:t>
      </w:r>
      <w:r>
        <w:rPr/>
        <w:t>treatments</w:t>
      </w:r>
      <w:r>
        <w:rPr>
          <w:spacing w:val="-6"/>
        </w:rPr>
        <w:t> </w:t>
      </w:r>
      <w:r>
        <w:rPr/>
        <w:t>and</w:t>
      </w:r>
      <w:r>
        <w:rPr>
          <w:spacing w:val="-6"/>
        </w:rPr>
        <w:t> </w:t>
      </w:r>
      <w:r>
        <w:rPr/>
        <w:t>applied</w:t>
      </w:r>
      <w:r>
        <w:rPr>
          <w:spacing w:val="-6"/>
        </w:rPr>
        <w:t> </w:t>
      </w:r>
      <w:r>
        <w:rPr/>
        <w:t>to</w:t>
      </w:r>
      <w:r>
        <w:rPr>
          <w:spacing w:val="-6"/>
        </w:rPr>
        <w:t> </w:t>
      </w:r>
      <w:r>
        <w:rPr/>
        <w:t>Medical</w:t>
      </w:r>
      <w:r>
        <w:rPr>
          <w:spacing w:val="-6"/>
        </w:rPr>
        <w:t> </w:t>
      </w:r>
      <w:r>
        <w:rPr/>
        <w:t>Necessity</w:t>
      </w:r>
      <w:r>
        <w:rPr>
          <w:spacing w:val="-6"/>
        </w:rPr>
        <w:t> </w:t>
      </w:r>
      <w:r>
        <w:rPr/>
        <w:t>criteria</w:t>
      </w:r>
      <w:r>
        <w:rPr>
          <w:spacing w:val="-6"/>
        </w:rPr>
        <w:t> </w:t>
      </w:r>
      <w:r>
        <w:rPr/>
        <w:t>used</w:t>
      </w:r>
      <w:r>
        <w:rPr>
          <w:spacing w:val="-6"/>
        </w:rPr>
        <w:t> </w:t>
      </w:r>
      <w:r>
        <w:rPr/>
        <w:t>to</w:t>
      </w:r>
      <w:r>
        <w:rPr>
          <w:spacing w:val="-6"/>
        </w:rPr>
        <w:t> </w:t>
      </w:r>
      <w:r>
        <w:rPr/>
        <w:t>determine</w:t>
      </w:r>
      <w:r>
        <w:rPr>
          <w:spacing w:val="-6"/>
        </w:rPr>
        <w:t> </w:t>
      </w:r>
      <w:r>
        <w:rPr/>
        <w:t>whether</w:t>
      </w:r>
      <w:r>
        <w:rPr>
          <w:spacing w:val="-6"/>
        </w:rPr>
        <w:t> </w:t>
      </w:r>
      <w:r>
        <w:rPr/>
        <w:t>a</w:t>
      </w:r>
      <w:r>
        <w:rPr>
          <w:spacing w:val="-6"/>
        </w:rPr>
        <w:t> </w:t>
      </w:r>
      <w:r>
        <w:rPr/>
        <w:t>procedure, service, supply or equipment is</w:t>
      </w:r>
      <w:r>
        <w:rPr>
          <w:spacing w:val="-6"/>
        </w:rPr>
        <w:t> </w:t>
      </w:r>
      <w:r>
        <w:rPr/>
        <w:t>covered.</w:t>
      </w:r>
    </w:p>
    <w:p>
      <w:pPr>
        <w:pStyle w:val="BodyText"/>
        <w:spacing w:before="8"/>
      </w:pPr>
    </w:p>
    <w:p>
      <w:pPr>
        <w:pStyle w:val="Heading2"/>
        <w:spacing w:before="0"/>
      </w:pPr>
      <w:bookmarkStart w:name="Medicare " w:id="254"/>
      <w:bookmarkEnd w:id="254"/>
      <w:r>
        <w:rPr>
          <w:b w:val="0"/>
        </w:rPr>
      </w:r>
      <w:bookmarkStart w:name="_bookmark160" w:id="255"/>
      <w:bookmarkEnd w:id="255"/>
      <w:r>
        <w:rPr>
          <w:b w:val="0"/>
        </w:rPr>
      </w:r>
      <w:r>
        <w:rPr/>
        <w:t>Medicare</w:t>
      </w:r>
    </w:p>
    <w:p>
      <w:pPr>
        <w:pStyle w:val="BodyText"/>
        <w:spacing w:before="242"/>
        <w:ind w:left="240" w:right="1141"/>
      </w:pPr>
      <w:r>
        <w:rPr/>
        <w:t>Any benefits covered under both this Plan and Medicare will be covered according to Medicare Secondary Payor legislation, regulations, and Centers for Medicare &amp; Medicaid Services guidelines, subject to federal court decisions. Federal law controls whenever there is a conflict among state law, Booklet terms, and federal law.</w:t>
      </w:r>
    </w:p>
    <w:p>
      <w:pPr>
        <w:pStyle w:val="BodyText"/>
        <w:spacing w:before="10"/>
      </w:pPr>
    </w:p>
    <w:p>
      <w:pPr>
        <w:pStyle w:val="BodyText"/>
        <w:ind w:left="240" w:right="908"/>
        <w:rPr>
          <w:b/>
        </w:rPr>
      </w:pPr>
      <w:r>
        <w:rPr/>
        <w:t>Except when federal law requires us to be the primary payor, the benefits under this Plan for Members age 65 and older, or Members otherwise eligible for Medicare, do not duplicate any benefit for which Members are entitled under Medicare, including Part B. Where Medicare is the responsible payor, all sums payable by Medicare for services provided to you shall be reimbursed by or on your behalf to us, to the extent we have made payment for such services. For the purposes of the calculation of benefits, if you have not enrolled in Medicare Parts B, we will calculate benefits as if you had enrolled. </w:t>
      </w:r>
      <w:r>
        <w:rPr>
          <w:b/>
        </w:rPr>
        <w:t>You should enroll in Medicare Part B as soon as possible to avoid potential liability.</w:t>
      </w:r>
    </w:p>
    <w:p>
      <w:pPr>
        <w:spacing w:after="0"/>
        <w:sectPr>
          <w:pgSz w:w="12240" w:h="15840"/>
          <w:pgMar w:header="0" w:footer="900" w:top="1360" w:bottom="1180" w:left="1200" w:right="600"/>
        </w:sectPr>
      </w:pPr>
    </w:p>
    <w:p>
      <w:pPr>
        <w:pStyle w:val="Heading2"/>
        <w:spacing w:before="70"/>
      </w:pPr>
      <w:bookmarkStart w:name="Modifications " w:id="256"/>
      <w:bookmarkEnd w:id="256"/>
      <w:r>
        <w:rPr>
          <w:b w:val="0"/>
        </w:rPr>
      </w:r>
      <w:bookmarkStart w:name="_bookmark161" w:id="257"/>
      <w:bookmarkEnd w:id="257"/>
      <w:r>
        <w:rPr>
          <w:b w:val="0"/>
        </w:rPr>
      </w:r>
      <w:r>
        <w:rPr/>
        <w:t>Modifications</w:t>
      </w:r>
    </w:p>
    <w:p>
      <w:pPr>
        <w:pStyle w:val="BodyText"/>
        <w:spacing w:before="243"/>
        <w:ind w:left="240" w:right="897"/>
      </w:pPr>
      <w:r>
        <w:rPr/>
        <w:t>This Booklet allows the Group to make Plan coverage available to eligible Members. However, this Booklet shall be subject to amendment, modification, and termination in accordance with any of its terms, the Group Contract, or by mutual agreement between the Group and us without the permission or involvement of any Member. Changes will not be effective until the date specified in the written notice we give to the Group about the change. By electing medical and Hospital coverage under the Plan or accepting Plan benefits, all Members who are legally capable of entering into a contract, and the legal representatives of all Members that are incapable of entering into a contract, agree to all terms and conditions in this Booklet.</w:t>
      </w:r>
    </w:p>
    <w:p>
      <w:pPr>
        <w:pStyle w:val="BodyText"/>
        <w:spacing w:before="10"/>
      </w:pPr>
    </w:p>
    <w:p>
      <w:pPr>
        <w:pStyle w:val="BodyText"/>
        <w:ind w:left="240" w:right="804"/>
      </w:pPr>
      <w:r>
        <w:rPr/>
        <w:t>For employer groups of one to 100, if we amend this Booklet to change benefits, notice of the amendment will be given to the employer no less than 90 days before to the Effective Date of such change and the amendment(s) will be effective for each group on the renewal or anniversary date of the Group Contract.</w:t>
      </w:r>
    </w:p>
    <w:p>
      <w:pPr>
        <w:pStyle w:val="BodyText"/>
        <w:spacing w:before="10"/>
      </w:pPr>
    </w:p>
    <w:p>
      <w:pPr>
        <w:pStyle w:val="BodyText"/>
        <w:ind w:left="240" w:right="825"/>
      </w:pPr>
      <w:r>
        <w:rPr/>
        <w:t>For all other changes, such as changes due to state or federal law or regulation, we may amend this Booklet when authorized by one of our officers and, to the extent required by law, will provide the Group 60 days’ notice of such changes. We will then provide the Group with any amendments within 60 days following the effective date of the amendment. If the Group requests a change that reduces or eliminates coverage, such change must be requested in writing or signed by the Group. The Group will notify you of such change(s) to coverage. We or the Group will later send or make available to you an amendment to this Booklet or a new Booklet.</w:t>
      </w:r>
    </w:p>
    <w:p>
      <w:pPr>
        <w:pStyle w:val="BodyText"/>
        <w:spacing w:before="7"/>
      </w:pPr>
    </w:p>
    <w:p>
      <w:pPr>
        <w:pStyle w:val="Heading2"/>
      </w:pPr>
      <w:bookmarkStart w:name="Network Access Plan " w:id="258"/>
      <w:bookmarkEnd w:id="258"/>
      <w:r>
        <w:rPr>
          <w:b w:val="0"/>
        </w:rPr>
      </w:r>
      <w:bookmarkStart w:name="_bookmark162" w:id="259"/>
      <w:bookmarkEnd w:id="259"/>
      <w:r>
        <w:rPr>
          <w:b w:val="0"/>
        </w:rPr>
      </w:r>
      <w:r>
        <w:rPr/>
        <w:t>Network Access Plan</w:t>
      </w:r>
    </w:p>
    <w:p>
      <w:pPr>
        <w:pStyle w:val="BodyText"/>
        <w:spacing w:before="242"/>
        <w:ind w:left="240" w:right="804"/>
      </w:pPr>
      <w:r>
        <w:rPr/>
        <w:t>We strive to provide Provider networks in Colorado that addresses your health care needs. The Network Access Plan describes our Provider network standards for network sufficiency in service, access and availability, as well as assessment procedures we follow in our effort to maintain adequate and accessible networks. To request a copy of this document, call Member Services. This document is also available on our website or for in-person review at 700 Broadway in Denver, Colorado.</w:t>
      </w:r>
    </w:p>
    <w:p>
      <w:pPr>
        <w:pStyle w:val="BodyText"/>
        <w:spacing w:before="7"/>
      </w:pPr>
    </w:p>
    <w:p>
      <w:pPr>
        <w:pStyle w:val="Heading2"/>
      </w:pPr>
      <w:bookmarkStart w:name="Not Liable for Provider Acts or Omission" w:id="260"/>
      <w:bookmarkEnd w:id="260"/>
      <w:r>
        <w:rPr>
          <w:b w:val="0"/>
        </w:rPr>
      </w:r>
      <w:bookmarkStart w:name="_bookmark163" w:id="261"/>
      <w:bookmarkEnd w:id="261"/>
      <w:r>
        <w:rPr>
          <w:b w:val="0"/>
        </w:rPr>
      </w:r>
      <w:r>
        <w:rPr/>
        <w:t>Not Liable for Provider Acts or Omissions</w:t>
      </w:r>
    </w:p>
    <w:p>
      <w:pPr>
        <w:pStyle w:val="BodyText"/>
        <w:spacing w:before="242"/>
        <w:ind w:left="240" w:right="825"/>
      </w:pPr>
      <w:r>
        <w:rPr/>
        <w:t>We are not responsible for the actual care you receive from any person. This Booklet does not give anyone any claim, right, or cause of action against HMO Colorado based on the actions of a Provider of health care, services, or supplies.</w:t>
      </w:r>
    </w:p>
    <w:p>
      <w:pPr>
        <w:pStyle w:val="BodyText"/>
        <w:spacing w:before="7"/>
      </w:pPr>
    </w:p>
    <w:p>
      <w:pPr>
        <w:pStyle w:val="Heading2"/>
      </w:pPr>
      <w:bookmarkStart w:name="Payment Innovation Programs " w:id="262"/>
      <w:bookmarkEnd w:id="262"/>
      <w:r>
        <w:rPr>
          <w:b w:val="0"/>
        </w:rPr>
      </w:r>
      <w:bookmarkStart w:name="_bookmark164" w:id="263"/>
      <w:bookmarkEnd w:id="263"/>
      <w:r>
        <w:rPr>
          <w:b w:val="0"/>
        </w:rPr>
      </w:r>
      <w:r>
        <w:rPr/>
        <w:t>Payment Innovation Programs</w:t>
      </w:r>
    </w:p>
    <w:p>
      <w:pPr>
        <w:pStyle w:val="BodyText"/>
        <w:spacing w:before="242"/>
        <w:ind w:left="240" w:right="825"/>
      </w:pPr>
      <w:r>
        <w:rPr/>
        <w:t>We pay In-Network Providers through various types of contractual arrangements. Some of these arrangements – Payment Innovation Programs (Program(s)) – may include financial incentives to help improve quality of care and promote the delivery of health care services in a cost-efficient manner.</w:t>
      </w:r>
    </w:p>
    <w:p>
      <w:pPr>
        <w:pStyle w:val="BodyText"/>
        <w:spacing w:before="10"/>
      </w:pPr>
    </w:p>
    <w:p>
      <w:pPr>
        <w:pStyle w:val="BodyText"/>
        <w:ind w:left="240" w:right="984"/>
      </w:pPr>
      <w:r>
        <w:rPr/>
        <w:t>These Programs may vary in methodology and subject area of focus and may be modified by us from time to time, but they will be generally designed to tie a certain portion of an In-Network Provider’s total compensation to pre-defined quality, cost, efficiency or service standards or metrics. In some instances, In-Network Providers may be required to make payment to us under the Program as a consequence of failing to meet these pre-defined standards.</w:t>
      </w:r>
    </w:p>
    <w:p>
      <w:pPr>
        <w:pStyle w:val="BodyText"/>
        <w:spacing w:before="10"/>
      </w:pPr>
    </w:p>
    <w:p>
      <w:pPr>
        <w:pStyle w:val="BodyText"/>
        <w:ind w:left="240" w:right="897"/>
      </w:pPr>
      <w:r>
        <w:rPr/>
        <w:t>The Programs are not intended to affect your access to health care. The Program payments are not made as payment for specific Covered Services provided to you, but instead, are based on the In- Network Provider’s achievement of these pre-defined standards. You are not responsible for any Copayment or Coinsurance amounts related to payments made by us or to us under the Program(s), and you do not share in any payments made by Network Providers to us under the Program(s).</w:t>
      </w:r>
    </w:p>
    <w:p>
      <w:pPr>
        <w:spacing w:after="0"/>
        <w:sectPr>
          <w:pgSz w:w="12240" w:h="15840"/>
          <w:pgMar w:header="0" w:footer="900" w:top="1360" w:bottom="1180" w:left="1200" w:right="600"/>
        </w:sectPr>
      </w:pPr>
    </w:p>
    <w:p>
      <w:pPr>
        <w:pStyle w:val="Heading2"/>
        <w:spacing w:before="70"/>
      </w:pPr>
      <w:bookmarkStart w:name="Policies and Procedures " w:id="264"/>
      <w:bookmarkEnd w:id="264"/>
      <w:r>
        <w:rPr>
          <w:b w:val="0"/>
        </w:rPr>
      </w:r>
      <w:bookmarkStart w:name="_bookmark165" w:id="265"/>
      <w:bookmarkEnd w:id="265"/>
      <w:r>
        <w:rPr>
          <w:b w:val="0"/>
        </w:rPr>
      </w:r>
      <w:r>
        <w:rPr/>
        <w:t>Policies and Procedures</w:t>
      </w:r>
    </w:p>
    <w:p>
      <w:pPr>
        <w:pStyle w:val="BodyText"/>
        <w:spacing w:before="243"/>
        <w:ind w:left="240" w:right="825"/>
      </w:pPr>
      <w:r>
        <w:rPr/>
        <w:t>We are able to introduce new policies, procedures, rules and interpretations, as long as they are reasonable. Such changes are introduced to make the Plan more orderly and efficient. Members must follow and accept any new policies, procedures, rules, and interpretations.</w:t>
      </w:r>
    </w:p>
    <w:p>
      <w:pPr>
        <w:pStyle w:val="BodyText"/>
        <w:spacing w:before="10"/>
      </w:pPr>
    </w:p>
    <w:p>
      <w:pPr>
        <w:pStyle w:val="BodyText"/>
        <w:ind w:left="240" w:right="825"/>
      </w:pPr>
      <w:r>
        <w:rPr/>
        <w:t>Under the terms of the Group Contract, we have the authority, in our sole discretion, to introduce or terminate from time to time, pilot or test programs for disease management or wellness initiatives which may result in the payment of benefits not otherwise specified in this Booklet. We reserve the right to discontinue a pilot or test program at any time.</w:t>
      </w:r>
    </w:p>
    <w:p>
      <w:pPr>
        <w:pStyle w:val="BodyText"/>
        <w:spacing w:before="7"/>
      </w:pPr>
    </w:p>
    <w:p>
      <w:pPr>
        <w:pStyle w:val="Heading2"/>
      </w:pPr>
      <w:bookmarkStart w:name="Program Incentives " w:id="266"/>
      <w:bookmarkEnd w:id="266"/>
      <w:r>
        <w:rPr>
          <w:b w:val="0"/>
        </w:rPr>
      </w:r>
      <w:bookmarkStart w:name="_bookmark166" w:id="267"/>
      <w:bookmarkEnd w:id="267"/>
      <w:r>
        <w:rPr>
          <w:b w:val="0"/>
        </w:rPr>
      </w:r>
      <w:r>
        <w:rPr/>
        <w:t>Program Incentives</w:t>
      </w:r>
    </w:p>
    <w:p>
      <w:pPr>
        <w:pStyle w:val="BodyText"/>
        <w:spacing w:before="242"/>
        <w:ind w:left="240" w:right="862"/>
      </w:pPr>
      <w:r>
        <w:rPr/>
        <w:t>We may offer incentives from time to time, at our discretion, in order to introduce you to covered programs and services available under this Plan. The purpose of these incentives include, but is not limited to, making you aware of cost effective benefit options or services, helping you achieve your best health, and encouraging you to update member-related information. These incentives may be offered in various forms such as retailer coupons, gift cards, health related merchandise, and discounts on fees or Member cost shares. Acceptance of these incentives is voluntary as long as Anthem offers the incentives program.  We may discontinue an incentive for a particular covered program or service at any time.  If you have any questions about whether receipt of an incentive or retailer coupon results in taxable income to you, we recommend that you consult your tax</w:t>
      </w:r>
      <w:r>
        <w:rPr>
          <w:spacing w:val="-12"/>
        </w:rPr>
        <w:t> </w:t>
      </w:r>
      <w:r>
        <w:rPr/>
        <w:t>advisor.</w:t>
      </w:r>
    </w:p>
    <w:p>
      <w:pPr>
        <w:pStyle w:val="BodyText"/>
        <w:spacing w:before="7"/>
      </w:pPr>
    </w:p>
    <w:p>
      <w:pPr>
        <w:pStyle w:val="Heading2"/>
        <w:spacing w:before="0"/>
      </w:pPr>
      <w:bookmarkStart w:name="Relationship of Parties (Group-Member-HM" w:id="268"/>
      <w:bookmarkEnd w:id="268"/>
      <w:r>
        <w:rPr>
          <w:b w:val="0"/>
        </w:rPr>
      </w:r>
      <w:bookmarkStart w:name="_bookmark167" w:id="269"/>
      <w:bookmarkEnd w:id="269"/>
      <w:r>
        <w:rPr>
          <w:b w:val="0"/>
        </w:rPr>
      </w:r>
      <w:r>
        <w:rPr/>
        <w:t>Relationship of Parties (Group-Member-HMO Colorado)</w:t>
      </w:r>
    </w:p>
    <w:p>
      <w:pPr>
        <w:pStyle w:val="BodyText"/>
        <w:spacing w:before="243"/>
        <w:ind w:left="240" w:right="825"/>
      </w:pPr>
      <w:r>
        <w:rPr/>
        <w:t>The Group is responsible for passing information to you. For example, if we give notice to the Group, it is the Group’s responsibility to pass that information to you. The Group is also responsible for passing eligibility data to us in a timely manner. If the Group does not give us with timely enrollment and termination information, we are not responsible for the payment of Covered Services for Members.</w:t>
      </w:r>
    </w:p>
    <w:p>
      <w:pPr>
        <w:pStyle w:val="BodyText"/>
        <w:spacing w:before="7"/>
      </w:pPr>
    </w:p>
    <w:p>
      <w:pPr>
        <w:pStyle w:val="Heading2"/>
      </w:pPr>
      <w:bookmarkStart w:name="Relationship of Parties (HMO Colorado an" w:id="270"/>
      <w:bookmarkEnd w:id="270"/>
      <w:r>
        <w:rPr>
          <w:b w:val="0"/>
        </w:rPr>
      </w:r>
      <w:bookmarkStart w:name="_bookmark168" w:id="271"/>
      <w:bookmarkEnd w:id="271"/>
      <w:r>
        <w:rPr>
          <w:b w:val="0"/>
        </w:rPr>
      </w:r>
      <w:r>
        <w:rPr/>
        <w:t>Relationship of Parties (HMO Colorado and In-Network Providers)</w:t>
      </w:r>
    </w:p>
    <w:p>
      <w:pPr>
        <w:pStyle w:val="BodyText"/>
        <w:spacing w:before="242"/>
        <w:ind w:left="240" w:right="825"/>
      </w:pPr>
      <w:r>
        <w:rPr/>
        <w:t>The relationship between HMO Colorado and In-Network Providers is an independent contractor relationship. In-Network Providers are not agents or employees of ours, nor is HMO Colorado, or any employee of HMO Colorado, an employee or agent of In-Network Providers.</w:t>
      </w:r>
    </w:p>
    <w:p>
      <w:pPr>
        <w:pStyle w:val="BodyText"/>
        <w:spacing w:before="10"/>
      </w:pPr>
    </w:p>
    <w:p>
      <w:pPr>
        <w:pStyle w:val="BodyText"/>
        <w:ind w:left="240" w:right="825"/>
      </w:pPr>
      <w:r>
        <w:rPr/>
        <w:t>Your health care Provider is solely responsible for all decisions regarding your care and treatment, regardless of whether such care and treatment is a Covered Service under this Plan. We shall not be responsible for any claim or demand on account of damages arising out of, or in any manner connected with, any injuries suffered by you while receiving care from any In-Network Provider or in any In-Network Provider’s Facilities.</w:t>
      </w:r>
    </w:p>
    <w:p>
      <w:pPr>
        <w:pStyle w:val="BodyText"/>
        <w:spacing w:before="10"/>
      </w:pPr>
    </w:p>
    <w:p>
      <w:pPr>
        <w:pStyle w:val="BodyText"/>
        <w:ind w:left="240" w:right="941"/>
      </w:pPr>
      <w:r>
        <w:rPr/>
        <w:t>Your</w:t>
      </w:r>
      <w:r>
        <w:rPr>
          <w:spacing w:val="-7"/>
        </w:rPr>
        <w:t> </w:t>
      </w:r>
      <w:r>
        <w:rPr/>
        <w:t>In-Network</w:t>
      </w:r>
      <w:r>
        <w:rPr>
          <w:spacing w:val="-7"/>
        </w:rPr>
        <w:t> </w:t>
      </w:r>
      <w:r>
        <w:rPr/>
        <w:t>Provider’s</w:t>
      </w:r>
      <w:r>
        <w:rPr>
          <w:spacing w:val="-7"/>
        </w:rPr>
        <w:t> </w:t>
      </w:r>
      <w:r>
        <w:rPr/>
        <w:t>agreement</w:t>
      </w:r>
      <w:r>
        <w:rPr>
          <w:spacing w:val="-7"/>
        </w:rPr>
        <w:t> </w:t>
      </w:r>
      <w:r>
        <w:rPr/>
        <w:t>for</w:t>
      </w:r>
      <w:r>
        <w:rPr>
          <w:spacing w:val="-7"/>
        </w:rPr>
        <w:t> </w:t>
      </w:r>
      <w:r>
        <w:rPr/>
        <w:t>providing</w:t>
      </w:r>
      <w:r>
        <w:rPr>
          <w:spacing w:val="-7"/>
        </w:rPr>
        <w:t> </w:t>
      </w:r>
      <w:r>
        <w:rPr/>
        <w:t>Covered</w:t>
      </w:r>
      <w:r>
        <w:rPr>
          <w:spacing w:val="-7"/>
        </w:rPr>
        <w:t> </w:t>
      </w:r>
      <w:r>
        <w:rPr/>
        <w:t>Services</w:t>
      </w:r>
      <w:r>
        <w:rPr>
          <w:spacing w:val="-7"/>
        </w:rPr>
        <w:t> </w:t>
      </w:r>
      <w:r>
        <w:rPr/>
        <w:t>may</w:t>
      </w:r>
      <w:r>
        <w:rPr>
          <w:spacing w:val="-7"/>
        </w:rPr>
        <w:t> </w:t>
      </w:r>
      <w:r>
        <w:rPr/>
        <w:t>include</w:t>
      </w:r>
      <w:r>
        <w:rPr>
          <w:spacing w:val="-7"/>
        </w:rPr>
        <w:t> </w:t>
      </w:r>
      <w:r>
        <w:rPr/>
        <w:t>financial</w:t>
      </w:r>
      <w:r>
        <w:rPr>
          <w:spacing w:val="-7"/>
        </w:rPr>
        <w:t> </w:t>
      </w:r>
      <w:r>
        <w:rPr/>
        <w:t>incentives</w:t>
      </w:r>
      <w:r>
        <w:rPr>
          <w:spacing w:val="-7"/>
        </w:rPr>
        <w:t> </w:t>
      </w:r>
      <w:r>
        <w:rPr/>
        <w:t>or risk sharing relationships related to the provision of services or referrals to other Providers, including In- Network Providers, Out-of-Network Providers, and disease management programs. If you have questions</w:t>
      </w:r>
      <w:r>
        <w:rPr>
          <w:spacing w:val="-4"/>
        </w:rPr>
        <w:t> </w:t>
      </w:r>
      <w:r>
        <w:rPr/>
        <w:t>regarding</w:t>
      </w:r>
      <w:r>
        <w:rPr>
          <w:spacing w:val="-4"/>
        </w:rPr>
        <w:t> </w:t>
      </w:r>
      <w:r>
        <w:rPr/>
        <w:t>such</w:t>
      </w:r>
      <w:r>
        <w:rPr>
          <w:spacing w:val="-4"/>
        </w:rPr>
        <w:t> </w:t>
      </w:r>
      <w:r>
        <w:rPr/>
        <w:t>incentives</w:t>
      </w:r>
      <w:r>
        <w:rPr>
          <w:spacing w:val="-4"/>
        </w:rPr>
        <w:t> </w:t>
      </w:r>
      <w:r>
        <w:rPr/>
        <w:t>or</w:t>
      </w:r>
      <w:r>
        <w:rPr>
          <w:spacing w:val="-4"/>
        </w:rPr>
        <w:t> </w:t>
      </w:r>
      <w:r>
        <w:rPr/>
        <w:t>risk</w:t>
      </w:r>
      <w:r>
        <w:rPr>
          <w:spacing w:val="-4"/>
        </w:rPr>
        <w:t> </w:t>
      </w:r>
      <w:r>
        <w:rPr/>
        <w:t>sharing</w:t>
      </w:r>
      <w:r>
        <w:rPr>
          <w:spacing w:val="-4"/>
        </w:rPr>
        <w:t> </w:t>
      </w:r>
      <w:r>
        <w:rPr/>
        <w:t>relationships,</w:t>
      </w:r>
      <w:r>
        <w:rPr>
          <w:spacing w:val="-4"/>
        </w:rPr>
        <w:t> </w:t>
      </w:r>
      <w:r>
        <w:rPr/>
        <w:t>please</w:t>
      </w:r>
      <w:r>
        <w:rPr>
          <w:spacing w:val="-4"/>
        </w:rPr>
        <w:t> </w:t>
      </w:r>
      <w:r>
        <w:rPr/>
        <w:t>contact</w:t>
      </w:r>
      <w:r>
        <w:rPr>
          <w:spacing w:val="-4"/>
        </w:rPr>
        <w:t> </w:t>
      </w:r>
      <w:r>
        <w:rPr/>
        <w:t>your</w:t>
      </w:r>
      <w:r>
        <w:rPr>
          <w:spacing w:val="-4"/>
        </w:rPr>
        <w:t> </w:t>
      </w:r>
      <w:r>
        <w:rPr/>
        <w:t>Provider</w:t>
      </w:r>
      <w:r>
        <w:rPr>
          <w:spacing w:val="-4"/>
        </w:rPr>
        <w:t> </w:t>
      </w:r>
      <w:r>
        <w:rPr/>
        <w:t>or</w:t>
      </w:r>
      <w:r>
        <w:rPr>
          <w:spacing w:val="-4"/>
        </w:rPr>
        <w:t> </w:t>
      </w:r>
      <w:r>
        <w:rPr/>
        <w:t>us.</w:t>
      </w:r>
    </w:p>
    <w:p>
      <w:pPr>
        <w:pStyle w:val="BodyText"/>
        <w:spacing w:before="8"/>
      </w:pPr>
    </w:p>
    <w:p>
      <w:pPr>
        <w:pStyle w:val="Heading2"/>
        <w:spacing w:before="0"/>
      </w:pPr>
      <w:bookmarkStart w:name="Reservation of Discretionary Authority " w:id="272"/>
      <w:bookmarkEnd w:id="272"/>
      <w:r>
        <w:rPr>
          <w:b w:val="0"/>
        </w:rPr>
      </w:r>
      <w:bookmarkStart w:name="_bookmark169" w:id="273"/>
      <w:bookmarkEnd w:id="273"/>
      <w:r>
        <w:rPr>
          <w:b w:val="0"/>
        </w:rPr>
      </w:r>
      <w:r>
        <w:rPr/>
        <w:t>Reservation of Discretionary Authority</w:t>
      </w:r>
    </w:p>
    <w:p>
      <w:pPr>
        <w:pStyle w:val="BodyText"/>
        <w:spacing w:before="242"/>
        <w:ind w:left="240" w:right="825"/>
      </w:pPr>
      <w:r>
        <w:rPr/>
        <w:t>This section only applies when the interpretation of this Booklet is governed by the Employee Retirement Income Security Act (ERISA), 29 U.S.C. 1001 et seq.</w:t>
      </w:r>
    </w:p>
    <w:p>
      <w:pPr>
        <w:spacing w:after="0"/>
        <w:sectPr>
          <w:pgSz w:w="12240" w:h="15840"/>
          <w:pgMar w:header="0" w:footer="900" w:top="1360" w:bottom="1180" w:left="1200" w:right="600"/>
        </w:sectPr>
      </w:pPr>
    </w:p>
    <w:p>
      <w:pPr>
        <w:pStyle w:val="BodyText"/>
        <w:spacing w:before="73"/>
        <w:ind w:left="240" w:right="864"/>
      </w:pPr>
      <w:r>
        <w:rPr/>
        <w:t>We, or anyone acting on our behalf, shall determine the administration of benefits and eligibility for participation in such a manner that has a rational relationship to the terms set forth herein. However, we, or anyone acting on our behalf, have complete discretion to determine the administration of your benefits. Our determination shall be final and conclusive and may include, without limitation, determination of whether the services, care, treatment, or supplies are Medically Necessary, Experimental / Investigational, whether surgery is cosmetic, and whether charges are consistent with the Maximum Allowable Amount. However, a Member may utilize all applicable complaint and appeals procedures, and where required by applicable law, Our determination may be reviewed de novo (as if for the first time) in a later appeal or legal</w:t>
      </w:r>
      <w:r>
        <w:rPr>
          <w:spacing w:val="-5"/>
        </w:rPr>
        <w:t> </w:t>
      </w:r>
      <w:r>
        <w:rPr/>
        <w:t>action.</w:t>
      </w:r>
    </w:p>
    <w:p>
      <w:pPr>
        <w:pStyle w:val="BodyText"/>
        <w:spacing w:before="10"/>
      </w:pPr>
    </w:p>
    <w:p>
      <w:pPr>
        <w:pStyle w:val="BodyText"/>
        <w:ind w:left="240" w:right="825"/>
      </w:pPr>
      <w:r>
        <w:rPr/>
        <w:t>We, or anyone acting on our behalf, shall have all the powers necessary or appropriate to enable us to carry out the duties in connection with the operation and administration of the Plan. This includes, without limitation, the power to construe the Contract, to determine all questions arising under the Booklet and to make, establish and amend the rules, regulations, and procedures with regard to the interpretation and administration of the provisions of this Plan. However, these powers shall be exercised in such a manner that has reasonable relationship to the provisions of the Contract, the Booklet, Provider agreements, and applicable state or federal laws. A specific limitation or exclusion will override more general benefit language.</w:t>
      </w:r>
    </w:p>
    <w:p>
      <w:pPr>
        <w:pStyle w:val="BodyText"/>
        <w:spacing w:before="7"/>
      </w:pPr>
    </w:p>
    <w:p>
      <w:pPr>
        <w:pStyle w:val="Heading2"/>
      </w:pPr>
      <w:bookmarkStart w:name="Right of Recovery and Adjustment " w:id="274"/>
      <w:bookmarkEnd w:id="274"/>
      <w:r>
        <w:rPr>
          <w:b w:val="0"/>
        </w:rPr>
      </w:r>
      <w:bookmarkStart w:name="_bookmark170" w:id="275"/>
      <w:bookmarkEnd w:id="275"/>
      <w:r>
        <w:rPr>
          <w:b w:val="0"/>
        </w:rPr>
      </w:r>
      <w:r>
        <w:rPr/>
        <w:t>Right of Recovery and Adjustment</w:t>
      </w:r>
    </w:p>
    <w:p>
      <w:pPr>
        <w:pStyle w:val="BodyText"/>
        <w:spacing w:before="242"/>
        <w:ind w:left="240" w:right="804"/>
      </w:pPr>
      <w:r>
        <w:rPr/>
        <w:t>Whenever payment has been made in error, we will have the right to recover such payment from you or, if applicable, the Provider, or otherwise make appropriate adjustment to claims. In most instances such recovery or adjustment activity shall be limited to the calendar year in which the error is discovered.</w:t>
      </w:r>
    </w:p>
    <w:p>
      <w:pPr>
        <w:pStyle w:val="BodyText"/>
        <w:spacing w:before="10"/>
      </w:pPr>
    </w:p>
    <w:p>
      <w:pPr>
        <w:pStyle w:val="BodyText"/>
        <w:ind w:left="240" w:right="884"/>
        <w:jc w:val="both"/>
      </w:pPr>
      <w:r>
        <w:rPr/>
        <w:t>We have oversight responsibility for compliance with Provider and vendor contracts. We may enter into a settlement or compromise regarding enforcement of these contracts and may retain any recoveries made from a Provider or vendor resulting from these audits if the return of the overpayment is not feasible.</w:t>
      </w:r>
    </w:p>
    <w:p>
      <w:pPr>
        <w:pStyle w:val="BodyText"/>
        <w:ind w:left="240" w:right="907"/>
      </w:pPr>
      <w:r>
        <w:rPr/>
        <w:t>Additionally, we have established recovery and adjustment policies to determine which recoveries and adjustments are to be pursued, when to incur costs and expenses and settle or compromise recovery or adjustment amounts. We will not pursue recoveries for overpayments or adjustments for underpayments if the cost of the activity exceeds the overpayment or underpayment amount.</w:t>
      </w:r>
    </w:p>
    <w:p>
      <w:pPr>
        <w:pStyle w:val="BodyText"/>
        <w:spacing w:before="7"/>
      </w:pPr>
    </w:p>
    <w:p>
      <w:pPr>
        <w:pStyle w:val="Heading2"/>
      </w:pPr>
      <w:bookmarkStart w:name="Unauthorized Use of Identification Card " w:id="276"/>
      <w:bookmarkEnd w:id="276"/>
      <w:r>
        <w:rPr>
          <w:b w:val="0"/>
        </w:rPr>
      </w:r>
      <w:bookmarkStart w:name="_bookmark171" w:id="277"/>
      <w:bookmarkEnd w:id="277"/>
      <w:r>
        <w:rPr>
          <w:b w:val="0"/>
        </w:rPr>
      </w:r>
      <w:r>
        <w:rPr/>
        <w:t>Unauthorized Use of Identification Card</w:t>
      </w:r>
    </w:p>
    <w:p>
      <w:pPr>
        <w:pStyle w:val="BodyText"/>
        <w:spacing w:before="242"/>
        <w:ind w:left="240" w:right="967"/>
        <w:jc w:val="both"/>
      </w:pPr>
      <w:r>
        <w:rPr/>
        <w:t>If you permit your Identification Card to be used by someone else or if you use the card before coverage is</w:t>
      </w:r>
      <w:r>
        <w:rPr>
          <w:spacing w:val="-4"/>
        </w:rPr>
        <w:t> </w:t>
      </w:r>
      <w:r>
        <w:rPr/>
        <w:t>in</w:t>
      </w:r>
      <w:r>
        <w:rPr>
          <w:spacing w:val="-4"/>
        </w:rPr>
        <w:t> </w:t>
      </w:r>
      <w:r>
        <w:rPr/>
        <w:t>effect</w:t>
      </w:r>
      <w:r>
        <w:rPr>
          <w:spacing w:val="-4"/>
        </w:rPr>
        <w:t> </w:t>
      </w:r>
      <w:r>
        <w:rPr/>
        <w:t>or</w:t>
      </w:r>
      <w:r>
        <w:rPr>
          <w:spacing w:val="-4"/>
        </w:rPr>
        <w:t> </w:t>
      </w:r>
      <w:r>
        <w:rPr/>
        <w:t>after</w:t>
      </w:r>
      <w:r>
        <w:rPr>
          <w:spacing w:val="-4"/>
        </w:rPr>
        <w:t> </w:t>
      </w:r>
      <w:r>
        <w:rPr/>
        <w:t>coverage</w:t>
      </w:r>
      <w:r>
        <w:rPr>
          <w:spacing w:val="-4"/>
        </w:rPr>
        <w:t> </w:t>
      </w:r>
      <w:r>
        <w:rPr/>
        <w:t>has</w:t>
      </w:r>
      <w:r>
        <w:rPr>
          <w:spacing w:val="-4"/>
        </w:rPr>
        <w:t> </w:t>
      </w:r>
      <w:r>
        <w:rPr/>
        <w:t>ended,</w:t>
      </w:r>
      <w:r>
        <w:rPr>
          <w:spacing w:val="-4"/>
        </w:rPr>
        <w:t> </w:t>
      </w:r>
      <w:r>
        <w:rPr/>
        <w:t>you</w:t>
      </w:r>
      <w:r>
        <w:rPr>
          <w:spacing w:val="-4"/>
        </w:rPr>
        <w:t> </w:t>
      </w:r>
      <w:r>
        <w:rPr/>
        <w:t>will</w:t>
      </w:r>
      <w:r>
        <w:rPr>
          <w:spacing w:val="-4"/>
        </w:rPr>
        <w:t> </w:t>
      </w:r>
      <w:r>
        <w:rPr/>
        <w:t>be</w:t>
      </w:r>
      <w:r>
        <w:rPr>
          <w:spacing w:val="-4"/>
        </w:rPr>
        <w:t> </w:t>
      </w:r>
      <w:r>
        <w:rPr/>
        <w:t>liable</w:t>
      </w:r>
      <w:r>
        <w:rPr>
          <w:spacing w:val="-4"/>
        </w:rPr>
        <w:t> </w:t>
      </w:r>
      <w:r>
        <w:rPr/>
        <w:t>for</w:t>
      </w:r>
      <w:r>
        <w:rPr>
          <w:spacing w:val="-4"/>
        </w:rPr>
        <w:t> </w:t>
      </w:r>
      <w:r>
        <w:rPr/>
        <w:t>payment</w:t>
      </w:r>
      <w:r>
        <w:rPr>
          <w:spacing w:val="-4"/>
        </w:rPr>
        <w:t> </w:t>
      </w:r>
      <w:r>
        <w:rPr/>
        <w:t>of</w:t>
      </w:r>
      <w:r>
        <w:rPr>
          <w:spacing w:val="-4"/>
        </w:rPr>
        <w:t> </w:t>
      </w:r>
      <w:r>
        <w:rPr/>
        <w:t>any</w:t>
      </w:r>
      <w:r>
        <w:rPr>
          <w:spacing w:val="-4"/>
        </w:rPr>
        <w:t> </w:t>
      </w:r>
      <w:r>
        <w:rPr/>
        <w:t>expenses</w:t>
      </w:r>
      <w:r>
        <w:rPr>
          <w:spacing w:val="-4"/>
        </w:rPr>
        <w:t> </w:t>
      </w:r>
      <w:r>
        <w:rPr/>
        <w:t>incurred</w:t>
      </w:r>
      <w:r>
        <w:rPr>
          <w:spacing w:val="-4"/>
        </w:rPr>
        <w:t> </w:t>
      </w:r>
      <w:r>
        <w:rPr/>
        <w:t>resulting from the unauthorized use. Fraudulent misuse could also result in termination of the</w:t>
      </w:r>
      <w:r>
        <w:rPr>
          <w:spacing w:val="-38"/>
        </w:rPr>
        <w:t> </w:t>
      </w:r>
      <w:r>
        <w:rPr/>
        <w:t>coverage.</w:t>
      </w:r>
    </w:p>
    <w:p>
      <w:pPr>
        <w:pStyle w:val="BodyText"/>
        <w:spacing w:before="7"/>
      </w:pPr>
    </w:p>
    <w:p>
      <w:pPr>
        <w:pStyle w:val="Heading2"/>
      </w:pPr>
      <w:bookmarkStart w:name="Value-Added Programs " w:id="278"/>
      <w:bookmarkEnd w:id="278"/>
      <w:r>
        <w:rPr>
          <w:b w:val="0"/>
        </w:rPr>
      </w:r>
      <w:bookmarkStart w:name="_bookmark172" w:id="279"/>
      <w:bookmarkEnd w:id="279"/>
      <w:r>
        <w:rPr>
          <w:b w:val="0"/>
        </w:rPr>
      </w:r>
      <w:r>
        <w:rPr/>
        <w:t>Value-Added Programs</w:t>
      </w:r>
    </w:p>
    <w:p>
      <w:pPr>
        <w:pStyle w:val="BodyText"/>
        <w:spacing w:before="242"/>
        <w:ind w:left="240" w:right="830"/>
      </w:pPr>
      <w:r>
        <w:rPr/>
        <w:t>We may offer health or fitness related programs to our Members, through which you may access discounted rates from certain vendors for products and services available to the general public. Products and services available under this program are not Covered Services under your Plan but are in addition to Plan benefits. As such, program features are not guaranteed under your health Plan Contract and could be discontinued at any time. We do not endorse any vendor, product or service associated with this program. Program vendors are solely responsible for the products and services you receive.</w:t>
      </w:r>
    </w:p>
    <w:p>
      <w:pPr>
        <w:pStyle w:val="BodyText"/>
        <w:spacing w:before="8"/>
      </w:pPr>
    </w:p>
    <w:p>
      <w:pPr>
        <w:pStyle w:val="Heading2"/>
        <w:spacing w:before="0"/>
      </w:pPr>
      <w:bookmarkStart w:name="Value of Covered Services " w:id="280"/>
      <w:bookmarkEnd w:id="280"/>
      <w:r>
        <w:rPr>
          <w:b w:val="0"/>
        </w:rPr>
      </w:r>
      <w:bookmarkStart w:name="_bookmark173" w:id="281"/>
      <w:bookmarkEnd w:id="281"/>
      <w:r>
        <w:rPr>
          <w:b w:val="0"/>
        </w:rPr>
      </w:r>
      <w:r>
        <w:rPr/>
        <w:t>Value of Covered Services</w:t>
      </w:r>
    </w:p>
    <w:p>
      <w:pPr>
        <w:pStyle w:val="BodyText"/>
        <w:spacing w:before="242"/>
        <w:ind w:left="240" w:right="825"/>
      </w:pPr>
      <w:r>
        <w:rPr/>
        <w:t>For purposes of subrogation, reimbursement of excess benefits, or reimbursement under any Workers’ Compensation or Employer Liability Law, the value of Covered Services shall be the amount we paid for the Covered Services.</w:t>
      </w:r>
    </w:p>
    <w:p>
      <w:pPr>
        <w:spacing w:after="0"/>
        <w:sectPr>
          <w:pgSz w:w="12240" w:h="15840"/>
          <w:pgMar w:header="0" w:footer="900" w:top="1360" w:bottom="1180" w:left="1200" w:right="600"/>
        </w:sectPr>
      </w:pPr>
    </w:p>
    <w:p>
      <w:pPr>
        <w:pStyle w:val="Heading2"/>
        <w:spacing w:before="70"/>
      </w:pPr>
      <w:bookmarkStart w:name="_bookmark174" w:id="282"/>
      <w:bookmarkEnd w:id="282"/>
      <w:r>
        <w:rPr>
          <w:b w:val="0"/>
        </w:rPr>
      </w:r>
      <w:r>
        <w:rPr/>
        <w:t>Voluntary Clinical Quality Programs</w:t>
      </w:r>
    </w:p>
    <w:p>
      <w:pPr>
        <w:pStyle w:val="BodyText"/>
        <w:spacing w:before="243"/>
        <w:ind w:left="240" w:right="933"/>
      </w:pPr>
      <w:r>
        <w:rPr/>
        <w:t>We may offer additional opportunities to assist you in obtaining certain covered preventive or other care (e.g., well child check-ups or certain laboratory screening tests) that you have not received in the recommended timeframe. These opportunities are called voluntary clinical quality programs. They are designed</w:t>
      </w:r>
      <w:r>
        <w:rPr>
          <w:spacing w:val="-4"/>
        </w:rPr>
        <w:t> </w:t>
      </w:r>
      <w:r>
        <w:rPr/>
        <w:t>to</w:t>
      </w:r>
      <w:r>
        <w:rPr>
          <w:spacing w:val="-4"/>
        </w:rPr>
        <w:t> </w:t>
      </w:r>
      <w:r>
        <w:rPr/>
        <w:t>encourage</w:t>
      </w:r>
      <w:r>
        <w:rPr>
          <w:spacing w:val="-4"/>
        </w:rPr>
        <w:t> </w:t>
      </w:r>
      <w:r>
        <w:rPr/>
        <w:t>you</w:t>
      </w:r>
      <w:r>
        <w:rPr>
          <w:spacing w:val="-4"/>
        </w:rPr>
        <w:t> </w:t>
      </w:r>
      <w:r>
        <w:rPr/>
        <w:t>to</w:t>
      </w:r>
      <w:r>
        <w:rPr>
          <w:spacing w:val="-4"/>
        </w:rPr>
        <w:t> </w:t>
      </w:r>
      <w:r>
        <w:rPr/>
        <w:t>get</w:t>
      </w:r>
      <w:r>
        <w:rPr>
          <w:spacing w:val="-4"/>
        </w:rPr>
        <w:t> </w:t>
      </w:r>
      <w:r>
        <w:rPr/>
        <w:t>certain</w:t>
      </w:r>
      <w:r>
        <w:rPr>
          <w:spacing w:val="-4"/>
        </w:rPr>
        <w:t> </w:t>
      </w:r>
      <w:r>
        <w:rPr/>
        <w:t>care</w:t>
      </w:r>
      <w:r>
        <w:rPr>
          <w:spacing w:val="-4"/>
        </w:rPr>
        <w:t> </w:t>
      </w:r>
      <w:r>
        <w:rPr/>
        <w:t>when</w:t>
      </w:r>
      <w:r>
        <w:rPr>
          <w:spacing w:val="-4"/>
        </w:rPr>
        <w:t> </w:t>
      </w:r>
      <w:r>
        <w:rPr/>
        <w:t>you</w:t>
      </w:r>
      <w:r>
        <w:rPr>
          <w:spacing w:val="-4"/>
        </w:rPr>
        <w:t> </w:t>
      </w:r>
      <w:r>
        <w:rPr/>
        <w:t>need</w:t>
      </w:r>
      <w:r>
        <w:rPr>
          <w:spacing w:val="-4"/>
        </w:rPr>
        <w:t> </w:t>
      </w:r>
      <w:r>
        <w:rPr/>
        <w:t>it</w:t>
      </w:r>
      <w:r>
        <w:rPr>
          <w:spacing w:val="-4"/>
        </w:rPr>
        <w:t> </w:t>
      </w:r>
      <w:r>
        <w:rPr/>
        <w:t>and</w:t>
      </w:r>
      <w:r>
        <w:rPr>
          <w:spacing w:val="-4"/>
        </w:rPr>
        <w:t> </w:t>
      </w:r>
      <w:r>
        <w:rPr/>
        <w:t>are</w:t>
      </w:r>
      <w:r>
        <w:rPr>
          <w:spacing w:val="-4"/>
        </w:rPr>
        <w:t> </w:t>
      </w:r>
      <w:r>
        <w:rPr/>
        <w:t>separate</w:t>
      </w:r>
      <w:r>
        <w:rPr>
          <w:spacing w:val="-4"/>
        </w:rPr>
        <w:t> </w:t>
      </w:r>
      <w:r>
        <w:rPr/>
        <w:t>from</w:t>
      </w:r>
      <w:r>
        <w:rPr>
          <w:spacing w:val="-4"/>
        </w:rPr>
        <w:t> </w:t>
      </w:r>
      <w:r>
        <w:rPr/>
        <w:t>Covered</w:t>
      </w:r>
      <w:r>
        <w:rPr>
          <w:spacing w:val="-4"/>
        </w:rPr>
        <w:t> </w:t>
      </w:r>
      <w:r>
        <w:rPr/>
        <w:t>Services under your Plan. These programs are not guaranteed and could be discontinued at any time. We will give you the choice and if you choose to participate in one of these programs, and obtain the recommended care within the program’s timeframe, you may receive incentives such as gift cards or retailer</w:t>
      </w:r>
      <w:r>
        <w:rPr>
          <w:spacing w:val="-4"/>
        </w:rPr>
        <w:t> </w:t>
      </w:r>
      <w:r>
        <w:rPr/>
        <w:t>coupons,</w:t>
      </w:r>
      <w:r>
        <w:rPr>
          <w:spacing w:val="-4"/>
        </w:rPr>
        <w:t> </w:t>
      </w:r>
      <w:r>
        <w:rPr/>
        <w:t>which</w:t>
      </w:r>
      <w:r>
        <w:rPr>
          <w:spacing w:val="-4"/>
        </w:rPr>
        <w:t> </w:t>
      </w:r>
      <w:r>
        <w:rPr/>
        <w:t>we</w:t>
      </w:r>
      <w:r>
        <w:rPr>
          <w:spacing w:val="-4"/>
        </w:rPr>
        <w:t> </w:t>
      </w:r>
      <w:r>
        <w:rPr/>
        <w:t>encourage</w:t>
      </w:r>
      <w:r>
        <w:rPr>
          <w:spacing w:val="-4"/>
        </w:rPr>
        <w:t> </w:t>
      </w:r>
      <w:r>
        <w:rPr/>
        <w:t>you</w:t>
      </w:r>
      <w:r>
        <w:rPr>
          <w:spacing w:val="-4"/>
        </w:rPr>
        <w:t> </w:t>
      </w:r>
      <w:r>
        <w:rPr/>
        <w:t>to</w:t>
      </w:r>
      <w:r>
        <w:rPr>
          <w:spacing w:val="-4"/>
        </w:rPr>
        <w:t> </w:t>
      </w:r>
      <w:r>
        <w:rPr/>
        <w:t>use</w:t>
      </w:r>
      <w:r>
        <w:rPr>
          <w:spacing w:val="-4"/>
        </w:rPr>
        <w:t> </w:t>
      </w:r>
      <w:r>
        <w:rPr/>
        <w:t>for</w:t>
      </w:r>
      <w:r>
        <w:rPr>
          <w:spacing w:val="-4"/>
        </w:rPr>
        <w:t> </w:t>
      </w:r>
      <w:r>
        <w:rPr/>
        <w:t>health</w:t>
      </w:r>
      <w:r>
        <w:rPr>
          <w:spacing w:val="-4"/>
        </w:rPr>
        <w:t> </w:t>
      </w:r>
      <w:r>
        <w:rPr/>
        <w:t>and</w:t>
      </w:r>
      <w:r>
        <w:rPr>
          <w:spacing w:val="-4"/>
        </w:rPr>
        <w:t> </w:t>
      </w:r>
      <w:r>
        <w:rPr/>
        <w:t>wellness</w:t>
      </w:r>
      <w:r>
        <w:rPr>
          <w:spacing w:val="-4"/>
        </w:rPr>
        <w:t> </w:t>
      </w:r>
      <w:r>
        <w:rPr/>
        <w:t>related</w:t>
      </w:r>
      <w:r>
        <w:rPr>
          <w:spacing w:val="-4"/>
        </w:rPr>
        <w:t> </w:t>
      </w:r>
      <w:r>
        <w:rPr/>
        <w:t>activities</w:t>
      </w:r>
      <w:r>
        <w:rPr>
          <w:spacing w:val="-4"/>
        </w:rPr>
        <w:t> </w:t>
      </w:r>
      <w:r>
        <w:rPr/>
        <w:t>or</w:t>
      </w:r>
      <w:r>
        <w:rPr>
          <w:spacing w:val="-4"/>
        </w:rPr>
        <w:t> </w:t>
      </w:r>
      <w:r>
        <w:rPr/>
        <w:t>items.</w:t>
      </w:r>
    </w:p>
    <w:p>
      <w:pPr>
        <w:pStyle w:val="BodyText"/>
        <w:ind w:left="240" w:right="928"/>
      </w:pPr>
      <w:r>
        <w:rPr/>
        <w:t>Under other clinical quality programs, you may receive a home test kit that allows you to collect the specimen for certain covered laboratory tests at home and mail it to the laboratory for processing. You may also be offered a home visit appointment to collect such specimens and complete biometric screenings. You may need to pay any cost shares that normally apply to such covered laboratory tests (e.g., those applicable to the laboratory processing fee) but will not need to pay for the home test kit or the home visit. If you have any questions about whether receipt of a gift card or retailer coupon results in taxable income to you, we recommend that you consult your tax advisor.</w:t>
      </w:r>
    </w:p>
    <w:p>
      <w:pPr>
        <w:pStyle w:val="BodyText"/>
        <w:spacing w:before="7"/>
      </w:pPr>
    </w:p>
    <w:p>
      <w:pPr>
        <w:pStyle w:val="Heading2"/>
      </w:pPr>
      <w:bookmarkStart w:name="Voluntary Wellness Incentive Programs " w:id="283"/>
      <w:bookmarkEnd w:id="283"/>
      <w:r>
        <w:rPr>
          <w:b w:val="0"/>
        </w:rPr>
      </w:r>
      <w:bookmarkStart w:name="_bookmark175" w:id="284"/>
      <w:bookmarkEnd w:id="284"/>
      <w:r>
        <w:rPr>
          <w:b w:val="0"/>
        </w:rPr>
      </w:r>
      <w:r>
        <w:rPr/>
        <w:t>Voluntary Wellness Incentive Programs</w:t>
      </w:r>
    </w:p>
    <w:p>
      <w:pPr>
        <w:pStyle w:val="BodyText"/>
        <w:spacing w:before="242"/>
        <w:ind w:left="240" w:right="875"/>
      </w:pPr>
      <w:r>
        <w:rPr/>
        <w:t>We may offer health or fitness related program options for selection by your Group to help you achieve your best health. These programs are not Covered Services under your Plan, but are separate components, which are not guaranteed under this Plan and could be discontinued at any time. If your Group has selected one of these options to make available to all employees, you may receive incentives such as gift cards by participating in or completing such voluntary wellness promotion programs as health assessments, weight management or tobacco cessation coaching. Under other options a Group may select, you may receive such incentives by achieving specified standards based on health factors under wellness programs that comply with applicable law. If you think you might be unable to meet the standard, you might qualify for an opportunity to earn the same reward by different means. You may contact us at the Member Services number on your ID card and we will work with you (and, if you wish, your Doctor) to find a wellness program with the same reward that is right for you in light of your health status. (If you receive a gift card as a wellness reward and use it for purposes other than for qualified medical expenses, this may result in taxable income to you.</w:t>
      </w:r>
      <w:r>
        <w:rPr>
          <w:spacing w:val="46"/>
        </w:rPr>
        <w:t> </w:t>
      </w:r>
      <w:r>
        <w:rPr/>
        <w:t>For additional guidance, please consult your tax</w:t>
      </w:r>
      <w:r>
        <w:rPr>
          <w:spacing w:val="-2"/>
        </w:rPr>
        <w:t> </w:t>
      </w:r>
      <w:r>
        <w:rPr/>
        <w:t>advisor.)</w:t>
      </w:r>
    </w:p>
    <w:p>
      <w:pPr>
        <w:pStyle w:val="BodyText"/>
        <w:spacing w:before="7"/>
      </w:pPr>
    </w:p>
    <w:p>
      <w:pPr>
        <w:pStyle w:val="Heading2"/>
      </w:pPr>
      <w:bookmarkStart w:name="Waiver " w:id="285"/>
      <w:bookmarkEnd w:id="285"/>
      <w:r>
        <w:rPr>
          <w:b w:val="0"/>
        </w:rPr>
      </w:r>
      <w:bookmarkStart w:name="_bookmark176" w:id="286"/>
      <w:bookmarkEnd w:id="286"/>
      <w:r>
        <w:rPr>
          <w:b w:val="0"/>
        </w:rPr>
      </w:r>
      <w:r>
        <w:rPr/>
        <w:t>Waiver</w:t>
      </w:r>
    </w:p>
    <w:p>
      <w:pPr>
        <w:pStyle w:val="BodyText"/>
        <w:spacing w:before="242"/>
        <w:ind w:left="240" w:right="825"/>
      </w:pPr>
      <w:r>
        <w:rPr/>
        <w:t>No agent or other person, except an authorized officer of HMO Colorado, is able to disregard any conditions or restrictions contained in this Booklet, to extend the amount of time for making a payment to us, or to bind us by making any promise or representation or by giving or receiving any information.</w:t>
      </w:r>
    </w:p>
    <w:p>
      <w:pPr>
        <w:pStyle w:val="BodyText"/>
        <w:spacing w:before="7"/>
      </w:pPr>
    </w:p>
    <w:p>
      <w:pPr>
        <w:pStyle w:val="Heading2"/>
      </w:pPr>
      <w:bookmarkStart w:name="Workersâ•Ž Compensation " w:id="287"/>
      <w:bookmarkEnd w:id="287"/>
      <w:r>
        <w:rPr>
          <w:b w:val="0"/>
        </w:rPr>
      </w:r>
      <w:bookmarkStart w:name="_bookmark177" w:id="288"/>
      <w:bookmarkEnd w:id="288"/>
      <w:r>
        <w:rPr>
          <w:b w:val="0"/>
        </w:rPr>
      </w:r>
      <w:r>
        <w:rPr/>
        <w:t>Workers’ Compensation</w:t>
      </w:r>
    </w:p>
    <w:p>
      <w:pPr>
        <w:pStyle w:val="BodyText"/>
        <w:spacing w:before="242"/>
        <w:ind w:left="240" w:right="941"/>
      </w:pPr>
      <w:r>
        <w:rPr/>
        <w:t>The benefits under this Plan are not designed to duplicate benefits that you are eligible for under Workers’ Compensation Law. All money paid or owed by Workers’ Compensation for services provided to you shall be paid back by you, or on your behalf, to us if we have made or make payment for the services received. It is understood that coverage under this Plan does not replace or affect any Workers’ Compensation coverage requirements.</w:t>
      </w:r>
    </w:p>
    <w:p>
      <w:pPr>
        <w:pStyle w:val="BodyText"/>
        <w:spacing w:before="7"/>
      </w:pPr>
    </w:p>
    <w:p>
      <w:pPr>
        <w:pStyle w:val="Heading2"/>
      </w:pPr>
      <w:bookmarkStart w:name="Subrogation and Reimbursement " w:id="289"/>
      <w:bookmarkEnd w:id="289"/>
      <w:r>
        <w:rPr>
          <w:b w:val="0"/>
        </w:rPr>
      </w:r>
      <w:bookmarkStart w:name="_bookmark178" w:id="290"/>
      <w:bookmarkEnd w:id="290"/>
      <w:r>
        <w:rPr>
          <w:b w:val="0"/>
        </w:rPr>
      </w:r>
      <w:r>
        <w:rPr/>
        <w:t>Subrogation and Reimbursement</w:t>
      </w:r>
    </w:p>
    <w:p>
      <w:pPr>
        <w:pStyle w:val="BodyText"/>
        <w:spacing w:before="242"/>
        <w:ind w:left="240" w:right="825"/>
      </w:pPr>
      <w:r>
        <w:rPr/>
        <w:t>This section applies when we pay benefits as a result of injuries or illness and another party or party(ies) agrees or is ordered to pay money because of these injuries or when the Member received or is entitled</w:t>
      </w:r>
    </w:p>
    <w:p>
      <w:pPr>
        <w:spacing w:after="0"/>
        <w:sectPr>
          <w:pgSz w:w="12240" w:h="15840"/>
          <w:pgMar w:header="0" w:footer="900" w:top="1360" w:bottom="1180" w:left="1200" w:right="600"/>
        </w:sectPr>
      </w:pPr>
    </w:p>
    <w:p>
      <w:pPr>
        <w:pStyle w:val="BodyText"/>
        <w:spacing w:before="73"/>
        <w:ind w:left="240" w:right="863"/>
      </w:pPr>
      <w:r>
        <w:rPr/>
        <w:t>to receive a recovery because of these injuries or illnesses. Recovery is money the Member, the Member’s legal representative, or beneficiary receives whether by settlement, verdict, judgment, order or by some other monetary award or determination, from another, their insurer, or from any uninsured motorist, underinsured motorist, medical payments, personal injury protection, or any other insurance coverage, to compensate the Member as a result of bodily injury or illness to the Member. Regardless of how the Member, the Member’s legal representative, or beneficiary or any agreement may characterize the money received, it shall be subject to this Subrogation and Reimbursement section of this Booklet.</w:t>
      </w:r>
    </w:p>
    <w:p>
      <w:pPr>
        <w:pStyle w:val="BodyText"/>
        <w:spacing w:before="10"/>
      </w:pPr>
    </w:p>
    <w:p>
      <w:pPr>
        <w:pStyle w:val="BodyText"/>
        <w:ind w:left="240" w:right="825"/>
      </w:pPr>
      <w:r>
        <w:rPr/>
        <w:t>Reimbursement or subrogation under this Booklet may only be permitted if you have been fully compensated, and, the amount recoverable by us may be reduced by a proportionate share of your attorney fees and costs, if state law so requires.</w:t>
      </w:r>
    </w:p>
    <w:p>
      <w:pPr>
        <w:pStyle w:val="BodyText"/>
        <w:spacing w:before="10"/>
      </w:pPr>
    </w:p>
    <w:p>
      <w:pPr>
        <w:pStyle w:val="Heading4"/>
      </w:pPr>
      <w:r>
        <w:rPr/>
        <w:t>Subrogation</w:t>
      </w:r>
    </w:p>
    <w:p>
      <w:pPr>
        <w:pStyle w:val="BodyText"/>
        <w:spacing w:before="10"/>
        <w:rPr>
          <w:b/>
        </w:rPr>
      </w:pPr>
    </w:p>
    <w:p>
      <w:pPr>
        <w:pStyle w:val="BodyText"/>
        <w:ind w:left="240"/>
      </w:pPr>
      <w:r>
        <w:rPr/>
        <w:t>We have the right to recover payments we make on your behalf. The following apply:</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984" w:hanging="360"/>
        <w:jc w:val="left"/>
        <w:rPr>
          <w:sz w:val="20"/>
        </w:rPr>
      </w:pPr>
      <w:r>
        <w:rPr>
          <w:sz w:val="20"/>
        </w:rPr>
        <w:t>If you have been fully compensated, we have a lien against all or a portion of the benefits that have been paid to you from the following parties, including, but not limited to, the party or parties who caused the injuries or illness, the insurer or other indemnifier of the party or parties who caused the injuries or illness, a guarantor of the party or parties who caused the injuries or illness, your own insurer</w:t>
      </w:r>
      <w:r>
        <w:rPr>
          <w:spacing w:val="-6"/>
          <w:sz w:val="20"/>
        </w:rPr>
        <w:t> </w:t>
      </w:r>
      <w:r>
        <w:rPr>
          <w:sz w:val="20"/>
        </w:rPr>
        <w:t>(for</w:t>
      </w:r>
      <w:r>
        <w:rPr>
          <w:spacing w:val="-6"/>
          <w:sz w:val="20"/>
        </w:rPr>
        <w:t> </w:t>
      </w:r>
      <w:r>
        <w:rPr>
          <w:sz w:val="20"/>
        </w:rPr>
        <w:t>example,</w:t>
      </w:r>
      <w:r>
        <w:rPr>
          <w:spacing w:val="-6"/>
          <w:sz w:val="20"/>
        </w:rPr>
        <w:t> </w:t>
      </w:r>
      <w:r>
        <w:rPr>
          <w:sz w:val="20"/>
        </w:rPr>
        <w:t>uninsured,</w:t>
      </w:r>
      <w:r>
        <w:rPr>
          <w:spacing w:val="-6"/>
          <w:sz w:val="20"/>
        </w:rPr>
        <w:t> </w:t>
      </w:r>
      <w:r>
        <w:rPr>
          <w:sz w:val="20"/>
        </w:rPr>
        <w:t>underinsured,</w:t>
      </w:r>
      <w:r>
        <w:rPr>
          <w:spacing w:val="-6"/>
          <w:sz w:val="20"/>
        </w:rPr>
        <w:t> </w:t>
      </w:r>
      <w:r>
        <w:rPr>
          <w:sz w:val="20"/>
        </w:rPr>
        <w:t>medical</w:t>
      </w:r>
      <w:r>
        <w:rPr>
          <w:spacing w:val="-6"/>
          <w:sz w:val="20"/>
        </w:rPr>
        <w:t> </w:t>
      </w:r>
      <w:r>
        <w:rPr>
          <w:sz w:val="20"/>
        </w:rPr>
        <w:t>payments</w:t>
      </w:r>
      <w:r>
        <w:rPr>
          <w:spacing w:val="-6"/>
          <w:sz w:val="20"/>
        </w:rPr>
        <w:t> </w:t>
      </w:r>
      <w:r>
        <w:rPr>
          <w:sz w:val="20"/>
        </w:rPr>
        <w:t>or</w:t>
      </w:r>
      <w:r>
        <w:rPr>
          <w:spacing w:val="-6"/>
          <w:sz w:val="20"/>
        </w:rPr>
        <w:t> </w:t>
      </w:r>
      <w:r>
        <w:rPr>
          <w:sz w:val="20"/>
        </w:rPr>
        <w:t>no-fault</w:t>
      </w:r>
      <w:r>
        <w:rPr>
          <w:spacing w:val="-6"/>
          <w:sz w:val="20"/>
        </w:rPr>
        <w:t> </w:t>
      </w:r>
      <w:r>
        <w:rPr>
          <w:sz w:val="20"/>
        </w:rPr>
        <w:t>coverage,</w:t>
      </w:r>
      <w:r>
        <w:rPr>
          <w:spacing w:val="-6"/>
          <w:sz w:val="20"/>
        </w:rPr>
        <w:t> </w:t>
      </w:r>
      <w:r>
        <w:rPr>
          <w:sz w:val="20"/>
        </w:rPr>
        <w:t>or</w:t>
      </w:r>
      <w:r>
        <w:rPr>
          <w:spacing w:val="-6"/>
          <w:sz w:val="20"/>
        </w:rPr>
        <w:t> </w:t>
      </w:r>
      <w:r>
        <w:rPr>
          <w:sz w:val="20"/>
        </w:rPr>
        <w:t>a</w:t>
      </w:r>
      <w:r>
        <w:rPr>
          <w:spacing w:val="-6"/>
          <w:sz w:val="20"/>
        </w:rPr>
        <w:t> </w:t>
      </w:r>
      <w:r>
        <w:rPr>
          <w:sz w:val="20"/>
        </w:rPr>
        <w:t>worker’s compensation insurer), or any other person, entity, policy or plan that may be liable or legally responsible in relation to the injuries or illness. However, our recovery cannot exceed the amount actually paid by us under this Booklet as it relates to the injuries or illness that are the subject of the subrogation action;</w:t>
      </w:r>
      <w:r>
        <w:rPr>
          <w:spacing w:val="-3"/>
          <w:sz w:val="20"/>
        </w:rPr>
        <w:t> </w:t>
      </w:r>
      <w:r>
        <w:rPr>
          <w:sz w:val="20"/>
        </w:rPr>
        <w:t>and</w:t>
      </w:r>
    </w:p>
    <w:p>
      <w:pPr>
        <w:pStyle w:val="ListParagraph"/>
        <w:numPr>
          <w:ilvl w:val="0"/>
          <w:numId w:val="1"/>
        </w:numPr>
        <w:tabs>
          <w:tab w:pos="599" w:val="left" w:leader="none"/>
          <w:tab w:pos="600" w:val="left" w:leader="none"/>
        </w:tabs>
        <w:spacing w:line="240" w:lineRule="auto" w:before="125" w:after="0"/>
        <w:ind w:left="600" w:right="997" w:hanging="360"/>
        <w:jc w:val="left"/>
        <w:rPr>
          <w:sz w:val="20"/>
        </w:rPr>
      </w:pPr>
      <w:r>
        <w:rPr>
          <w:sz w:val="20"/>
        </w:rPr>
        <w:t>You</w:t>
      </w:r>
      <w:r>
        <w:rPr>
          <w:spacing w:val="-5"/>
          <w:sz w:val="20"/>
        </w:rPr>
        <w:t> </w:t>
      </w:r>
      <w:r>
        <w:rPr>
          <w:sz w:val="20"/>
        </w:rPr>
        <w:t>and</w:t>
      </w:r>
      <w:r>
        <w:rPr>
          <w:spacing w:val="-5"/>
          <w:sz w:val="20"/>
        </w:rPr>
        <w:t> </w:t>
      </w:r>
      <w:r>
        <w:rPr>
          <w:sz w:val="20"/>
        </w:rPr>
        <w:t>your</w:t>
      </w:r>
      <w:r>
        <w:rPr>
          <w:spacing w:val="-5"/>
          <w:sz w:val="20"/>
        </w:rPr>
        <w:t> </w:t>
      </w:r>
      <w:r>
        <w:rPr>
          <w:sz w:val="20"/>
        </w:rPr>
        <w:t>legal</w:t>
      </w:r>
      <w:r>
        <w:rPr>
          <w:spacing w:val="-5"/>
          <w:sz w:val="20"/>
        </w:rPr>
        <w:t> </w:t>
      </w:r>
      <w:r>
        <w:rPr>
          <w:sz w:val="20"/>
        </w:rPr>
        <w:t>representative</w:t>
      </w:r>
      <w:r>
        <w:rPr>
          <w:spacing w:val="-5"/>
          <w:sz w:val="20"/>
        </w:rPr>
        <w:t> </w:t>
      </w:r>
      <w:r>
        <w:rPr>
          <w:sz w:val="20"/>
        </w:rPr>
        <w:t>must</w:t>
      </w:r>
      <w:r>
        <w:rPr>
          <w:spacing w:val="-5"/>
          <w:sz w:val="20"/>
        </w:rPr>
        <w:t> </w:t>
      </w:r>
      <w:r>
        <w:rPr>
          <w:sz w:val="20"/>
        </w:rPr>
        <w:t>do</w:t>
      </w:r>
      <w:r>
        <w:rPr>
          <w:spacing w:val="-5"/>
          <w:sz w:val="20"/>
        </w:rPr>
        <w:t> </w:t>
      </w:r>
      <w:r>
        <w:rPr>
          <w:sz w:val="20"/>
        </w:rPr>
        <w:t>whatever</w:t>
      </w:r>
      <w:r>
        <w:rPr>
          <w:spacing w:val="-5"/>
          <w:sz w:val="20"/>
        </w:rPr>
        <w:t> </w:t>
      </w:r>
      <w:r>
        <w:rPr>
          <w:sz w:val="20"/>
        </w:rPr>
        <w:t>is</w:t>
      </w:r>
      <w:r>
        <w:rPr>
          <w:spacing w:val="-5"/>
          <w:sz w:val="20"/>
        </w:rPr>
        <w:t> </w:t>
      </w:r>
      <w:r>
        <w:rPr>
          <w:sz w:val="20"/>
        </w:rPr>
        <w:t>necessary</w:t>
      </w:r>
      <w:r>
        <w:rPr>
          <w:spacing w:val="-5"/>
          <w:sz w:val="20"/>
        </w:rPr>
        <w:t> </w:t>
      </w:r>
      <w:r>
        <w:rPr>
          <w:sz w:val="20"/>
        </w:rPr>
        <w:t>to</w:t>
      </w:r>
      <w:r>
        <w:rPr>
          <w:spacing w:val="-5"/>
          <w:sz w:val="20"/>
        </w:rPr>
        <w:t> </w:t>
      </w:r>
      <w:r>
        <w:rPr>
          <w:sz w:val="20"/>
        </w:rPr>
        <w:t>enable</w:t>
      </w:r>
      <w:r>
        <w:rPr>
          <w:spacing w:val="-5"/>
          <w:sz w:val="20"/>
        </w:rPr>
        <w:t> </w:t>
      </w:r>
      <w:r>
        <w:rPr>
          <w:sz w:val="20"/>
        </w:rPr>
        <w:t>us</w:t>
      </w:r>
      <w:r>
        <w:rPr>
          <w:spacing w:val="-5"/>
          <w:sz w:val="20"/>
        </w:rPr>
        <w:t> </w:t>
      </w:r>
      <w:r>
        <w:rPr>
          <w:sz w:val="20"/>
        </w:rPr>
        <w:t>to</w:t>
      </w:r>
      <w:r>
        <w:rPr>
          <w:spacing w:val="-5"/>
          <w:sz w:val="20"/>
        </w:rPr>
        <w:t> </w:t>
      </w:r>
      <w:r>
        <w:rPr>
          <w:sz w:val="20"/>
        </w:rPr>
        <w:t>exercise</w:t>
      </w:r>
      <w:r>
        <w:rPr>
          <w:spacing w:val="-5"/>
          <w:sz w:val="20"/>
        </w:rPr>
        <w:t> </w:t>
      </w:r>
      <w:r>
        <w:rPr>
          <w:sz w:val="20"/>
        </w:rPr>
        <w:t>our</w:t>
      </w:r>
      <w:r>
        <w:rPr>
          <w:spacing w:val="-5"/>
          <w:sz w:val="20"/>
        </w:rPr>
        <w:t> </w:t>
      </w:r>
      <w:r>
        <w:rPr>
          <w:sz w:val="20"/>
        </w:rPr>
        <w:t>rights and do nothing to prejudice them. If you have not pursued a claim against a third party allegedly at fault for your injuries by the date that is sixty (60) days before to the date on which the applicable statute</w:t>
      </w:r>
      <w:r>
        <w:rPr>
          <w:spacing w:val="-3"/>
          <w:sz w:val="20"/>
        </w:rPr>
        <w:t> </w:t>
      </w:r>
      <w:r>
        <w:rPr>
          <w:sz w:val="20"/>
        </w:rPr>
        <w:t>of</w:t>
      </w:r>
      <w:r>
        <w:rPr>
          <w:spacing w:val="-3"/>
          <w:sz w:val="20"/>
        </w:rPr>
        <w:t> </w:t>
      </w:r>
      <w:r>
        <w:rPr>
          <w:sz w:val="20"/>
        </w:rPr>
        <w:t>limitations</w:t>
      </w:r>
      <w:r>
        <w:rPr>
          <w:spacing w:val="-3"/>
          <w:sz w:val="20"/>
        </w:rPr>
        <w:t> </w:t>
      </w:r>
      <w:r>
        <w:rPr>
          <w:sz w:val="20"/>
        </w:rPr>
        <w:t>expires,</w:t>
      </w:r>
      <w:r>
        <w:rPr>
          <w:spacing w:val="-3"/>
          <w:sz w:val="20"/>
        </w:rPr>
        <w:t> </w:t>
      </w:r>
      <w:r>
        <w:rPr>
          <w:sz w:val="20"/>
        </w:rPr>
        <w:t>we</w:t>
      </w:r>
      <w:r>
        <w:rPr>
          <w:spacing w:val="-3"/>
          <w:sz w:val="20"/>
        </w:rPr>
        <w:t> </w:t>
      </w:r>
      <w:r>
        <w:rPr>
          <w:sz w:val="20"/>
        </w:rPr>
        <w:t>have</w:t>
      </w:r>
      <w:r>
        <w:rPr>
          <w:spacing w:val="-3"/>
          <w:sz w:val="20"/>
        </w:rPr>
        <w:t> </w:t>
      </w:r>
      <w:r>
        <w:rPr>
          <w:sz w:val="20"/>
        </w:rPr>
        <w:t>a</w:t>
      </w:r>
      <w:r>
        <w:rPr>
          <w:spacing w:val="-3"/>
          <w:sz w:val="20"/>
        </w:rPr>
        <w:t> </w:t>
      </w:r>
      <w:r>
        <w:rPr>
          <w:sz w:val="20"/>
        </w:rPr>
        <w:t>right</w:t>
      </w:r>
      <w:r>
        <w:rPr>
          <w:spacing w:val="-3"/>
          <w:sz w:val="20"/>
        </w:rPr>
        <w:t> </w:t>
      </w:r>
      <w:r>
        <w:rPr>
          <w:sz w:val="20"/>
        </w:rPr>
        <w:t>to</w:t>
      </w:r>
      <w:r>
        <w:rPr>
          <w:spacing w:val="-3"/>
          <w:sz w:val="20"/>
        </w:rPr>
        <w:t> </w:t>
      </w:r>
      <w:r>
        <w:rPr>
          <w:sz w:val="20"/>
        </w:rPr>
        <w:t>bring</w:t>
      </w:r>
      <w:r>
        <w:rPr>
          <w:spacing w:val="-3"/>
          <w:sz w:val="20"/>
        </w:rPr>
        <w:t> </w:t>
      </w:r>
      <w:r>
        <w:rPr>
          <w:sz w:val="20"/>
        </w:rPr>
        <w:t>legal</w:t>
      </w:r>
      <w:r>
        <w:rPr>
          <w:spacing w:val="-3"/>
          <w:sz w:val="20"/>
        </w:rPr>
        <w:t> </w:t>
      </w:r>
      <w:r>
        <w:rPr>
          <w:sz w:val="20"/>
        </w:rPr>
        <w:t>action</w:t>
      </w:r>
      <w:r>
        <w:rPr>
          <w:spacing w:val="-3"/>
          <w:sz w:val="20"/>
        </w:rPr>
        <w:t> </w:t>
      </w:r>
      <w:r>
        <w:rPr>
          <w:sz w:val="20"/>
        </w:rPr>
        <w:t>against</w:t>
      </w:r>
      <w:r>
        <w:rPr>
          <w:spacing w:val="-3"/>
          <w:sz w:val="20"/>
        </w:rPr>
        <w:t> </w:t>
      </w:r>
      <w:r>
        <w:rPr>
          <w:sz w:val="20"/>
        </w:rPr>
        <w:t>the</w:t>
      </w:r>
      <w:r>
        <w:rPr>
          <w:spacing w:val="-3"/>
          <w:sz w:val="20"/>
        </w:rPr>
        <w:t> </w:t>
      </w:r>
      <w:r>
        <w:rPr>
          <w:sz w:val="20"/>
        </w:rPr>
        <w:t>at-fault</w:t>
      </w:r>
      <w:r>
        <w:rPr>
          <w:spacing w:val="-3"/>
          <w:sz w:val="20"/>
        </w:rPr>
        <w:t> </w:t>
      </w:r>
      <w:r>
        <w:rPr>
          <w:sz w:val="20"/>
        </w:rPr>
        <w:t>party.</w:t>
      </w:r>
    </w:p>
    <w:p>
      <w:pPr>
        <w:pStyle w:val="BodyText"/>
        <w:spacing w:before="9"/>
      </w:pPr>
    </w:p>
    <w:p>
      <w:pPr>
        <w:pStyle w:val="Heading4"/>
      </w:pPr>
      <w:r>
        <w:rPr/>
        <w:t>Reimbursement</w:t>
      </w:r>
    </w:p>
    <w:p>
      <w:pPr>
        <w:pStyle w:val="BodyText"/>
        <w:spacing w:before="10"/>
        <w:rPr>
          <w:b/>
        </w:rPr>
      </w:pPr>
    </w:p>
    <w:p>
      <w:pPr>
        <w:pStyle w:val="BodyText"/>
        <w:ind w:left="240" w:right="825"/>
      </w:pPr>
      <w:r>
        <w:rPr/>
        <w:t>If you, a person who represents your legal interest, or beneficiary have been fully compensated and We have not been repaid for the health insurance benefits we paid on the Member’s behalf, we shall have a right to be repaid from the recovery in the amount of the health insurance benefits we paid on your behalf and the following apply:</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895" w:hanging="360"/>
        <w:jc w:val="left"/>
        <w:rPr>
          <w:sz w:val="20"/>
        </w:rPr>
      </w:pPr>
      <w:r>
        <w:rPr>
          <w:sz w:val="20"/>
        </w:rPr>
        <w:t>You must promptly reimburse us to the extent of the health insurance benefits we paid on the Member’s behalf from any recovery, including, but not limited to, the party or parties who caused the injuries or illness, the insurer or other indemnifier of the party or parties who caused the injuries or illness, a guarantor of the party or parties who caused the injuries or illness, your own insurer (for example,</w:t>
      </w:r>
      <w:r>
        <w:rPr>
          <w:spacing w:val="-6"/>
          <w:sz w:val="20"/>
        </w:rPr>
        <w:t> </w:t>
      </w:r>
      <w:r>
        <w:rPr>
          <w:sz w:val="20"/>
        </w:rPr>
        <w:t>underinsured,</w:t>
      </w:r>
      <w:r>
        <w:rPr>
          <w:spacing w:val="-6"/>
          <w:sz w:val="20"/>
        </w:rPr>
        <w:t> </w:t>
      </w:r>
      <w:r>
        <w:rPr>
          <w:sz w:val="20"/>
        </w:rPr>
        <w:t>medical</w:t>
      </w:r>
      <w:r>
        <w:rPr>
          <w:spacing w:val="-6"/>
          <w:sz w:val="20"/>
        </w:rPr>
        <w:t> </w:t>
      </w:r>
      <w:r>
        <w:rPr>
          <w:sz w:val="20"/>
        </w:rPr>
        <w:t>payments,</w:t>
      </w:r>
      <w:r>
        <w:rPr>
          <w:spacing w:val="-6"/>
          <w:sz w:val="20"/>
        </w:rPr>
        <w:t> </w:t>
      </w:r>
      <w:r>
        <w:rPr>
          <w:sz w:val="20"/>
        </w:rPr>
        <w:t>or</w:t>
      </w:r>
      <w:r>
        <w:rPr>
          <w:spacing w:val="-6"/>
          <w:sz w:val="20"/>
        </w:rPr>
        <w:t> </w:t>
      </w:r>
      <w:r>
        <w:rPr>
          <w:sz w:val="20"/>
        </w:rPr>
        <w:t>a</w:t>
      </w:r>
      <w:r>
        <w:rPr>
          <w:spacing w:val="-6"/>
          <w:sz w:val="20"/>
        </w:rPr>
        <w:t> </w:t>
      </w:r>
      <w:r>
        <w:rPr>
          <w:sz w:val="20"/>
        </w:rPr>
        <w:t>worker’s</w:t>
      </w:r>
      <w:r>
        <w:rPr>
          <w:spacing w:val="-6"/>
          <w:sz w:val="20"/>
        </w:rPr>
        <w:t> </w:t>
      </w:r>
      <w:r>
        <w:rPr>
          <w:sz w:val="20"/>
        </w:rPr>
        <w:t>compensation</w:t>
      </w:r>
      <w:r>
        <w:rPr>
          <w:spacing w:val="-6"/>
          <w:sz w:val="20"/>
        </w:rPr>
        <w:t> </w:t>
      </w:r>
      <w:r>
        <w:rPr>
          <w:sz w:val="20"/>
        </w:rPr>
        <w:t>insurer),</w:t>
      </w:r>
      <w:r>
        <w:rPr>
          <w:spacing w:val="-6"/>
          <w:sz w:val="20"/>
        </w:rPr>
        <w:t> </w:t>
      </w:r>
      <w:r>
        <w:rPr>
          <w:sz w:val="20"/>
        </w:rPr>
        <w:t>or</w:t>
      </w:r>
      <w:r>
        <w:rPr>
          <w:spacing w:val="-6"/>
          <w:sz w:val="20"/>
        </w:rPr>
        <w:t> </w:t>
      </w:r>
      <w:r>
        <w:rPr>
          <w:sz w:val="20"/>
        </w:rPr>
        <w:t>any</w:t>
      </w:r>
      <w:r>
        <w:rPr>
          <w:spacing w:val="-6"/>
          <w:sz w:val="20"/>
        </w:rPr>
        <w:t> </w:t>
      </w:r>
      <w:r>
        <w:rPr>
          <w:sz w:val="20"/>
        </w:rPr>
        <w:t>other</w:t>
      </w:r>
      <w:r>
        <w:rPr>
          <w:spacing w:val="-6"/>
          <w:sz w:val="20"/>
        </w:rPr>
        <w:t> </w:t>
      </w:r>
      <w:r>
        <w:rPr>
          <w:sz w:val="20"/>
        </w:rPr>
        <w:t>person, entity,</w:t>
      </w:r>
      <w:r>
        <w:rPr>
          <w:spacing w:val="-4"/>
          <w:sz w:val="20"/>
        </w:rPr>
        <w:t> </w:t>
      </w:r>
      <w:r>
        <w:rPr>
          <w:sz w:val="20"/>
        </w:rPr>
        <w:t>policy</w:t>
      </w:r>
      <w:r>
        <w:rPr>
          <w:spacing w:val="-4"/>
          <w:sz w:val="20"/>
        </w:rPr>
        <w:t> </w:t>
      </w:r>
      <w:r>
        <w:rPr>
          <w:sz w:val="20"/>
        </w:rPr>
        <w:t>or</w:t>
      </w:r>
      <w:r>
        <w:rPr>
          <w:spacing w:val="-4"/>
          <w:sz w:val="20"/>
        </w:rPr>
        <w:t> </w:t>
      </w:r>
      <w:r>
        <w:rPr>
          <w:sz w:val="20"/>
        </w:rPr>
        <w:t>plan</w:t>
      </w:r>
      <w:r>
        <w:rPr>
          <w:spacing w:val="-4"/>
          <w:sz w:val="20"/>
        </w:rPr>
        <w:t> </w:t>
      </w:r>
      <w:r>
        <w:rPr>
          <w:sz w:val="20"/>
        </w:rPr>
        <w:t>that</w:t>
      </w:r>
      <w:r>
        <w:rPr>
          <w:spacing w:val="-4"/>
          <w:sz w:val="20"/>
        </w:rPr>
        <w:t> </w:t>
      </w:r>
      <w:r>
        <w:rPr>
          <w:sz w:val="20"/>
        </w:rPr>
        <w:t>may</w:t>
      </w:r>
      <w:r>
        <w:rPr>
          <w:spacing w:val="-4"/>
          <w:sz w:val="20"/>
        </w:rPr>
        <w:t> </w:t>
      </w:r>
      <w:r>
        <w:rPr>
          <w:sz w:val="20"/>
        </w:rPr>
        <w:t>be</w:t>
      </w:r>
      <w:r>
        <w:rPr>
          <w:spacing w:val="-4"/>
          <w:sz w:val="20"/>
        </w:rPr>
        <w:t> </w:t>
      </w:r>
      <w:r>
        <w:rPr>
          <w:sz w:val="20"/>
        </w:rPr>
        <w:t>liable</w:t>
      </w:r>
      <w:r>
        <w:rPr>
          <w:spacing w:val="-4"/>
          <w:sz w:val="20"/>
        </w:rPr>
        <w:t> </w:t>
      </w:r>
      <w:r>
        <w:rPr>
          <w:sz w:val="20"/>
        </w:rPr>
        <w:t>or</w:t>
      </w:r>
      <w:r>
        <w:rPr>
          <w:spacing w:val="-4"/>
          <w:sz w:val="20"/>
        </w:rPr>
        <w:t> </w:t>
      </w:r>
      <w:r>
        <w:rPr>
          <w:sz w:val="20"/>
        </w:rPr>
        <w:t>legally</w:t>
      </w:r>
      <w:r>
        <w:rPr>
          <w:spacing w:val="-4"/>
          <w:sz w:val="20"/>
        </w:rPr>
        <w:t> </w:t>
      </w:r>
      <w:r>
        <w:rPr>
          <w:sz w:val="20"/>
        </w:rPr>
        <w:t>responsible</w:t>
      </w:r>
      <w:r>
        <w:rPr>
          <w:spacing w:val="-4"/>
          <w:sz w:val="20"/>
        </w:rPr>
        <w:t> </w:t>
      </w:r>
      <w:r>
        <w:rPr>
          <w:sz w:val="20"/>
        </w:rPr>
        <w:t>in</w:t>
      </w:r>
      <w:r>
        <w:rPr>
          <w:spacing w:val="-4"/>
          <w:sz w:val="20"/>
        </w:rPr>
        <w:t> </w:t>
      </w:r>
      <w:r>
        <w:rPr>
          <w:sz w:val="20"/>
        </w:rPr>
        <w:t>relation</w:t>
      </w:r>
      <w:r>
        <w:rPr>
          <w:spacing w:val="-4"/>
          <w:sz w:val="20"/>
        </w:rPr>
        <w:t> </w:t>
      </w:r>
      <w:r>
        <w:rPr>
          <w:sz w:val="20"/>
        </w:rPr>
        <w:t>to</w:t>
      </w:r>
      <w:r>
        <w:rPr>
          <w:spacing w:val="-4"/>
          <w:sz w:val="20"/>
        </w:rPr>
        <w:t> </w:t>
      </w:r>
      <w:r>
        <w:rPr>
          <w:sz w:val="20"/>
        </w:rPr>
        <w:t>the</w:t>
      </w:r>
      <w:r>
        <w:rPr>
          <w:spacing w:val="-4"/>
          <w:sz w:val="20"/>
        </w:rPr>
        <w:t> </w:t>
      </w:r>
      <w:r>
        <w:rPr>
          <w:sz w:val="20"/>
        </w:rPr>
        <w:t>injuries</w:t>
      </w:r>
      <w:r>
        <w:rPr>
          <w:spacing w:val="-4"/>
          <w:sz w:val="20"/>
        </w:rPr>
        <w:t> </w:t>
      </w:r>
      <w:r>
        <w:rPr>
          <w:sz w:val="20"/>
        </w:rPr>
        <w:t>or</w:t>
      </w:r>
      <w:r>
        <w:rPr>
          <w:spacing w:val="-4"/>
          <w:sz w:val="20"/>
        </w:rPr>
        <w:t> </w:t>
      </w:r>
      <w:r>
        <w:rPr>
          <w:sz w:val="20"/>
        </w:rPr>
        <w:t>illness;</w:t>
      </w:r>
    </w:p>
    <w:p>
      <w:pPr>
        <w:pStyle w:val="ListParagraph"/>
        <w:numPr>
          <w:ilvl w:val="0"/>
          <w:numId w:val="1"/>
        </w:numPr>
        <w:tabs>
          <w:tab w:pos="599" w:val="left" w:leader="none"/>
          <w:tab w:pos="600" w:val="left" w:leader="none"/>
        </w:tabs>
        <w:spacing w:line="240" w:lineRule="auto" w:before="125" w:after="0"/>
        <w:ind w:left="600" w:right="1028" w:hanging="360"/>
        <w:jc w:val="left"/>
        <w:rPr>
          <w:sz w:val="20"/>
        </w:rPr>
      </w:pPr>
      <w:r>
        <w:rPr>
          <w:sz w:val="20"/>
        </w:rPr>
        <w:t>Notwithstanding</w:t>
      </w:r>
      <w:r>
        <w:rPr>
          <w:spacing w:val="-4"/>
          <w:sz w:val="20"/>
        </w:rPr>
        <w:t> </w:t>
      </w:r>
      <w:r>
        <w:rPr>
          <w:sz w:val="20"/>
        </w:rPr>
        <w:t>any</w:t>
      </w:r>
      <w:r>
        <w:rPr>
          <w:spacing w:val="-4"/>
          <w:sz w:val="20"/>
        </w:rPr>
        <w:t> </w:t>
      </w:r>
      <w:r>
        <w:rPr>
          <w:sz w:val="20"/>
        </w:rPr>
        <w:t>allocation</w:t>
      </w:r>
      <w:r>
        <w:rPr>
          <w:spacing w:val="-4"/>
          <w:sz w:val="20"/>
        </w:rPr>
        <w:t> </w:t>
      </w:r>
      <w:r>
        <w:rPr>
          <w:sz w:val="20"/>
        </w:rPr>
        <w:t>made</w:t>
      </w:r>
      <w:r>
        <w:rPr>
          <w:spacing w:val="-4"/>
          <w:sz w:val="20"/>
        </w:rPr>
        <w:t> </w:t>
      </w:r>
      <w:r>
        <w:rPr>
          <w:sz w:val="20"/>
        </w:rPr>
        <w:t>in</w:t>
      </w:r>
      <w:r>
        <w:rPr>
          <w:spacing w:val="-4"/>
          <w:sz w:val="20"/>
        </w:rPr>
        <w:t> </w:t>
      </w:r>
      <w:r>
        <w:rPr>
          <w:sz w:val="20"/>
        </w:rPr>
        <w:t>a</w:t>
      </w:r>
      <w:r>
        <w:rPr>
          <w:spacing w:val="-4"/>
          <w:sz w:val="20"/>
        </w:rPr>
        <w:t> </w:t>
      </w:r>
      <w:r>
        <w:rPr>
          <w:sz w:val="20"/>
        </w:rPr>
        <w:t>settlement</w:t>
      </w:r>
      <w:r>
        <w:rPr>
          <w:spacing w:val="-4"/>
          <w:sz w:val="20"/>
        </w:rPr>
        <w:t> </w:t>
      </w:r>
      <w:r>
        <w:rPr>
          <w:sz w:val="20"/>
        </w:rPr>
        <w:t>agreement</w:t>
      </w:r>
      <w:r>
        <w:rPr>
          <w:spacing w:val="-4"/>
          <w:sz w:val="20"/>
        </w:rPr>
        <w:t> </w:t>
      </w:r>
      <w:r>
        <w:rPr>
          <w:sz w:val="20"/>
        </w:rPr>
        <w:t>or</w:t>
      </w:r>
      <w:r>
        <w:rPr>
          <w:spacing w:val="-4"/>
          <w:sz w:val="20"/>
        </w:rPr>
        <w:t> </w:t>
      </w:r>
      <w:r>
        <w:rPr>
          <w:sz w:val="20"/>
        </w:rPr>
        <w:t>court</w:t>
      </w:r>
      <w:r>
        <w:rPr>
          <w:spacing w:val="-4"/>
          <w:sz w:val="20"/>
        </w:rPr>
        <w:t> </w:t>
      </w:r>
      <w:r>
        <w:rPr>
          <w:sz w:val="20"/>
        </w:rPr>
        <w:t>order,</w:t>
      </w:r>
      <w:r>
        <w:rPr>
          <w:spacing w:val="-4"/>
          <w:sz w:val="20"/>
        </w:rPr>
        <w:t> </w:t>
      </w:r>
      <w:r>
        <w:rPr>
          <w:sz w:val="20"/>
        </w:rPr>
        <w:t>we</w:t>
      </w:r>
      <w:r>
        <w:rPr>
          <w:spacing w:val="-4"/>
          <w:sz w:val="20"/>
        </w:rPr>
        <w:t> </w:t>
      </w:r>
      <w:r>
        <w:rPr>
          <w:sz w:val="20"/>
        </w:rPr>
        <w:t>shall</w:t>
      </w:r>
      <w:r>
        <w:rPr>
          <w:spacing w:val="-4"/>
          <w:sz w:val="20"/>
        </w:rPr>
        <w:t> </w:t>
      </w:r>
      <w:r>
        <w:rPr>
          <w:sz w:val="20"/>
        </w:rPr>
        <w:t>have</w:t>
      </w:r>
      <w:r>
        <w:rPr>
          <w:spacing w:val="-4"/>
          <w:sz w:val="20"/>
        </w:rPr>
        <w:t> </w:t>
      </w:r>
      <w:r>
        <w:rPr>
          <w:sz w:val="20"/>
        </w:rPr>
        <w:t>a</w:t>
      </w:r>
      <w:r>
        <w:rPr>
          <w:spacing w:val="-4"/>
          <w:sz w:val="20"/>
        </w:rPr>
        <w:t> </w:t>
      </w:r>
      <w:r>
        <w:rPr>
          <w:sz w:val="20"/>
        </w:rPr>
        <w:t>right of reimbursement;</w:t>
      </w:r>
      <w:r>
        <w:rPr>
          <w:spacing w:val="-3"/>
          <w:sz w:val="20"/>
        </w:rPr>
        <w:t> </w:t>
      </w:r>
      <w:r>
        <w:rPr>
          <w:sz w:val="20"/>
        </w:rPr>
        <w:t>and</w:t>
      </w:r>
    </w:p>
    <w:p>
      <w:pPr>
        <w:pStyle w:val="ListParagraph"/>
        <w:numPr>
          <w:ilvl w:val="0"/>
          <w:numId w:val="1"/>
        </w:numPr>
        <w:tabs>
          <w:tab w:pos="599" w:val="left" w:leader="none"/>
          <w:tab w:pos="600" w:val="left" w:leader="none"/>
        </w:tabs>
        <w:spacing w:line="240" w:lineRule="auto" w:before="125" w:after="0"/>
        <w:ind w:left="600" w:right="930" w:hanging="360"/>
        <w:jc w:val="left"/>
        <w:rPr>
          <w:sz w:val="20"/>
        </w:rPr>
      </w:pPr>
      <w:r>
        <w:rPr>
          <w:sz w:val="20"/>
        </w:rPr>
        <w:t>You, a person who represents your legal interest, or beneficiary must hold in trust for us right away the amount recovered in gross that is to be paid to us, and that amount must not be dissipated or spent</w:t>
      </w:r>
      <w:r>
        <w:rPr>
          <w:spacing w:val="-5"/>
          <w:sz w:val="20"/>
        </w:rPr>
        <w:t> </w:t>
      </w:r>
      <w:r>
        <w:rPr>
          <w:sz w:val="20"/>
        </w:rPr>
        <w:t>until</w:t>
      </w:r>
      <w:r>
        <w:rPr>
          <w:spacing w:val="-5"/>
          <w:sz w:val="20"/>
        </w:rPr>
        <w:t> </w:t>
      </w:r>
      <w:r>
        <w:rPr>
          <w:sz w:val="20"/>
        </w:rPr>
        <w:t>we</w:t>
      </w:r>
      <w:r>
        <w:rPr>
          <w:spacing w:val="-5"/>
          <w:sz w:val="20"/>
        </w:rPr>
        <w:t> </w:t>
      </w:r>
      <w:r>
        <w:rPr>
          <w:sz w:val="20"/>
        </w:rPr>
        <w:t>have</w:t>
      </w:r>
      <w:r>
        <w:rPr>
          <w:spacing w:val="-5"/>
          <w:sz w:val="20"/>
        </w:rPr>
        <w:t> </w:t>
      </w:r>
      <w:r>
        <w:rPr>
          <w:sz w:val="20"/>
        </w:rPr>
        <w:t>been</w:t>
      </w:r>
      <w:r>
        <w:rPr>
          <w:spacing w:val="-5"/>
          <w:sz w:val="20"/>
        </w:rPr>
        <w:t> </w:t>
      </w:r>
      <w:r>
        <w:rPr>
          <w:sz w:val="20"/>
        </w:rPr>
        <w:t>repaid</w:t>
      </w:r>
      <w:r>
        <w:rPr>
          <w:spacing w:val="-5"/>
          <w:sz w:val="20"/>
        </w:rPr>
        <w:t> </w:t>
      </w:r>
      <w:r>
        <w:rPr>
          <w:sz w:val="20"/>
        </w:rPr>
        <w:t>in</w:t>
      </w:r>
      <w:r>
        <w:rPr>
          <w:spacing w:val="-5"/>
          <w:sz w:val="20"/>
        </w:rPr>
        <w:t> </w:t>
      </w:r>
      <w:r>
        <w:rPr>
          <w:sz w:val="20"/>
        </w:rPr>
        <w:t>accordance</w:t>
      </w:r>
      <w:r>
        <w:rPr>
          <w:spacing w:val="-5"/>
          <w:sz w:val="20"/>
        </w:rPr>
        <w:t> </w:t>
      </w:r>
      <w:r>
        <w:rPr>
          <w:sz w:val="20"/>
        </w:rPr>
        <w:t>with</w:t>
      </w:r>
      <w:r>
        <w:rPr>
          <w:spacing w:val="-5"/>
          <w:sz w:val="20"/>
        </w:rPr>
        <w:t> </w:t>
      </w:r>
      <w:r>
        <w:rPr>
          <w:sz w:val="20"/>
        </w:rPr>
        <w:t>these</w:t>
      </w:r>
      <w:r>
        <w:rPr>
          <w:spacing w:val="-5"/>
          <w:sz w:val="20"/>
        </w:rPr>
        <w:t> </w:t>
      </w:r>
      <w:r>
        <w:rPr>
          <w:sz w:val="20"/>
        </w:rPr>
        <w:t>provisions.</w:t>
      </w:r>
      <w:r>
        <w:rPr>
          <w:spacing w:val="-5"/>
          <w:sz w:val="20"/>
        </w:rPr>
        <w:t> </w:t>
      </w:r>
      <w:r>
        <w:rPr>
          <w:sz w:val="20"/>
        </w:rPr>
        <w:t>The</w:t>
      </w:r>
      <w:r>
        <w:rPr>
          <w:spacing w:val="-5"/>
          <w:sz w:val="20"/>
        </w:rPr>
        <w:t> </w:t>
      </w:r>
      <w:r>
        <w:rPr>
          <w:sz w:val="20"/>
        </w:rPr>
        <w:t>amount</w:t>
      </w:r>
      <w:r>
        <w:rPr>
          <w:spacing w:val="-5"/>
          <w:sz w:val="20"/>
        </w:rPr>
        <w:t> </w:t>
      </w:r>
      <w:r>
        <w:rPr>
          <w:sz w:val="20"/>
        </w:rPr>
        <w:t>recovered</w:t>
      </w:r>
      <w:r>
        <w:rPr>
          <w:spacing w:val="-5"/>
          <w:sz w:val="20"/>
        </w:rPr>
        <w:t> </w:t>
      </w:r>
      <w:r>
        <w:rPr>
          <w:sz w:val="20"/>
        </w:rPr>
        <w:t>in</w:t>
      </w:r>
      <w:r>
        <w:rPr>
          <w:spacing w:val="-5"/>
          <w:sz w:val="20"/>
        </w:rPr>
        <w:t> </w:t>
      </w:r>
      <w:r>
        <w:rPr>
          <w:sz w:val="20"/>
        </w:rPr>
        <w:t>gross is the total amount of your recovery reduced by your lawyer fees and</w:t>
      </w:r>
      <w:r>
        <w:rPr>
          <w:spacing w:val="-22"/>
          <w:sz w:val="20"/>
        </w:rPr>
        <w:t> </w:t>
      </w:r>
      <w:r>
        <w:rPr>
          <w:sz w:val="20"/>
        </w:rPr>
        <w:t>costs.</w:t>
      </w:r>
    </w:p>
    <w:p>
      <w:pPr>
        <w:spacing w:after="0" w:line="240" w:lineRule="auto"/>
        <w:jc w:val="left"/>
        <w:rPr>
          <w:sz w:val="20"/>
        </w:rPr>
        <w:sectPr>
          <w:pgSz w:w="12240" w:h="15840"/>
          <w:pgMar w:header="0" w:footer="900" w:top="1360" w:bottom="1180" w:left="1200" w:right="600"/>
        </w:sectPr>
      </w:pPr>
    </w:p>
    <w:p>
      <w:pPr>
        <w:pStyle w:val="Heading4"/>
        <w:spacing w:before="73"/>
      </w:pPr>
      <w:r>
        <w:rPr/>
        <w:t>The Member’s Duties</w:t>
      </w:r>
    </w:p>
    <w:p>
      <w:pPr>
        <w:pStyle w:val="BodyText"/>
        <w:spacing w:before="5"/>
        <w:rPr>
          <w:b/>
          <w:sz w:val="21"/>
        </w:rPr>
      </w:pPr>
    </w:p>
    <w:p>
      <w:pPr>
        <w:pStyle w:val="ListParagraph"/>
        <w:numPr>
          <w:ilvl w:val="0"/>
          <w:numId w:val="1"/>
        </w:numPr>
        <w:tabs>
          <w:tab w:pos="599" w:val="left" w:leader="none"/>
          <w:tab w:pos="600" w:val="left" w:leader="none"/>
        </w:tabs>
        <w:spacing w:line="240" w:lineRule="auto" w:before="0" w:after="0"/>
        <w:ind w:left="600" w:right="854" w:hanging="360"/>
        <w:jc w:val="left"/>
        <w:rPr>
          <w:sz w:val="20"/>
        </w:rPr>
      </w:pPr>
      <w:r>
        <w:rPr>
          <w:sz w:val="20"/>
        </w:rPr>
        <w:t>You,</w:t>
      </w:r>
      <w:r>
        <w:rPr>
          <w:spacing w:val="-5"/>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represents</w:t>
      </w:r>
      <w:r>
        <w:rPr>
          <w:spacing w:val="-5"/>
          <w:sz w:val="20"/>
        </w:rPr>
        <w:t> </w:t>
      </w:r>
      <w:r>
        <w:rPr>
          <w:sz w:val="20"/>
        </w:rPr>
        <w:t>your</w:t>
      </w:r>
      <w:r>
        <w:rPr>
          <w:spacing w:val="-5"/>
          <w:sz w:val="20"/>
        </w:rPr>
        <w:t> </w:t>
      </w:r>
      <w:r>
        <w:rPr>
          <w:sz w:val="20"/>
        </w:rPr>
        <w:t>legal</w:t>
      </w:r>
      <w:r>
        <w:rPr>
          <w:spacing w:val="-5"/>
          <w:sz w:val="20"/>
        </w:rPr>
        <w:t> </w:t>
      </w:r>
      <w:r>
        <w:rPr>
          <w:sz w:val="20"/>
        </w:rPr>
        <w:t>interest,</w:t>
      </w:r>
      <w:r>
        <w:rPr>
          <w:spacing w:val="-5"/>
          <w:sz w:val="20"/>
        </w:rPr>
        <w:t> </w:t>
      </w:r>
      <w:r>
        <w:rPr>
          <w:sz w:val="20"/>
        </w:rPr>
        <w:t>or</w:t>
      </w:r>
      <w:r>
        <w:rPr>
          <w:spacing w:val="-5"/>
          <w:sz w:val="20"/>
        </w:rPr>
        <w:t> </w:t>
      </w:r>
      <w:r>
        <w:rPr>
          <w:sz w:val="20"/>
        </w:rPr>
        <w:t>beneficiary</w:t>
      </w:r>
      <w:r>
        <w:rPr>
          <w:spacing w:val="-5"/>
          <w:sz w:val="20"/>
        </w:rPr>
        <w:t> </w:t>
      </w:r>
      <w:r>
        <w:rPr>
          <w:sz w:val="20"/>
        </w:rPr>
        <w:t>must</w:t>
      </w:r>
      <w:r>
        <w:rPr>
          <w:spacing w:val="-5"/>
          <w:sz w:val="20"/>
        </w:rPr>
        <w:t> </w:t>
      </w:r>
      <w:r>
        <w:rPr>
          <w:sz w:val="20"/>
        </w:rPr>
        <w:t>tell</w:t>
      </w:r>
      <w:r>
        <w:rPr>
          <w:spacing w:val="-5"/>
          <w:sz w:val="20"/>
        </w:rPr>
        <w:t> </w:t>
      </w:r>
      <w:r>
        <w:rPr>
          <w:sz w:val="20"/>
        </w:rPr>
        <w:t>us</w:t>
      </w:r>
      <w:r>
        <w:rPr>
          <w:spacing w:val="-5"/>
          <w:sz w:val="20"/>
        </w:rPr>
        <w:t> </w:t>
      </w:r>
      <w:r>
        <w:rPr>
          <w:sz w:val="20"/>
        </w:rPr>
        <w:t>right</w:t>
      </w:r>
      <w:r>
        <w:rPr>
          <w:spacing w:val="-5"/>
          <w:sz w:val="20"/>
        </w:rPr>
        <w:t> </w:t>
      </w:r>
      <w:r>
        <w:rPr>
          <w:sz w:val="20"/>
        </w:rPr>
        <w:t>away</w:t>
      </w:r>
      <w:r>
        <w:rPr>
          <w:spacing w:val="-5"/>
          <w:sz w:val="20"/>
        </w:rPr>
        <w:t> </w:t>
      </w:r>
      <w:r>
        <w:rPr>
          <w:sz w:val="20"/>
        </w:rPr>
        <w:t>the</w:t>
      </w:r>
      <w:r>
        <w:rPr>
          <w:spacing w:val="-5"/>
          <w:sz w:val="20"/>
        </w:rPr>
        <w:t> </w:t>
      </w:r>
      <w:r>
        <w:rPr>
          <w:sz w:val="20"/>
        </w:rPr>
        <w:t>how,</w:t>
      </w:r>
      <w:r>
        <w:rPr>
          <w:spacing w:val="-5"/>
          <w:sz w:val="20"/>
        </w:rPr>
        <w:t> </w:t>
      </w:r>
      <w:r>
        <w:rPr>
          <w:sz w:val="20"/>
        </w:rPr>
        <w:t>when and where an accident or event that resulted in your injury or illness. We must find out what happened and get all the details about the parties</w:t>
      </w:r>
      <w:r>
        <w:rPr>
          <w:spacing w:val="-14"/>
          <w:sz w:val="20"/>
        </w:rPr>
        <w:t> </w:t>
      </w:r>
      <w:r>
        <w:rPr>
          <w:sz w:val="20"/>
        </w:rPr>
        <w:t>involved;</w:t>
      </w:r>
    </w:p>
    <w:p>
      <w:pPr>
        <w:pStyle w:val="BodyText"/>
        <w:spacing w:before="4"/>
        <w:rPr>
          <w:sz w:val="21"/>
        </w:rPr>
      </w:pPr>
    </w:p>
    <w:p>
      <w:pPr>
        <w:pStyle w:val="ListParagraph"/>
        <w:numPr>
          <w:ilvl w:val="0"/>
          <w:numId w:val="1"/>
        </w:numPr>
        <w:tabs>
          <w:tab w:pos="599" w:val="left" w:leader="none"/>
          <w:tab w:pos="600" w:val="left" w:leader="none"/>
        </w:tabs>
        <w:spacing w:line="240" w:lineRule="auto" w:before="0" w:after="0"/>
        <w:ind w:left="600" w:right="1152" w:hanging="360"/>
        <w:jc w:val="left"/>
        <w:rPr>
          <w:sz w:val="20"/>
        </w:rPr>
      </w:pPr>
      <w:r>
        <w:rPr>
          <w:sz w:val="20"/>
        </w:rPr>
        <w:t>You,</w:t>
      </w:r>
      <w:r>
        <w:rPr>
          <w:spacing w:val="-6"/>
          <w:sz w:val="20"/>
        </w:rPr>
        <w:t> </w:t>
      </w:r>
      <w:r>
        <w:rPr>
          <w:sz w:val="20"/>
        </w:rPr>
        <w:t>a</w:t>
      </w:r>
      <w:r>
        <w:rPr>
          <w:spacing w:val="-6"/>
          <w:sz w:val="20"/>
        </w:rPr>
        <w:t> </w:t>
      </w:r>
      <w:r>
        <w:rPr>
          <w:sz w:val="20"/>
        </w:rPr>
        <w:t>person</w:t>
      </w:r>
      <w:r>
        <w:rPr>
          <w:spacing w:val="-6"/>
          <w:sz w:val="20"/>
        </w:rPr>
        <w:t> </w:t>
      </w:r>
      <w:r>
        <w:rPr>
          <w:sz w:val="20"/>
        </w:rPr>
        <w:t>who</w:t>
      </w:r>
      <w:r>
        <w:rPr>
          <w:spacing w:val="-6"/>
          <w:sz w:val="20"/>
        </w:rPr>
        <w:t> </w:t>
      </w:r>
      <w:r>
        <w:rPr>
          <w:sz w:val="20"/>
        </w:rPr>
        <w:t>represents</w:t>
      </w:r>
      <w:r>
        <w:rPr>
          <w:spacing w:val="-6"/>
          <w:sz w:val="20"/>
        </w:rPr>
        <w:t> </w:t>
      </w:r>
      <w:r>
        <w:rPr>
          <w:sz w:val="20"/>
        </w:rPr>
        <w:t>your</w:t>
      </w:r>
      <w:r>
        <w:rPr>
          <w:spacing w:val="-6"/>
          <w:sz w:val="20"/>
        </w:rPr>
        <w:t> </w:t>
      </w:r>
      <w:r>
        <w:rPr>
          <w:sz w:val="20"/>
        </w:rPr>
        <w:t>legal</w:t>
      </w:r>
      <w:r>
        <w:rPr>
          <w:spacing w:val="-6"/>
          <w:sz w:val="20"/>
        </w:rPr>
        <w:t> </w:t>
      </w:r>
      <w:r>
        <w:rPr>
          <w:sz w:val="20"/>
        </w:rPr>
        <w:t>interest,</w:t>
      </w:r>
      <w:r>
        <w:rPr>
          <w:spacing w:val="-6"/>
          <w:sz w:val="20"/>
        </w:rPr>
        <w:t> </w:t>
      </w:r>
      <w:r>
        <w:rPr>
          <w:sz w:val="20"/>
        </w:rPr>
        <w:t>or</w:t>
      </w:r>
      <w:r>
        <w:rPr>
          <w:spacing w:val="-6"/>
          <w:sz w:val="20"/>
        </w:rPr>
        <w:t> </w:t>
      </w:r>
      <w:r>
        <w:rPr>
          <w:sz w:val="20"/>
        </w:rPr>
        <w:t>beneficiary</w:t>
      </w:r>
      <w:r>
        <w:rPr>
          <w:spacing w:val="-6"/>
          <w:sz w:val="20"/>
        </w:rPr>
        <w:t> </w:t>
      </w:r>
      <w:r>
        <w:rPr>
          <w:sz w:val="20"/>
        </w:rPr>
        <w:t>must</w:t>
      </w:r>
      <w:r>
        <w:rPr>
          <w:spacing w:val="-6"/>
          <w:sz w:val="20"/>
        </w:rPr>
        <w:t> </w:t>
      </w:r>
      <w:r>
        <w:rPr>
          <w:sz w:val="20"/>
        </w:rPr>
        <w:t>work</w:t>
      </w:r>
      <w:r>
        <w:rPr>
          <w:spacing w:val="-6"/>
          <w:sz w:val="20"/>
        </w:rPr>
        <w:t> </w:t>
      </w:r>
      <w:r>
        <w:rPr>
          <w:sz w:val="20"/>
        </w:rPr>
        <w:t>with</w:t>
      </w:r>
      <w:r>
        <w:rPr>
          <w:spacing w:val="-6"/>
          <w:sz w:val="20"/>
        </w:rPr>
        <w:t> </w:t>
      </w:r>
      <w:r>
        <w:rPr>
          <w:sz w:val="20"/>
        </w:rPr>
        <w:t>us</w:t>
      </w:r>
      <w:r>
        <w:rPr>
          <w:spacing w:val="-6"/>
          <w:sz w:val="20"/>
        </w:rPr>
        <w:t> </w:t>
      </w:r>
      <w:r>
        <w:rPr>
          <w:sz w:val="20"/>
        </w:rPr>
        <w:t>in</w:t>
      </w:r>
      <w:r>
        <w:rPr>
          <w:spacing w:val="-6"/>
          <w:sz w:val="20"/>
        </w:rPr>
        <w:t> </w:t>
      </w:r>
      <w:r>
        <w:rPr>
          <w:sz w:val="20"/>
        </w:rPr>
        <w:t>investigating, settling and protecting</w:t>
      </w:r>
      <w:r>
        <w:rPr>
          <w:spacing w:val="-4"/>
          <w:sz w:val="20"/>
        </w:rPr>
        <w:t> </w:t>
      </w:r>
      <w:r>
        <w:rPr>
          <w:sz w:val="20"/>
        </w:rPr>
        <w:t>rights;</w:t>
      </w:r>
    </w:p>
    <w:p>
      <w:pPr>
        <w:pStyle w:val="ListParagraph"/>
        <w:numPr>
          <w:ilvl w:val="0"/>
          <w:numId w:val="1"/>
        </w:numPr>
        <w:tabs>
          <w:tab w:pos="599" w:val="left" w:leader="none"/>
          <w:tab w:pos="600" w:val="left" w:leader="none"/>
        </w:tabs>
        <w:spacing w:line="240" w:lineRule="auto" w:before="125" w:after="0"/>
        <w:ind w:left="600" w:right="1296" w:hanging="360"/>
        <w:jc w:val="left"/>
        <w:rPr>
          <w:sz w:val="20"/>
        </w:rPr>
      </w:pPr>
      <w:r>
        <w:rPr>
          <w:sz w:val="20"/>
        </w:rPr>
        <w:t>You,</w:t>
      </w:r>
      <w:r>
        <w:rPr>
          <w:spacing w:val="-5"/>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represents</w:t>
      </w:r>
      <w:r>
        <w:rPr>
          <w:spacing w:val="-5"/>
          <w:sz w:val="20"/>
        </w:rPr>
        <w:t> </w:t>
      </w:r>
      <w:r>
        <w:rPr>
          <w:sz w:val="20"/>
        </w:rPr>
        <w:t>your</w:t>
      </w:r>
      <w:r>
        <w:rPr>
          <w:spacing w:val="-5"/>
          <w:sz w:val="20"/>
        </w:rPr>
        <w:t> </w:t>
      </w:r>
      <w:r>
        <w:rPr>
          <w:sz w:val="20"/>
        </w:rPr>
        <w:t>legal</w:t>
      </w:r>
      <w:r>
        <w:rPr>
          <w:spacing w:val="-5"/>
          <w:sz w:val="20"/>
        </w:rPr>
        <w:t> </w:t>
      </w:r>
      <w:r>
        <w:rPr>
          <w:sz w:val="20"/>
        </w:rPr>
        <w:t>interest,</w:t>
      </w:r>
      <w:r>
        <w:rPr>
          <w:spacing w:val="-5"/>
          <w:sz w:val="20"/>
        </w:rPr>
        <w:t> </w:t>
      </w:r>
      <w:r>
        <w:rPr>
          <w:sz w:val="20"/>
        </w:rPr>
        <w:t>or</w:t>
      </w:r>
      <w:r>
        <w:rPr>
          <w:spacing w:val="-5"/>
          <w:sz w:val="20"/>
        </w:rPr>
        <w:t> </w:t>
      </w:r>
      <w:r>
        <w:rPr>
          <w:sz w:val="20"/>
        </w:rPr>
        <w:t>beneficiary</w:t>
      </w:r>
      <w:r>
        <w:rPr>
          <w:spacing w:val="-5"/>
          <w:sz w:val="20"/>
        </w:rPr>
        <w:t> </w:t>
      </w:r>
      <w:r>
        <w:rPr>
          <w:sz w:val="20"/>
        </w:rPr>
        <w:t>must</w:t>
      </w:r>
      <w:r>
        <w:rPr>
          <w:spacing w:val="-5"/>
          <w:sz w:val="20"/>
        </w:rPr>
        <w:t> </w:t>
      </w:r>
      <w:r>
        <w:rPr>
          <w:sz w:val="20"/>
        </w:rPr>
        <w:t>send</w:t>
      </w:r>
      <w:r>
        <w:rPr>
          <w:spacing w:val="-5"/>
          <w:sz w:val="20"/>
        </w:rPr>
        <w:t> </w:t>
      </w:r>
      <w:r>
        <w:rPr>
          <w:sz w:val="20"/>
        </w:rPr>
        <w:t>us</w:t>
      </w:r>
      <w:r>
        <w:rPr>
          <w:spacing w:val="-5"/>
          <w:sz w:val="20"/>
        </w:rPr>
        <w:t> </w:t>
      </w:r>
      <w:r>
        <w:rPr>
          <w:sz w:val="20"/>
        </w:rPr>
        <w:t>copies</w:t>
      </w:r>
      <w:r>
        <w:rPr>
          <w:spacing w:val="-5"/>
          <w:sz w:val="20"/>
        </w:rPr>
        <w:t> </w:t>
      </w:r>
      <w:r>
        <w:rPr>
          <w:sz w:val="20"/>
        </w:rPr>
        <w:t>of</w:t>
      </w:r>
      <w:r>
        <w:rPr>
          <w:spacing w:val="-5"/>
          <w:sz w:val="20"/>
        </w:rPr>
        <w:t> </w:t>
      </w:r>
      <w:r>
        <w:rPr>
          <w:sz w:val="20"/>
        </w:rPr>
        <w:t>all</w:t>
      </w:r>
      <w:r>
        <w:rPr>
          <w:spacing w:val="-5"/>
          <w:sz w:val="20"/>
        </w:rPr>
        <w:t> </w:t>
      </w:r>
      <w:r>
        <w:rPr>
          <w:sz w:val="20"/>
        </w:rPr>
        <w:t>police reports, notices or other papers received in connection with the accident or incident resulting in personal injury or</w:t>
      </w:r>
      <w:r>
        <w:rPr>
          <w:spacing w:val="-4"/>
          <w:sz w:val="20"/>
        </w:rPr>
        <w:t> </w:t>
      </w:r>
      <w:r>
        <w:rPr>
          <w:sz w:val="20"/>
        </w:rPr>
        <w:t>illness;</w:t>
      </w:r>
    </w:p>
    <w:p>
      <w:pPr>
        <w:pStyle w:val="ListParagraph"/>
        <w:numPr>
          <w:ilvl w:val="0"/>
          <w:numId w:val="1"/>
        </w:numPr>
        <w:tabs>
          <w:tab w:pos="599" w:val="left" w:leader="none"/>
          <w:tab w:pos="600" w:val="left" w:leader="none"/>
        </w:tabs>
        <w:spacing w:line="240" w:lineRule="auto" w:before="125" w:after="0"/>
        <w:ind w:left="600" w:right="1030" w:hanging="360"/>
        <w:jc w:val="left"/>
        <w:rPr>
          <w:sz w:val="20"/>
        </w:rPr>
      </w:pPr>
      <w:r>
        <w:rPr>
          <w:sz w:val="20"/>
        </w:rPr>
        <w:t>You,</w:t>
      </w:r>
      <w:r>
        <w:rPr>
          <w:spacing w:val="-5"/>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represents</w:t>
      </w:r>
      <w:r>
        <w:rPr>
          <w:spacing w:val="-5"/>
          <w:sz w:val="20"/>
        </w:rPr>
        <w:t> </w:t>
      </w:r>
      <w:r>
        <w:rPr>
          <w:sz w:val="20"/>
        </w:rPr>
        <w:t>your</w:t>
      </w:r>
      <w:r>
        <w:rPr>
          <w:spacing w:val="-5"/>
          <w:sz w:val="20"/>
        </w:rPr>
        <w:t> </w:t>
      </w:r>
      <w:r>
        <w:rPr>
          <w:sz w:val="20"/>
        </w:rPr>
        <w:t>legal</w:t>
      </w:r>
      <w:r>
        <w:rPr>
          <w:spacing w:val="-5"/>
          <w:sz w:val="20"/>
        </w:rPr>
        <w:t> </w:t>
      </w:r>
      <w:r>
        <w:rPr>
          <w:sz w:val="20"/>
        </w:rPr>
        <w:t>interest,</w:t>
      </w:r>
      <w:r>
        <w:rPr>
          <w:spacing w:val="-5"/>
          <w:sz w:val="20"/>
        </w:rPr>
        <w:t> </w:t>
      </w:r>
      <w:r>
        <w:rPr>
          <w:sz w:val="20"/>
        </w:rPr>
        <w:t>or</w:t>
      </w:r>
      <w:r>
        <w:rPr>
          <w:spacing w:val="-5"/>
          <w:sz w:val="20"/>
        </w:rPr>
        <w:t> </w:t>
      </w:r>
      <w:r>
        <w:rPr>
          <w:sz w:val="20"/>
        </w:rPr>
        <w:t>beneficiary</w:t>
      </w:r>
      <w:r>
        <w:rPr>
          <w:spacing w:val="-5"/>
          <w:sz w:val="20"/>
        </w:rPr>
        <w:t> </w:t>
      </w:r>
      <w:r>
        <w:rPr>
          <w:sz w:val="20"/>
        </w:rPr>
        <w:t>must</w:t>
      </w:r>
      <w:r>
        <w:rPr>
          <w:spacing w:val="-5"/>
          <w:sz w:val="20"/>
        </w:rPr>
        <w:t> </w:t>
      </w:r>
      <w:r>
        <w:rPr>
          <w:sz w:val="20"/>
        </w:rPr>
        <w:t>promptly</w:t>
      </w:r>
      <w:r>
        <w:rPr>
          <w:spacing w:val="-5"/>
          <w:sz w:val="20"/>
        </w:rPr>
        <w:t> </w:t>
      </w:r>
      <w:r>
        <w:rPr>
          <w:sz w:val="20"/>
        </w:rPr>
        <w:t>notify</w:t>
      </w:r>
      <w:r>
        <w:rPr>
          <w:spacing w:val="-5"/>
          <w:sz w:val="20"/>
        </w:rPr>
        <w:t> </w:t>
      </w:r>
      <w:r>
        <w:rPr>
          <w:sz w:val="20"/>
        </w:rPr>
        <w:t>us</w:t>
      </w:r>
      <w:r>
        <w:rPr>
          <w:spacing w:val="-5"/>
          <w:sz w:val="20"/>
        </w:rPr>
        <w:t> </w:t>
      </w:r>
      <w:r>
        <w:rPr>
          <w:sz w:val="20"/>
        </w:rPr>
        <w:t>if</w:t>
      </w:r>
      <w:r>
        <w:rPr>
          <w:spacing w:val="-5"/>
          <w:sz w:val="20"/>
        </w:rPr>
        <w:t> </w:t>
      </w:r>
      <w:r>
        <w:rPr>
          <w:sz w:val="20"/>
        </w:rPr>
        <w:t>you</w:t>
      </w:r>
      <w:r>
        <w:rPr>
          <w:spacing w:val="-5"/>
          <w:sz w:val="20"/>
        </w:rPr>
        <w:t> </w:t>
      </w:r>
      <w:r>
        <w:rPr>
          <w:sz w:val="20"/>
        </w:rPr>
        <w:t>retain an attorney or if a lawsuit is</w:t>
      </w:r>
      <w:r>
        <w:rPr>
          <w:spacing w:val="-9"/>
          <w:sz w:val="20"/>
        </w:rPr>
        <w:t> </w:t>
      </w:r>
      <w:r>
        <w:rPr>
          <w:sz w:val="20"/>
        </w:rPr>
        <w:t>filed;</w:t>
      </w:r>
    </w:p>
    <w:p>
      <w:pPr>
        <w:pStyle w:val="ListParagraph"/>
        <w:numPr>
          <w:ilvl w:val="0"/>
          <w:numId w:val="1"/>
        </w:numPr>
        <w:tabs>
          <w:tab w:pos="599" w:val="left" w:leader="none"/>
          <w:tab w:pos="600" w:val="left" w:leader="none"/>
        </w:tabs>
        <w:spacing w:line="240" w:lineRule="auto" w:before="125" w:after="0"/>
        <w:ind w:left="600" w:right="1120" w:hanging="360"/>
        <w:jc w:val="left"/>
        <w:rPr>
          <w:sz w:val="20"/>
        </w:rPr>
      </w:pPr>
      <w:r>
        <w:rPr>
          <w:sz w:val="20"/>
        </w:rPr>
        <w:t>You,</w:t>
      </w:r>
      <w:r>
        <w:rPr>
          <w:spacing w:val="-5"/>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represents</w:t>
      </w:r>
      <w:r>
        <w:rPr>
          <w:spacing w:val="-5"/>
          <w:sz w:val="20"/>
        </w:rPr>
        <w:t> </w:t>
      </w:r>
      <w:r>
        <w:rPr>
          <w:sz w:val="20"/>
        </w:rPr>
        <w:t>your</w:t>
      </w:r>
      <w:r>
        <w:rPr>
          <w:spacing w:val="-5"/>
          <w:sz w:val="20"/>
        </w:rPr>
        <w:t> </w:t>
      </w:r>
      <w:r>
        <w:rPr>
          <w:sz w:val="20"/>
        </w:rPr>
        <w:t>legal</w:t>
      </w:r>
      <w:r>
        <w:rPr>
          <w:spacing w:val="-5"/>
          <w:sz w:val="20"/>
        </w:rPr>
        <w:t> </w:t>
      </w:r>
      <w:r>
        <w:rPr>
          <w:sz w:val="20"/>
        </w:rPr>
        <w:t>interest,</w:t>
      </w:r>
      <w:r>
        <w:rPr>
          <w:spacing w:val="-5"/>
          <w:sz w:val="20"/>
        </w:rPr>
        <w:t> </w:t>
      </w:r>
      <w:r>
        <w:rPr>
          <w:sz w:val="20"/>
        </w:rPr>
        <w:t>or</w:t>
      </w:r>
      <w:r>
        <w:rPr>
          <w:spacing w:val="-5"/>
          <w:sz w:val="20"/>
        </w:rPr>
        <w:t> </w:t>
      </w:r>
      <w:r>
        <w:rPr>
          <w:sz w:val="20"/>
        </w:rPr>
        <w:t>beneficiary</w:t>
      </w:r>
      <w:r>
        <w:rPr>
          <w:spacing w:val="-5"/>
          <w:sz w:val="20"/>
        </w:rPr>
        <w:t> </w:t>
      </w:r>
      <w:r>
        <w:rPr>
          <w:sz w:val="20"/>
        </w:rPr>
        <w:t>must</w:t>
      </w:r>
      <w:r>
        <w:rPr>
          <w:spacing w:val="-5"/>
          <w:sz w:val="20"/>
        </w:rPr>
        <w:t> </w:t>
      </w:r>
      <w:r>
        <w:rPr>
          <w:sz w:val="20"/>
        </w:rPr>
        <w:t>immediately</w:t>
      </w:r>
      <w:r>
        <w:rPr>
          <w:spacing w:val="-5"/>
          <w:sz w:val="20"/>
        </w:rPr>
        <w:t> </w:t>
      </w:r>
      <w:r>
        <w:rPr>
          <w:sz w:val="20"/>
        </w:rPr>
        <w:t>notify</w:t>
      </w:r>
      <w:r>
        <w:rPr>
          <w:spacing w:val="-5"/>
          <w:sz w:val="20"/>
        </w:rPr>
        <w:t> </w:t>
      </w:r>
      <w:r>
        <w:rPr>
          <w:sz w:val="20"/>
        </w:rPr>
        <w:t>us</w:t>
      </w:r>
      <w:r>
        <w:rPr>
          <w:spacing w:val="-5"/>
          <w:sz w:val="20"/>
        </w:rPr>
        <w:t> </w:t>
      </w:r>
      <w:r>
        <w:rPr>
          <w:sz w:val="20"/>
        </w:rPr>
        <w:t>if</w:t>
      </w:r>
      <w:r>
        <w:rPr>
          <w:spacing w:val="-5"/>
          <w:sz w:val="20"/>
        </w:rPr>
        <w:t> </w:t>
      </w:r>
      <w:r>
        <w:rPr>
          <w:sz w:val="20"/>
        </w:rPr>
        <w:t>a</w:t>
      </w:r>
      <w:r>
        <w:rPr>
          <w:spacing w:val="-5"/>
          <w:sz w:val="20"/>
        </w:rPr>
        <w:t> </w:t>
      </w:r>
      <w:r>
        <w:rPr>
          <w:sz w:val="20"/>
        </w:rPr>
        <w:t>trial begins or a settlement</w:t>
      </w:r>
      <w:r>
        <w:rPr>
          <w:spacing w:val="-5"/>
          <w:sz w:val="20"/>
        </w:rPr>
        <w:t> </w:t>
      </w:r>
      <w:r>
        <w:rPr>
          <w:sz w:val="20"/>
        </w:rPr>
        <w:t>occurs;</w:t>
      </w:r>
    </w:p>
    <w:p>
      <w:pPr>
        <w:pStyle w:val="ListParagraph"/>
        <w:numPr>
          <w:ilvl w:val="0"/>
          <w:numId w:val="1"/>
        </w:numPr>
        <w:tabs>
          <w:tab w:pos="599" w:val="left" w:leader="none"/>
          <w:tab w:pos="600" w:val="left" w:leader="none"/>
        </w:tabs>
        <w:spacing w:line="240" w:lineRule="auto" w:before="125" w:after="0"/>
        <w:ind w:left="600" w:right="898" w:hanging="360"/>
        <w:jc w:val="left"/>
        <w:rPr>
          <w:sz w:val="20"/>
        </w:rPr>
      </w:pPr>
      <w:r>
        <w:rPr>
          <w:sz w:val="20"/>
        </w:rPr>
        <w:t>If</w:t>
      </w:r>
      <w:r>
        <w:rPr>
          <w:spacing w:val="-5"/>
          <w:sz w:val="20"/>
        </w:rPr>
        <w:t> </w:t>
      </w:r>
      <w:r>
        <w:rPr>
          <w:sz w:val="20"/>
        </w:rPr>
        <w:t>you,</w:t>
      </w:r>
      <w:r>
        <w:rPr>
          <w:spacing w:val="-5"/>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represents</w:t>
      </w:r>
      <w:r>
        <w:rPr>
          <w:spacing w:val="-5"/>
          <w:sz w:val="20"/>
        </w:rPr>
        <w:t> </w:t>
      </w:r>
      <w:r>
        <w:rPr>
          <w:sz w:val="20"/>
        </w:rPr>
        <w:t>your</w:t>
      </w:r>
      <w:r>
        <w:rPr>
          <w:spacing w:val="-5"/>
          <w:sz w:val="20"/>
        </w:rPr>
        <w:t> </w:t>
      </w:r>
      <w:r>
        <w:rPr>
          <w:sz w:val="20"/>
        </w:rPr>
        <w:t>legal</w:t>
      </w:r>
      <w:r>
        <w:rPr>
          <w:spacing w:val="-5"/>
          <w:sz w:val="20"/>
        </w:rPr>
        <w:t> </w:t>
      </w:r>
      <w:r>
        <w:rPr>
          <w:sz w:val="20"/>
        </w:rPr>
        <w:t>interest,</w:t>
      </w:r>
      <w:r>
        <w:rPr>
          <w:spacing w:val="-5"/>
          <w:sz w:val="20"/>
        </w:rPr>
        <w:t> </w:t>
      </w:r>
      <w:r>
        <w:rPr>
          <w:sz w:val="20"/>
        </w:rPr>
        <w:t>or</w:t>
      </w:r>
      <w:r>
        <w:rPr>
          <w:spacing w:val="-5"/>
          <w:sz w:val="20"/>
        </w:rPr>
        <w:t> </w:t>
      </w:r>
      <w:r>
        <w:rPr>
          <w:sz w:val="20"/>
        </w:rPr>
        <w:t>beneficiary</w:t>
      </w:r>
      <w:r>
        <w:rPr>
          <w:spacing w:val="-5"/>
          <w:sz w:val="20"/>
        </w:rPr>
        <w:t> </w:t>
      </w:r>
      <w:r>
        <w:rPr>
          <w:sz w:val="20"/>
        </w:rPr>
        <w:t>gets</w:t>
      </w:r>
      <w:r>
        <w:rPr>
          <w:spacing w:val="-5"/>
          <w:sz w:val="20"/>
        </w:rPr>
        <w:t> </w:t>
      </w:r>
      <w:r>
        <w:rPr>
          <w:sz w:val="20"/>
        </w:rPr>
        <w:t>a</w:t>
      </w:r>
      <w:r>
        <w:rPr>
          <w:spacing w:val="-5"/>
          <w:sz w:val="20"/>
        </w:rPr>
        <w:t> </w:t>
      </w:r>
      <w:r>
        <w:rPr>
          <w:sz w:val="20"/>
        </w:rPr>
        <w:t>recovery</w:t>
      </w:r>
      <w:r>
        <w:rPr>
          <w:spacing w:val="-5"/>
          <w:sz w:val="20"/>
        </w:rPr>
        <w:t> </w:t>
      </w:r>
      <w:r>
        <w:rPr>
          <w:sz w:val="20"/>
        </w:rPr>
        <w:t>that</w:t>
      </w:r>
      <w:r>
        <w:rPr>
          <w:spacing w:val="-5"/>
          <w:sz w:val="20"/>
        </w:rPr>
        <w:t> </w:t>
      </w:r>
      <w:r>
        <w:rPr>
          <w:sz w:val="20"/>
        </w:rPr>
        <w:t>is</w:t>
      </w:r>
      <w:r>
        <w:rPr>
          <w:spacing w:val="-5"/>
          <w:sz w:val="20"/>
        </w:rPr>
        <w:t> </w:t>
      </w:r>
      <w:r>
        <w:rPr>
          <w:sz w:val="20"/>
        </w:rPr>
        <w:t>less</w:t>
      </w:r>
      <w:r>
        <w:rPr>
          <w:spacing w:val="-5"/>
          <w:sz w:val="20"/>
        </w:rPr>
        <w:t> </w:t>
      </w:r>
      <w:r>
        <w:rPr>
          <w:sz w:val="20"/>
        </w:rPr>
        <w:t>than</w:t>
      </w:r>
      <w:r>
        <w:rPr>
          <w:spacing w:val="-5"/>
          <w:sz w:val="20"/>
        </w:rPr>
        <w:t> </w:t>
      </w:r>
      <w:r>
        <w:rPr>
          <w:sz w:val="20"/>
        </w:rPr>
        <w:t>the sum of all your damages incurred by you, you are required to tell us within 60 days of your receipt of the recovery. The notice to us must</w:t>
      </w:r>
      <w:r>
        <w:rPr>
          <w:spacing w:val="-7"/>
          <w:sz w:val="20"/>
        </w:rPr>
        <w:t> </w:t>
      </w:r>
      <w:r>
        <w:rPr>
          <w:sz w:val="20"/>
        </w:rPr>
        <w:t>include:</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Total amount and source of the</w:t>
      </w:r>
      <w:r>
        <w:rPr>
          <w:spacing w:val="-7"/>
          <w:sz w:val="20"/>
        </w:rPr>
        <w:t> </w:t>
      </w:r>
      <w:r>
        <w:rPr>
          <w:sz w:val="20"/>
        </w:rPr>
        <w:t>recovery;</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Coverage limits applicable to any available insurance policy, contract or benefit plan;</w:t>
      </w:r>
      <w:r>
        <w:rPr>
          <w:spacing w:val="-29"/>
          <w:sz w:val="20"/>
        </w:rPr>
        <w:t> </w:t>
      </w:r>
      <w:r>
        <w:rPr>
          <w:sz w:val="20"/>
        </w:rPr>
        <w:t>and</w:t>
      </w:r>
    </w:p>
    <w:p>
      <w:pPr>
        <w:pStyle w:val="ListParagraph"/>
        <w:numPr>
          <w:ilvl w:val="1"/>
          <w:numId w:val="1"/>
        </w:numPr>
        <w:tabs>
          <w:tab w:pos="959" w:val="left" w:leader="none"/>
          <w:tab w:pos="960" w:val="left" w:leader="none"/>
        </w:tabs>
        <w:spacing w:line="240" w:lineRule="auto" w:before="125" w:after="0"/>
        <w:ind w:left="960" w:right="0" w:hanging="360"/>
        <w:jc w:val="left"/>
        <w:rPr>
          <w:sz w:val="20"/>
        </w:rPr>
      </w:pPr>
      <w:r>
        <w:rPr>
          <w:sz w:val="20"/>
        </w:rPr>
        <w:t>The amount of any costs charged to</w:t>
      </w:r>
      <w:r>
        <w:rPr>
          <w:spacing w:val="-8"/>
          <w:sz w:val="20"/>
        </w:rPr>
        <w:t> </w:t>
      </w:r>
      <w:r>
        <w:rPr>
          <w:sz w:val="20"/>
        </w:rPr>
        <w:t>you.</w:t>
      </w:r>
    </w:p>
    <w:p>
      <w:pPr>
        <w:pStyle w:val="ListParagraph"/>
        <w:numPr>
          <w:ilvl w:val="0"/>
          <w:numId w:val="1"/>
        </w:numPr>
        <w:tabs>
          <w:tab w:pos="599" w:val="left" w:leader="none"/>
          <w:tab w:pos="600" w:val="left" w:leader="none"/>
        </w:tabs>
        <w:spacing w:line="240" w:lineRule="auto" w:before="124" w:after="0"/>
        <w:ind w:left="600" w:right="1811" w:hanging="360"/>
        <w:jc w:val="left"/>
        <w:rPr>
          <w:sz w:val="20"/>
        </w:rPr>
      </w:pPr>
      <w:r>
        <w:rPr>
          <w:sz w:val="20"/>
        </w:rPr>
        <w:t>If</w:t>
      </w:r>
      <w:r>
        <w:rPr>
          <w:spacing w:val="-4"/>
          <w:sz w:val="20"/>
        </w:rPr>
        <w:t> </w:t>
      </w:r>
      <w:r>
        <w:rPr>
          <w:sz w:val="20"/>
        </w:rPr>
        <w:t>we</w:t>
      </w:r>
      <w:r>
        <w:rPr>
          <w:spacing w:val="-4"/>
          <w:sz w:val="20"/>
        </w:rPr>
        <w:t> </w:t>
      </w:r>
      <w:r>
        <w:rPr>
          <w:sz w:val="20"/>
        </w:rPr>
        <w:t>receive</w:t>
      </w:r>
      <w:r>
        <w:rPr>
          <w:spacing w:val="-4"/>
          <w:sz w:val="20"/>
        </w:rPr>
        <w:t> </w:t>
      </w:r>
      <w:r>
        <w:rPr>
          <w:sz w:val="20"/>
        </w:rPr>
        <w:t>your</w:t>
      </w:r>
      <w:r>
        <w:rPr>
          <w:spacing w:val="-4"/>
          <w:sz w:val="20"/>
        </w:rPr>
        <w:t> </w:t>
      </w:r>
      <w:r>
        <w:rPr>
          <w:sz w:val="20"/>
        </w:rPr>
        <w:t>notice</w:t>
      </w:r>
      <w:r>
        <w:rPr>
          <w:spacing w:val="-4"/>
          <w:sz w:val="20"/>
        </w:rPr>
        <w:t> </w:t>
      </w:r>
      <w:r>
        <w:rPr>
          <w:sz w:val="20"/>
        </w:rPr>
        <w:t>that</w:t>
      </w:r>
      <w:r>
        <w:rPr>
          <w:spacing w:val="-4"/>
          <w:sz w:val="20"/>
        </w:rPr>
        <w:t> </w:t>
      </w:r>
      <w:r>
        <w:rPr>
          <w:sz w:val="20"/>
        </w:rPr>
        <w:t>you</w:t>
      </w:r>
      <w:r>
        <w:rPr>
          <w:spacing w:val="-4"/>
          <w:sz w:val="20"/>
        </w:rPr>
        <w:t> </w:t>
      </w:r>
      <w:r>
        <w:rPr>
          <w:sz w:val="20"/>
        </w:rPr>
        <w:t>have</w:t>
      </w:r>
      <w:r>
        <w:rPr>
          <w:spacing w:val="-4"/>
          <w:sz w:val="20"/>
        </w:rPr>
        <w:t> </w:t>
      </w:r>
      <w:r>
        <w:rPr>
          <w:sz w:val="20"/>
        </w:rPr>
        <w:t>not</w:t>
      </w:r>
      <w:r>
        <w:rPr>
          <w:spacing w:val="-4"/>
          <w:sz w:val="20"/>
        </w:rPr>
        <w:t> </w:t>
      </w:r>
      <w:r>
        <w:rPr>
          <w:sz w:val="20"/>
        </w:rPr>
        <w:t>been</w:t>
      </w:r>
      <w:r>
        <w:rPr>
          <w:spacing w:val="-4"/>
          <w:sz w:val="20"/>
        </w:rPr>
        <w:t> </w:t>
      </w:r>
      <w:r>
        <w:rPr>
          <w:sz w:val="20"/>
        </w:rPr>
        <w:t>fully</w:t>
      </w:r>
      <w:r>
        <w:rPr>
          <w:spacing w:val="-4"/>
          <w:sz w:val="20"/>
        </w:rPr>
        <w:t> </w:t>
      </w:r>
      <w:r>
        <w:rPr>
          <w:sz w:val="20"/>
        </w:rPr>
        <w:t>paid,</w:t>
      </w:r>
      <w:r>
        <w:rPr>
          <w:spacing w:val="-4"/>
          <w:sz w:val="20"/>
        </w:rPr>
        <w:t> </w:t>
      </w:r>
      <w:r>
        <w:rPr>
          <w:sz w:val="20"/>
        </w:rPr>
        <w:t>we</w:t>
      </w:r>
      <w:r>
        <w:rPr>
          <w:spacing w:val="-4"/>
          <w:sz w:val="20"/>
        </w:rPr>
        <w:t> </w:t>
      </w:r>
      <w:r>
        <w:rPr>
          <w:sz w:val="20"/>
        </w:rPr>
        <w:t>have</w:t>
      </w:r>
      <w:r>
        <w:rPr>
          <w:spacing w:val="-4"/>
          <w:sz w:val="20"/>
        </w:rPr>
        <w:t> </w:t>
      </w:r>
      <w:r>
        <w:rPr>
          <w:sz w:val="20"/>
        </w:rPr>
        <w:t>the</w:t>
      </w:r>
      <w:r>
        <w:rPr>
          <w:spacing w:val="-4"/>
          <w:sz w:val="20"/>
        </w:rPr>
        <w:t> </w:t>
      </w:r>
      <w:r>
        <w:rPr>
          <w:sz w:val="20"/>
        </w:rPr>
        <w:t>right</w:t>
      </w:r>
      <w:r>
        <w:rPr>
          <w:spacing w:val="-4"/>
          <w:sz w:val="20"/>
        </w:rPr>
        <w:t> </w:t>
      </w:r>
      <w:r>
        <w:rPr>
          <w:sz w:val="20"/>
        </w:rPr>
        <w:t>to</w:t>
      </w:r>
      <w:r>
        <w:rPr>
          <w:spacing w:val="-4"/>
          <w:sz w:val="20"/>
        </w:rPr>
        <w:t> </w:t>
      </w:r>
      <w:r>
        <w:rPr>
          <w:sz w:val="20"/>
        </w:rPr>
        <w:t>dispute</w:t>
      </w:r>
      <w:r>
        <w:rPr>
          <w:spacing w:val="-4"/>
          <w:sz w:val="20"/>
        </w:rPr>
        <w:t> </w:t>
      </w:r>
      <w:r>
        <w:rPr>
          <w:sz w:val="20"/>
        </w:rPr>
        <w:t>that determination;</w:t>
      </w:r>
    </w:p>
    <w:p>
      <w:pPr>
        <w:pStyle w:val="ListParagraph"/>
        <w:numPr>
          <w:ilvl w:val="0"/>
          <w:numId w:val="1"/>
        </w:numPr>
        <w:tabs>
          <w:tab w:pos="599" w:val="left" w:leader="none"/>
          <w:tab w:pos="600" w:val="left" w:leader="none"/>
        </w:tabs>
        <w:spacing w:line="240" w:lineRule="auto" w:before="125" w:after="0"/>
        <w:ind w:left="600" w:right="1064" w:hanging="360"/>
        <w:jc w:val="left"/>
        <w:rPr>
          <w:sz w:val="20"/>
        </w:rPr>
      </w:pPr>
      <w:r>
        <w:rPr>
          <w:sz w:val="20"/>
        </w:rPr>
        <w:t>If</w:t>
      </w:r>
      <w:r>
        <w:rPr>
          <w:spacing w:val="-4"/>
          <w:sz w:val="20"/>
        </w:rPr>
        <w:t> </w:t>
      </w:r>
      <w:r>
        <w:rPr>
          <w:sz w:val="20"/>
        </w:rPr>
        <w:t>we</w:t>
      </w:r>
      <w:r>
        <w:rPr>
          <w:spacing w:val="-4"/>
          <w:sz w:val="20"/>
        </w:rPr>
        <w:t> </w:t>
      </w:r>
      <w:r>
        <w:rPr>
          <w:sz w:val="20"/>
        </w:rPr>
        <w:t>dispute</w:t>
      </w:r>
      <w:r>
        <w:rPr>
          <w:spacing w:val="-4"/>
          <w:sz w:val="20"/>
        </w:rPr>
        <w:t> </w:t>
      </w:r>
      <w:r>
        <w:rPr>
          <w:sz w:val="20"/>
        </w:rPr>
        <w:t>whether</w:t>
      </w:r>
      <w:r>
        <w:rPr>
          <w:spacing w:val="-4"/>
          <w:sz w:val="20"/>
        </w:rPr>
        <w:t> </w:t>
      </w:r>
      <w:r>
        <w:rPr>
          <w:sz w:val="20"/>
        </w:rPr>
        <w:t>your</w:t>
      </w:r>
      <w:r>
        <w:rPr>
          <w:spacing w:val="-4"/>
          <w:sz w:val="20"/>
        </w:rPr>
        <w:t> </w:t>
      </w:r>
      <w:r>
        <w:rPr>
          <w:sz w:val="20"/>
        </w:rPr>
        <w:t>recovery</w:t>
      </w:r>
      <w:r>
        <w:rPr>
          <w:spacing w:val="-4"/>
          <w:sz w:val="20"/>
        </w:rPr>
        <w:t> </w:t>
      </w:r>
      <w:r>
        <w:rPr>
          <w:sz w:val="20"/>
        </w:rPr>
        <w:t>is</w:t>
      </w:r>
      <w:r>
        <w:rPr>
          <w:spacing w:val="-4"/>
          <w:sz w:val="20"/>
        </w:rPr>
        <w:t> </w:t>
      </w:r>
      <w:r>
        <w:rPr>
          <w:sz w:val="20"/>
        </w:rPr>
        <w:t>less</w:t>
      </w:r>
      <w:r>
        <w:rPr>
          <w:spacing w:val="-4"/>
          <w:sz w:val="20"/>
        </w:rPr>
        <w:t> </w:t>
      </w:r>
      <w:r>
        <w:rPr>
          <w:sz w:val="20"/>
        </w:rPr>
        <w:t>than</w:t>
      </w:r>
      <w:r>
        <w:rPr>
          <w:spacing w:val="-4"/>
          <w:sz w:val="20"/>
        </w:rPr>
        <w:t> </w:t>
      </w:r>
      <w:r>
        <w:rPr>
          <w:sz w:val="20"/>
        </w:rPr>
        <w:t>the</w:t>
      </w:r>
      <w:r>
        <w:rPr>
          <w:spacing w:val="-4"/>
          <w:sz w:val="20"/>
        </w:rPr>
        <w:t> </w:t>
      </w:r>
      <w:r>
        <w:rPr>
          <w:sz w:val="20"/>
        </w:rPr>
        <w:t>sum</w:t>
      </w:r>
      <w:r>
        <w:rPr>
          <w:spacing w:val="-4"/>
          <w:sz w:val="20"/>
        </w:rPr>
        <w:t> </w:t>
      </w:r>
      <w:r>
        <w:rPr>
          <w:sz w:val="20"/>
        </w:rPr>
        <w:t>of</w:t>
      </w:r>
      <w:r>
        <w:rPr>
          <w:spacing w:val="-4"/>
          <w:sz w:val="20"/>
        </w:rPr>
        <w:t> </w:t>
      </w:r>
      <w:r>
        <w:rPr>
          <w:sz w:val="20"/>
        </w:rPr>
        <w:t>all</w:t>
      </w:r>
      <w:r>
        <w:rPr>
          <w:spacing w:val="-4"/>
          <w:sz w:val="20"/>
        </w:rPr>
        <w:t> </w:t>
      </w:r>
      <w:r>
        <w:rPr>
          <w:sz w:val="20"/>
        </w:rPr>
        <w:t>your</w:t>
      </w:r>
      <w:r>
        <w:rPr>
          <w:spacing w:val="-4"/>
          <w:sz w:val="20"/>
        </w:rPr>
        <w:t> </w:t>
      </w:r>
      <w:r>
        <w:rPr>
          <w:sz w:val="20"/>
        </w:rPr>
        <w:t>damages,</w:t>
      </w:r>
      <w:r>
        <w:rPr>
          <w:spacing w:val="-4"/>
          <w:sz w:val="20"/>
        </w:rPr>
        <w:t> </w:t>
      </w:r>
      <w:r>
        <w:rPr>
          <w:sz w:val="20"/>
        </w:rPr>
        <w:t>such</w:t>
      </w:r>
      <w:r>
        <w:rPr>
          <w:spacing w:val="-4"/>
          <w:sz w:val="20"/>
        </w:rPr>
        <w:t> </w:t>
      </w:r>
      <w:r>
        <w:rPr>
          <w:sz w:val="20"/>
        </w:rPr>
        <w:t>dispute</w:t>
      </w:r>
      <w:r>
        <w:rPr>
          <w:spacing w:val="-4"/>
          <w:sz w:val="20"/>
        </w:rPr>
        <w:t> </w:t>
      </w:r>
      <w:r>
        <w:rPr>
          <w:sz w:val="20"/>
        </w:rPr>
        <w:t>must</w:t>
      </w:r>
      <w:r>
        <w:rPr>
          <w:spacing w:val="-4"/>
          <w:sz w:val="20"/>
        </w:rPr>
        <w:t> </w:t>
      </w:r>
      <w:r>
        <w:rPr>
          <w:sz w:val="20"/>
        </w:rPr>
        <w:t>be resolved through arbitration;</w:t>
      </w:r>
      <w:r>
        <w:rPr>
          <w:spacing w:val="-4"/>
          <w:sz w:val="20"/>
        </w:rPr>
        <w:t> </w:t>
      </w:r>
      <w:r>
        <w:rPr>
          <w:sz w:val="20"/>
        </w:rPr>
        <w:t>and</w:t>
      </w:r>
    </w:p>
    <w:p>
      <w:pPr>
        <w:pStyle w:val="ListParagraph"/>
        <w:numPr>
          <w:ilvl w:val="0"/>
          <w:numId w:val="1"/>
        </w:numPr>
        <w:tabs>
          <w:tab w:pos="599" w:val="left" w:leader="none"/>
          <w:tab w:pos="600" w:val="left" w:leader="none"/>
        </w:tabs>
        <w:spacing w:line="240" w:lineRule="auto" w:before="125" w:after="0"/>
        <w:ind w:left="600" w:right="895" w:hanging="360"/>
        <w:jc w:val="left"/>
        <w:rPr>
          <w:sz w:val="20"/>
        </w:rPr>
      </w:pPr>
      <w:r>
        <w:rPr>
          <w:sz w:val="20"/>
        </w:rPr>
        <w:t>If</w:t>
      </w:r>
      <w:r>
        <w:rPr>
          <w:spacing w:val="-5"/>
          <w:sz w:val="20"/>
        </w:rPr>
        <w:t> </w:t>
      </w:r>
      <w:r>
        <w:rPr>
          <w:sz w:val="20"/>
        </w:rPr>
        <w:t>you,</w:t>
      </w:r>
      <w:r>
        <w:rPr>
          <w:spacing w:val="-5"/>
          <w:sz w:val="20"/>
        </w:rPr>
        <w:t> </w:t>
      </w:r>
      <w:r>
        <w:rPr>
          <w:sz w:val="20"/>
        </w:rPr>
        <w:t>a</w:t>
      </w:r>
      <w:r>
        <w:rPr>
          <w:spacing w:val="-5"/>
          <w:sz w:val="20"/>
        </w:rPr>
        <w:t> </w:t>
      </w:r>
      <w:r>
        <w:rPr>
          <w:sz w:val="20"/>
        </w:rPr>
        <w:t>person</w:t>
      </w:r>
      <w:r>
        <w:rPr>
          <w:spacing w:val="-5"/>
          <w:sz w:val="20"/>
        </w:rPr>
        <w:t> </w:t>
      </w:r>
      <w:r>
        <w:rPr>
          <w:sz w:val="20"/>
        </w:rPr>
        <w:t>who</w:t>
      </w:r>
      <w:r>
        <w:rPr>
          <w:spacing w:val="-5"/>
          <w:sz w:val="20"/>
        </w:rPr>
        <w:t> </w:t>
      </w:r>
      <w:r>
        <w:rPr>
          <w:sz w:val="20"/>
        </w:rPr>
        <w:t>represents</w:t>
      </w:r>
      <w:r>
        <w:rPr>
          <w:spacing w:val="-5"/>
          <w:sz w:val="20"/>
        </w:rPr>
        <w:t> </w:t>
      </w:r>
      <w:r>
        <w:rPr>
          <w:sz w:val="20"/>
        </w:rPr>
        <w:t>your</w:t>
      </w:r>
      <w:r>
        <w:rPr>
          <w:spacing w:val="-5"/>
          <w:sz w:val="20"/>
        </w:rPr>
        <w:t> </w:t>
      </w:r>
      <w:r>
        <w:rPr>
          <w:sz w:val="20"/>
        </w:rPr>
        <w:t>legal</w:t>
      </w:r>
      <w:r>
        <w:rPr>
          <w:spacing w:val="-5"/>
          <w:sz w:val="20"/>
        </w:rPr>
        <w:t> </w:t>
      </w:r>
      <w:r>
        <w:rPr>
          <w:sz w:val="20"/>
        </w:rPr>
        <w:t>interest,</w:t>
      </w:r>
      <w:r>
        <w:rPr>
          <w:spacing w:val="-5"/>
          <w:sz w:val="20"/>
        </w:rPr>
        <w:t> </w:t>
      </w:r>
      <w:r>
        <w:rPr>
          <w:sz w:val="20"/>
        </w:rPr>
        <w:t>or</w:t>
      </w:r>
      <w:r>
        <w:rPr>
          <w:spacing w:val="-5"/>
          <w:sz w:val="20"/>
        </w:rPr>
        <w:t> </w:t>
      </w:r>
      <w:r>
        <w:rPr>
          <w:sz w:val="20"/>
        </w:rPr>
        <w:t>beneficiary</w:t>
      </w:r>
      <w:r>
        <w:rPr>
          <w:spacing w:val="-5"/>
          <w:sz w:val="20"/>
        </w:rPr>
        <w:t> </w:t>
      </w:r>
      <w:r>
        <w:rPr>
          <w:sz w:val="20"/>
        </w:rPr>
        <w:t>resides</w:t>
      </w:r>
      <w:r>
        <w:rPr>
          <w:spacing w:val="-5"/>
          <w:sz w:val="20"/>
        </w:rPr>
        <w:t> </w:t>
      </w:r>
      <w:r>
        <w:rPr>
          <w:sz w:val="20"/>
        </w:rPr>
        <w:t>in</w:t>
      </w:r>
      <w:r>
        <w:rPr>
          <w:spacing w:val="-5"/>
          <w:sz w:val="20"/>
        </w:rPr>
        <w:t> </w:t>
      </w:r>
      <w:r>
        <w:rPr>
          <w:sz w:val="20"/>
        </w:rPr>
        <w:t>a</w:t>
      </w:r>
      <w:r>
        <w:rPr>
          <w:spacing w:val="-5"/>
          <w:sz w:val="20"/>
        </w:rPr>
        <w:t> </w:t>
      </w:r>
      <w:r>
        <w:rPr>
          <w:sz w:val="20"/>
        </w:rPr>
        <w:t>state</w:t>
      </w:r>
      <w:r>
        <w:rPr>
          <w:spacing w:val="-5"/>
          <w:sz w:val="20"/>
        </w:rPr>
        <w:t> </w:t>
      </w:r>
      <w:r>
        <w:rPr>
          <w:sz w:val="20"/>
        </w:rPr>
        <w:t>where</w:t>
      </w:r>
      <w:r>
        <w:rPr>
          <w:spacing w:val="-5"/>
          <w:sz w:val="20"/>
        </w:rPr>
        <w:t> </w:t>
      </w:r>
      <w:r>
        <w:rPr>
          <w:sz w:val="20"/>
        </w:rPr>
        <w:t>automobile personal injury protection or medical payment coverage is mandatory, that coverage is primary and the Booklet takes secondary status. The Booklet will reduce benefits for an amount equal to, but not less than, that state’s mandatory minimum personal injury protection or medical payment requirement.</w:t>
      </w:r>
    </w:p>
    <w:p>
      <w:pPr>
        <w:pStyle w:val="BodyText"/>
        <w:spacing w:before="6"/>
      </w:pPr>
    </w:p>
    <w:p>
      <w:pPr>
        <w:pStyle w:val="Heading2"/>
        <w:spacing w:before="0"/>
        <w:ind w:right="1367"/>
      </w:pPr>
      <w:bookmarkStart w:name="Coordination of Benefits When Members Ar" w:id="291"/>
      <w:bookmarkEnd w:id="291"/>
      <w:r>
        <w:rPr>
          <w:b w:val="0"/>
        </w:rPr>
      </w:r>
      <w:bookmarkStart w:name="_bookmark179" w:id="292"/>
      <w:bookmarkEnd w:id="292"/>
      <w:r>
        <w:rPr>
          <w:b w:val="0"/>
        </w:rPr>
      </w:r>
      <w:r>
        <w:rPr/>
        <w:t>Coordination of Benefits When Members Are Insured Under More Than One Plan</w:t>
      </w:r>
    </w:p>
    <w:p>
      <w:pPr>
        <w:pStyle w:val="BodyText"/>
        <w:spacing w:before="243"/>
        <w:ind w:left="240"/>
      </w:pPr>
      <w:r>
        <w:rPr/>
        <w:t>We may coordinate benefits when you have coverage with more than one health coverage.</w:t>
      </w:r>
    </w:p>
    <w:p>
      <w:pPr>
        <w:pStyle w:val="BodyText"/>
        <w:spacing w:before="10"/>
      </w:pPr>
    </w:p>
    <w:p>
      <w:pPr>
        <w:pStyle w:val="Heading4"/>
      </w:pPr>
      <w:r>
        <w:rPr/>
        <w:t>Duplicate Coverage</w:t>
      </w:r>
    </w:p>
    <w:p>
      <w:pPr>
        <w:pStyle w:val="BodyText"/>
        <w:spacing w:before="10"/>
        <w:rPr>
          <w:b/>
        </w:rPr>
      </w:pPr>
    </w:p>
    <w:p>
      <w:pPr>
        <w:pStyle w:val="BodyText"/>
        <w:ind w:left="240" w:right="825"/>
      </w:pPr>
      <w:r>
        <w:rPr/>
        <w:t>Duplicate coverage is the term used to describe when you are covered by this Booklet and also covered by another:</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Group or group-type health</w:t>
      </w:r>
      <w:r>
        <w:rPr>
          <w:spacing w:val="-33"/>
          <w:sz w:val="20"/>
        </w:rPr>
        <w:t> </w:t>
      </w:r>
      <w:r>
        <w:rPr>
          <w:sz w:val="20"/>
        </w:rPr>
        <w:t>insurance;</w:t>
      </w:r>
    </w:p>
    <w:p>
      <w:pPr>
        <w:pStyle w:val="BodyText"/>
        <w:spacing w:before="3"/>
        <w:rPr>
          <w:sz w:val="21"/>
        </w:rPr>
      </w:pPr>
    </w:p>
    <w:p>
      <w:pPr>
        <w:pStyle w:val="ListParagraph"/>
        <w:numPr>
          <w:ilvl w:val="0"/>
          <w:numId w:val="1"/>
        </w:numPr>
        <w:tabs>
          <w:tab w:pos="599" w:val="left" w:leader="none"/>
          <w:tab w:pos="600" w:val="left" w:leader="none"/>
        </w:tabs>
        <w:spacing w:line="240" w:lineRule="auto" w:before="1" w:after="0"/>
        <w:ind w:left="600" w:right="0" w:hanging="360"/>
        <w:jc w:val="left"/>
        <w:rPr>
          <w:sz w:val="20"/>
        </w:rPr>
      </w:pPr>
      <w:r>
        <w:rPr>
          <w:sz w:val="20"/>
        </w:rPr>
        <w:t>Health or dental benefits coverage;</w:t>
      </w:r>
      <w:r>
        <w:rPr>
          <w:spacing w:val="-25"/>
          <w:sz w:val="20"/>
        </w:rPr>
        <w:t> </w:t>
      </w:r>
      <w:r>
        <w:rPr>
          <w:sz w:val="20"/>
        </w:rPr>
        <w:t>or</w:t>
      </w:r>
    </w:p>
    <w:p>
      <w:pPr>
        <w:pStyle w:val="BodyText"/>
        <w:spacing w:before="3"/>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Blanket</w:t>
      </w:r>
      <w:r>
        <w:rPr>
          <w:spacing w:val="-2"/>
          <w:sz w:val="20"/>
        </w:rPr>
        <w:t> </w:t>
      </w:r>
      <w:r>
        <w:rPr>
          <w:sz w:val="20"/>
        </w:rPr>
        <w:t>coverage.</w:t>
      </w:r>
    </w:p>
    <w:p>
      <w:pPr>
        <w:spacing w:after="0" w:line="240" w:lineRule="auto"/>
        <w:jc w:val="left"/>
        <w:rPr>
          <w:sz w:val="20"/>
        </w:rPr>
        <w:sectPr>
          <w:pgSz w:w="12240" w:h="15840"/>
          <w:pgMar w:header="0" w:footer="900" w:top="1360" w:bottom="1180" w:left="1200" w:right="600"/>
        </w:sectPr>
      </w:pPr>
    </w:p>
    <w:p>
      <w:pPr>
        <w:pStyle w:val="BodyText"/>
        <w:spacing w:before="73"/>
        <w:ind w:left="240" w:right="825"/>
      </w:pPr>
      <w:r>
        <w:rPr/>
        <w:t>The Rules for Coordination of Benefits below determine the order in which each plan will pay a claim for benefits. The plan that pays first is the primary plan. The primary plan must pay benefits according to its policy terms regardless of the possibility that another plan may cover some expenses. The plan that pays after the primary plan is the secondary plan. The secondary plan may reduce the benefits it pays so that payments from all plans do not exceed 100% of the total allowable expense.</w:t>
      </w:r>
    </w:p>
    <w:p>
      <w:pPr>
        <w:pStyle w:val="BodyText"/>
        <w:spacing w:before="10"/>
      </w:pPr>
    </w:p>
    <w:p>
      <w:pPr>
        <w:pStyle w:val="BodyText"/>
        <w:ind w:left="240" w:right="883"/>
      </w:pPr>
      <w:r>
        <w:rPr/>
        <w:t>As used in the section, allowable expense is a health care expense, including Deductibles, Coinsurance and Copayments, that is covered at least in part by any plan covering you. When a plan provides benefits in the form of services, the reasonable cash value of each service will be considered an allowable expense and a benefit paid. An expense that is not covered by any plan covering you is not an allowable expense. In addition, any expense that a Provider by law or in accordance with a contractual agreement is prohibited from charging you is not an allowable expense.</w:t>
      </w:r>
    </w:p>
    <w:p>
      <w:pPr>
        <w:pStyle w:val="BodyText"/>
        <w:spacing w:before="10"/>
      </w:pPr>
    </w:p>
    <w:p>
      <w:pPr>
        <w:pStyle w:val="BodyText"/>
        <w:ind w:left="240"/>
      </w:pPr>
      <w:r>
        <w:rPr/>
        <w:t>The following are not allowable expense:</w:t>
      </w:r>
    </w:p>
    <w:p>
      <w:pPr>
        <w:pStyle w:val="BodyText"/>
        <w:spacing w:before="10"/>
      </w:pPr>
    </w:p>
    <w:p>
      <w:pPr>
        <w:pStyle w:val="ListParagraph"/>
        <w:numPr>
          <w:ilvl w:val="2"/>
          <w:numId w:val="41"/>
        </w:numPr>
        <w:tabs>
          <w:tab w:pos="600" w:val="left" w:leader="none"/>
        </w:tabs>
        <w:spacing w:line="240" w:lineRule="auto" w:before="0" w:after="0"/>
        <w:ind w:left="600" w:right="838" w:hanging="360"/>
        <w:jc w:val="both"/>
        <w:rPr>
          <w:sz w:val="20"/>
        </w:rPr>
      </w:pPr>
      <w:r>
        <w:rPr>
          <w:sz w:val="20"/>
        </w:rPr>
        <w:t>The difference between the cost of a semi-private hospital room and a private hospital room, unless one of the plans provides coverage for private hospital room</w:t>
      </w:r>
      <w:r>
        <w:rPr>
          <w:spacing w:val="-18"/>
          <w:sz w:val="20"/>
        </w:rPr>
        <w:t> </w:t>
      </w:r>
      <w:r>
        <w:rPr>
          <w:sz w:val="20"/>
        </w:rPr>
        <w:t>expenses.</w:t>
      </w:r>
    </w:p>
    <w:p>
      <w:pPr>
        <w:pStyle w:val="BodyText"/>
        <w:spacing w:before="10"/>
      </w:pPr>
    </w:p>
    <w:p>
      <w:pPr>
        <w:pStyle w:val="ListParagraph"/>
        <w:numPr>
          <w:ilvl w:val="2"/>
          <w:numId w:val="41"/>
        </w:numPr>
        <w:tabs>
          <w:tab w:pos="600" w:val="left" w:leader="none"/>
        </w:tabs>
        <w:spacing w:line="240" w:lineRule="auto" w:before="0" w:after="0"/>
        <w:ind w:left="600" w:right="837" w:hanging="360"/>
        <w:jc w:val="both"/>
        <w:rPr>
          <w:sz w:val="20"/>
        </w:rPr>
      </w:pPr>
      <w:r>
        <w:rPr>
          <w:sz w:val="20"/>
        </w:rPr>
        <w:t>If you are covered by two plans that calculate benefits or services on the basis of a usual and customary fees or relative value schedule reimbursement method or some other similar reimbursement method, any amount in excess of the higher of the reasonable and customary amounts.</w:t>
      </w:r>
    </w:p>
    <w:p>
      <w:pPr>
        <w:pStyle w:val="BodyText"/>
        <w:spacing w:before="10"/>
      </w:pPr>
    </w:p>
    <w:p>
      <w:pPr>
        <w:pStyle w:val="ListParagraph"/>
        <w:numPr>
          <w:ilvl w:val="2"/>
          <w:numId w:val="41"/>
        </w:numPr>
        <w:tabs>
          <w:tab w:pos="600" w:val="left" w:leader="none"/>
        </w:tabs>
        <w:spacing w:line="240" w:lineRule="auto" w:before="0" w:after="0"/>
        <w:ind w:left="600" w:right="838" w:hanging="360"/>
        <w:jc w:val="both"/>
        <w:rPr>
          <w:sz w:val="20"/>
        </w:rPr>
      </w:pPr>
      <w:r>
        <w:rPr>
          <w:sz w:val="20"/>
        </w:rPr>
        <w:t>If you are covered by two plans that provide benefits or services on the basis of negotiated rates or fees, an amount in excess of the highest of the negotiated</w:t>
      </w:r>
      <w:r>
        <w:rPr>
          <w:spacing w:val="-17"/>
          <w:sz w:val="20"/>
        </w:rPr>
        <w:t> </w:t>
      </w:r>
      <w:r>
        <w:rPr>
          <w:sz w:val="20"/>
        </w:rPr>
        <w:t>rates.</w:t>
      </w:r>
    </w:p>
    <w:p>
      <w:pPr>
        <w:pStyle w:val="BodyText"/>
        <w:spacing w:before="10"/>
      </w:pPr>
    </w:p>
    <w:p>
      <w:pPr>
        <w:pStyle w:val="ListParagraph"/>
        <w:numPr>
          <w:ilvl w:val="2"/>
          <w:numId w:val="41"/>
        </w:numPr>
        <w:tabs>
          <w:tab w:pos="600" w:val="left" w:leader="none"/>
        </w:tabs>
        <w:spacing w:line="240" w:lineRule="auto" w:before="0" w:after="0"/>
        <w:ind w:left="600" w:right="837" w:hanging="360"/>
        <w:jc w:val="both"/>
        <w:rPr>
          <w:sz w:val="20"/>
        </w:rPr>
      </w:pPr>
      <w:r>
        <w:rPr>
          <w:sz w:val="20"/>
        </w:rPr>
        <w:t>If you are covered by one plan that calculates its benefits or services on the basis of usual and customary fees or relative value schedule reimbursement methodology or other similar reimbursement methodology and another plan that provides its benefits or services on the basis of negotiated fees, the primary plan’s payment arrangement shall be the allowable expense for all plans. However, if the Provider has contracted with the Secondary plan to provide the benefit or service for a specific negotiated fee or payment amount that is different than the primary plan’s payment arrangement and if the Provider’s contract permits, the negotiated fee or payment shall be the allowable expense used by the secondary plan to determine its</w:t>
      </w:r>
      <w:r>
        <w:rPr>
          <w:spacing w:val="-18"/>
          <w:sz w:val="20"/>
        </w:rPr>
        <w:t> </w:t>
      </w:r>
      <w:r>
        <w:rPr>
          <w:sz w:val="20"/>
        </w:rPr>
        <w:t>benefits.</w:t>
      </w:r>
    </w:p>
    <w:p>
      <w:pPr>
        <w:pStyle w:val="BodyText"/>
        <w:spacing w:before="10"/>
      </w:pPr>
    </w:p>
    <w:p>
      <w:pPr>
        <w:pStyle w:val="ListParagraph"/>
        <w:numPr>
          <w:ilvl w:val="2"/>
          <w:numId w:val="41"/>
        </w:numPr>
        <w:tabs>
          <w:tab w:pos="600" w:val="left" w:leader="none"/>
        </w:tabs>
        <w:spacing w:line="240" w:lineRule="auto" w:before="0" w:after="0"/>
        <w:ind w:left="600" w:right="838" w:hanging="360"/>
        <w:jc w:val="both"/>
        <w:rPr>
          <w:sz w:val="20"/>
        </w:rPr>
      </w:pPr>
      <w:r>
        <w:rPr>
          <w:sz w:val="20"/>
        </w:rPr>
        <w:t>The amount of any benefit reduction by the primary plan because you failed to comply with the Plan provisions is not an allowable expense. Examples of these types of plan provisions include second surgical opinions, Precertification of admissions, and preferred provider</w:t>
      </w:r>
      <w:r>
        <w:rPr>
          <w:spacing w:val="-23"/>
          <w:sz w:val="20"/>
        </w:rPr>
        <w:t> </w:t>
      </w:r>
      <w:r>
        <w:rPr>
          <w:sz w:val="20"/>
        </w:rPr>
        <w:t>arrangements.</w:t>
      </w:r>
    </w:p>
    <w:p>
      <w:pPr>
        <w:pStyle w:val="BodyText"/>
        <w:spacing w:before="10"/>
      </w:pPr>
    </w:p>
    <w:p>
      <w:pPr>
        <w:pStyle w:val="ListParagraph"/>
        <w:numPr>
          <w:ilvl w:val="2"/>
          <w:numId w:val="41"/>
        </w:numPr>
        <w:tabs>
          <w:tab w:pos="600" w:val="left" w:leader="none"/>
        </w:tabs>
        <w:spacing w:line="240" w:lineRule="auto" w:before="0" w:after="0"/>
        <w:ind w:left="600" w:right="839" w:hanging="360"/>
        <w:jc w:val="both"/>
        <w:rPr>
          <w:sz w:val="20"/>
        </w:rPr>
      </w:pPr>
      <w:r>
        <w:rPr>
          <w:sz w:val="20"/>
        </w:rPr>
        <w:t>If you advise us that all plans covering you are high deductible health plans as defined by Section 223 of the Internal Revenue Code, and you intend to contribute to a health savings account established in accordance with Section 223 of the Internal Revenue Code, any amount that is subject to the primary high deductible health plan’s</w:t>
      </w:r>
      <w:r>
        <w:rPr>
          <w:spacing w:val="-6"/>
          <w:sz w:val="20"/>
        </w:rPr>
        <w:t> </w:t>
      </w:r>
      <w:r>
        <w:rPr>
          <w:sz w:val="20"/>
        </w:rPr>
        <w:t>deductible.</w:t>
      </w:r>
    </w:p>
    <w:p>
      <w:pPr>
        <w:pStyle w:val="BodyText"/>
        <w:spacing w:before="10"/>
      </w:pPr>
    </w:p>
    <w:p>
      <w:pPr>
        <w:pStyle w:val="Heading4"/>
        <w:spacing w:line="489" w:lineRule="auto"/>
        <w:ind w:right="1367"/>
      </w:pPr>
      <w:r>
        <w:rPr/>
        <w:t>Order of Benefit Determination Rules – The following rules are used in the order as listed: Pediatric Dental Coordination of Benefits (COB)</w:t>
      </w:r>
    </w:p>
    <w:p>
      <w:pPr>
        <w:pStyle w:val="BodyText"/>
        <w:spacing w:before="2"/>
        <w:ind w:left="240" w:right="825"/>
      </w:pPr>
      <w:r>
        <w:rPr/>
        <w:t>These pediatric dental COB provisions, items 1 and 2 below are applicable to only the pediatric dental benefits found in the “Benefits/Coverage (What is Covered)” section in the part “Dental Services for Members thorough Age 18”.</w:t>
      </w:r>
    </w:p>
    <w:p>
      <w:pPr>
        <w:pStyle w:val="BodyText"/>
        <w:spacing w:before="10"/>
      </w:pPr>
    </w:p>
    <w:p>
      <w:pPr>
        <w:pStyle w:val="ListParagraph"/>
        <w:numPr>
          <w:ilvl w:val="0"/>
          <w:numId w:val="43"/>
        </w:numPr>
        <w:tabs>
          <w:tab w:pos="600" w:val="left" w:leader="none"/>
        </w:tabs>
        <w:spacing w:line="240" w:lineRule="auto" w:before="0" w:after="0"/>
        <w:ind w:left="600" w:right="936" w:hanging="360"/>
        <w:jc w:val="both"/>
        <w:rPr>
          <w:sz w:val="20"/>
        </w:rPr>
      </w:pPr>
      <w:r>
        <w:rPr>
          <w:sz w:val="20"/>
        </w:rPr>
        <w:t>If</w:t>
      </w:r>
      <w:r>
        <w:rPr>
          <w:spacing w:val="-6"/>
          <w:sz w:val="20"/>
        </w:rPr>
        <w:t> </w:t>
      </w:r>
      <w:r>
        <w:rPr>
          <w:sz w:val="20"/>
        </w:rPr>
        <w:t>pediatric</w:t>
      </w:r>
      <w:r>
        <w:rPr>
          <w:spacing w:val="-6"/>
          <w:sz w:val="20"/>
        </w:rPr>
        <w:t> </w:t>
      </w:r>
      <w:r>
        <w:rPr>
          <w:sz w:val="20"/>
        </w:rPr>
        <w:t>dental</w:t>
      </w:r>
      <w:r>
        <w:rPr>
          <w:spacing w:val="-6"/>
          <w:sz w:val="20"/>
        </w:rPr>
        <w:t> </w:t>
      </w:r>
      <w:r>
        <w:rPr>
          <w:sz w:val="20"/>
        </w:rPr>
        <w:t>Essential</w:t>
      </w:r>
      <w:r>
        <w:rPr>
          <w:spacing w:val="-6"/>
          <w:sz w:val="20"/>
        </w:rPr>
        <w:t> </w:t>
      </w:r>
      <w:r>
        <w:rPr>
          <w:sz w:val="20"/>
        </w:rPr>
        <w:t>Health</w:t>
      </w:r>
      <w:r>
        <w:rPr>
          <w:spacing w:val="-6"/>
          <w:sz w:val="20"/>
        </w:rPr>
        <w:t> </w:t>
      </w:r>
      <w:r>
        <w:rPr>
          <w:sz w:val="20"/>
        </w:rPr>
        <w:t>Benefits</w:t>
      </w:r>
      <w:r>
        <w:rPr>
          <w:spacing w:val="-6"/>
          <w:sz w:val="20"/>
        </w:rPr>
        <w:t> </w:t>
      </w:r>
      <w:r>
        <w:rPr>
          <w:sz w:val="20"/>
        </w:rPr>
        <w:t>are</w:t>
      </w:r>
      <w:r>
        <w:rPr>
          <w:spacing w:val="-6"/>
          <w:sz w:val="20"/>
        </w:rPr>
        <w:t> </w:t>
      </w:r>
      <w:r>
        <w:rPr>
          <w:sz w:val="20"/>
        </w:rPr>
        <w:t>included</w:t>
      </w:r>
      <w:r>
        <w:rPr>
          <w:spacing w:val="-6"/>
          <w:sz w:val="20"/>
        </w:rPr>
        <w:t> </w:t>
      </w:r>
      <w:r>
        <w:rPr>
          <w:sz w:val="20"/>
        </w:rPr>
        <w:t>as</w:t>
      </w:r>
      <w:r>
        <w:rPr>
          <w:spacing w:val="-6"/>
          <w:sz w:val="20"/>
        </w:rPr>
        <w:t> </w:t>
      </w:r>
      <w:r>
        <w:rPr>
          <w:sz w:val="20"/>
        </w:rPr>
        <w:t>part</w:t>
      </w:r>
      <w:r>
        <w:rPr>
          <w:spacing w:val="-6"/>
          <w:sz w:val="20"/>
        </w:rPr>
        <w:t> </w:t>
      </w:r>
      <w:r>
        <w:rPr>
          <w:sz w:val="20"/>
        </w:rPr>
        <w:t>of</w:t>
      </w:r>
      <w:r>
        <w:rPr>
          <w:spacing w:val="-6"/>
          <w:sz w:val="20"/>
        </w:rPr>
        <w:t> </w:t>
      </w:r>
      <w:r>
        <w:rPr>
          <w:sz w:val="20"/>
        </w:rPr>
        <w:t>the</w:t>
      </w:r>
      <w:r>
        <w:rPr>
          <w:spacing w:val="-6"/>
          <w:sz w:val="20"/>
        </w:rPr>
        <w:t> </w:t>
      </w:r>
      <w:r>
        <w:rPr>
          <w:sz w:val="20"/>
        </w:rPr>
        <w:t>medical</w:t>
      </w:r>
      <w:r>
        <w:rPr>
          <w:spacing w:val="-6"/>
          <w:sz w:val="20"/>
        </w:rPr>
        <w:t> </w:t>
      </w:r>
      <w:r>
        <w:rPr>
          <w:sz w:val="20"/>
        </w:rPr>
        <w:t>plan,</w:t>
      </w:r>
      <w:r>
        <w:rPr>
          <w:spacing w:val="-6"/>
          <w:sz w:val="20"/>
        </w:rPr>
        <w:t> </w:t>
      </w:r>
      <w:r>
        <w:rPr>
          <w:sz w:val="20"/>
        </w:rPr>
        <w:t>the</w:t>
      </w:r>
      <w:r>
        <w:rPr>
          <w:spacing w:val="-6"/>
          <w:sz w:val="20"/>
        </w:rPr>
        <w:t> </w:t>
      </w:r>
      <w:r>
        <w:rPr>
          <w:sz w:val="20"/>
        </w:rPr>
        <w:t>medical</w:t>
      </w:r>
      <w:r>
        <w:rPr>
          <w:spacing w:val="-6"/>
          <w:sz w:val="20"/>
        </w:rPr>
        <w:t> </w:t>
      </w:r>
      <w:r>
        <w:rPr>
          <w:sz w:val="20"/>
        </w:rPr>
        <w:t>plan will be the primary coverage and any standalone dental plan will be</w:t>
      </w:r>
      <w:r>
        <w:rPr>
          <w:spacing w:val="-19"/>
          <w:sz w:val="20"/>
        </w:rPr>
        <w:t> </w:t>
      </w:r>
      <w:r>
        <w:rPr>
          <w:sz w:val="20"/>
        </w:rPr>
        <w:t>secondary.</w:t>
      </w:r>
    </w:p>
    <w:p>
      <w:pPr>
        <w:spacing w:after="0" w:line="240" w:lineRule="auto"/>
        <w:jc w:val="both"/>
        <w:rPr>
          <w:sz w:val="20"/>
        </w:rPr>
        <w:sectPr>
          <w:pgSz w:w="12240" w:h="15840"/>
          <w:pgMar w:header="0" w:footer="900" w:top="1360" w:bottom="1180" w:left="1200" w:right="600"/>
        </w:sectPr>
      </w:pPr>
    </w:p>
    <w:p>
      <w:pPr>
        <w:pStyle w:val="ListParagraph"/>
        <w:numPr>
          <w:ilvl w:val="0"/>
          <w:numId w:val="43"/>
        </w:numPr>
        <w:tabs>
          <w:tab w:pos="600" w:val="left" w:leader="none"/>
        </w:tabs>
        <w:spacing w:line="240" w:lineRule="auto" w:before="73" w:after="0"/>
        <w:ind w:left="600" w:right="858" w:hanging="360"/>
        <w:jc w:val="left"/>
        <w:rPr>
          <w:sz w:val="20"/>
        </w:rPr>
      </w:pPr>
      <w:r>
        <w:rPr>
          <w:sz w:val="20"/>
        </w:rPr>
        <w:t>If</w:t>
      </w:r>
      <w:r>
        <w:rPr>
          <w:spacing w:val="-6"/>
          <w:sz w:val="20"/>
        </w:rPr>
        <w:t> </w:t>
      </w:r>
      <w:r>
        <w:rPr>
          <w:sz w:val="20"/>
        </w:rPr>
        <w:t>the</w:t>
      </w:r>
      <w:r>
        <w:rPr>
          <w:spacing w:val="-6"/>
          <w:sz w:val="20"/>
        </w:rPr>
        <w:t> </w:t>
      </w:r>
      <w:r>
        <w:rPr>
          <w:sz w:val="20"/>
        </w:rPr>
        <w:t>member</w:t>
      </w:r>
      <w:r>
        <w:rPr>
          <w:spacing w:val="-6"/>
          <w:sz w:val="20"/>
        </w:rPr>
        <w:t> </w:t>
      </w:r>
      <w:r>
        <w:rPr>
          <w:sz w:val="20"/>
        </w:rPr>
        <w:t>has</w:t>
      </w:r>
      <w:r>
        <w:rPr>
          <w:spacing w:val="-6"/>
          <w:sz w:val="20"/>
        </w:rPr>
        <w:t> </w:t>
      </w:r>
      <w:r>
        <w:rPr>
          <w:sz w:val="20"/>
        </w:rPr>
        <w:t>two</w:t>
      </w:r>
      <w:r>
        <w:rPr>
          <w:spacing w:val="-6"/>
          <w:sz w:val="20"/>
        </w:rPr>
        <w:t> </w:t>
      </w:r>
      <w:r>
        <w:rPr>
          <w:sz w:val="20"/>
        </w:rPr>
        <w:t>medical</w:t>
      </w:r>
      <w:r>
        <w:rPr>
          <w:spacing w:val="-6"/>
          <w:sz w:val="20"/>
        </w:rPr>
        <w:t> </w:t>
      </w:r>
      <w:r>
        <w:rPr>
          <w:sz w:val="20"/>
        </w:rPr>
        <w:t>plans,</w:t>
      </w:r>
      <w:r>
        <w:rPr>
          <w:spacing w:val="-6"/>
          <w:sz w:val="20"/>
        </w:rPr>
        <w:t> </w:t>
      </w:r>
      <w:r>
        <w:rPr>
          <w:sz w:val="20"/>
        </w:rPr>
        <w:t>each</w:t>
      </w:r>
      <w:r>
        <w:rPr>
          <w:spacing w:val="-6"/>
          <w:sz w:val="20"/>
        </w:rPr>
        <w:t> </w:t>
      </w:r>
      <w:r>
        <w:rPr>
          <w:sz w:val="20"/>
        </w:rPr>
        <w:t>offering</w:t>
      </w:r>
      <w:r>
        <w:rPr>
          <w:spacing w:val="-6"/>
          <w:sz w:val="20"/>
        </w:rPr>
        <w:t> </w:t>
      </w:r>
      <w:r>
        <w:rPr>
          <w:sz w:val="20"/>
        </w:rPr>
        <w:t>pediatric</w:t>
      </w:r>
      <w:r>
        <w:rPr>
          <w:spacing w:val="-6"/>
          <w:sz w:val="20"/>
        </w:rPr>
        <w:t> </w:t>
      </w:r>
      <w:r>
        <w:rPr>
          <w:sz w:val="20"/>
        </w:rPr>
        <w:t>dental</w:t>
      </w:r>
      <w:r>
        <w:rPr>
          <w:spacing w:val="-6"/>
          <w:sz w:val="20"/>
        </w:rPr>
        <w:t> </w:t>
      </w:r>
      <w:r>
        <w:rPr>
          <w:sz w:val="20"/>
        </w:rPr>
        <w:t>Essential</w:t>
      </w:r>
      <w:r>
        <w:rPr>
          <w:spacing w:val="-6"/>
          <w:sz w:val="20"/>
        </w:rPr>
        <w:t> </w:t>
      </w:r>
      <w:r>
        <w:rPr>
          <w:sz w:val="20"/>
        </w:rPr>
        <w:t>Health</w:t>
      </w:r>
      <w:r>
        <w:rPr>
          <w:spacing w:val="-6"/>
          <w:sz w:val="20"/>
        </w:rPr>
        <w:t> </w:t>
      </w:r>
      <w:r>
        <w:rPr>
          <w:sz w:val="20"/>
        </w:rPr>
        <w:t>Benefit</w:t>
      </w:r>
      <w:r>
        <w:rPr>
          <w:spacing w:val="-6"/>
          <w:sz w:val="20"/>
        </w:rPr>
        <w:t> </w:t>
      </w:r>
      <w:r>
        <w:rPr>
          <w:sz w:val="20"/>
        </w:rPr>
        <w:t>coverage for spouse and family, the Order of Benefits Determination rules below</w:t>
      </w:r>
      <w:r>
        <w:rPr>
          <w:spacing w:val="-22"/>
          <w:sz w:val="20"/>
        </w:rPr>
        <w:t> </w:t>
      </w:r>
      <w:r>
        <w:rPr>
          <w:sz w:val="20"/>
        </w:rPr>
        <w:t>apply.</w:t>
      </w:r>
    </w:p>
    <w:p>
      <w:pPr>
        <w:pStyle w:val="BodyText"/>
        <w:spacing w:before="10"/>
      </w:pPr>
    </w:p>
    <w:p>
      <w:pPr>
        <w:pStyle w:val="Heading4"/>
      </w:pPr>
      <w:r>
        <w:rPr/>
        <w:t>How We Determine Which Coverage is Primary and Which is Secondary</w:t>
      </w:r>
    </w:p>
    <w:p>
      <w:pPr>
        <w:pStyle w:val="BodyText"/>
        <w:spacing w:before="10"/>
        <w:rPr>
          <w:b/>
        </w:rPr>
      </w:pPr>
    </w:p>
    <w:p>
      <w:pPr>
        <w:pStyle w:val="BodyText"/>
        <w:ind w:left="240" w:right="1004"/>
        <w:jc w:val="both"/>
      </w:pPr>
      <w:r>
        <w:rPr/>
        <w:t>We will determine the primary coverage and secondary coverage according to the following rule: A plan that does not have order of benefit determination rules or if it has rules will always be primary unless the provisions of both plans state that the plan is primary.</w:t>
      </w:r>
    </w:p>
    <w:p>
      <w:pPr>
        <w:pStyle w:val="BodyText"/>
        <w:spacing w:before="10"/>
      </w:pPr>
    </w:p>
    <w:p>
      <w:pPr>
        <w:pStyle w:val="Heading4"/>
      </w:pPr>
      <w:r>
        <w:rPr/>
        <w:t>Non-Dependent or Dependent</w:t>
      </w:r>
    </w:p>
    <w:p>
      <w:pPr>
        <w:pStyle w:val="BodyText"/>
        <w:spacing w:before="10"/>
        <w:rPr>
          <w:b/>
        </w:rPr>
      </w:pPr>
    </w:p>
    <w:p>
      <w:pPr>
        <w:pStyle w:val="BodyText"/>
        <w:ind w:left="240" w:right="825"/>
      </w:pPr>
      <w:r>
        <w:rPr/>
        <w:t>The plan that covers the person other than as a dependent, for example as an employee, member, subscriber or retiree, is primary and the plan that covers the person, as a dependent, is secondary. If the person is a Medicare beneficiary, please refer to the section below of “Determining Primacy Between Medicare and Us” for primary and secondary payer rules.</w:t>
      </w:r>
    </w:p>
    <w:p>
      <w:pPr>
        <w:pStyle w:val="BodyText"/>
        <w:spacing w:before="10"/>
      </w:pPr>
    </w:p>
    <w:p>
      <w:pPr>
        <w:pStyle w:val="Heading4"/>
      </w:pPr>
      <w:r>
        <w:rPr/>
        <w:t>Active Employee, Retired or Laid-Off Employee</w:t>
      </w:r>
    </w:p>
    <w:p>
      <w:pPr>
        <w:pStyle w:val="BodyText"/>
        <w:spacing w:before="10"/>
        <w:rPr>
          <w:b/>
        </w:rPr>
      </w:pPr>
    </w:p>
    <w:p>
      <w:pPr>
        <w:pStyle w:val="ListParagraph"/>
        <w:numPr>
          <w:ilvl w:val="1"/>
          <w:numId w:val="43"/>
        </w:numPr>
        <w:tabs>
          <w:tab w:pos="600" w:val="left" w:leader="none"/>
        </w:tabs>
        <w:spacing w:line="240" w:lineRule="auto" w:before="0" w:after="0"/>
        <w:ind w:left="600" w:right="964" w:hanging="360"/>
        <w:jc w:val="left"/>
        <w:rPr>
          <w:sz w:val="20"/>
        </w:rPr>
      </w:pPr>
      <w:r>
        <w:rPr>
          <w:sz w:val="20"/>
        </w:rPr>
        <w:t>The</w:t>
      </w:r>
      <w:r>
        <w:rPr>
          <w:spacing w:val="-4"/>
          <w:sz w:val="20"/>
        </w:rPr>
        <w:t> </w:t>
      </w:r>
      <w:r>
        <w:rPr>
          <w:sz w:val="20"/>
        </w:rPr>
        <w:t>plan</w:t>
      </w:r>
      <w:r>
        <w:rPr>
          <w:spacing w:val="-4"/>
          <w:sz w:val="20"/>
        </w:rPr>
        <w:t> </w:t>
      </w:r>
      <w:r>
        <w:rPr>
          <w:sz w:val="20"/>
        </w:rPr>
        <w:t>that</w:t>
      </w:r>
      <w:r>
        <w:rPr>
          <w:spacing w:val="-4"/>
          <w:sz w:val="20"/>
        </w:rPr>
        <w:t> </w:t>
      </w:r>
      <w:r>
        <w:rPr>
          <w:sz w:val="20"/>
        </w:rPr>
        <w:t>covers</w:t>
      </w:r>
      <w:r>
        <w:rPr>
          <w:spacing w:val="-4"/>
          <w:sz w:val="20"/>
        </w:rPr>
        <w:t> </w:t>
      </w:r>
      <w:r>
        <w:rPr>
          <w:sz w:val="20"/>
        </w:rPr>
        <w:t>a</w:t>
      </w:r>
      <w:r>
        <w:rPr>
          <w:spacing w:val="-4"/>
          <w:sz w:val="20"/>
        </w:rPr>
        <w:t> </w:t>
      </w:r>
      <w:r>
        <w:rPr>
          <w:sz w:val="20"/>
        </w:rPr>
        <w:t>person</w:t>
      </w:r>
      <w:r>
        <w:rPr>
          <w:spacing w:val="-4"/>
          <w:sz w:val="20"/>
        </w:rPr>
        <w:t> </w:t>
      </w:r>
      <w:r>
        <w:rPr>
          <w:sz w:val="20"/>
        </w:rPr>
        <w:t>as</w:t>
      </w:r>
      <w:r>
        <w:rPr>
          <w:spacing w:val="-4"/>
          <w:sz w:val="20"/>
        </w:rPr>
        <w:t> </w:t>
      </w:r>
      <w:r>
        <w:rPr>
          <w:sz w:val="20"/>
        </w:rPr>
        <w:t>an</w:t>
      </w:r>
      <w:r>
        <w:rPr>
          <w:spacing w:val="-4"/>
          <w:sz w:val="20"/>
        </w:rPr>
        <w:t> </w:t>
      </w:r>
      <w:r>
        <w:rPr>
          <w:sz w:val="20"/>
        </w:rPr>
        <w:t>active</w:t>
      </w:r>
      <w:r>
        <w:rPr>
          <w:spacing w:val="-4"/>
          <w:sz w:val="20"/>
        </w:rPr>
        <w:t> </w:t>
      </w:r>
      <w:r>
        <w:rPr>
          <w:sz w:val="20"/>
        </w:rPr>
        <w:t>employee,</w:t>
      </w:r>
      <w:r>
        <w:rPr>
          <w:spacing w:val="-4"/>
          <w:sz w:val="20"/>
        </w:rPr>
        <w:t> </w:t>
      </w:r>
      <w:r>
        <w:rPr>
          <w:sz w:val="20"/>
        </w:rPr>
        <w:t>who</w:t>
      </w:r>
      <w:r>
        <w:rPr>
          <w:spacing w:val="-4"/>
          <w:sz w:val="20"/>
        </w:rPr>
        <w:t> </w:t>
      </w:r>
      <w:r>
        <w:rPr>
          <w:sz w:val="20"/>
        </w:rPr>
        <w:t>is</w:t>
      </w:r>
      <w:r>
        <w:rPr>
          <w:spacing w:val="-4"/>
          <w:sz w:val="20"/>
        </w:rPr>
        <w:t> </w:t>
      </w:r>
      <w:r>
        <w:rPr>
          <w:sz w:val="20"/>
        </w:rPr>
        <w:t>not</w:t>
      </w:r>
      <w:r>
        <w:rPr>
          <w:spacing w:val="-4"/>
          <w:sz w:val="20"/>
        </w:rPr>
        <w:t> </w:t>
      </w:r>
      <w:r>
        <w:rPr>
          <w:sz w:val="20"/>
        </w:rPr>
        <w:t>laid</w:t>
      </w:r>
      <w:r>
        <w:rPr>
          <w:spacing w:val="-4"/>
          <w:sz w:val="20"/>
        </w:rPr>
        <w:t> </w:t>
      </w:r>
      <w:r>
        <w:rPr>
          <w:sz w:val="20"/>
        </w:rPr>
        <w:t>off</w:t>
      </w:r>
      <w:r>
        <w:rPr>
          <w:spacing w:val="-4"/>
          <w:sz w:val="20"/>
        </w:rPr>
        <w:t> </w:t>
      </w:r>
      <w:r>
        <w:rPr>
          <w:sz w:val="20"/>
        </w:rPr>
        <w:t>or</w:t>
      </w:r>
      <w:r>
        <w:rPr>
          <w:spacing w:val="-4"/>
          <w:sz w:val="20"/>
        </w:rPr>
        <w:t> </w:t>
      </w:r>
      <w:r>
        <w:rPr>
          <w:sz w:val="20"/>
        </w:rPr>
        <w:t>retired,</w:t>
      </w:r>
      <w:r>
        <w:rPr>
          <w:spacing w:val="-4"/>
          <w:sz w:val="20"/>
        </w:rPr>
        <w:t> </w:t>
      </w:r>
      <w:r>
        <w:rPr>
          <w:sz w:val="20"/>
        </w:rPr>
        <w:t>or</w:t>
      </w:r>
      <w:r>
        <w:rPr>
          <w:spacing w:val="-4"/>
          <w:sz w:val="20"/>
        </w:rPr>
        <w:t> </w:t>
      </w:r>
      <w:r>
        <w:rPr>
          <w:sz w:val="20"/>
        </w:rPr>
        <w:t>a</w:t>
      </w:r>
      <w:r>
        <w:rPr>
          <w:spacing w:val="-4"/>
          <w:sz w:val="20"/>
        </w:rPr>
        <w:t> </w:t>
      </w:r>
      <w:r>
        <w:rPr>
          <w:sz w:val="20"/>
        </w:rPr>
        <w:t>dependent</w:t>
      </w:r>
      <w:r>
        <w:rPr>
          <w:spacing w:val="-4"/>
          <w:sz w:val="20"/>
        </w:rPr>
        <w:t> </w:t>
      </w:r>
      <w:r>
        <w:rPr>
          <w:sz w:val="20"/>
        </w:rPr>
        <w:t>of an active employee, is the primary</w:t>
      </w:r>
      <w:r>
        <w:rPr>
          <w:spacing w:val="-8"/>
          <w:sz w:val="20"/>
        </w:rPr>
        <w:t> </w:t>
      </w:r>
      <w:r>
        <w:rPr>
          <w:sz w:val="20"/>
        </w:rPr>
        <w:t>plan.</w:t>
      </w:r>
    </w:p>
    <w:p>
      <w:pPr>
        <w:pStyle w:val="BodyText"/>
        <w:spacing w:before="10"/>
      </w:pPr>
    </w:p>
    <w:p>
      <w:pPr>
        <w:pStyle w:val="ListParagraph"/>
        <w:numPr>
          <w:ilvl w:val="1"/>
          <w:numId w:val="43"/>
        </w:numPr>
        <w:tabs>
          <w:tab w:pos="600" w:val="left" w:leader="none"/>
        </w:tabs>
        <w:spacing w:line="240" w:lineRule="auto" w:before="0" w:after="0"/>
        <w:ind w:left="600" w:right="1154" w:hanging="360"/>
        <w:jc w:val="left"/>
        <w:rPr>
          <w:sz w:val="20"/>
        </w:rPr>
      </w:pPr>
      <w:r>
        <w:rPr>
          <w:sz w:val="20"/>
        </w:rPr>
        <w:t>If</w:t>
      </w:r>
      <w:r>
        <w:rPr>
          <w:spacing w:val="-4"/>
          <w:sz w:val="20"/>
        </w:rPr>
        <w:t> </w:t>
      </w:r>
      <w:r>
        <w:rPr>
          <w:sz w:val="20"/>
        </w:rPr>
        <w:t>the</w:t>
      </w:r>
      <w:r>
        <w:rPr>
          <w:spacing w:val="-4"/>
          <w:sz w:val="20"/>
        </w:rPr>
        <w:t> </w:t>
      </w:r>
      <w:r>
        <w:rPr>
          <w:sz w:val="20"/>
        </w:rPr>
        <w:t>secondary,</w:t>
      </w:r>
      <w:r>
        <w:rPr>
          <w:spacing w:val="-4"/>
          <w:sz w:val="20"/>
        </w:rPr>
        <w:t> </w:t>
      </w:r>
      <w:r>
        <w:rPr>
          <w:sz w:val="20"/>
        </w:rPr>
        <w:t>or</w:t>
      </w:r>
      <w:r>
        <w:rPr>
          <w:spacing w:val="-4"/>
          <w:sz w:val="20"/>
        </w:rPr>
        <w:t> </w:t>
      </w:r>
      <w:r>
        <w:rPr>
          <w:sz w:val="20"/>
        </w:rPr>
        <w:t>other</w:t>
      </w:r>
      <w:r>
        <w:rPr>
          <w:spacing w:val="-4"/>
          <w:sz w:val="20"/>
        </w:rPr>
        <w:t> </w:t>
      </w:r>
      <w:r>
        <w:rPr>
          <w:sz w:val="20"/>
        </w:rPr>
        <w:t>plan,</w:t>
      </w:r>
      <w:r>
        <w:rPr>
          <w:spacing w:val="-4"/>
          <w:sz w:val="20"/>
        </w:rPr>
        <w:t> </w:t>
      </w:r>
      <w:r>
        <w:rPr>
          <w:sz w:val="20"/>
        </w:rPr>
        <w:t>does</w:t>
      </w:r>
      <w:r>
        <w:rPr>
          <w:spacing w:val="-4"/>
          <w:sz w:val="20"/>
        </w:rPr>
        <w:t> </w:t>
      </w:r>
      <w:r>
        <w:rPr>
          <w:sz w:val="20"/>
        </w:rPr>
        <w:t>not</w:t>
      </w:r>
      <w:r>
        <w:rPr>
          <w:spacing w:val="-4"/>
          <w:sz w:val="20"/>
        </w:rPr>
        <w:t> </w:t>
      </w:r>
      <w:r>
        <w:rPr>
          <w:sz w:val="20"/>
        </w:rPr>
        <w:t>have</w:t>
      </w:r>
      <w:r>
        <w:rPr>
          <w:spacing w:val="-4"/>
          <w:sz w:val="20"/>
        </w:rPr>
        <w:t> </w:t>
      </w:r>
      <w:r>
        <w:rPr>
          <w:sz w:val="20"/>
        </w:rPr>
        <w:t>this</w:t>
      </w:r>
      <w:r>
        <w:rPr>
          <w:spacing w:val="-4"/>
          <w:sz w:val="20"/>
        </w:rPr>
        <w:t> </w:t>
      </w:r>
      <w:r>
        <w:rPr>
          <w:sz w:val="20"/>
        </w:rPr>
        <w:t>rule,</w:t>
      </w:r>
      <w:r>
        <w:rPr>
          <w:spacing w:val="-4"/>
          <w:sz w:val="20"/>
        </w:rPr>
        <w:t> </w:t>
      </w:r>
      <w:r>
        <w:rPr>
          <w:sz w:val="20"/>
        </w:rPr>
        <w:t>and</w:t>
      </w:r>
      <w:r>
        <w:rPr>
          <w:spacing w:val="-4"/>
          <w:sz w:val="20"/>
        </w:rPr>
        <w:t> </w:t>
      </w:r>
      <w:r>
        <w:rPr>
          <w:sz w:val="20"/>
        </w:rPr>
        <w:t>as</w:t>
      </w:r>
      <w:r>
        <w:rPr>
          <w:spacing w:val="-4"/>
          <w:sz w:val="20"/>
        </w:rPr>
        <w:t> </w:t>
      </w:r>
      <w:r>
        <w:rPr>
          <w:sz w:val="20"/>
        </w:rPr>
        <w:t>result</w:t>
      </w:r>
      <w:r>
        <w:rPr>
          <w:spacing w:val="-4"/>
          <w:sz w:val="20"/>
        </w:rPr>
        <w:t> </w:t>
      </w:r>
      <w:r>
        <w:rPr>
          <w:sz w:val="20"/>
        </w:rPr>
        <w:t>the</w:t>
      </w:r>
      <w:r>
        <w:rPr>
          <w:spacing w:val="-4"/>
          <w:sz w:val="20"/>
        </w:rPr>
        <w:t> </w:t>
      </w:r>
      <w:r>
        <w:rPr>
          <w:sz w:val="20"/>
        </w:rPr>
        <w:t>plans</w:t>
      </w:r>
      <w:r>
        <w:rPr>
          <w:spacing w:val="-4"/>
          <w:sz w:val="20"/>
        </w:rPr>
        <w:t> </w:t>
      </w:r>
      <w:r>
        <w:rPr>
          <w:sz w:val="20"/>
        </w:rPr>
        <w:t>do</w:t>
      </w:r>
      <w:r>
        <w:rPr>
          <w:spacing w:val="-4"/>
          <w:sz w:val="20"/>
        </w:rPr>
        <w:t> </w:t>
      </w:r>
      <w:r>
        <w:rPr>
          <w:sz w:val="20"/>
        </w:rPr>
        <w:t>not</w:t>
      </w:r>
      <w:r>
        <w:rPr>
          <w:spacing w:val="-4"/>
          <w:sz w:val="20"/>
        </w:rPr>
        <w:t> </w:t>
      </w:r>
      <w:r>
        <w:rPr>
          <w:sz w:val="20"/>
        </w:rPr>
        <w:t>agree</w:t>
      </w:r>
      <w:r>
        <w:rPr>
          <w:spacing w:val="-4"/>
          <w:sz w:val="20"/>
        </w:rPr>
        <w:t> </w:t>
      </w:r>
      <w:r>
        <w:rPr>
          <w:sz w:val="20"/>
        </w:rPr>
        <w:t>on</w:t>
      </w:r>
      <w:r>
        <w:rPr>
          <w:spacing w:val="-4"/>
          <w:sz w:val="20"/>
        </w:rPr>
        <w:t> </w:t>
      </w:r>
      <w:r>
        <w:rPr>
          <w:sz w:val="20"/>
        </w:rPr>
        <w:t>the order of benefits, this rule is</w:t>
      </w:r>
      <w:r>
        <w:rPr>
          <w:spacing w:val="-8"/>
          <w:sz w:val="20"/>
        </w:rPr>
        <w:t> </w:t>
      </w:r>
      <w:r>
        <w:rPr>
          <w:sz w:val="20"/>
        </w:rPr>
        <w:t>ignored.</w:t>
      </w:r>
    </w:p>
    <w:p>
      <w:pPr>
        <w:pStyle w:val="BodyText"/>
        <w:spacing w:before="10"/>
      </w:pPr>
    </w:p>
    <w:p>
      <w:pPr>
        <w:pStyle w:val="ListParagraph"/>
        <w:numPr>
          <w:ilvl w:val="1"/>
          <w:numId w:val="43"/>
        </w:numPr>
        <w:tabs>
          <w:tab w:pos="599" w:val="left" w:leader="none"/>
          <w:tab w:pos="600" w:val="left" w:leader="none"/>
        </w:tabs>
        <w:spacing w:line="240" w:lineRule="auto" w:before="0" w:after="0"/>
        <w:ind w:left="600" w:right="1196" w:hanging="360"/>
        <w:jc w:val="left"/>
        <w:rPr>
          <w:sz w:val="20"/>
        </w:rPr>
      </w:pPr>
      <w:r>
        <w:rPr>
          <w:sz w:val="20"/>
        </w:rPr>
        <w:t>This</w:t>
      </w:r>
      <w:r>
        <w:rPr>
          <w:spacing w:val="-5"/>
          <w:sz w:val="20"/>
        </w:rPr>
        <w:t> </w:t>
      </w:r>
      <w:r>
        <w:rPr>
          <w:sz w:val="20"/>
        </w:rPr>
        <w:t>rule</w:t>
      </w:r>
      <w:r>
        <w:rPr>
          <w:spacing w:val="-5"/>
          <w:sz w:val="20"/>
        </w:rPr>
        <w:t> </w:t>
      </w:r>
      <w:r>
        <w:rPr>
          <w:sz w:val="20"/>
        </w:rPr>
        <w:t>does</w:t>
      </w:r>
      <w:r>
        <w:rPr>
          <w:spacing w:val="-5"/>
          <w:sz w:val="20"/>
        </w:rPr>
        <w:t> </w:t>
      </w:r>
      <w:r>
        <w:rPr>
          <w:sz w:val="20"/>
        </w:rPr>
        <w:t>not</w:t>
      </w:r>
      <w:r>
        <w:rPr>
          <w:spacing w:val="-5"/>
          <w:sz w:val="20"/>
        </w:rPr>
        <w:t> </w:t>
      </w:r>
      <w:r>
        <w:rPr>
          <w:sz w:val="20"/>
        </w:rPr>
        <w:t>apply</w:t>
      </w:r>
      <w:r>
        <w:rPr>
          <w:spacing w:val="-5"/>
          <w:sz w:val="20"/>
        </w:rPr>
        <w:t> </w:t>
      </w:r>
      <w:r>
        <w:rPr>
          <w:sz w:val="20"/>
        </w:rPr>
        <w:t>if</w:t>
      </w:r>
      <w:r>
        <w:rPr>
          <w:spacing w:val="-5"/>
          <w:sz w:val="20"/>
        </w:rPr>
        <w:t> </w:t>
      </w:r>
      <w:r>
        <w:rPr>
          <w:sz w:val="20"/>
        </w:rPr>
        <w:t>the</w:t>
      </w:r>
      <w:r>
        <w:rPr>
          <w:spacing w:val="-5"/>
          <w:sz w:val="20"/>
        </w:rPr>
        <w:t> </w:t>
      </w:r>
      <w:r>
        <w:rPr>
          <w:sz w:val="20"/>
        </w:rPr>
        <w:t>section</w:t>
      </w:r>
      <w:r>
        <w:rPr>
          <w:spacing w:val="-5"/>
          <w:sz w:val="20"/>
        </w:rPr>
        <w:t> </w:t>
      </w:r>
      <w:r>
        <w:rPr>
          <w:sz w:val="20"/>
        </w:rPr>
        <w:t>above</w:t>
      </w:r>
      <w:r>
        <w:rPr>
          <w:spacing w:val="-5"/>
          <w:sz w:val="20"/>
        </w:rPr>
        <w:t> </w:t>
      </w:r>
      <w:r>
        <w:rPr>
          <w:sz w:val="20"/>
        </w:rPr>
        <w:t>of</w:t>
      </w:r>
      <w:r>
        <w:rPr>
          <w:spacing w:val="-5"/>
          <w:sz w:val="20"/>
        </w:rPr>
        <w:t> </w:t>
      </w:r>
      <w:r>
        <w:rPr>
          <w:sz w:val="20"/>
        </w:rPr>
        <w:t>“Non-Dependent</w:t>
      </w:r>
      <w:r>
        <w:rPr>
          <w:spacing w:val="-5"/>
          <w:sz w:val="20"/>
        </w:rPr>
        <w:t> </w:t>
      </w:r>
      <w:r>
        <w:rPr>
          <w:sz w:val="20"/>
        </w:rPr>
        <w:t>or</w:t>
      </w:r>
      <w:r>
        <w:rPr>
          <w:spacing w:val="-5"/>
          <w:sz w:val="20"/>
        </w:rPr>
        <w:t> </w:t>
      </w:r>
      <w:r>
        <w:rPr>
          <w:sz w:val="20"/>
        </w:rPr>
        <w:t>Dependent”</w:t>
      </w:r>
      <w:r>
        <w:rPr>
          <w:spacing w:val="-5"/>
          <w:sz w:val="20"/>
        </w:rPr>
        <w:t> </w:t>
      </w:r>
      <w:r>
        <w:rPr>
          <w:sz w:val="20"/>
        </w:rPr>
        <w:t>can</w:t>
      </w:r>
      <w:r>
        <w:rPr>
          <w:spacing w:val="-5"/>
          <w:sz w:val="20"/>
        </w:rPr>
        <w:t> </w:t>
      </w:r>
      <w:r>
        <w:rPr>
          <w:sz w:val="20"/>
        </w:rPr>
        <w:t>determine</w:t>
      </w:r>
      <w:r>
        <w:rPr>
          <w:spacing w:val="-5"/>
          <w:sz w:val="20"/>
        </w:rPr>
        <w:t> </w:t>
      </w:r>
      <w:r>
        <w:rPr>
          <w:sz w:val="20"/>
        </w:rPr>
        <w:t>the order of</w:t>
      </w:r>
      <w:r>
        <w:rPr>
          <w:spacing w:val="-3"/>
          <w:sz w:val="20"/>
        </w:rPr>
        <w:t> </w:t>
      </w:r>
      <w:r>
        <w:rPr>
          <w:sz w:val="20"/>
        </w:rPr>
        <w:t>benefits.</w:t>
      </w:r>
    </w:p>
    <w:p>
      <w:pPr>
        <w:pStyle w:val="BodyText"/>
        <w:spacing w:before="10"/>
      </w:pPr>
    </w:p>
    <w:p>
      <w:pPr>
        <w:pStyle w:val="Heading4"/>
      </w:pPr>
      <w:r>
        <w:rPr/>
        <w:t>COBRA or State Continuation Coverage</w:t>
      </w:r>
    </w:p>
    <w:p>
      <w:pPr>
        <w:pStyle w:val="BodyText"/>
        <w:spacing w:before="10"/>
        <w:rPr>
          <w:b/>
        </w:rPr>
      </w:pPr>
    </w:p>
    <w:p>
      <w:pPr>
        <w:pStyle w:val="ListParagraph"/>
        <w:numPr>
          <w:ilvl w:val="0"/>
          <w:numId w:val="44"/>
        </w:numPr>
        <w:tabs>
          <w:tab w:pos="600" w:val="left" w:leader="none"/>
        </w:tabs>
        <w:spacing w:line="240" w:lineRule="auto" w:before="0" w:after="0"/>
        <w:ind w:left="600" w:right="1062" w:hanging="360"/>
        <w:jc w:val="left"/>
        <w:rPr>
          <w:sz w:val="20"/>
        </w:rPr>
      </w:pPr>
      <w:r>
        <w:rPr>
          <w:sz w:val="20"/>
        </w:rPr>
        <w:t>If</w:t>
      </w:r>
      <w:r>
        <w:rPr>
          <w:spacing w:val="-4"/>
          <w:sz w:val="20"/>
        </w:rPr>
        <w:t> </w:t>
      </w:r>
      <w:r>
        <w:rPr>
          <w:sz w:val="20"/>
        </w:rPr>
        <w:t>a</w:t>
      </w:r>
      <w:r>
        <w:rPr>
          <w:spacing w:val="-4"/>
          <w:sz w:val="20"/>
        </w:rPr>
        <w:t> </w:t>
      </w:r>
      <w:r>
        <w:rPr>
          <w:sz w:val="20"/>
        </w:rPr>
        <w:t>person</w:t>
      </w:r>
      <w:r>
        <w:rPr>
          <w:spacing w:val="-4"/>
          <w:sz w:val="20"/>
        </w:rPr>
        <w:t> </w:t>
      </w:r>
      <w:r>
        <w:rPr>
          <w:sz w:val="20"/>
        </w:rPr>
        <w:t>whose</w:t>
      </w:r>
      <w:r>
        <w:rPr>
          <w:spacing w:val="-4"/>
          <w:sz w:val="20"/>
        </w:rPr>
        <w:t> </w:t>
      </w:r>
      <w:r>
        <w:rPr>
          <w:sz w:val="20"/>
        </w:rPr>
        <w:t>coverage</w:t>
      </w:r>
      <w:r>
        <w:rPr>
          <w:spacing w:val="-4"/>
          <w:sz w:val="20"/>
        </w:rPr>
        <w:t> </w:t>
      </w:r>
      <w:r>
        <w:rPr>
          <w:sz w:val="20"/>
        </w:rPr>
        <w:t>is</w:t>
      </w:r>
      <w:r>
        <w:rPr>
          <w:spacing w:val="-4"/>
          <w:sz w:val="20"/>
        </w:rPr>
        <w:t> </w:t>
      </w:r>
      <w:r>
        <w:rPr>
          <w:sz w:val="20"/>
        </w:rPr>
        <w:t>provided</w:t>
      </w:r>
      <w:r>
        <w:rPr>
          <w:spacing w:val="-4"/>
          <w:sz w:val="20"/>
        </w:rPr>
        <w:t> </w:t>
      </w:r>
      <w:r>
        <w:rPr>
          <w:sz w:val="20"/>
        </w:rPr>
        <w:t>in</w:t>
      </w:r>
      <w:r>
        <w:rPr>
          <w:spacing w:val="-4"/>
          <w:sz w:val="20"/>
        </w:rPr>
        <w:t> </w:t>
      </w:r>
      <w:r>
        <w:rPr>
          <w:sz w:val="20"/>
        </w:rPr>
        <w:t>accordance</w:t>
      </w:r>
      <w:r>
        <w:rPr>
          <w:spacing w:val="-4"/>
          <w:sz w:val="20"/>
        </w:rPr>
        <w:t> </w:t>
      </w:r>
      <w:r>
        <w:rPr>
          <w:sz w:val="20"/>
        </w:rPr>
        <w:t>with</w:t>
      </w:r>
      <w:r>
        <w:rPr>
          <w:spacing w:val="-4"/>
          <w:sz w:val="20"/>
        </w:rPr>
        <w:t> </w:t>
      </w:r>
      <w:r>
        <w:rPr>
          <w:sz w:val="20"/>
        </w:rPr>
        <w:t>COBRA,</w:t>
      </w:r>
      <w:r>
        <w:rPr>
          <w:spacing w:val="-4"/>
          <w:sz w:val="20"/>
        </w:rPr>
        <w:t> </w:t>
      </w:r>
      <w:r>
        <w:rPr>
          <w:sz w:val="20"/>
        </w:rPr>
        <w:t>or</w:t>
      </w:r>
      <w:r>
        <w:rPr>
          <w:spacing w:val="-4"/>
          <w:sz w:val="20"/>
        </w:rPr>
        <w:t> </w:t>
      </w:r>
      <w:r>
        <w:rPr>
          <w:sz w:val="20"/>
        </w:rPr>
        <w:t>under</w:t>
      </w:r>
      <w:r>
        <w:rPr>
          <w:spacing w:val="-4"/>
          <w:sz w:val="20"/>
        </w:rPr>
        <w:t> </w:t>
      </w:r>
      <w:r>
        <w:rPr>
          <w:sz w:val="20"/>
        </w:rPr>
        <w:t>a</w:t>
      </w:r>
      <w:r>
        <w:rPr>
          <w:spacing w:val="-4"/>
          <w:sz w:val="20"/>
        </w:rPr>
        <w:t> </w:t>
      </w:r>
      <w:r>
        <w:rPr>
          <w:sz w:val="20"/>
        </w:rPr>
        <w:t>right</w:t>
      </w:r>
      <w:r>
        <w:rPr>
          <w:spacing w:val="-4"/>
          <w:sz w:val="20"/>
        </w:rPr>
        <w:t> </w:t>
      </w:r>
      <w:r>
        <w:rPr>
          <w:sz w:val="20"/>
        </w:rPr>
        <w:t>of</w:t>
      </w:r>
      <w:r>
        <w:rPr>
          <w:spacing w:val="-4"/>
          <w:sz w:val="20"/>
        </w:rPr>
        <w:t> </w:t>
      </w:r>
      <w:r>
        <w:rPr>
          <w:sz w:val="20"/>
        </w:rPr>
        <w:t>continuation according to state or federal law is covered under another plan, the plan covering the person as an employee, member, subscriber or retiree or covering the person as a dependent of an employee, member, subscriber, or retiree, is the primary plan and the plan covering that same person in accordance with COBRA, or under a right of continuation in accordance with state or other federal law, is the secondary</w:t>
      </w:r>
      <w:r>
        <w:rPr>
          <w:spacing w:val="-5"/>
          <w:sz w:val="20"/>
        </w:rPr>
        <w:t> </w:t>
      </w:r>
      <w:r>
        <w:rPr>
          <w:sz w:val="20"/>
        </w:rPr>
        <w:t>plan.</w:t>
      </w:r>
    </w:p>
    <w:p>
      <w:pPr>
        <w:pStyle w:val="BodyText"/>
        <w:spacing w:before="10"/>
      </w:pPr>
    </w:p>
    <w:p>
      <w:pPr>
        <w:pStyle w:val="ListParagraph"/>
        <w:numPr>
          <w:ilvl w:val="0"/>
          <w:numId w:val="44"/>
        </w:numPr>
        <w:tabs>
          <w:tab w:pos="600" w:val="left" w:leader="none"/>
        </w:tabs>
        <w:spacing w:line="240" w:lineRule="auto" w:before="0" w:after="0"/>
        <w:ind w:left="600" w:right="1299" w:hanging="360"/>
        <w:jc w:val="left"/>
        <w:rPr>
          <w:sz w:val="20"/>
        </w:rPr>
      </w:pPr>
      <w:r>
        <w:rPr>
          <w:sz w:val="20"/>
        </w:rPr>
        <w:t>If</w:t>
      </w:r>
      <w:r>
        <w:rPr>
          <w:spacing w:val="-4"/>
          <w:sz w:val="20"/>
        </w:rPr>
        <w:t> </w:t>
      </w:r>
      <w:r>
        <w:rPr>
          <w:sz w:val="20"/>
        </w:rPr>
        <w:t>the</w:t>
      </w:r>
      <w:r>
        <w:rPr>
          <w:spacing w:val="-4"/>
          <w:sz w:val="20"/>
        </w:rPr>
        <w:t> </w:t>
      </w:r>
      <w:r>
        <w:rPr>
          <w:sz w:val="20"/>
        </w:rPr>
        <w:t>other</w:t>
      </w:r>
      <w:r>
        <w:rPr>
          <w:spacing w:val="-4"/>
          <w:sz w:val="20"/>
        </w:rPr>
        <w:t> </w:t>
      </w:r>
      <w:r>
        <w:rPr>
          <w:sz w:val="20"/>
        </w:rPr>
        <w:t>plan</w:t>
      </w:r>
      <w:r>
        <w:rPr>
          <w:spacing w:val="-4"/>
          <w:sz w:val="20"/>
        </w:rPr>
        <w:t> </w:t>
      </w:r>
      <w:r>
        <w:rPr>
          <w:sz w:val="20"/>
        </w:rPr>
        <w:t>does</w:t>
      </w:r>
      <w:r>
        <w:rPr>
          <w:spacing w:val="-4"/>
          <w:sz w:val="20"/>
        </w:rPr>
        <w:t> </w:t>
      </w:r>
      <w:r>
        <w:rPr>
          <w:sz w:val="20"/>
        </w:rPr>
        <w:t>not</w:t>
      </w:r>
      <w:r>
        <w:rPr>
          <w:spacing w:val="-4"/>
          <w:sz w:val="20"/>
        </w:rPr>
        <w:t> </w:t>
      </w:r>
      <w:r>
        <w:rPr>
          <w:sz w:val="20"/>
        </w:rPr>
        <w:t>have</w:t>
      </w:r>
      <w:r>
        <w:rPr>
          <w:spacing w:val="-4"/>
          <w:sz w:val="20"/>
        </w:rPr>
        <w:t> </w:t>
      </w:r>
      <w:r>
        <w:rPr>
          <w:sz w:val="20"/>
        </w:rPr>
        <w:t>this</w:t>
      </w:r>
      <w:r>
        <w:rPr>
          <w:spacing w:val="-4"/>
          <w:sz w:val="20"/>
        </w:rPr>
        <w:t> </w:t>
      </w:r>
      <w:r>
        <w:rPr>
          <w:sz w:val="20"/>
        </w:rPr>
        <w:t>rule,</w:t>
      </w:r>
      <w:r>
        <w:rPr>
          <w:spacing w:val="-4"/>
          <w:sz w:val="20"/>
        </w:rPr>
        <w:t> </w:t>
      </w:r>
      <w:r>
        <w:rPr>
          <w:sz w:val="20"/>
        </w:rPr>
        <w:t>and</w:t>
      </w:r>
      <w:r>
        <w:rPr>
          <w:spacing w:val="-4"/>
          <w:sz w:val="20"/>
        </w:rPr>
        <w:t> </w:t>
      </w:r>
      <w:r>
        <w:rPr>
          <w:sz w:val="20"/>
        </w:rPr>
        <w:t>if,</w:t>
      </w:r>
      <w:r>
        <w:rPr>
          <w:spacing w:val="-4"/>
          <w:sz w:val="20"/>
        </w:rPr>
        <w:t> </w:t>
      </w:r>
      <w:r>
        <w:rPr>
          <w:sz w:val="20"/>
        </w:rPr>
        <w:t>as</w:t>
      </w:r>
      <w:r>
        <w:rPr>
          <w:spacing w:val="-4"/>
          <w:sz w:val="20"/>
        </w:rPr>
        <w:t> </w:t>
      </w:r>
      <w:r>
        <w:rPr>
          <w:sz w:val="20"/>
        </w:rPr>
        <w:t>a</w:t>
      </w:r>
      <w:r>
        <w:rPr>
          <w:spacing w:val="-4"/>
          <w:sz w:val="20"/>
        </w:rPr>
        <w:t> </w:t>
      </w:r>
      <w:r>
        <w:rPr>
          <w:sz w:val="20"/>
        </w:rPr>
        <w:t>result,</w:t>
      </w:r>
      <w:r>
        <w:rPr>
          <w:spacing w:val="-4"/>
          <w:sz w:val="20"/>
        </w:rPr>
        <w:t> </w:t>
      </w:r>
      <w:r>
        <w:rPr>
          <w:sz w:val="20"/>
        </w:rPr>
        <w:t>the</w:t>
      </w:r>
      <w:r>
        <w:rPr>
          <w:spacing w:val="-4"/>
          <w:sz w:val="20"/>
        </w:rPr>
        <w:t> </w:t>
      </w:r>
      <w:r>
        <w:rPr>
          <w:sz w:val="20"/>
        </w:rPr>
        <w:t>plans</w:t>
      </w:r>
      <w:r>
        <w:rPr>
          <w:spacing w:val="-4"/>
          <w:sz w:val="20"/>
        </w:rPr>
        <w:t> </w:t>
      </w:r>
      <w:r>
        <w:rPr>
          <w:sz w:val="20"/>
        </w:rPr>
        <w:t>do</w:t>
      </w:r>
      <w:r>
        <w:rPr>
          <w:spacing w:val="-4"/>
          <w:sz w:val="20"/>
        </w:rPr>
        <w:t> </w:t>
      </w:r>
      <w:r>
        <w:rPr>
          <w:sz w:val="20"/>
        </w:rPr>
        <w:t>not</w:t>
      </w:r>
      <w:r>
        <w:rPr>
          <w:spacing w:val="-4"/>
          <w:sz w:val="20"/>
        </w:rPr>
        <w:t> </w:t>
      </w:r>
      <w:r>
        <w:rPr>
          <w:sz w:val="20"/>
        </w:rPr>
        <w:t>agree</w:t>
      </w:r>
      <w:r>
        <w:rPr>
          <w:spacing w:val="-4"/>
          <w:sz w:val="20"/>
        </w:rPr>
        <w:t> </w:t>
      </w:r>
      <w:r>
        <w:rPr>
          <w:sz w:val="20"/>
        </w:rPr>
        <w:t>on</w:t>
      </w:r>
      <w:r>
        <w:rPr>
          <w:spacing w:val="-4"/>
          <w:sz w:val="20"/>
        </w:rPr>
        <w:t> </w:t>
      </w:r>
      <w:r>
        <w:rPr>
          <w:sz w:val="20"/>
        </w:rPr>
        <w:t>the</w:t>
      </w:r>
      <w:r>
        <w:rPr>
          <w:spacing w:val="-4"/>
          <w:sz w:val="20"/>
        </w:rPr>
        <w:t> </w:t>
      </w:r>
      <w:r>
        <w:rPr>
          <w:sz w:val="20"/>
        </w:rPr>
        <w:t>order</w:t>
      </w:r>
      <w:r>
        <w:rPr>
          <w:spacing w:val="-4"/>
          <w:sz w:val="20"/>
        </w:rPr>
        <w:t> </w:t>
      </w:r>
      <w:r>
        <w:rPr>
          <w:sz w:val="20"/>
        </w:rPr>
        <w:t>of benefits, this rule is</w:t>
      </w:r>
      <w:r>
        <w:rPr>
          <w:spacing w:val="-5"/>
          <w:sz w:val="20"/>
        </w:rPr>
        <w:t> </w:t>
      </w:r>
      <w:r>
        <w:rPr>
          <w:sz w:val="20"/>
        </w:rPr>
        <w:t>ignored.</w:t>
      </w:r>
    </w:p>
    <w:p>
      <w:pPr>
        <w:pStyle w:val="BodyText"/>
        <w:spacing w:before="10"/>
      </w:pPr>
    </w:p>
    <w:p>
      <w:pPr>
        <w:pStyle w:val="ListParagraph"/>
        <w:numPr>
          <w:ilvl w:val="0"/>
          <w:numId w:val="44"/>
        </w:numPr>
        <w:tabs>
          <w:tab w:pos="599" w:val="left" w:leader="none"/>
          <w:tab w:pos="600" w:val="left" w:leader="none"/>
        </w:tabs>
        <w:spacing w:line="240" w:lineRule="auto" w:before="0" w:after="0"/>
        <w:ind w:left="600" w:right="1196" w:hanging="360"/>
        <w:jc w:val="left"/>
        <w:rPr>
          <w:sz w:val="20"/>
        </w:rPr>
      </w:pPr>
      <w:r>
        <w:rPr>
          <w:sz w:val="20"/>
        </w:rPr>
        <w:t>This</w:t>
      </w:r>
      <w:r>
        <w:rPr>
          <w:spacing w:val="-5"/>
          <w:sz w:val="20"/>
        </w:rPr>
        <w:t> </w:t>
      </w:r>
      <w:r>
        <w:rPr>
          <w:sz w:val="20"/>
        </w:rPr>
        <w:t>rule</w:t>
      </w:r>
      <w:r>
        <w:rPr>
          <w:spacing w:val="-5"/>
          <w:sz w:val="20"/>
        </w:rPr>
        <w:t> </w:t>
      </w:r>
      <w:r>
        <w:rPr>
          <w:sz w:val="20"/>
        </w:rPr>
        <w:t>does</w:t>
      </w:r>
      <w:r>
        <w:rPr>
          <w:spacing w:val="-5"/>
          <w:sz w:val="20"/>
        </w:rPr>
        <w:t> </w:t>
      </w:r>
      <w:r>
        <w:rPr>
          <w:sz w:val="20"/>
        </w:rPr>
        <w:t>not</w:t>
      </w:r>
      <w:r>
        <w:rPr>
          <w:spacing w:val="-5"/>
          <w:sz w:val="20"/>
        </w:rPr>
        <w:t> </w:t>
      </w:r>
      <w:r>
        <w:rPr>
          <w:sz w:val="20"/>
        </w:rPr>
        <w:t>apply</w:t>
      </w:r>
      <w:r>
        <w:rPr>
          <w:spacing w:val="-5"/>
          <w:sz w:val="20"/>
        </w:rPr>
        <w:t> </w:t>
      </w:r>
      <w:r>
        <w:rPr>
          <w:sz w:val="20"/>
        </w:rPr>
        <w:t>if</w:t>
      </w:r>
      <w:r>
        <w:rPr>
          <w:spacing w:val="-5"/>
          <w:sz w:val="20"/>
        </w:rPr>
        <w:t> </w:t>
      </w:r>
      <w:r>
        <w:rPr>
          <w:sz w:val="20"/>
        </w:rPr>
        <w:t>the</w:t>
      </w:r>
      <w:r>
        <w:rPr>
          <w:spacing w:val="-5"/>
          <w:sz w:val="20"/>
        </w:rPr>
        <w:t> </w:t>
      </w:r>
      <w:r>
        <w:rPr>
          <w:sz w:val="20"/>
        </w:rPr>
        <w:t>section</w:t>
      </w:r>
      <w:r>
        <w:rPr>
          <w:spacing w:val="-5"/>
          <w:sz w:val="20"/>
        </w:rPr>
        <w:t> </w:t>
      </w:r>
      <w:r>
        <w:rPr>
          <w:sz w:val="20"/>
        </w:rPr>
        <w:t>above</w:t>
      </w:r>
      <w:r>
        <w:rPr>
          <w:spacing w:val="-5"/>
          <w:sz w:val="20"/>
        </w:rPr>
        <w:t> </w:t>
      </w:r>
      <w:r>
        <w:rPr>
          <w:sz w:val="20"/>
        </w:rPr>
        <w:t>of</w:t>
      </w:r>
      <w:r>
        <w:rPr>
          <w:spacing w:val="-5"/>
          <w:sz w:val="20"/>
        </w:rPr>
        <w:t> </w:t>
      </w:r>
      <w:r>
        <w:rPr>
          <w:sz w:val="20"/>
        </w:rPr>
        <w:t>“Non-Dependent</w:t>
      </w:r>
      <w:r>
        <w:rPr>
          <w:spacing w:val="-5"/>
          <w:sz w:val="20"/>
        </w:rPr>
        <w:t> </w:t>
      </w:r>
      <w:r>
        <w:rPr>
          <w:sz w:val="20"/>
        </w:rPr>
        <w:t>or</w:t>
      </w:r>
      <w:r>
        <w:rPr>
          <w:spacing w:val="-5"/>
          <w:sz w:val="20"/>
        </w:rPr>
        <w:t> </w:t>
      </w:r>
      <w:r>
        <w:rPr>
          <w:sz w:val="20"/>
        </w:rPr>
        <w:t>Dependent”</w:t>
      </w:r>
      <w:r>
        <w:rPr>
          <w:spacing w:val="-5"/>
          <w:sz w:val="20"/>
        </w:rPr>
        <w:t> </w:t>
      </w:r>
      <w:r>
        <w:rPr>
          <w:sz w:val="20"/>
        </w:rPr>
        <w:t>can</w:t>
      </w:r>
      <w:r>
        <w:rPr>
          <w:spacing w:val="-5"/>
          <w:sz w:val="20"/>
        </w:rPr>
        <w:t> </w:t>
      </w:r>
      <w:r>
        <w:rPr>
          <w:sz w:val="20"/>
        </w:rPr>
        <w:t>determine</w:t>
      </w:r>
      <w:r>
        <w:rPr>
          <w:spacing w:val="-5"/>
          <w:sz w:val="20"/>
        </w:rPr>
        <w:t> </w:t>
      </w:r>
      <w:r>
        <w:rPr>
          <w:sz w:val="20"/>
        </w:rPr>
        <w:t>the order of</w:t>
      </w:r>
      <w:r>
        <w:rPr>
          <w:spacing w:val="-3"/>
          <w:sz w:val="20"/>
        </w:rPr>
        <w:t> </w:t>
      </w:r>
      <w:r>
        <w:rPr>
          <w:sz w:val="20"/>
        </w:rPr>
        <w:t>benefits.</w:t>
      </w:r>
    </w:p>
    <w:p>
      <w:pPr>
        <w:pStyle w:val="BodyText"/>
        <w:spacing w:before="10"/>
      </w:pPr>
    </w:p>
    <w:p>
      <w:pPr>
        <w:pStyle w:val="Heading4"/>
      </w:pPr>
      <w:r>
        <w:rPr/>
        <w:t>Longer or Shorter Length of Coverage</w:t>
      </w:r>
    </w:p>
    <w:p>
      <w:pPr>
        <w:pStyle w:val="ListParagraph"/>
        <w:numPr>
          <w:ilvl w:val="1"/>
          <w:numId w:val="44"/>
        </w:numPr>
        <w:tabs>
          <w:tab w:pos="960" w:val="left" w:leader="none"/>
        </w:tabs>
        <w:spacing w:line="240" w:lineRule="auto" w:before="120" w:after="0"/>
        <w:ind w:left="960" w:right="863" w:hanging="360"/>
        <w:jc w:val="left"/>
        <w:rPr>
          <w:sz w:val="20"/>
        </w:rPr>
      </w:pPr>
      <w:r>
        <w:rPr>
          <w:sz w:val="20"/>
        </w:rPr>
        <w:t>If the rules above do not determine the order of benefits, the plan that covered the person for the longer</w:t>
      </w:r>
      <w:r>
        <w:rPr>
          <w:spacing w:val="-4"/>
          <w:sz w:val="20"/>
        </w:rPr>
        <w:t> </w:t>
      </w:r>
      <w:r>
        <w:rPr>
          <w:sz w:val="20"/>
        </w:rPr>
        <w:t>period</w:t>
      </w:r>
      <w:r>
        <w:rPr>
          <w:spacing w:val="-4"/>
          <w:sz w:val="20"/>
        </w:rPr>
        <w:t> </w:t>
      </w:r>
      <w:r>
        <w:rPr>
          <w:sz w:val="20"/>
        </w:rPr>
        <w:t>of</w:t>
      </w:r>
      <w:r>
        <w:rPr>
          <w:spacing w:val="-4"/>
          <w:sz w:val="20"/>
        </w:rPr>
        <w:t> </w:t>
      </w:r>
      <w:r>
        <w:rPr>
          <w:sz w:val="20"/>
        </w:rPr>
        <w:t>time</w:t>
      </w:r>
      <w:r>
        <w:rPr>
          <w:spacing w:val="-4"/>
          <w:sz w:val="20"/>
        </w:rPr>
        <w:t> </w:t>
      </w:r>
      <w:r>
        <w:rPr>
          <w:sz w:val="20"/>
        </w:rPr>
        <w:t>is</w:t>
      </w:r>
      <w:r>
        <w:rPr>
          <w:spacing w:val="-4"/>
          <w:sz w:val="20"/>
        </w:rPr>
        <w:t> </w:t>
      </w:r>
      <w:r>
        <w:rPr>
          <w:sz w:val="20"/>
        </w:rPr>
        <w:t>primary</w:t>
      </w:r>
      <w:r>
        <w:rPr>
          <w:spacing w:val="-4"/>
          <w:sz w:val="20"/>
        </w:rPr>
        <w:t> </w:t>
      </w:r>
      <w:r>
        <w:rPr>
          <w:sz w:val="20"/>
        </w:rPr>
        <w:t>plan</w:t>
      </w:r>
      <w:r>
        <w:rPr>
          <w:spacing w:val="-4"/>
          <w:sz w:val="20"/>
        </w:rPr>
        <w:t> </w:t>
      </w:r>
      <w:r>
        <w:rPr>
          <w:sz w:val="20"/>
        </w:rPr>
        <w:t>and</w:t>
      </w:r>
      <w:r>
        <w:rPr>
          <w:spacing w:val="-4"/>
          <w:sz w:val="20"/>
        </w:rPr>
        <w:t> </w:t>
      </w:r>
      <w:r>
        <w:rPr>
          <w:sz w:val="20"/>
        </w:rPr>
        <w:t>the</w:t>
      </w:r>
      <w:r>
        <w:rPr>
          <w:spacing w:val="-4"/>
          <w:sz w:val="20"/>
        </w:rPr>
        <w:t> </w:t>
      </w:r>
      <w:r>
        <w:rPr>
          <w:sz w:val="20"/>
        </w:rPr>
        <w:t>plan</w:t>
      </w:r>
      <w:r>
        <w:rPr>
          <w:spacing w:val="-4"/>
          <w:sz w:val="20"/>
        </w:rPr>
        <w:t> </w:t>
      </w:r>
      <w:r>
        <w:rPr>
          <w:sz w:val="20"/>
        </w:rPr>
        <w:t>that</w:t>
      </w:r>
      <w:r>
        <w:rPr>
          <w:spacing w:val="-4"/>
          <w:sz w:val="20"/>
        </w:rPr>
        <w:t> </w:t>
      </w:r>
      <w:r>
        <w:rPr>
          <w:sz w:val="20"/>
        </w:rPr>
        <w:t>covered</w:t>
      </w:r>
      <w:r>
        <w:rPr>
          <w:spacing w:val="-4"/>
          <w:sz w:val="20"/>
        </w:rPr>
        <w:t> </w:t>
      </w:r>
      <w:r>
        <w:rPr>
          <w:sz w:val="20"/>
        </w:rPr>
        <w:t>the</w:t>
      </w:r>
      <w:r>
        <w:rPr>
          <w:spacing w:val="-4"/>
          <w:sz w:val="20"/>
        </w:rPr>
        <w:t> </w:t>
      </w:r>
      <w:r>
        <w:rPr>
          <w:sz w:val="20"/>
        </w:rPr>
        <w:t>person</w:t>
      </w:r>
      <w:r>
        <w:rPr>
          <w:spacing w:val="-4"/>
          <w:sz w:val="20"/>
        </w:rPr>
        <w:t> </w:t>
      </w:r>
      <w:r>
        <w:rPr>
          <w:sz w:val="20"/>
        </w:rPr>
        <w:t>for</w:t>
      </w:r>
      <w:r>
        <w:rPr>
          <w:spacing w:val="-4"/>
          <w:sz w:val="20"/>
        </w:rPr>
        <w:t> </w:t>
      </w:r>
      <w:r>
        <w:rPr>
          <w:sz w:val="20"/>
        </w:rPr>
        <w:t>the</w:t>
      </w:r>
      <w:r>
        <w:rPr>
          <w:spacing w:val="-4"/>
          <w:sz w:val="20"/>
        </w:rPr>
        <w:t> </w:t>
      </w:r>
      <w:r>
        <w:rPr>
          <w:sz w:val="20"/>
        </w:rPr>
        <w:t>shorter</w:t>
      </w:r>
      <w:r>
        <w:rPr>
          <w:spacing w:val="-4"/>
          <w:sz w:val="20"/>
        </w:rPr>
        <w:t> </w:t>
      </w:r>
      <w:r>
        <w:rPr>
          <w:sz w:val="20"/>
        </w:rPr>
        <w:t>period</w:t>
      </w:r>
      <w:r>
        <w:rPr>
          <w:spacing w:val="-4"/>
          <w:sz w:val="20"/>
        </w:rPr>
        <w:t> </w:t>
      </w:r>
      <w:r>
        <w:rPr>
          <w:sz w:val="20"/>
        </w:rPr>
        <w:t>of time is the secondary</w:t>
      </w:r>
      <w:r>
        <w:rPr>
          <w:spacing w:val="-5"/>
          <w:sz w:val="20"/>
        </w:rPr>
        <w:t> </w:t>
      </w:r>
      <w:r>
        <w:rPr>
          <w:sz w:val="20"/>
        </w:rPr>
        <w:t>plan.</w:t>
      </w:r>
    </w:p>
    <w:p>
      <w:pPr>
        <w:pStyle w:val="ListParagraph"/>
        <w:numPr>
          <w:ilvl w:val="1"/>
          <w:numId w:val="44"/>
        </w:numPr>
        <w:tabs>
          <w:tab w:pos="960" w:val="left" w:leader="none"/>
        </w:tabs>
        <w:spacing w:line="240" w:lineRule="auto" w:before="120" w:after="0"/>
        <w:ind w:left="960" w:right="1184" w:hanging="360"/>
        <w:jc w:val="left"/>
        <w:rPr>
          <w:sz w:val="20"/>
        </w:rPr>
      </w:pPr>
      <w:r>
        <w:rPr>
          <w:sz w:val="20"/>
        </w:rPr>
        <w:t>To determine the length of time a person has been covered under a plan, two (2) successive plans</w:t>
      </w:r>
      <w:r>
        <w:rPr>
          <w:spacing w:val="-5"/>
          <w:sz w:val="20"/>
        </w:rPr>
        <w:t> </w:t>
      </w:r>
      <w:r>
        <w:rPr>
          <w:sz w:val="20"/>
        </w:rPr>
        <w:t>will</w:t>
      </w:r>
      <w:r>
        <w:rPr>
          <w:spacing w:val="-5"/>
          <w:sz w:val="20"/>
        </w:rPr>
        <w:t> </w:t>
      </w:r>
      <w:r>
        <w:rPr>
          <w:sz w:val="20"/>
        </w:rPr>
        <w:t>be</w:t>
      </w:r>
      <w:r>
        <w:rPr>
          <w:spacing w:val="-5"/>
          <w:sz w:val="20"/>
        </w:rPr>
        <w:t> </w:t>
      </w:r>
      <w:r>
        <w:rPr>
          <w:sz w:val="20"/>
        </w:rPr>
        <w:t>treated</w:t>
      </w:r>
      <w:r>
        <w:rPr>
          <w:spacing w:val="-5"/>
          <w:sz w:val="20"/>
        </w:rPr>
        <w:t> </w:t>
      </w:r>
      <w:r>
        <w:rPr>
          <w:sz w:val="20"/>
        </w:rPr>
        <w:t>as</w:t>
      </w:r>
      <w:r>
        <w:rPr>
          <w:spacing w:val="-5"/>
          <w:sz w:val="20"/>
        </w:rPr>
        <w:t> </w:t>
      </w:r>
      <w:r>
        <w:rPr>
          <w:sz w:val="20"/>
        </w:rPr>
        <w:t>one</w:t>
      </w:r>
      <w:r>
        <w:rPr>
          <w:spacing w:val="-5"/>
          <w:sz w:val="20"/>
        </w:rPr>
        <w:t> </w:t>
      </w:r>
      <w:r>
        <w:rPr>
          <w:sz w:val="20"/>
        </w:rPr>
        <w:t>if</w:t>
      </w:r>
      <w:r>
        <w:rPr>
          <w:spacing w:val="-5"/>
          <w:sz w:val="20"/>
        </w:rPr>
        <w:t> </w:t>
      </w:r>
      <w:r>
        <w:rPr>
          <w:sz w:val="20"/>
        </w:rPr>
        <w:t>the</w:t>
      </w:r>
      <w:r>
        <w:rPr>
          <w:spacing w:val="-5"/>
          <w:sz w:val="20"/>
        </w:rPr>
        <w:t> </w:t>
      </w:r>
      <w:r>
        <w:rPr>
          <w:sz w:val="20"/>
        </w:rPr>
        <w:t>covered</w:t>
      </w:r>
      <w:r>
        <w:rPr>
          <w:spacing w:val="-5"/>
          <w:sz w:val="20"/>
        </w:rPr>
        <w:t> </w:t>
      </w:r>
      <w:r>
        <w:rPr>
          <w:sz w:val="20"/>
        </w:rPr>
        <w:t>person</w:t>
      </w:r>
      <w:r>
        <w:rPr>
          <w:spacing w:val="-5"/>
          <w:sz w:val="20"/>
        </w:rPr>
        <w:t> </w:t>
      </w:r>
      <w:r>
        <w:rPr>
          <w:sz w:val="20"/>
        </w:rPr>
        <w:t>was</w:t>
      </w:r>
      <w:r>
        <w:rPr>
          <w:spacing w:val="-5"/>
          <w:sz w:val="20"/>
        </w:rPr>
        <w:t> </w:t>
      </w:r>
      <w:r>
        <w:rPr>
          <w:sz w:val="20"/>
        </w:rPr>
        <w:t>eligible</w:t>
      </w:r>
      <w:r>
        <w:rPr>
          <w:spacing w:val="-5"/>
          <w:sz w:val="20"/>
        </w:rPr>
        <w:t> </w:t>
      </w:r>
      <w:r>
        <w:rPr>
          <w:sz w:val="20"/>
        </w:rPr>
        <w:t>under</w:t>
      </w:r>
      <w:r>
        <w:rPr>
          <w:spacing w:val="-5"/>
          <w:sz w:val="20"/>
        </w:rPr>
        <w:t> </w:t>
      </w:r>
      <w:r>
        <w:rPr>
          <w:sz w:val="20"/>
        </w:rPr>
        <w:t>the</w:t>
      </w:r>
      <w:r>
        <w:rPr>
          <w:spacing w:val="-5"/>
          <w:sz w:val="20"/>
        </w:rPr>
        <w:t> </w:t>
      </w:r>
      <w:r>
        <w:rPr>
          <w:sz w:val="20"/>
        </w:rPr>
        <w:t>second</w:t>
      </w:r>
      <w:r>
        <w:rPr>
          <w:spacing w:val="-5"/>
          <w:sz w:val="20"/>
        </w:rPr>
        <w:t> </w:t>
      </w:r>
      <w:r>
        <w:rPr>
          <w:sz w:val="20"/>
        </w:rPr>
        <w:t>within</w:t>
      </w:r>
      <w:r>
        <w:rPr>
          <w:spacing w:val="-5"/>
          <w:sz w:val="20"/>
        </w:rPr>
        <w:t> </w:t>
      </w:r>
      <w:r>
        <w:rPr>
          <w:sz w:val="20"/>
        </w:rPr>
        <w:t>twenty- four (24) hours after the first</w:t>
      </w:r>
      <w:r>
        <w:rPr>
          <w:spacing w:val="-8"/>
          <w:sz w:val="20"/>
        </w:rPr>
        <w:t> </w:t>
      </w:r>
      <w:r>
        <w:rPr>
          <w:sz w:val="20"/>
        </w:rPr>
        <w:t>ended.</w:t>
      </w:r>
    </w:p>
    <w:p>
      <w:pPr>
        <w:pStyle w:val="ListParagraph"/>
        <w:numPr>
          <w:ilvl w:val="1"/>
          <w:numId w:val="44"/>
        </w:numPr>
        <w:tabs>
          <w:tab w:pos="959" w:val="left" w:leader="none"/>
          <w:tab w:pos="960" w:val="left" w:leader="none"/>
        </w:tabs>
        <w:spacing w:line="240" w:lineRule="auto" w:before="120" w:after="0"/>
        <w:ind w:left="960" w:right="0" w:hanging="360"/>
        <w:jc w:val="left"/>
        <w:rPr>
          <w:sz w:val="20"/>
        </w:rPr>
      </w:pPr>
      <w:r>
        <w:rPr>
          <w:sz w:val="20"/>
        </w:rPr>
        <w:t>The start of a new plan does not</w:t>
      </w:r>
      <w:r>
        <w:rPr>
          <w:spacing w:val="-10"/>
          <w:sz w:val="20"/>
        </w:rPr>
        <w:t> </w:t>
      </w:r>
      <w:r>
        <w:rPr>
          <w:sz w:val="20"/>
        </w:rPr>
        <w:t>include:</w:t>
      </w:r>
    </w:p>
    <w:p>
      <w:pPr>
        <w:pStyle w:val="ListParagraph"/>
        <w:numPr>
          <w:ilvl w:val="2"/>
          <w:numId w:val="44"/>
        </w:numPr>
        <w:tabs>
          <w:tab w:pos="1320" w:val="left" w:leader="none"/>
        </w:tabs>
        <w:spacing w:line="240" w:lineRule="auto" w:before="120" w:after="0"/>
        <w:ind w:left="1320" w:right="0" w:hanging="360"/>
        <w:jc w:val="left"/>
        <w:rPr>
          <w:sz w:val="20"/>
        </w:rPr>
      </w:pPr>
      <w:r>
        <w:rPr>
          <w:sz w:val="20"/>
        </w:rPr>
        <w:t>A change in the amount or scope of a plan’s</w:t>
      </w:r>
      <w:r>
        <w:rPr>
          <w:spacing w:val="-13"/>
          <w:sz w:val="20"/>
        </w:rPr>
        <w:t> </w:t>
      </w:r>
      <w:r>
        <w:rPr>
          <w:sz w:val="20"/>
        </w:rPr>
        <w:t>benefits;</w:t>
      </w:r>
    </w:p>
    <w:p>
      <w:pPr>
        <w:pStyle w:val="ListParagraph"/>
        <w:numPr>
          <w:ilvl w:val="2"/>
          <w:numId w:val="44"/>
        </w:numPr>
        <w:tabs>
          <w:tab w:pos="1320" w:val="left" w:leader="none"/>
        </w:tabs>
        <w:spacing w:line="240" w:lineRule="auto" w:before="120" w:after="0"/>
        <w:ind w:left="1320" w:right="0" w:hanging="360"/>
        <w:jc w:val="left"/>
        <w:rPr>
          <w:sz w:val="20"/>
        </w:rPr>
      </w:pPr>
      <w:r>
        <w:rPr>
          <w:sz w:val="20"/>
        </w:rPr>
        <w:t>A change in the entity that pays, provides or administers the plan’s benefits;</w:t>
      </w:r>
      <w:r>
        <w:rPr>
          <w:spacing w:val="-25"/>
          <w:sz w:val="20"/>
        </w:rPr>
        <w:t> </w:t>
      </w:r>
      <w:r>
        <w:rPr>
          <w:sz w:val="20"/>
        </w:rPr>
        <w:t>or</w:t>
      </w:r>
    </w:p>
    <w:p>
      <w:pPr>
        <w:spacing w:after="0" w:line="240" w:lineRule="auto"/>
        <w:jc w:val="left"/>
        <w:rPr>
          <w:sz w:val="20"/>
        </w:rPr>
        <w:sectPr>
          <w:pgSz w:w="12240" w:h="15840"/>
          <w:pgMar w:header="0" w:footer="900" w:top="1360" w:bottom="1180" w:left="1200" w:right="600"/>
        </w:sectPr>
      </w:pPr>
    </w:p>
    <w:p>
      <w:pPr>
        <w:pStyle w:val="ListParagraph"/>
        <w:numPr>
          <w:ilvl w:val="2"/>
          <w:numId w:val="44"/>
        </w:numPr>
        <w:tabs>
          <w:tab w:pos="1320" w:val="left" w:leader="none"/>
        </w:tabs>
        <w:spacing w:line="240" w:lineRule="auto" w:before="73" w:after="0"/>
        <w:ind w:left="1320" w:right="1014" w:hanging="360"/>
        <w:jc w:val="left"/>
        <w:rPr>
          <w:sz w:val="20"/>
        </w:rPr>
      </w:pPr>
      <w:r>
        <w:rPr>
          <w:sz w:val="20"/>
        </w:rPr>
        <w:t>A</w:t>
      </w:r>
      <w:r>
        <w:rPr>
          <w:spacing w:val="-4"/>
          <w:sz w:val="20"/>
        </w:rPr>
        <w:t> </w:t>
      </w:r>
      <w:r>
        <w:rPr>
          <w:sz w:val="20"/>
        </w:rPr>
        <w:t>change</w:t>
      </w:r>
      <w:r>
        <w:rPr>
          <w:spacing w:val="-4"/>
          <w:sz w:val="20"/>
        </w:rPr>
        <w:t> </w:t>
      </w:r>
      <w:r>
        <w:rPr>
          <w:sz w:val="20"/>
        </w:rPr>
        <w:t>from</w:t>
      </w:r>
      <w:r>
        <w:rPr>
          <w:spacing w:val="-4"/>
          <w:sz w:val="20"/>
        </w:rPr>
        <w:t> </w:t>
      </w:r>
      <w:r>
        <w:rPr>
          <w:sz w:val="20"/>
        </w:rPr>
        <w:t>one</w:t>
      </w:r>
      <w:r>
        <w:rPr>
          <w:spacing w:val="-4"/>
          <w:sz w:val="20"/>
        </w:rPr>
        <w:t> </w:t>
      </w:r>
      <w:r>
        <w:rPr>
          <w:sz w:val="20"/>
        </w:rPr>
        <w:t>type</w:t>
      </w:r>
      <w:r>
        <w:rPr>
          <w:spacing w:val="-4"/>
          <w:sz w:val="20"/>
        </w:rPr>
        <w:t> </w:t>
      </w:r>
      <w:r>
        <w:rPr>
          <w:sz w:val="20"/>
        </w:rPr>
        <w:t>of</w:t>
      </w:r>
      <w:r>
        <w:rPr>
          <w:spacing w:val="-4"/>
          <w:sz w:val="20"/>
        </w:rPr>
        <w:t> </w:t>
      </w:r>
      <w:r>
        <w:rPr>
          <w:sz w:val="20"/>
        </w:rPr>
        <w:t>plan</w:t>
      </w:r>
      <w:r>
        <w:rPr>
          <w:spacing w:val="-4"/>
          <w:sz w:val="20"/>
        </w:rPr>
        <w:t> </w:t>
      </w:r>
      <w:r>
        <w:rPr>
          <w:sz w:val="20"/>
        </w:rPr>
        <w:t>to</w:t>
      </w:r>
      <w:r>
        <w:rPr>
          <w:spacing w:val="-4"/>
          <w:sz w:val="20"/>
        </w:rPr>
        <w:t> </w:t>
      </w:r>
      <w:r>
        <w:rPr>
          <w:sz w:val="20"/>
        </w:rPr>
        <w:t>another</w:t>
      </w:r>
      <w:r>
        <w:rPr>
          <w:spacing w:val="-4"/>
          <w:sz w:val="20"/>
        </w:rPr>
        <w:t> </w:t>
      </w:r>
      <w:r>
        <w:rPr>
          <w:sz w:val="20"/>
        </w:rPr>
        <w:t>(such</w:t>
      </w:r>
      <w:r>
        <w:rPr>
          <w:spacing w:val="-4"/>
          <w:sz w:val="20"/>
        </w:rPr>
        <w:t> </w:t>
      </w:r>
      <w:r>
        <w:rPr>
          <w:sz w:val="20"/>
        </w:rPr>
        <w:t>as,</w:t>
      </w:r>
      <w:r>
        <w:rPr>
          <w:spacing w:val="-4"/>
          <w:sz w:val="20"/>
        </w:rPr>
        <w:t> </w:t>
      </w:r>
      <w:r>
        <w:rPr>
          <w:sz w:val="20"/>
        </w:rPr>
        <w:t>from</w:t>
      </w:r>
      <w:r>
        <w:rPr>
          <w:spacing w:val="-4"/>
          <w:sz w:val="20"/>
        </w:rPr>
        <w:t> </w:t>
      </w:r>
      <w:r>
        <w:rPr>
          <w:sz w:val="20"/>
        </w:rPr>
        <w:t>a</w:t>
      </w:r>
      <w:r>
        <w:rPr>
          <w:spacing w:val="-4"/>
          <w:sz w:val="20"/>
        </w:rPr>
        <w:t> </w:t>
      </w:r>
      <w:r>
        <w:rPr>
          <w:sz w:val="20"/>
        </w:rPr>
        <w:t>single</w:t>
      </w:r>
      <w:r>
        <w:rPr>
          <w:spacing w:val="-4"/>
          <w:sz w:val="20"/>
        </w:rPr>
        <w:t> </w:t>
      </w:r>
      <w:r>
        <w:rPr>
          <w:sz w:val="20"/>
        </w:rPr>
        <w:t>employer</w:t>
      </w:r>
      <w:r>
        <w:rPr>
          <w:spacing w:val="-4"/>
          <w:sz w:val="20"/>
        </w:rPr>
        <w:t> </w:t>
      </w:r>
      <w:r>
        <w:rPr>
          <w:sz w:val="20"/>
        </w:rPr>
        <w:t>plan</w:t>
      </w:r>
      <w:r>
        <w:rPr>
          <w:spacing w:val="-4"/>
          <w:sz w:val="20"/>
        </w:rPr>
        <w:t> </w:t>
      </w:r>
      <w:r>
        <w:rPr>
          <w:sz w:val="20"/>
        </w:rPr>
        <w:t>to</w:t>
      </w:r>
      <w:r>
        <w:rPr>
          <w:spacing w:val="-4"/>
          <w:sz w:val="20"/>
        </w:rPr>
        <w:t> </w:t>
      </w:r>
      <w:r>
        <w:rPr>
          <w:sz w:val="20"/>
        </w:rPr>
        <w:t>that</w:t>
      </w:r>
      <w:r>
        <w:rPr>
          <w:spacing w:val="-4"/>
          <w:sz w:val="20"/>
        </w:rPr>
        <w:t> </w:t>
      </w:r>
      <w:r>
        <w:rPr>
          <w:sz w:val="20"/>
        </w:rPr>
        <w:t>of</w:t>
      </w:r>
      <w:r>
        <w:rPr>
          <w:spacing w:val="-4"/>
          <w:sz w:val="20"/>
        </w:rPr>
        <w:t> </w:t>
      </w:r>
      <w:r>
        <w:rPr>
          <w:sz w:val="20"/>
        </w:rPr>
        <w:t>a multiple employer</w:t>
      </w:r>
      <w:r>
        <w:rPr>
          <w:spacing w:val="-3"/>
          <w:sz w:val="20"/>
        </w:rPr>
        <w:t> </w:t>
      </w:r>
      <w:r>
        <w:rPr>
          <w:sz w:val="20"/>
        </w:rPr>
        <w:t>plan).</w:t>
      </w:r>
    </w:p>
    <w:p>
      <w:pPr>
        <w:pStyle w:val="ListParagraph"/>
        <w:numPr>
          <w:ilvl w:val="1"/>
          <w:numId w:val="44"/>
        </w:numPr>
        <w:tabs>
          <w:tab w:pos="960" w:val="left" w:leader="none"/>
        </w:tabs>
        <w:spacing w:line="240" w:lineRule="auto" w:before="120" w:after="0"/>
        <w:ind w:left="960" w:right="906" w:hanging="360"/>
        <w:jc w:val="left"/>
        <w:rPr>
          <w:sz w:val="20"/>
        </w:rPr>
      </w:pPr>
      <w:r>
        <w:rPr>
          <w:sz w:val="20"/>
        </w:rPr>
        <w:t>The person’s length of time covered under a plan is measured from the person’s first date of coverage</w:t>
      </w:r>
      <w:r>
        <w:rPr>
          <w:spacing w:val="-5"/>
          <w:sz w:val="20"/>
        </w:rPr>
        <w:t> </w:t>
      </w:r>
      <w:r>
        <w:rPr>
          <w:sz w:val="20"/>
        </w:rPr>
        <w:t>under</w:t>
      </w:r>
      <w:r>
        <w:rPr>
          <w:spacing w:val="-5"/>
          <w:sz w:val="20"/>
        </w:rPr>
        <w:t> </w:t>
      </w:r>
      <w:r>
        <w:rPr>
          <w:sz w:val="20"/>
        </w:rPr>
        <w:t>that</w:t>
      </w:r>
      <w:r>
        <w:rPr>
          <w:spacing w:val="-5"/>
          <w:sz w:val="20"/>
        </w:rPr>
        <w:t> </w:t>
      </w:r>
      <w:r>
        <w:rPr>
          <w:sz w:val="20"/>
        </w:rPr>
        <w:t>plan.</w:t>
      </w:r>
      <w:r>
        <w:rPr>
          <w:spacing w:val="-5"/>
          <w:sz w:val="20"/>
        </w:rPr>
        <w:t> </w:t>
      </w:r>
      <w:r>
        <w:rPr>
          <w:sz w:val="20"/>
        </w:rPr>
        <w:t>If</w:t>
      </w:r>
      <w:r>
        <w:rPr>
          <w:spacing w:val="-5"/>
          <w:sz w:val="20"/>
        </w:rPr>
        <w:t> </w:t>
      </w:r>
      <w:r>
        <w:rPr>
          <w:sz w:val="20"/>
        </w:rPr>
        <w:t>that</w:t>
      </w:r>
      <w:r>
        <w:rPr>
          <w:spacing w:val="-5"/>
          <w:sz w:val="20"/>
        </w:rPr>
        <w:t> </w:t>
      </w:r>
      <w:r>
        <w:rPr>
          <w:sz w:val="20"/>
        </w:rPr>
        <w:t>date</w:t>
      </w:r>
      <w:r>
        <w:rPr>
          <w:spacing w:val="-5"/>
          <w:sz w:val="20"/>
        </w:rPr>
        <w:t> </w:t>
      </w:r>
      <w:r>
        <w:rPr>
          <w:sz w:val="20"/>
        </w:rPr>
        <w:t>is</w:t>
      </w:r>
      <w:r>
        <w:rPr>
          <w:spacing w:val="-5"/>
          <w:sz w:val="20"/>
        </w:rPr>
        <w:t> </w:t>
      </w:r>
      <w:r>
        <w:rPr>
          <w:sz w:val="20"/>
        </w:rPr>
        <w:t>not</w:t>
      </w:r>
      <w:r>
        <w:rPr>
          <w:spacing w:val="-5"/>
          <w:sz w:val="20"/>
        </w:rPr>
        <w:t> </w:t>
      </w:r>
      <w:r>
        <w:rPr>
          <w:sz w:val="20"/>
        </w:rPr>
        <w:t>readily</w:t>
      </w:r>
      <w:r>
        <w:rPr>
          <w:spacing w:val="-5"/>
          <w:sz w:val="20"/>
        </w:rPr>
        <w:t> </w:t>
      </w:r>
      <w:r>
        <w:rPr>
          <w:sz w:val="20"/>
        </w:rPr>
        <w:t>available</w:t>
      </w:r>
      <w:r>
        <w:rPr>
          <w:spacing w:val="-5"/>
          <w:sz w:val="20"/>
        </w:rPr>
        <w:t> </w:t>
      </w:r>
      <w:r>
        <w:rPr>
          <w:sz w:val="20"/>
        </w:rPr>
        <w:t>for</w:t>
      </w:r>
      <w:r>
        <w:rPr>
          <w:spacing w:val="-5"/>
          <w:sz w:val="20"/>
        </w:rPr>
        <w:t> </w:t>
      </w:r>
      <w:r>
        <w:rPr>
          <w:sz w:val="20"/>
        </w:rPr>
        <w:t>a</w:t>
      </w:r>
      <w:r>
        <w:rPr>
          <w:spacing w:val="-5"/>
          <w:sz w:val="20"/>
        </w:rPr>
        <w:t> </w:t>
      </w:r>
      <w:r>
        <w:rPr>
          <w:sz w:val="20"/>
        </w:rPr>
        <w:t>group</w:t>
      </w:r>
      <w:r>
        <w:rPr>
          <w:spacing w:val="-5"/>
          <w:sz w:val="20"/>
        </w:rPr>
        <w:t> </w:t>
      </w:r>
      <w:r>
        <w:rPr>
          <w:sz w:val="20"/>
        </w:rPr>
        <w:t>plan,</w:t>
      </w:r>
      <w:r>
        <w:rPr>
          <w:spacing w:val="-5"/>
          <w:sz w:val="20"/>
        </w:rPr>
        <w:t> </w:t>
      </w:r>
      <w:r>
        <w:rPr>
          <w:sz w:val="20"/>
        </w:rPr>
        <w:t>the</w:t>
      </w:r>
      <w:r>
        <w:rPr>
          <w:spacing w:val="-5"/>
          <w:sz w:val="20"/>
        </w:rPr>
        <w:t> </w:t>
      </w:r>
      <w:r>
        <w:rPr>
          <w:sz w:val="20"/>
        </w:rPr>
        <w:t>date</w:t>
      </w:r>
      <w:r>
        <w:rPr>
          <w:spacing w:val="-5"/>
          <w:sz w:val="20"/>
        </w:rPr>
        <w:t> </w:t>
      </w:r>
      <w:r>
        <w:rPr>
          <w:sz w:val="20"/>
        </w:rPr>
        <w:t>the</w:t>
      </w:r>
      <w:r>
        <w:rPr>
          <w:spacing w:val="-5"/>
          <w:sz w:val="20"/>
        </w:rPr>
        <w:t> </w:t>
      </w:r>
      <w:r>
        <w:rPr>
          <w:sz w:val="20"/>
        </w:rPr>
        <w:t>person first became a member of the group will be used as the date from which to determine the length of time the person’s coverage under the present plan has been in</w:t>
      </w:r>
      <w:r>
        <w:rPr>
          <w:spacing w:val="-21"/>
          <w:sz w:val="20"/>
        </w:rPr>
        <w:t> </w:t>
      </w:r>
      <w:r>
        <w:rPr>
          <w:sz w:val="20"/>
        </w:rPr>
        <w:t>force.</w:t>
      </w:r>
    </w:p>
    <w:p>
      <w:pPr>
        <w:pStyle w:val="BodyText"/>
        <w:spacing w:before="10"/>
      </w:pPr>
    </w:p>
    <w:p>
      <w:pPr>
        <w:pStyle w:val="BodyText"/>
        <w:ind w:left="240" w:right="825"/>
      </w:pPr>
      <w:r>
        <w:rPr/>
        <w:t>If none of the rules above determine the primary plan, the allowable expense will be shared equally between the plans.</w:t>
      </w:r>
    </w:p>
    <w:p>
      <w:pPr>
        <w:pStyle w:val="BodyText"/>
        <w:spacing w:before="10"/>
      </w:pPr>
    </w:p>
    <w:p>
      <w:pPr>
        <w:pStyle w:val="Heading4"/>
      </w:pPr>
      <w:r>
        <w:rPr/>
        <w:t>Dependent Child Covered Under More Than One Plan</w:t>
      </w:r>
    </w:p>
    <w:p>
      <w:pPr>
        <w:pStyle w:val="BodyText"/>
        <w:spacing w:before="10"/>
        <w:rPr>
          <w:b/>
        </w:rPr>
      </w:pPr>
    </w:p>
    <w:p>
      <w:pPr>
        <w:pStyle w:val="BodyText"/>
        <w:ind w:left="240" w:right="1141"/>
      </w:pPr>
      <w:r>
        <w:rPr/>
        <w:t>Unless there is a court decree stating otherwise, plans covering a dependent child will determine the order of benefits as follows:</w:t>
      </w:r>
    </w:p>
    <w:p>
      <w:pPr>
        <w:pStyle w:val="BodyText"/>
        <w:spacing w:before="10"/>
      </w:pPr>
    </w:p>
    <w:p>
      <w:pPr>
        <w:pStyle w:val="ListParagraph"/>
        <w:numPr>
          <w:ilvl w:val="0"/>
          <w:numId w:val="45"/>
        </w:numPr>
        <w:tabs>
          <w:tab w:pos="600" w:val="left" w:leader="none"/>
        </w:tabs>
        <w:spacing w:line="240" w:lineRule="auto" w:before="0" w:after="0"/>
        <w:ind w:left="600" w:right="1288" w:hanging="360"/>
        <w:jc w:val="left"/>
        <w:rPr>
          <w:sz w:val="20"/>
        </w:rPr>
      </w:pPr>
      <w:r>
        <w:rPr>
          <w:sz w:val="20"/>
        </w:rPr>
        <w:t>For</w:t>
      </w:r>
      <w:r>
        <w:rPr>
          <w:spacing w:val="-5"/>
          <w:sz w:val="20"/>
        </w:rPr>
        <w:t> </w:t>
      </w:r>
      <w:r>
        <w:rPr>
          <w:sz w:val="20"/>
        </w:rPr>
        <w:t>a</w:t>
      </w:r>
      <w:r>
        <w:rPr>
          <w:spacing w:val="-5"/>
          <w:sz w:val="20"/>
        </w:rPr>
        <w:t> </w:t>
      </w:r>
      <w:r>
        <w:rPr>
          <w:sz w:val="20"/>
        </w:rPr>
        <w:t>dependent</w:t>
      </w:r>
      <w:r>
        <w:rPr>
          <w:spacing w:val="-5"/>
          <w:sz w:val="20"/>
        </w:rPr>
        <w:t> </w:t>
      </w:r>
      <w:r>
        <w:rPr>
          <w:sz w:val="20"/>
        </w:rPr>
        <w:t>child</w:t>
      </w:r>
      <w:r>
        <w:rPr>
          <w:spacing w:val="-5"/>
          <w:sz w:val="20"/>
        </w:rPr>
        <w:t> </w:t>
      </w:r>
      <w:r>
        <w:rPr>
          <w:sz w:val="20"/>
        </w:rPr>
        <w:t>whose</w:t>
      </w:r>
      <w:r>
        <w:rPr>
          <w:spacing w:val="-5"/>
          <w:sz w:val="20"/>
        </w:rPr>
        <w:t> </w:t>
      </w:r>
      <w:r>
        <w:rPr>
          <w:sz w:val="20"/>
        </w:rPr>
        <w:t>parents</w:t>
      </w:r>
      <w:r>
        <w:rPr>
          <w:spacing w:val="-5"/>
          <w:sz w:val="20"/>
        </w:rPr>
        <w:t> </w:t>
      </w:r>
      <w:r>
        <w:rPr>
          <w:sz w:val="20"/>
        </w:rPr>
        <w:t>are</w:t>
      </w:r>
      <w:r>
        <w:rPr>
          <w:spacing w:val="-5"/>
          <w:sz w:val="20"/>
        </w:rPr>
        <w:t> </w:t>
      </w:r>
      <w:r>
        <w:rPr>
          <w:sz w:val="20"/>
        </w:rPr>
        <w:t>married</w:t>
      </w:r>
      <w:r>
        <w:rPr>
          <w:spacing w:val="-5"/>
          <w:sz w:val="20"/>
        </w:rPr>
        <w:t> </w:t>
      </w:r>
      <w:r>
        <w:rPr>
          <w:sz w:val="20"/>
        </w:rPr>
        <w:t>or</w:t>
      </w:r>
      <w:r>
        <w:rPr>
          <w:spacing w:val="-5"/>
          <w:sz w:val="20"/>
        </w:rPr>
        <w:t> </w:t>
      </w:r>
      <w:r>
        <w:rPr>
          <w:sz w:val="20"/>
        </w:rPr>
        <w:t>are</w:t>
      </w:r>
      <w:r>
        <w:rPr>
          <w:spacing w:val="-5"/>
          <w:sz w:val="20"/>
        </w:rPr>
        <w:t> </w:t>
      </w:r>
      <w:r>
        <w:rPr>
          <w:sz w:val="20"/>
        </w:rPr>
        <w:t>living</w:t>
      </w:r>
      <w:r>
        <w:rPr>
          <w:spacing w:val="-5"/>
          <w:sz w:val="20"/>
        </w:rPr>
        <w:t> </w:t>
      </w:r>
      <w:r>
        <w:rPr>
          <w:sz w:val="20"/>
        </w:rPr>
        <w:t>together,</w:t>
      </w:r>
      <w:r>
        <w:rPr>
          <w:spacing w:val="-5"/>
          <w:sz w:val="20"/>
        </w:rPr>
        <w:t> </w:t>
      </w:r>
      <w:r>
        <w:rPr>
          <w:sz w:val="20"/>
        </w:rPr>
        <w:t>whether</w:t>
      </w:r>
      <w:r>
        <w:rPr>
          <w:spacing w:val="-5"/>
          <w:sz w:val="20"/>
        </w:rPr>
        <w:t> </w:t>
      </w:r>
      <w:r>
        <w:rPr>
          <w:sz w:val="20"/>
        </w:rPr>
        <w:t>or</w:t>
      </w:r>
      <w:r>
        <w:rPr>
          <w:spacing w:val="-5"/>
          <w:sz w:val="20"/>
        </w:rPr>
        <w:t> </w:t>
      </w:r>
      <w:r>
        <w:rPr>
          <w:sz w:val="20"/>
        </w:rPr>
        <w:t>not</w:t>
      </w:r>
      <w:r>
        <w:rPr>
          <w:spacing w:val="-5"/>
          <w:sz w:val="20"/>
        </w:rPr>
        <w:t> </w:t>
      </w:r>
      <w:r>
        <w:rPr>
          <w:sz w:val="20"/>
        </w:rPr>
        <w:t>they</w:t>
      </w:r>
      <w:r>
        <w:rPr>
          <w:spacing w:val="-5"/>
          <w:sz w:val="20"/>
        </w:rPr>
        <w:t> </w:t>
      </w:r>
      <w:r>
        <w:rPr>
          <w:sz w:val="20"/>
        </w:rPr>
        <w:t>have been</w:t>
      </w:r>
      <w:r>
        <w:rPr>
          <w:spacing w:val="-2"/>
          <w:sz w:val="20"/>
        </w:rPr>
        <w:t> </w:t>
      </w:r>
      <w:r>
        <w:rPr>
          <w:sz w:val="20"/>
        </w:rPr>
        <w:t>married:</w:t>
      </w:r>
    </w:p>
    <w:p>
      <w:pPr>
        <w:pStyle w:val="BodyText"/>
        <w:spacing w:before="10"/>
      </w:pPr>
    </w:p>
    <w:p>
      <w:pPr>
        <w:pStyle w:val="ListParagraph"/>
        <w:numPr>
          <w:ilvl w:val="1"/>
          <w:numId w:val="45"/>
        </w:numPr>
        <w:tabs>
          <w:tab w:pos="960" w:val="left" w:leader="none"/>
        </w:tabs>
        <w:spacing w:line="240" w:lineRule="auto" w:before="0" w:after="0"/>
        <w:ind w:left="960" w:right="1006" w:hanging="360"/>
        <w:jc w:val="left"/>
        <w:rPr>
          <w:sz w:val="20"/>
        </w:rPr>
      </w:pPr>
      <w:r>
        <w:rPr>
          <w:sz w:val="20"/>
        </w:rPr>
        <w:t>The</w:t>
      </w:r>
      <w:r>
        <w:rPr>
          <w:spacing w:val="-4"/>
          <w:sz w:val="20"/>
        </w:rPr>
        <w:t> </w:t>
      </w:r>
      <w:r>
        <w:rPr>
          <w:sz w:val="20"/>
        </w:rPr>
        <w:t>plan</w:t>
      </w:r>
      <w:r>
        <w:rPr>
          <w:spacing w:val="-4"/>
          <w:sz w:val="20"/>
        </w:rPr>
        <w:t> </w:t>
      </w:r>
      <w:r>
        <w:rPr>
          <w:sz w:val="20"/>
        </w:rPr>
        <w:t>of</w:t>
      </w:r>
      <w:r>
        <w:rPr>
          <w:spacing w:val="-4"/>
          <w:sz w:val="20"/>
        </w:rPr>
        <w:t> </w:t>
      </w:r>
      <w:r>
        <w:rPr>
          <w:sz w:val="20"/>
        </w:rPr>
        <w:t>the</w:t>
      </w:r>
      <w:r>
        <w:rPr>
          <w:spacing w:val="-4"/>
          <w:sz w:val="20"/>
        </w:rPr>
        <w:t> </w:t>
      </w:r>
      <w:r>
        <w:rPr>
          <w:sz w:val="20"/>
        </w:rPr>
        <w:t>parent</w:t>
      </w:r>
      <w:r>
        <w:rPr>
          <w:spacing w:val="-4"/>
          <w:sz w:val="20"/>
        </w:rPr>
        <w:t> </w:t>
      </w:r>
      <w:r>
        <w:rPr>
          <w:sz w:val="20"/>
        </w:rPr>
        <w:t>whose</w:t>
      </w:r>
      <w:r>
        <w:rPr>
          <w:spacing w:val="-4"/>
          <w:sz w:val="20"/>
        </w:rPr>
        <w:t> </w:t>
      </w:r>
      <w:r>
        <w:rPr>
          <w:sz w:val="20"/>
        </w:rPr>
        <w:t>birthday</w:t>
      </w:r>
      <w:r>
        <w:rPr>
          <w:spacing w:val="-4"/>
          <w:sz w:val="20"/>
        </w:rPr>
        <w:t> </w:t>
      </w:r>
      <w:r>
        <w:rPr>
          <w:sz w:val="20"/>
        </w:rPr>
        <w:t>falls</w:t>
      </w:r>
      <w:r>
        <w:rPr>
          <w:spacing w:val="-4"/>
          <w:sz w:val="20"/>
        </w:rPr>
        <w:t> </w:t>
      </w:r>
      <w:r>
        <w:rPr>
          <w:sz w:val="20"/>
        </w:rPr>
        <w:t>earlier</w:t>
      </w:r>
      <w:r>
        <w:rPr>
          <w:spacing w:val="-4"/>
          <w:sz w:val="20"/>
        </w:rPr>
        <w:t> </w:t>
      </w:r>
      <w:r>
        <w:rPr>
          <w:sz w:val="20"/>
        </w:rPr>
        <w:t>in</w:t>
      </w:r>
      <w:r>
        <w:rPr>
          <w:spacing w:val="-4"/>
          <w:sz w:val="20"/>
        </w:rPr>
        <w:t> </w:t>
      </w:r>
      <w:r>
        <w:rPr>
          <w:sz w:val="20"/>
        </w:rPr>
        <w:t>the</w:t>
      </w:r>
      <w:r>
        <w:rPr>
          <w:spacing w:val="-4"/>
          <w:sz w:val="20"/>
        </w:rPr>
        <w:t> </w:t>
      </w:r>
      <w:r>
        <w:rPr>
          <w:sz w:val="20"/>
        </w:rPr>
        <w:t>calendar</w:t>
      </w:r>
      <w:r>
        <w:rPr>
          <w:spacing w:val="-4"/>
          <w:sz w:val="20"/>
        </w:rPr>
        <w:t> </w:t>
      </w:r>
      <w:r>
        <w:rPr>
          <w:sz w:val="20"/>
        </w:rPr>
        <w:t>year,</w:t>
      </w:r>
      <w:r>
        <w:rPr>
          <w:spacing w:val="-4"/>
          <w:sz w:val="20"/>
        </w:rPr>
        <w:t> </w:t>
      </w:r>
      <w:r>
        <w:rPr>
          <w:sz w:val="20"/>
        </w:rPr>
        <w:t>by</w:t>
      </w:r>
      <w:r>
        <w:rPr>
          <w:spacing w:val="-4"/>
          <w:sz w:val="20"/>
        </w:rPr>
        <w:t> </w:t>
      </w:r>
      <w:r>
        <w:rPr>
          <w:sz w:val="20"/>
        </w:rPr>
        <w:t>month</w:t>
      </w:r>
      <w:r>
        <w:rPr>
          <w:spacing w:val="-4"/>
          <w:sz w:val="20"/>
        </w:rPr>
        <w:t> </w:t>
      </w:r>
      <w:r>
        <w:rPr>
          <w:sz w:val="20"/>
        </w:rPr>
        <w:t>and</w:t>
      </w:r>
      <w:r>
        <w:rPr>
          <w:spacing w:val="-4"/>
          <w:sz w:val="20"/>
        </w:rPr>
        <w:t> </w:t>
      </w:r>
      <w:r>
        <w:rPr>
          <w:sz w:val="20"/>
        </w:rPr>
        <w:t>day,</w:t>
      </w:r>
      <w:r>
        <w:rPr>
          <w:spacing w:val="-4"/>
          <w:sz w:val="20"/>
        </w:rPr>
        <w:t> </w:t>
      </w:r>
      <w:r>
        <w:rPr>
          <w:sz w:val="20"/>
        </w:rPr>
        <w:t>is</w:t>
      </w:r>
      <w:r>
        <w:rPr>
          <w:spacing w:val="-4"/>
          <w:sz w:val="20"/>
        </w:rPr>
        <w:t> </w:t>
      </w:r>
      <w:r>
        <w:rPr>
          <w:sz w:val="20"/>
        </w:rPr>
        <w:t>the primary plan;</w:t>
      </w:r>
      <w:r>
        <w:rPr>
          <w:spacing w:val="-3"/>
          <w:sz w:val="20"/>
        </w:rPr>
        <w:t> </w:t>
      </w:r>
      <w:r>
        <w:rPr>
          <w:sz w:val="20"/>
        </w:rPr>
        <w:t>or</w:t>
      </w:r>
    </w:p>
    <w:p>
      <w:pPr>
        <w:pStyle w:val="BodyText"/>
        <w:spacing w:before="10"/>
      </w:pPr>
    </w:p>
    <w:p>
      <w:pPr>
        <w:pStyle w:val="ListParagraph"/>
        <w:numPr>
          <w:ilvl w:val="1"/>
          <w:numId w:val="45"/>
        </w:numPr>
        <w:tabs>
          <w:tab w:pos="960" w:val="left" w:leader="none"/>
        </w:tabs>
        <w:spacing w:line="240" w:lineRule="auto" w:before="0" w:after="0"/>
        <w:ind w:left="960" w:right="1195" w:hanging="360"/>
        <w:jc w:val="left"/>
        <w:rPr>
          <w:sz w:val="20"/>
        </w:rPr>
      </w:pPr>
      <w:r>
        <w:rPr>
          <w:sz w:val="20"/>
        </w:rPr>
        <w:t>If</w:t>
      </w:r>
      <w:r>
        <w:rPr>
          <w:spacing w:val="-4"/>
          <w:sz w:val="20"/>
        </w:rPr>
        <w:t> </w:t>
      </w:r>
      <w:r>
        <w:rPr>
          <w:sz w:val="20"/>
        </w:rPr>
        <w:t>both</w:t>
      </w:r>
      <w:r>
        <w:rPr>
          <w:spacing w:val="-4"/>
          <w:sz w:val="20"/>
        </w:rPr>
        <w:t> </w:t>
      </w:r>
      <w:r>
        <w:rPr>
          <w:sz w:val="20"/>
        </w:rPr>
        <w:t>parents</w:t>
      </w:r>
      <w:r>
        <w:rPr>
          <w:spacing w:val="-4"/>
          <w:sz w:val="20"/>
        </w:rPr>
        <w:t> </w:t>
      </w:r>
      <w:r>
        <w:rPr>
          <w:sz w:val="20"/>
        </w:rPr>
        <w:t>have</w:t>
      </w:r>
      <w:r>
        <w:rPr>
          <w:spacing w:val="-4"/>
          <w:sz w:val="20"/>
        </w:rPr>
        <w:t> </w:t>
      </w:r>
      <w:r>
        <w:rPr>
          <w:sz w:val="20"/>
        </w:rPr>
        <w:t>the</w:t>
      </w:r>
      <w:r>
        <w:rPr>
          <w:spacing w:val="-4"/>
          <w:sz w:val="20"/>
        </w:rPr>
        <w:t> </w:t>
      </w:r>
      <w:r>
        <w:rPr>
          <w:sz w:val="20"/>
        </w:rPr>
        <w:t>same</w:t>
      </w:r>
      <w:r>
        <w:rPr>
          <w:spacing w:val="-4"/>
          <w:sz w:val="20"/>
        </w:rPr>
        <w:t> </w:t>
      </w:r>
      <w:r>
        <w:rPr>
          <w:sz w:val="20"/>
        </w:rPr>
        <w:t>birthday,</w:t>
      </w:r>
      <w:r>
        <w:rPr>
          <w:spacing w:val="-4"/>
          <w:sz w:val="20"/>
        </w:rPr>
        <w:t> </w:t>
      </w:r>
      <w:r>
        <w:rPr>
          <w:sz w:val="20"/>
        </w:rPr>
        <w:t>the</w:t>
      </w:r>
      <w:r>
        <w:rPr>
          <w:spacing w:val="-4"/>
          <w:sz w:val="20"/>
        </w:rPr>
        <w:t> </w:t>
      </w:r>
      <w:r>
        <w:rPr>
          <w:sz w:val="20"/>
        </w:rPr>
        <w:t>plan</w:t>
      </w:r>
      <w:r>
        <w:rPr>
          <w:spacing w:val="-4"/>
          <w:sz w:val="20"/>
        </w:rPr>
        <w:t> </w:t>
      </w:r>
      <w:r>
        <w:rPr>
          <w:sz w:val="20"/>
        </w:rPr>
        <w:t>that</w:t>
      </w:r>
      <w:r>
        <w:rPr>
          <w:spacing w:val="-4"/>
          <w:sz w:val="20"/>
        </w:rPr>
        <w:t> </w:t>
      </w:r>
      <w:r>
        <w:rPr>
          <w:sz w:val="20"/>
        </w:rPr>
        <w:t>has</w:t>
      </w:r>
      <w:r>
        <w:rPr>
          <w:spacing w:val="-4"/>
          <w:sz w:val="20"/>
        </w:rPr>
        <w:t> </w:t>
      </w:r>
      <w:r>
        <w:rPr>
          <w:sz w:val="20"/>
        </w:rPr>
        <w:t>covered</w:t>
      </w:r>
      <w:r>
        <w:rPr>
          <w:spacing w:val="-4"/>
          <w:sz w:val="20"/>
        </w:rPr>
        <w:t> </w:t>
      </w:r>
      <w:r>
        <w:rPr>
          <w:sz w:val="20"/>
        </w:rPr>
        <w:t>the</w:t>
      </w:r>
      <w:r>
        <w:rPr>
          <w:spacing w:val="-4"/>
          <w:sz w:val="20"/>
        </w:rPr>
        <w:t> </w:t>
      </w:r>
      <w:r>
        <w:rPr>
          <w:sz w:val="20"/>
        </w:rPr>
        <w:t>parent</w:t>
      </w:r>
      <w:r>
        <w:rPr>
          <w:spacing w:val="-4"/>
          <w:sz w:val="20"/>
        </w:rPr>
        <w:t> </w:t>
      </w:r>
      <w:r>
        <w:rPr>
          <w:sz w:val="20"/>
        </w:rPr>
        <w:t>the</w:t>
      </w:r>
      <w:r>
        <w:rPr>
          <w:spacing w:val="-4"/>
          <w:sz w:val="20"/>
        </w:rPr>
        <w:t> </w:t>
      </w:r>
      <w:r>
        <w:rPr>
          <w:sz w:val="20"/>
        </w:rPr>
        <w:t>longest</w:t>
      </w:r>
      <w:r>
        <w:rPr>
          <w:spacing w:val="-4"/>
          <w:sz w:val="20"/>
        </w:rPr>
        <w:t> </w:t>
      </w:r>
      <w:r>
        <w:rPr>
          <w:sz w:val="20"/>
        </w:rPr>
        <w:t>is</w:t>
      </w:r>
      <w:r>
        <w:rPr>
          <w:spacing w:val="-4"/>
          <w:sz w:val="20"/>
        </w:rPr>
        <w:t> </w:t>
      </w:r>
      <w:r>
        <w:rPr>
          <w:sz w:val="20"/>
        </w:rPr>
        <w:t>the primary</w:t>
      </w:r>
      <w:r>
        <w:rPr>
          <w:spacing w:val="-2"/>
          <w:sz w:val="20"/>
        </w:rPr>
        <w:t> </w:t>
      </w:r>
      <w:r>
        <w:rPr>
          <w:sz w:val="20"/>
        </w:rPr>
        <w:t>plan.</w:t>
      </w:r>
    </w:p>
    <w:p>
      <w:pPr>
        <w:pStyle w:val="BodyText"/>
        <w:spacing w:before="10"/>
      </w:pPr>
    </w:p>
    <w:p>
      <w:pPr>
        <w:pStyle w:val="ListParagraph"/>
        <w:numPr>
          <w:ilvl w:val="0"/>
          <w:numId w:val="45"/>
        </w:numPr>
        <w:tabs>
          <w:tab w:pos="600" w:val="left" w:leader="none"/>
        </w:tabs>
        <w:spacing w:line="240" w:lineRule="auto" w:before="0" w:after="0"/>
        <w:ind w:left="600" w:right="954" w:hanging="360"/>
        <w:jc w:val="left"/>
        <w:rPr>
          <w:sz w:val="20"/>
        </w:rPr>
      </w:pPr>
      <w:r>
        <w:rPr>
          <w:sz w:val="20"/>
        </w:rPr>
        <w:t>For</w:t>
      </w:r>
      <w:r>
        <w:rPr>
          <w:spacing w:val="-5"/>
          <w:sz w:val="20"/>
        </w:rPr>
        <w:t> </w:t>
      </w:r>
      <w:r>
        <w:rPr>
          <w:sz w:val="20"/>
        </w:rPr>
        <w:t>a</w:t>
      </w:r>
      <w:r>
        <w:rPr>
          <w:spacing w:val="-5"/>
          <w:sz w:val="20"/>
        </w:rPr>
        <w:t> </w:t>
      </w:r>
      <w:r>
        <w:rPr>
          <w:sz w:val="20"/>
        </w:rPr>
        <w:t>dependent</w:t>
      </w:r>
      <w:r>
        <w:rPr>
          <w:spacing w:val="-5"/>
          <w:sz w:val="20"/>
        </w:rPr>
        <w:t> </w:t>
      </w:r>
      <w:r>
        <w:rPr>
          <w:sz w:val="20"/>
        </w:rPr>
        <w:t>child</w:t>
      </w:r>
      <w:r>
        <w:rPr>
          <w:spacing w:val="-5"/>
          <w:sz w:val="20"/>
        </w:rPr>
        <w:t> </w:t>
      </w:r>
      <w:r>
        <w:rPr>
          <w:sz w:val="20"/>
        </w:rPr>
        <w:t>whose</w:t>
      </w:r>
      <w:r>
        <w:rPr>
          <w:spacing w:val="-5"/>
          <w:sz w:val="20"/>
        </w:rPr>
        <w:t> </w:t>
      </w:r>
      <w:r>
        <w:rPr>
          <w:sz w:val="20"/>
        </w:rPr>
        <w:t>parents</w:t>
      </w:r>
      <w:r>
        <w:rPr>
          <w:spacing w:val="-5"/>
          <w:sz w:val="20"/>
        </w:rPr>
        <w:t> </w:t>
      </w:r>
      <w:r>
        <w:rPr>
          <w:sz w:val="20"/>
        </w:rPr>
        <w:t>are</w:t>
      </w:r>
      <w:r>
        <w:rPr>
          <w:spacing w:val="-5"/>
          <w:sz w:val="20"/>
        </w:rPr>
        <w:t> </w:t>
      </w:r>
      <w:r>
        <w:rPr>
          <w:sz w:val="20"/>
        </w:rPr>
        <w:t>divorced</w:t>
      </w:r>
      <w:r>
        <w:rPr>
          <w:spacing w:val="-5"/>
          <w:sz w:val="20"/>
        </w:rPr>
        <w:t> </w:t>
      </w:r>
      <w:r>
        <w:rPr>
          <w:sz w:val="20"/>
        </w:rPr>
        <w:t>or</w:t>
      </w:r>
      <w:r>
        <w:rPr>
          <w:spacing w:val="-5"/>
          <w:sz w:val="20"/>
        </w:rPr>
        <w:t> </w:t>
      </w:r>
      <w:r>
        <w:rPr>
          <w:sz w:val="20"/>
        </w:rPr>
        <w:t>separated</w:t>
      </w:r>
      <w:r>
        <w:rPr>
          <w:spacing w:val="-5"/>
          <w:sz w:val="20"/>
        </w:rPr>
        <w:t> </w:t>
      </w:r>
      <w:r>
        <w:rPr>
          <w:sz w:val="20"/>
        </w:rPr>
        <w:t>or</w:t>
      </w:r>
      <w:r>
        <w:rPr>
          <w:spacing w:val="-5"/>
          <w:sz w:val="20"/>
        </w:rPr>
        <w:t> </w:t>
      </w:r>
      <w:r>
        <w:rPr>
          <w:sz w:val="20"/>
        </w:rPr>
        <w:t>are</w:t>
      </w:r>
      <w:r>
        <w:rPr>
          <w:spacing w:val="-5"/>
          <w:sz w:val="20"/>
        </w:rPr>
        <w:t> </w:t>
      </w:r>
      <w:r>
        <w:rPr>
          <w:sz w:val="20"/>
        </w:rPr>
        <w:t>not</w:t>
      </w:r>
      <w:r>
        <w:rPr>
          <w:spacing w:val="-5"/>
          <w:sz w:val="20"/>
        </w:rPr>
        <w:t> </w:t>
      </w:r>
      <w:r>
        <w:rPr>
          <w:sz w:val="20"/>
        </w:rPr>
        <w:t>living</w:t>
      </w:r>
      <w:r>
        <w:rPr>
          <w:spacing w:val="-5"/>
          <w:sz w:val="20"/>
        </w:rPr>
        <w:t> </w:t>
      </w:r>
      <w:r>
        <w:rPr>
          <w:sz w:val="20"/>
        </w:rPr>
        <w:t>together,</w:t>
      </w:r>
      <w:r>
        <w:rPr>
          <w:spacing w:val="-5"/>
          <w:sz w:val="20"/>
        </w:rPr>
        <w:t> </w:t>
      </w:r>
      <w:r>
        <w:rPr>
          <w:sz w:val="20"/>
        </w:rPr>
        <w:t>whether</w:t>
      </w:r>
      <w:r>
        <w:rPr>
          <w:spacing w:val="-5"/>
          <w:sz w:val="20"/>
        </w:rPr>
        <w:t> </w:t>
      </w:r>
      <w:r>
        <w:rPr>
          <w:sz w:val="20"/>
        </w:rPr>
        <w:t>or not they have ever been</w:t>
      </w:r>
      <w:r>
        <w:rPr>
          <w:spacing w:val="-6"/>
          <w:sz w:val="20"/>
        </w:rPr>
        <w:t> </w:t>
      </w:r>
      <w:r>
        <w:rPr>
          <w:sz w:val="20"/>
        </w:rPr>
        <w:t>married:</w:t>
      </w:r>
    </w:p>
    <w:p>
      <w:pPr>
        <w:pStyle w:val="BodyText"/>
        <w:spacing w:before="10"/>
      </w:pPr>
    </w:p>
    <w:p>
      <w:pPr>
        <w:pStyle w:val="ListParagraph"/>
        <w:numPr>
          <w:ilvl w:val="1"/>
          <w:numId w:val="45"/>
        </w:numPr>
        <w:tabs>
          <w:tab w:pos="960" w:val="left" w:leader="none"/>
        </w:tabs>
        <w:spacing w:line="240" w:lineRule="auto" w:before="0" w:after="0"/>
        <w:ind w:left="960" w:right="981" w:hanging="360"/>
        <w:jc w:val="left"/>
        <w:rPr>
          <w:sz w:val="20"/>
        </w:rPr>
      </w:pPr>
      <w:r>
        <w:rPr>
          <w:sz w:val="20"/>
        </w:rPr>
        <w:t>If the court decree states that one of the parents is responsible for the dependent child’s health care expenses or health care coverage, and the plan of that parent has actual knowledge of those terms, that plan is primary. If the parent with financial responsibility has no health care coverage</w:t>
      </w:r>
      <w:r>
        <w:rPr>
          <w:spacing w:val="-4"/>
          <w:sz w:val="20"/>
        </w:rPr>
        <w:t> </w:t>
      </w:r>
      <w:r>
        <w:rPr>
          <w:sz w:val="20"/>
        </w:rPr>
        <w:t>for</w:t>
      </w:r>
      <w:r>
        <w:rPr>
          <w:spacing w:val="-4"/>
          <w:sz w:val="20"/>
        </w:rPr>
        <w:t> </w:t>
      </w:r>
      <w:r>
        <w:rPr>
          <w:sz w:val="20"/>
        </w:rPr>
        <w:t>the</w:t>
      </w:r>
      <w:r>
        <w:rPr>
          <w:spacing w:val="-4"/>
          <w:sz w:val="20"/>
        </w:rPr>
        <w:t> </w:t>
      </w:r>
      <w:r>
        <w:rPr>
          <w:sz w:val="20"/>
        </w:rPr>
        <w:t>dependent</w:t>
      </w:r>
      <w:r>
        <w:rPr>
          <w:spacing w:val="-4"/>
          <w:sz w:val="20"/>
        </w:rPr>
        <w:t> </w:t>
      </w:r>
      <w:r>
        <w:rPr>
          <w:sz w:val="20"/>
        </w:rPr>
        <w:t>child’s</w:t>
      </w:r>
      <w:r>
        <w:rPr>
          <w:spacing w:val="-4"/>
          <w:sz w:val="20"/>
        </w:rPr>
        <w:t> </w:t>
      </w:r>
      <w:r>
        <w:rPr>
          <w:sz w:val="20"/>
        </w:rPr>
        <w:t>health</w:t>
      </w:r>
      <w:r>
        <w:rPr>
          <w:spacing w:val="-4"/>
          <w:sz w:val="20"/>
        </w:rPr>
        <w:t> </w:t>
      </w:r>
      <w:r>
        <w:rPr>
          <w:sz w:val="20"/>
        </w:rPr>
        <w:t>care,</w:t>
      </w:r>
      <w:r>
        <w:rPr>
          <w:spacing w:val="-4"/>
          <w:sz w:val="20"/>
        </w:rPr>
        <w:t> </w:t>
      </w:r>
      <w:r>
        <w:rPr>
          <w:sz w:val="20"/>
        </w:rPr>
        <w:t>but</w:t>
      </w:r>
      <w:r>
        <w:rPr>
          <w:spacing w:val="-4"/>
          <w:sz w:val="20"/>
        </w:rPr>
        <w:t> </w:t>
      </w:r>
      <w:r>
        <w:rPr>
          <w:sz w:val="20"/>
        </w:rPr>
        <w:t>that</w:t>
      </w:r>
      <w:r>
        <w:rPr>
          <w:spacing w:val="-4"/>
          <w:sz w:val="20"/>
        </w:rPr>
        <w:t> </w:t>
      </w:r>
      <w:r>
        <w:rPr>
          <w:sz w:val="20"/>
        </w:rPr>
        <w:t>parent’s</w:t>
      </w:r>
      <w:r>
        <w:rPr>
          <w:spacing w:val="-4"/>
          <w:sz w:val="20"/>
        </w:rPr>
        <w:t> </w:t>
      </w:r>
      <w:r>
        <w:rPr>
          <w:sz w:val="20"/>
        </w:rPr>
        <w:t>spouse</w:t>
      </w:r>
      <w:r>
        <w:rPr>
          <w:spacing w:val="-4"/>
          <w:sz w:val="20"/>
        </w:rPr>
        <w:t> </w:t>
      </w:r>
      <w:r>
        <w:rPr>
          <w:sz w:val="20"/>
        </w:rPr>
        <w:t>does,</w:t>
      </w:r>
      <w:r>
        <w:rPr>
          <w:spacing w:val="-4"/>
          <w:sz w:val="20"/>
        </w:rPr>
        <w:t> </w:t>
      </w:r>
      <w:r>
        <w:rPr>
          <w:sz w:val="20"/>
        </w:rPr>
        <w:t>the</w:t>
      </w:r>
      <w:r>
        <w:rPr>
          <w:spacing w:val="-4"/>
          <w:sz w:val="20"/>
        </w:rPr>
        <w:t> </w:t>
      </w:r>
      <w:r>
        <w:rPr>
          <w:sz w:val="20"/>
        </w:rPr>
        <w:t>spouse’s</w:t>
      </w:r>
      <w:r>
        <w:rPr>
          <w:spacing w:val="-4"/>
          <w:sz w:val="20"/>
        </w:rPr>
        <w:t> </w:t>
      </w:r>
      <w:r>
        <w:rPr>
          <w:sz w:val="20"/>
        </w:rPr>
        <w:t>plan is primary. This item will not apply with respect to a plan year during which benefits are paid or provided before the entity has actual knowledge of the court decree</w:t>
      </w:r>
      <w:r>
        <w:rPr>
          <w:spacing w:val="-23"/>
          <w:sz w:val="20"/>
        </w:rPr>
        <w:t> </w:t>
      </w:r>
      <w:r>
        <w:rPr>
          <w:sz w:val="20"/>
        </w:rPr>
        <w:t>provision;</w:t>
      </w:r>
    </w:p>
    <w:p>
      <w:pPr>
        <w:pStyle w:val="BodyText"/>
        <w:spacing w:before="10"/>
      </w:pPr>
    </w:p>
    <w:p>
      <w:pPr>
        <w:pStyle w:val="ListParagraph"/>
        <w:numPr>
          <w:ilvl w:val="1"/>
          <w:numId w:val="45"/>
        </w:numPr>
        <w:tabs>
          <w:tab w:pos="960" w:val="left" w:leader="none"/>
        </w:tabs>
        <w:spacing w:line="240" w:lineRule="auto" w:before="0" w:after="0"/>
        <w:ind w:left="960" w:right="1026" w:hanging="360"/>
        <w:jc w:val="left"/>
        <w:rPr>
          <w:sz w:val="20"/>
        </w:rPr>
      </w:pPr>
      <w:r>
        <w:rPr>
          <w:sz w:val="20"/>
        </w:rPr>
        <w:t>If</w:t>
      </w:r>
      <w:r>
        <w:rPr>
          <w:spacing w:val="-5"/>
          <w:sz w:val="20"/>
        </w:rPr>
        <w:t> </w:t>
      </w:r>
      <w:r>
        <w:rPr>
          <w:sz w:val="20"/>
        </w:rPr>
        <w:t>the</w:t>
      </w:r>
      <w:r>
        <w:rPr>
          <w:spacing w:val="-5"/>
          <w:sz w:val="20"/>
        </w:rPr>
        <w:t> </w:t>
      </w:r>
      <w:r>
        <w:rPr>
          <w:sz w:val="20"/>
        </w:rPr>
        <w:t>court</w:t>
      </w:r>
      <w:r>
        <w:rPr>
          <w:spacing w:val="-5"/>
          <w:sz w:val="20"/>
        </w:rPr>
        <w:t> </w:t>
      </w:r>
      <w:r>
        <w:rPr>
          <w:sz w:val="20"/>
        </w:rPr>
        <w:t>decree</w:t>
      </w:r>
      <w:r>
        <w:rPr>
          <w:spacing w:val="-5"/>
          <w:sz w:val="20"/>
        </w:rPr>
        <w:t> </w:t>
      </w:r>
      <w:r>
        <w:rPr>
          <w:sz w:val="20"/>
        </w:rPr>
        <w:t>states</w:t>
      </w:r>
      <w:r>
        <w:rPr>
          <w:spacing w:val="-5"/>
          <w:sz w:val="20"/>
        </w:rPr>
        <w:t> </w:t>
      </w:r>
      <w:r>
        <w:rPr>
          <w:sz w:val="20"/>
        </w:rPr>
        <w:t>that</w:t>
      </w:r>
      <w:r>
        <w:rPr>
          <w:spacing w:val="-5"/>
          <w:sz w:val="20"/>
        </w:rPr>
        <w:t> </w:t>
      </w:r>
      <w:r>
        <w:rPr>
          <w:sz w:val="20"/>
        </w:rPr>
        <w:t>both</w:t>
      </w:r>
      <w:r>
        <w:rPr>
          <w:spacing w:val="-5"/>
          <w:sz w:val="20"/>
        </w:rPr>
        <w:t> </w:t>
      </w:r>
      <w:r>
        <w:rPr>
          <w:sz w:val="20"/>
        </w:rPr>
        <w:t>parents</w:t>
      </w:r>
      <w:r>
        <w:rPr>
          <w:spacing w:val="-5"/>
          <w:sz w:val="20"/>
        </w:rPr>
        <w:t> </w:t>
      </w:r>
      <w:r>
        <w:rPr>
          <w:sz w:val="20"/>
        </w:rPr>
        <w:t>are</w:t>
      </w:r>
      <w:r>
        <w:rPr>
          <w:spacing w:val="-5"/>
          <w:sz w:val="20"/>
        </w:rPr>
        <w:t> </w:t>
      </w:r>
      <w:r>
        <w:rPr>
          <w:sz w:val="20"/>
        </w:rPr>
        <w:t>responsible</w:t>
      </w:r>
      <w:r>
        <w:rPr>
          <w:spacing w:val="-5"/>
          <w:sz w:val="20"/>
        </w:rPr>
        <w:t> </w:t>
      </w:r>
      <w:r>
        <w:rPr>
          <w:sz w:val="20"/>
        </w:rPr>
        <w:t>for</w:t>
      </w:r>
      <w:r>
        <w:rPr>
          <w:spacing w:val="-5"/>
          <w:sz w:val="20"/>
        </w:rPr>
        <w:t> </w:t>
      </w:r>
      <w:r>
        <w:rPr>
          <w:sz w:val="20"/>
        </w:rPr>
        <w:t>the</w:t>
      </w:r>
      <w:r>
        <w:rPr>
          <w:spacing w:val="-5"/>
          <w:sz w:val="20"/>
        </w:rPr>
        <w:t> </w:t>
      </w:r>
      <w:r>
        <w:rPr>
          <w:sz w:val="20"/>
        </w:rPr>
        <w:t>dependent</w:t>
      </w:r>
      <w:r>
        <w:rPr>
          <w:spacing w:val="-5"/>
          <w:sz w:val="20"/>
        </w:rPr>
        <w:t> </w:t>
      </w:r>
      <w:r>
        <w:rPr>
          <w:sz w:val="20"/>
        </w:rPr>
        <w:t>child’s</w:t>
      </w:r>
      <w:r>
        <w:rPr>
          <w:spacing w:val="-5"/>
          <w:sz w:val="20"/>
        </w:rPr>
        <w:t> </w:t>
      </w:r>
      <w:r>
        <w:rPr>
          <w:sz w:val="20"/>
        </w:rPr>
        <w:t>health</w:t>
      </w:r>
      <w:r>
        <w:rPr>
          <w:spacing w:val="-5"/>
          <w:sz w:val="20"/>
        </w:rPr>
        <w:t> </w:t>
      </w:r>
      <w:r>
        <w:rPr>
          <w:sz w:val="20"/>
        </w:rPr>
        <w:t>care expenses</w:t>
      </w:r>
      <w:r>
        <w:rPr>
          <w:spacing w:val="-4"/>
          <w:sz w:val="20"/>
        </w:rPr>
        <w:t> </w:t>
      </w:r>
      <w:r>
        <w:rPr>
          <w:sz w:val="20"/>
        </w:rPr>
        <w:t>or</w:t>
      </w:r>
      <w:r>
        <w:rPr>
          <w:spacing w:val="-4"/>
          <w:sz w:val="20"/>
        </w:rPr>
        <w:t> </w:t>
      </w:r>
      <w:r>
        <w:rPr>
          <w:sz w:val="20"/>
        </w:rPr>
        <w:t>health</w:t>
      </w:r>
      <w:r>
        <w:rPr>
          <w:spacing w:val="-4"/>
          <w:sz w:val="20"/>
        </w:rPr>
        <w:t> </w:t>
      </w:r>
      <w:r>
        <w:rPr>
          <w:sz w:val="20"/>
        </w:rPr>
        <w:t>care</w:t>
      </w:r>
      <w:r>
        <w:rPr>
          <w:spacing w:val="-4"/>
          <w:sz w:val="20"/>
        </w:rPr>
        <w:t> </w:t>
      </w:r>
      <w:r>
        <w:rPr>
          <w:sz w:val="20"/>
        </w:rPr>
        <w:t>coverage,</w:t>
      </w:r>
      <w:r>
        <w:rPr>
          <w:spacing w:val="-4"/>
          <w:sz w:val="20"/>
        </w:rPr>
        <w:t> </w:t>
      </w:r>
      <w:r>
        <w:rPr>
          <w:sz w:val="20"/>
        </w:rPr>
        <w:t>paragraph</w:t>
      </w:r>
      <w:r>
        <w:rPr>
          <w:spacing w:val="-4"/>
          <w:sz w:val="20"/>
        </w:rPr>
        <w:t> </w:t>
      </w:r>
      <w:r>
        <w:rPr>
          <w:sz w:val="20"/>
        </w:rPr>
        <w:t>a</w:t>
      </w:r>
      <w:r>
        <w:rPr>
          <w:spacing w:val="-4"/>
          <w:sz w:val="20"/>
        </w:rPr>
        <w:t> </w:t>
      </w:r>
      <w:r>
        <w:rPr>
          <w:sz w:val="20"/>
        </w:rPr>
        <w:t>above</w:t>
      </w:r>
      <w:r>
        <w:rPr>
          <w:spacing w:val="-4"/>
          <w:sz w:val="20"/>
        </w:rPr>
        <w:t> </w:t>
      </w:r>
      <w:r>
        <w:rPr>
          <w:sz w:val="20"/>
        </w:rPr>
        <w:t>will</w:t>
      </w:r>
      <w:r>
        <w:rPr>
          <w:spacing w:val="-4"/>
          <w:sz w:val="20"/>
        </w:rPr>
        <w:t> </w:t>
      </w:r>
      <w:r>
        <w:rPr>
          <w:sz w:val="20"/>
        </w:rPr>
        <w:t>determine</w:t>
      </w:r>
      <w:r>
        <w:rPr>
          <w:spacing w:val="-4"/>
          <w:sz w:val="20"/>
        </w:rPr>
        <w:t> </w:t>
      </w:r>
      <w:r>
        <w:rPr>
          <w:sz w:val="20"/>
        </w:rPr>
        <w:t>the</w:t>
      </w:r>
      <w:r>
        <w:rPr>
          <w:spacing w:val="-4"/>
          <w:sz w:val="20"/>
        </w:rPr>
        <w:t> </w:t>
      </w:r>
      <w:r>
        <w:rPr>
          <w:sz w:val="20"/>
        </w:rPr>
        <w:t>order</w:t>
      </w:r>
      <w:r>
        <w:rPr>
          <w:spacing w:val="-4"/>
          <w:sz w:val="20"/>
        </w:rPr>
        <w:t> </w:t>
      </w:r>
      <w:r>
        <w:rPr>
          <w:sz w:val="20"/>
        </w:rPr>
        <w:t>of</w:t>
      </w:r>
      <w:r>
        <w:rPr>
          <w:spacing w:val="-4"/>
          <w:sz w:val="20"/>
        </w:rPr>
        <w:t> </w:t>
      </w:r>
      <w:r>
        <w:rPr>
          <w:sz w:val="20"/>
        </w:rPr>
        <w:t>benefits;</w:t>
      </w:r>
    </w:p>
    <w:p>
      <w:pPr>
        <w:pStyle w:val="BodyText"/>
        <w:spacing w:before="10"/>
      </w:pPr>
    </w:p>
    <w:p>
      <w:pPr>
        <w:pStyle w:val="ListParagraph"/>
        <w:numPr>
          <w:ilvl w:val="1"/>
          <w:numId w:val="45"/>
        </w:numPr>
        <w:tabs>
          <w:tab w:pos="960" w:val="left" w:leader="none"/>
        </w:tabs>
        <w:spacing w:line="240" w:lineRule="auto" w:before="0" w:after="0"/>
        <w:ind w:left="960" w:right="949" w:hanging="360"/>
        <w:jc w:val="left"/>
        <w:rPr>
          <w:sz w:val="20"/>
        </w:rPr>
      </w:pPr>
      <w:r>
        <w:rPr>
          <w:sz w:val="20"/>
        </w:rPr>
        <w:t>If</w:t>
      </w:r>
      <w:r>
        <w:rPr>
          <w:spacing w:val="-5"/>
          <w:sz w:val="20"/>
        </w:rPr>
        <w:t> </w:t>
      </w:r>
      <w:r>
        <w:rPr>
          <w:sz w:val="20"/>
        </w:rPr>
        <w:t>the</w:t>
      </w:r>
      <w:r>
        <w:rPr>
          <w:spacing w:val="-5"/>
          <w:sz w:val="20"/>
        </w:rPr>
        <w:t> </w:t>
      </w:r>
      <w:r>
        <w:rPr>
          <w:sz w:val="20"/>
        </w:rPr>
        <w:t>divorce</w:t>
      </w:r>
      <w:r>
        <w:rPr>
          <w:spacing w:val="-5"/>
          <w:sz w:val="20"/>
        </w:rPr>
        <w:t> </w:t>
      </w:r>
      <w:r>
        <w:rPr>
          <w:sz w:val="20"/>
        </w:rPr>
        <w:t>decree</w:t>
      </w:r>
      <w:r>
        <w:rPr>
          <w:spacing w:val="-5"/>
          <w:sz w:val="20"/>
        </w:rPr>
        <w:t> </w:t>
      </w:r>
      <w:r>
        <w:rPr>
          <w:sz w:val="20"/>
        </w:rPr>
        <w:t>states</w:t>
      </w:r>
      <w:r>
        <w:rPr>
          <w:spacing w:val="-5"/>
          <w:sz w:val="20"/>
        </w:rPr>
        <w:t> </w:t>
      </w:r>
      <w:r>
        <w:rPr>
          <w:sz w:val="20"/>
        </w:rPr>
        <w:t>that</w:t>
      </w:r>
      <w:r>
        <w:rPr>
          <w:spacing w:val="-5"/>
          <w:sz w:val="20"/>
        </w:rPr>
        <w:t> </w:t>
      </w:r>
      <w:r>
        <w:rPr>
          <w:sz w:val="20"/>
        </w:rPr>
        <w:t>the</w:t>
      </w:r>
      <w:r>
        <w:rPr>
          <w:spacing w:val="-5"/>
          <w:sz w:val="20"/>
        </w:rPr>
        <w:t> </w:t>
      </w:r>
      <w:r>
        <w:rPr>
          <w:sz w:val="20"/>
        </w:rPr>
        <w:t>parents</w:t>
      </w:r>
      <w:r>
        <w:rPr>
          <w:spacing w:val="-5"/>
          <w:sz w:val="20"/>
        </w:rPr>
        <w:t> </w:t>
      </w:r>
      <w:r>
        <w:rPr>
          <w:sz w:val="20"/>
        </w:rPr>
        <w:t>have</w:t>
      </w:r>
      <w:r>
        <w:rPr>
          <w:spacing w:val="-5"/>
          <w:sz w:val="20"/>
        </w:rPr>
        <w:t> </w:t>
      </w:r>
      <w:r>
        <w:rPr>
          <w:sz w:val="20"/>
        </w:rPr>
        <w:t>joint</w:t>
      </w:r>
      <w:r>
        <w:rPr>
          <w:spacing w:val="-5"/>
          <w:sz w:val="20"/>
        </w:rPr>
        <w:t> </w:t>
      </w:r>
      <w:r>
        <w:rPr>
          <w:sz w:val="20"/>
        </w:rPr>
        <w:t>custody</w:t>
      </w:r>
      <w:r>
        <w:rPr>
          <w:spacing w:val="-5"/>
          <w:sz w:val="20"/>
        </w:rPr>
        <w:t> </w:t>
      </w:r>
      <w:r>
        <w:rPr>
          <w:sz w:val="20"/>
        </w:rPr>
        <w:t>without</w:t>
      </w:r>
      <w:r>
        <w:rPr>
          <w:spacing w:val="-5"/>
          <w:sz w:val="20"/>
        </w:rPr>
        <w:t> </w:t>
      </w:r>
      <w:r>
        <w:rPr>
          <w:sz w:val="20"/>
        </w:rPr>
        <w:t>specifying</w:t>
      </w:r>
      <w:r>
        <w:rPr>
          <w:spacing w:val="-5"/>
          <w:sz w:val="20"/>
        </w:rPr>
        <w:t> </w:t>
      </w:r>
      <w:r>
        <w:rPr>
          <w:sz w:val="20"/>
        </w:rPr>
        <w:t>that</w:t>
      </w:r>
      <w:r>
        <w:rPr>
          <w:spacing w:val="-5"/>
          <w:sz w:val="20"/>
        </w:rPr>
        <w:t> </w:t>
      </w:r>
      <w:r>
        <w:rPr>
          <w:sz w:val="20"/>
        </w:rPr>
        <w:t>one</w:t>
      </w:r>
      <w:r>
        <w:rPr>
          <w:spacing w:val="-5"/>
          <w:sz w:val="20"/>
        </w:rPr>
        <w:t> </w:t>
      </w:r>
      <w:r>
        <w:rPr>
          <w:sz w:val="20"/>
        </w:rPr>
        <w:t>parent has responsibility for the health care expenses or health care coverage of the depend child, paragraph a above will determine the order of benefits;</w:t>
      </w:r>
      <w:r>
        <w:rPr>
          <w:spacing w:val="-14"/>
          <w:sz w:val="20"/>
        </w:rPr>
        <w:t> </w:t>
      </w:r>
      <w:r>
        <w:rPr>
          <w:sz w:val="20"/>
        </w:rPr>
        <w:t>or</w:t>
      </w:r>
    </w:p>
    <w:p>
      <w:pPr>
        <w:pStyle w:val="BodyText"/>
        <w:spacing w:before="10"/>
      </w:pPr>
    </w:p>
    <w:p>
      <w:pPr>
        <w:pStyle w:val="ListParagraph"/>
        <w:numPr>
          <w:ilvl w:val="1"/>
          <w:numId w:val="45"/>
        </w:numPr>
        <w:tabs>
          <w:tab w:pos="960" w:val="left" w:leader="none"/>
        </w:tabs>
        <w:spacing w:line="240" w:lineRule="auto" w:before="0" w:after="0"/>
        <w:ind w:left="960" w:right="1093" w:hanging="360"/>
        <w:jc w:val="left"/>
        <w:rPr>
          <w:sz w:val="20"/>
        </w:rPr>
      </w:pPr>
      <w:r>
        <w:rPr>
          <w:sz w:val="20"/>
        </w:rPr>
        <w:t>If</w:t>
      </w:r>
      <w:r>
        <w:rPr>
          <w:spacing w:val="-5"/>
          <w:sz w:val="20"/>
        </w:rPr>
        <w:t> </w:t>
      </w:r>
      <w:r>
        <w:rPr>
          <w:sz w:val="20"/>
        </w:rPr>
        <w:t>there</w:t>
      </w:r>
      <w:r>
        <w:rPr>
          <w:spacing w:val="-5"/>
          <w:sz w:val="20"/>
        </w:rPr>
        <w:t> </w:t>
      </w:r>
      <w:r>
        <w:rPr>
          <w:sz w:val="20"/>
        </w:rPr>
        <w:t>is</w:t>
      </w:r>
      <w:r>
        <w:rPr>
          <w:spacing w:val="-5"/>
          <w:sz w:val="20"/>
        </w:rPr>
        <w:t> </w:t>
      </w:r>
      <w:r>
        <w:rPr>
          <w:sz w:val="20"/>
        </w:rPr>
        <w:t>no</w:t>
      </w:r>
      <w:r>
        <w:rPr>
          <w:spacing w:val="-5"/>
          <w:sz w:val="20"/>
        </w:rPr>
        <w:t> </w:t>
      </w:r>
      <w:r>
        <w:rPr>
          <w:sz w:val="20"/>
        </w:rPr>
        <w:t>court</w:t>
      </w:r>
      <w:r>
        <w:rPr>
          <w:spacing w:val="-5"/>
          <w:sz w:val="20"/>
        </w:rPr>
        <w:t> </w:t>
      </w:r>
      <w:r>
        <w:rPr>
          <w:sz w:val="20"/>
        </w:rPr>
        <w:t>decree</w:t>
      </w:r>
      <w:r>
        <w:rPr>
          <w:spacing w:val="-5"/>
          <w:sz w:val="20"/>
        </w:rPr>
        <w:t> </w:t>
      </w:r>
      <w:r>
        <w:rPr>
          <w:sz w:val="20"/>
        </w:rPr>
        <w:t>allocating</w:t>
      </w:r>
      <w:r>
        <w:rPr>
          <w:spacing w:val="-5"/>
          <w:sz w:val="20"/>
        </w:rPr>
        <w:t> </w:t>
      </w:r>
      <w:r>
        <w:rPr>
          <w:sz w:val="20"/>
        </w:rPr>
        <w:t>responsibility</w:t>
      </w:r>
      <w:r>
        <w:rPr>
          <w:spacing w:val="-5"/>
          <w:sz w:val="20"/>
        </w:rPr>
        <w:t> </w:t>
      </w:r>
      <w:r>
        <w:rPr>
          <w:sz w:val="20"/>
        </w:rPr>
        <w:t>for</w:t>
      </w:r>
      <w:r>
        <w:rPr>
          <w:spacing w:val="-5"/>
          <w:sz w:val="20"/>
        </w:rPr>
        <w:t> </w:t>
      </w:r>
      <w:r>
        <w:rPr>
          <w:sz w:val="20"/>
        </w:rPr>
        <w:t>the</w:t>
      </w:r>
      <w:r>
        <w:rPr>
          <w:spacing w:val="-5"/>
          <w:sz w:val="20"/>
        </w:rPr>
        <w:t> </w:t>
      </w:r>
      <w:r>
        <w:rPr>
          <w:sz w:val="20"/>
        </w:rPr>
        <w:t>child’s</w:t>
      </w:r>
      <w:r>
        <w:rPr>
          <w:spacing w:val="-5"/>
          <w:sz w:val="20"/>
        </w:rPr>
        <w:t> </w:t>
      </w:r>
      <w:r>
        <w:rPr>
          <w:sz w:val="20"/>
        </w:rPr>
        <w:t>health</w:t>
      </w:r>
      <w:r>
        <w:rPr>
          <w:spacing w:val="-5"/>
          <w:sz w:val="20"/>
        </w:rPr>
        <w:t> </w:t>
      </w:r>
      <w:r>
        <w:rPr>
          <w:sz w:val="20"/>
        </w:rPr>
        <w:t>care</w:t>
      </w:r>
      <w:r>
        <w:rPr>
          <w:spacing w:val="-5"/>
          <w:sz w:val="20"/>
        </w:rPr>
        <w:t> </w:t>
      </w:r>
      <w:r>
        <w:rPr>
          <w:sz w:val="20"/>
        </w:rPr>
        <w:t>expenses</w:t>
      </w:r>
      <w:r>
        <w:rPr>
          <w:spacing w:val="-5"/>
          <w:sz w:val="20"/>
        </w:rPr>
        <w:t> </w:t>
      </w:r>
      <w:r>
        <w:rPr>
          <w:sz w:val="20"/>
        </w:rPr>
        <w:t>of</w:t>
      </w:r>
      <w:r>
        <w:rPr>
          <w:spacing w:val="-5"/>
          <w:sz w:val="20"/>
        </w:rPr>
        <w:t> </w:t>
      </w:r>
      <w:r>
        <w:rPr>
          <w:sz w:val="20"/>
        </w:rPr>
        <w:t>health care coverage, the order of benefits for the child are as</w:t>
      </w:r>
      <w:r>
        <w:rPr>
          <w:spacing w:val="-16"/>
          <w:sz w:val="20"/>
        </w:rPr>
        <w:t> </w:t>
      </w:r>
      <w:r>
        <w:rPr>
          <w:sz w:val="20"/>
        </w:rPr>
        <w:t>follows:</w:t>
      </w:r>
    </w:p>
    <w:p>
      <w:pPr>
        <w:pStyle w:val="BodyText"/>
        <w:spacing w:before="10"/>
      </w:pPr>
    </w:p>
    <w:p>
      <w:pPr>
        <w:pStyle w:val="ListParagraph"/>
        <w:numPr>
          <w:ilvl w:val="2"/>
          <w:numId w:val="45"/>
        </w:numPr>
        <w:tabs>
          <w:tab w:pos="1320" w:val="left" w:leader="none"/>
        </w:tabs>
        <w:spacing w:line="240" w:lineRule="auto" w:before="0" w:after="0"/>
        <w:ind w:left="1320" w:right="0" w:hanging="360"/>
        <w:jc w:val="left"/>
        <w:rPr>
          <w:sz w:val="20"/>
        </w:rPr>
      </w:pPr>
      <w:r>
        <w:rPr>
          <w:sz w:val="20"/>
        </w:rPr>
        <w:t>The plan of the custodial</w:t>
      </w:r>
      <w:r>
        <w:rPr>
          <w:spacing w:val="-6"/>
          <w:sz w:val="20"/>
        </w:rPr>
        <w:t> </w:t>
      </w:r>
      <w:r>
        <w:rPr>
          <w:sz w:val="20"/>
        </w:rPr>
        <w:t>parent;</w:t>
      </w:r>
    </w:p>
    <w:p>
      <w:pPr>
        <w:pStyle w:val="BodyText"/>
        <w:spacing w:before="10"/>
      </w:pPr>
    </w:p>
    <w:p>
      <w:pPr>
        <w:pStyle w:val="ListParagraph"/>
        <w:numPr>
          <w:ilvl w:val="2"/>
          <w:numId w:val="45"/>
        </w:numPr>
        <w:tabs>
          <w:tab w:pos="1320" w:val="left" w:leader="none"/>
        </w:tabs>
        <w:spacing w:line="240" w:lineRule="auto" w:before="0" w:after="0"/>
        <w:ind w:left="1320" w:right="0" w:hanging="360"/>
        <w:jc w:val="left"/>
        <w:rPr>
          <w:sz w:val="20"/>
        </w:rPr>
      </w:pPr>
      <w:r>
        <w:rPr>
          <w:sz w:val="20"/>
        </w:rPr>
        <w:t>The plan of the spouse of the custodial</w:t>
      </w:r>
      <w:r>
        <w:rPr>
          <w:spacing w:val="-10"/>
          <w:sz w:val="20"/>
        </w:rPr>
        <w:t> </w:t>
      </w:r>
      <w:r>
        <w:rPr>
          <w:sz w:val="20"/>
        </w:rPr>
        <w:t>parent;</w:t>
      </w:r>
    </w:p>
    <w:p>
      <w:pPr>
        <w:pStyle w:val="BodyText"/>
        <w:spacing w:before="10"/>
      </w:pPr>
    </w:p>
    <w:p>
      <w:pPr>
        <w:pStyle w:val="ListParagraph"/>
        <w:numPr>
          <w:ilvl w:val="2"/>
          <w:numId w:val="45"/>
        </w:numPr>
        <w:tabs>
          <w:tab w:pos="1320" w:val="left" w:leader="none"/>
        </w:tabs>
        <w:spacing w:line="240" w:lineRule="auto" w:before="0" w:after="0"/>
        <w:ind w:left="1320" w:right="0" w:hanging="360"/>
        <w:jc w:val="left"/>
        <w:rPr>
          <w:sz w:val="20"/>
        </w:rPr>
      </w:pPr>
      <w:r>
        <w:rPr>
          <w:sz w:val="20"/>
        </w:rPr>
        <w:t>The plan of the noncustodial parent; and</w:t>
      </w:r>
      <w:r>
        <w:rPr>
          <w:spacing w:val="-10"/>
          <w:sz w:val="20"/>
        </w:rPr>
        <w:t> </w:t>
      </w:r>
      <w:r>
        <w:rPr>
          <w:sz w:val="20"/>
        </w:rPr>
        <w:t>then</w:t>
      </w:r>
    </w:p>
    <w:p>
      <w:pPr>
        <w:pStyle w:val="BodyText"/>
        <w:spacing w:before="10"/>
      </w:pPr>
    </w:p>
    <w:p>
      <w:pPr>
        <w:pStyle w:val="ListParagraph"/>
        <w:numPr>
          <w:ilvl w:val="2"/>
          <w:numId w:val="45"/>
        </w:numPr>
        <w:tabs>
          <w:tab w:pos="1320" w:val="left" w:leader="none"/>
        </w:tabs>
        <w:spacing w:line="240" w:lineRule="auto" w:before="0" w:after="0"/>
        <w:ind w:left="1320" w:right="0" w:hanging="360"/>
        <w:jc w:val="left"/>
        <w:rPr>
          <w:sz w:val="20"/>
        </w:rPr>
      </w:pPr>
      <w:r>
        <w:rPr>
          <w:sz w:val="20"/>
        </w:rPr>
        <w:t>The plan of the spouse of the noncustodial</w:t>
      </w:r>
      <w:r>
        <w:rPr>
          <w:spacing w:val="-11"/>
          <w:sz w:val="20"/>
        </w:rPr>
        <w:t> </w:t>
      </w:r>
      <w:r>
        <w:rPr>
          <w:sz w:val="20"/>
        </w:rPr>
        <w:t>parent.</w:t>
      </w:r>
    </w:p>
    <w:p>
      <w:pPr>
        <w:pStyle w:val="BodyText"/>
        <w:spacing w:before="10"/>
      </w:pPr>
    </w:p>
    <w:p>
      <w:pPr>
        <w:pStyle w:val="ListParagraph"/>
        <w:numPr>
          <w:ilvl w:val="0"/>
          <w:numId w:val="45"/>
        </w:numPr>
        <w:tabs>
          <w:tab w:pos="599" w:val="left" w:leader="none"/>
          <w:tab w:pos="600" w:val="left" w:leader="none"/>
        </w:tabs>
        <w:spacing w:line="240" w:lineRule="auto" w:before="1" w:after="0"/>
        <w:ind w:left="600" w:right="886" w:hanging="360"/>
        <w:jc w:val="left"/>
        <w:rPr>
          <w:sz w:val="20"/>
        </w:rPr>
      </w:pPr>
      <w:r>
        <w:rPr>
          <w:sz w:val="20"/>
        </w:rPr>
        <w:t>For a dependent child covered under more than one plan of individuals who are not parents of the child,</w:t>
      </w:r>
      <w:r>
        <w:rPr>
          <w:spacing w:val="-5"/>
          <w:sz w:val="20"/>
        </w:rPr>
        <w:t> </w:t>
      </w:r>
      <w:r>
        <w:rPr>
          <w:sz w:val="20"/>
        </w:rPr>
        <w:t>the</w:t>
      </w:r>
      <w:r>
        <w:rPr>
          <w:spacing w:val="-5"/>
          <w:sz w:val="20"/>
        </w:rPr>
        <w:t> </w:t>
      </w:r>
      <w:r>
        <w:rPr>
          <w:sz w:val="20"/>
        </w:rPr>
        <w:t>order</w:t>
      </w:r>
      <w:r>
        <w:rPr>
          <w:spacing w:val="-5"/>
          <w:sz w:val="20"/>
        </w:rPr>
        <w:t> </w:t>
      </w:r>
      <w:r>
        <w:rPr>
          <w:sz w:val="20"/>
        </w:rPr>
        <w:t>of</w:t>
      </w:r>
      <w:r>
        <w:rPr>
          <w:spacing w:val="-5"/>
          <w:sz w:val="20"/>
        </w:rPr>
        <w:t> </w:t>
      </w:r>
      <w:r>
        <w:rPr>
          <w:sz w:val="20"/>
        </w:rPr>
        <w:t>benefits</w:t>
      </w:r>
      <w:r>
        <w:rPr>
          <w:spacing w:val="-5"/>
          <w:sz w:val="20"/>
        </w:rPr>
        <w:t> </w:t>
      </w:r>
      <w:r>
        <w:rPr>
          <w:sz w:val="20"/>
        </w:rPr>
        <w:t>will</w:t>
      </w:r>
      <w:r>
        <w:rPr>
          <w:spacing w:val="-5"/>
          <w:sz w:val="20"/>
        </w:rPr>
        <w:t> </w:t>
      </w:r>
      <w:r>
        <w:rPr>
          <w:sz w:val="20"/>
        </w:rPr>
        <w:t>be</w:t>
      </w:r>
      <w:r>
        <w:rPr>
          <w:spacing w:val="-5"/>
          <w:sz w:val="20"/>
        </w:rPr>
        <w:t> </w:t>
      </w:r>
      <w:r>
        <w:rPr>
          <w:sz w:val="20"/>
        </w:rPr>
        <w:t>determined,</w:t>
      </w:r>
      <w:r>
        <w:rPr>
          <w:spacing w:val="-5"/>
          <w:sz w:val="20"/>
        </w:rPr>
        <w:t> </w:t>
      </w:r>
      <w:r>
        <w:rPr>
          <w:sz w:val="20"/>
        </w:rPr>
        <w:t>as</w:t>
      </w:r>
      <w:r>
        <w:rPr>
          <w:spacing w:val="-5"/>
          <w:sz w:val="20"/>
        </w:rPr>
        <w:t> </w:t>
      </w:r>
      <w:r>
        <w:rPr>
          <w:sz w:val="20"/>
        </w:rPr>
        <w:t>applicable,</w:t>
      </w:r>
      <w:r>
        <w:rPr>
          <w:spacing w:val="-5"/>
          <w:sz w:val="20"/>
        </w:rPr>
        <w:t> </w:t>
      </w:r>
      <w:r>
        <w:rPr>
          <w:sz w:val="20"/>
        </w:rPr>
        <w:t>according</w:t>
      </w:r>
      <w:r>
        <w:rPr>
          <w:spacing w:val="-5"/>
          <w:sz w:val="20"/>
        </w:rPr>
        <w:t> </w:t>
      </w:r>
      <w:r>
        <w:rPr>
          <w:sz w:val="20"/>
        </w:rPr>
        <w:t>to</w:t>
      </w:r>
      <w:r>
        <w:rPr>
          <w:spacing w:val="-5"/>
          <w:sz w:val="20"/>
        </w:rPr>
        <w:t> </w:t>
      </w:r>
      <w:r>
        <w:rPr>
          <w:sz w:val="20"/>
        </w:rPr>
        <w:t>paragraph</w:t>
      </w:r>
      <w:r>
        <w:rPr>
          <w:spacing w:val="-5"/>
          <w:sz w:val="20"/>
        </w:rPr>
        <w:t> </w:t>
      </w:r>
      <w:r>
        <w:rPr>
          <w:sz w:val="20"/>
        </w:rPr>
        <w:t>a.</w:t>
      </w:r>
      <w:r>
        <w:rPr>
          <w:spacing w:val="-5"/>
          <w:sz w:val="20"/>
        </w:rPr>
        <w:t> </w:t>
      </w:r>
      <w:r>
        <w:rPr>
          <w:sz w:val="20"/>
        </w:rPr>
        <w:t>or</w:t>
      </w:r>
      <w:r>
        <w:rPr>
          <w:spacing w:val="-5"/>
          <w:sz w:val="20"/>
        </w:rPr>
        <w:t> </w:t>
      </w:r>
      <w:r>
        <w:rPr>
          <w:sz w:val="20"/>
        </w:rPr>
        <w:t>b.</w:t>
      </w:r>
      <w:r>
        <w:rPr>
          <w:spacing w:val="-5"/>
          <w:sz w:val="20"/>
        </w:rPr>
        <w:t> </w:t>
      </w:r>
      <w:r>
        <w:rPr>
          <w:sz w:val="20"/>
        </w:rPr>
        <w:t>above</w:t>
      </w:r>
      <w:r>
        <w:rPr>
          <w:spacing w:val="-5"/>
          <w:sz w:val="20"/>
        </w:rPr>
        <w:t> </w:t>
      </w:r>
      <w:r>
        <w:rPr>
          <w:sz w:val="20"/>
        </w:rPr>
        <w:t>as if those individuals were the parents of the</w:t>
      </w:r>
      <w:r>
        <w:rPr>
          <w:spacing w:val="-11"/>
          <w:sz w:val="20"/>
        </w:rPr>
        <w:t> </w:t>
      </w:r>
      <w:r>
        <w:rPr>
          <w:sz w:val="20"/>
        </w:rPr>
        <w:t>child.</w:t>
      </w:r>
    </w:p>
    <w:p>
      <w:pPr>
        <w:spacing w:after="0" w:line="240" w:lineRule="auto"/>
        <w:jc w:val="left"/>
        <w:rPr>
          <w:sz w:val="20"/>
        </w:rPr>
        <w:sectPr>
          <w:footerReference w:type="default" r:id="rId15"/>
          <w:pgSz w:w="12240" w:h="15840"/>
          <w:pgMar w:footer="980" w:header="0" w:top="1360" w:bottom="1180" w:left="1200" w:right="600"/>
        </w:sectPr>
      </w:pPr>
    </w:p>
    <w:p>
      <w:pPr>
        <w:pStyle w:val="ListParagraph"/>
        <w:numPr>
          <w:ilvl w:val="0"/>
          <w:numId w:val="45"/>
        </w:numPr>
        <w:tabs>
          <w:tab w:pos="600" w:val="left" w:leader="none"/>
        </w:tabs>
        <w:spacing w:line="240" w:lineRule="auto" w:before="73" w:after="0"/>
        <w:ind w:left="600" w:right="1057" w:hanging="360"/>
        <w:jc w:val="left"/>
        <w:rPr>
          <w:sz w:val="20"/>
        </w:rPr>
      </w:pPr>
      <w:r>
        <w:rPr>
          <w:sz w:val="20"/>
        </w:rPr>
        <w:t>For</w:t>
      </w:r>
      <w:r>
        <w:rPr>
          <w:spacing w:val="-4"/>
          <w:sz w:val="20"/>
        </w:rPr>
        <w:t> </w:t>
      </w:r>
      <w:r>
        <w:rPr>
          <w:sz w:val="20"/>
        </w:rPr>
        <w:t>a</w:t>
      </w:r>
      <w:r>
        <w:rPr>
          <w:spacing w:val="-4"/>
          <w:sz w:val="20"/>
        </w:rPr>
        <w:t> </w:t>
      </w:r>
      <w:r>
        <w:rPr>
          <w:sz w:val="20"/>
        </w:rPr>
        <w:t>dependent</w:t>
      </w:r>
      <w:r>
        <w:rPr>
          <w:spacing w:val="-4"/>
          <w:sz w:val="20"/>
        </w:rPr>
        <w:t> </w:t>
      </w:r>
      <w:r>
        <w:rPr>
          <w:sz w:val="20"/>
        </w:rPr>
        <w:t>child</w:t>
      </w:r>
      <w:r>
        <w:rPr>
          <w:spacing w:val="-4"/>
          <w:sz w:val="20"/>
        </w:rPr>
        <w:t> </w:t>
      </w:r>
      <w:r>
        <w:rPr>
          <w:sz w:val="20"/>
        </w:rPr>
        <w:t>who</w:t>
      </w:r>
      <w:r>
        <w:rPr>
          <w:spacing w:val="-4"/>
          <w:sz w:val="20"/>
        </w:rPr>
        <w:t> </w:t>
      </w:r>
      <w:r>
        <w:rPr>
          <w:sz w:val="20"/>
        </w:rPr>
        <w:t>has</w:t>
      </w:r>
      <w:r>
        <w:rPr>
          <w:spacing w:val="-4"/>
          <w:sz w:val="20"/>
        </w:rPr>
        <w:t> </w:t>
      </w:r>
      <w:r>
        <w:rPr>
          <w:sz w:val="20"/>
        </w:rPr>
        <w:t>coverage</w:t>
      </w:r>
      <w:r>
        <w:rPr>
          <w:spacing w:val="-4"/>
          <w:sz w:val="20"/>
        </w:rPr>
        <w:t> </w:t>
      </w:r>
      <w:r>
        <w:rPr>
          <w:sz w:val="20"/>
        </w:rPr>
        <w:t>under</w:t>
      </w:r>
      <w:r>
        <w:rPr>
          <w:spacing w:val="-4"/>
          <w:sz w:val="20"/>
        </w:rPr>
        <w:t> </w:t>
      </w:r>
      <w:r>
        <w:rPr>
          <w:sz w:val="20"/>
        </w:rPr>
        <w:t>either</w:t>
      </w:r>
      <w:r>
        <w:rPr>
          <w:spacing w:val="-4"/>
          <w:sz w:val="20"/>
        </w:rPr>
        <w:t> </w:t>
      </w:r>
      <w:r>
        <w:rPr>
          <w:sz w:val="20"/>
        </w:rPr>
        <w:t>or</w:t>
      </w:r>
      <w:r>
        <w:rPr>
          <w:spacing w:val="-4"/>
          <w:sz w:val="20"/>
        </w:rPr>
        <w:t> </w:t>
      </w:r>
      <w:r>
        <w:rPr>
          <w:sz w:val="20"/>
        </w:rPr>
        <w:t>both</w:t>
      </w:r>
      <w:r>
        <w:rPr>
          <w:spacing w:val="-4"/>
          <w:sz w:val="20"/>
        </w:rPr>
        <w:t> </w:t>
      </w:r>
      <w:r>
        <w:rPr>
          <w:sz w:val="20"/>
        </w:rPr>
        <w:t>parents'</w:t>
      </w:r>
      <w:r>
        <w:rPr>
          <w:spacing w:val="-4"/>
          <w:sz w:val="20"/>
        </w:rPr>
        <w:t> </w:t>
      </w:r>
      <w:r>
        <w:rPr>
          <w:sz w:val="20"/>
        </w:rPr>
        <w:t>plans</w:t>
      </w:r>
      <w:r>
        <w:rPr>
          <w:spacing w:val="-4"/>
          <w:sz w:val="20"/>
        </w:rPr>
        <w:t> </w:t>
      </w:r>
      <w:r>
        <w:rPr>
          <w:sz w:val="20"/>
        </w:rPr>
        <w:t>and</w:t>
      </w:r>
      <w:r>
        <w:rPr>
          <w:spacing w:val="-4"/>
          <w:sz w:val="20"/>
        </w:rPr>
        <w:t> </w:t>
      </w:r>
      <w:r>
        <w:rPr>
          <w:sz w:val="20"/>
        </w:rPr>
        <w:t>also</w:t>
      </w:r>
      <w:r>
        <w:rPr>
          <w:spacing w:val="-4"/>
          <w:sz w:val="20"/>
        </w:rPr>
        <w:t> </w:t>
      </w:r>
      <w:r>
        <w:rPr>
          <w:sz w:val="20"/>
        </w:rPr>
        <w:t>has</w:t>
      </w:r>
      <w:r>
        <w:rPr>
          <w:spacing w:val="-4"/>
          <w:sz w:val="20"/>
        </w:rPr>
        <w:t> </w:t>
      </w:r>
      <w:r>
        <w:rPr>
          <w:sz w:val="20"/>
        </w:rPr>
        <w:t>his</w:t>
      </w:r>
      <w:r>
        <w:rPr>
          <w:spacing w:val="-4"/>
          <w:sz w:val="20"/>
        </w:rPr>
        <w:t> </w:t>
      </w:r>
      <w:r>
        <w:rPr>
          <w:sz w:val="20"/>
        </w:rPr>
        <w:t>or</w:t>
      </w:r>
      <w:r>
        <w:rPr>
          <w:spacing w:val="-4"/>
          <w:sz w:val="20"/>
        </w:rPr>
        <w:t> </w:t>
      </w:r>
      <w:r>
        <w:rPr>
          <w:sz w:val="20"/>
        </w:rPr>
        <w:t>her own coverage as a dependent under a spouse's plan, the rule in the section above for “Longer or Shorter Length of Coverage”</w:t>
      </w:r>
      <w:r>
        <w:rPr>
          <w:spacing w:val="-6"/>
          <w:sz w:val="20"/>
        </w:rPr>
        <w:t> </w:t>
      </w:r>
      <w:r>
        <w:rPr>
          <w:sz w:val="20"/>
        </w:rPr>
        <w:t>applies.</w:t>
      </w:r>
    </w:p>
    <w:p>
      <w:pPr>
        <w:pStyle w:val="BodyText"/>
        <w:spacing w:before="10"/>
      </w:pPr>
    </w:p>
    <w:p>
      <w:pPr>
        <w:pStyle w:val="BodyText"/>
        <w:ind w:left="240" w:right="804"/>
      </w:pPr>
      <w:r>
        <w:rPr/>
        <w:t>In the event the dependent child's coverage under the spouse's plan began on the same date as the dependent child's coverage under either or both parents' plans, the order of benefits will be determined by applying the birthday rule to the dependent child's parent(s) and the dependent's spouse.</w:t>
      </w:r>
    </w:p>
    <w:p>
      <w:pPr>
        <w:pStyle w:val="BodyText"/>
        <w:spacing w:before="10"/>
      </w:pPr>
    </w:p>
    <w:p>
      <w:pPr>
        <w:pStyle w:val="Heading4"/>
      </w:pPr>
      <w:r>
        <w:rPr/>
        <w:t>Rules for Coordination of Benefits</w:t>
      </w:r>
    </w:p>
    <w:p>
      <w:pPr>
        <w:pStyle w:val="BodyText"/>
        <w:spacing w:before="10"/>
        <w:rPr>
          <w:b/>
        </w:rPr>
      </w:pPr>
    </w:p>
    <w:p>
      <w:pPr>
        <w:pStyle w:val="BodyText"/>
        <w:ind w:left="240" w:right="825"/>
      </w:pPr>
      <w:r>
        <w:rPr/>
        <w:t>When a person is covered by two (2) or more plans, the rules for determining the order of benefit payments are as follows:</w:t>
      </w:r>
    </w:p>
    <w:p>
      <w:pPr>
        <w:pStyle w:val="BodyText"/>
        <w:spacing w:before="10"/>
      </w:pPr>
    </w:p>
    <w:p>
      <w:pPr>
        <w:pStyle w:val="ListParagraph"/>
        <w:numPr>
          <w:ilvl w:val="0"/>
          <w:numId w:val="46"/>
        </w:numPr>
        <w:tabs>
          <w:tab w:pos="600" w:val="left" w:leader="none"/>
        </w:tabs>
        <w:spacing w:line="240" w:lineRule="auto" w:before="0" w:after="0"/>
        <w:ind w:left="600" w:right="0" w:hanging="360"/>
        <w:jc w:val="left"/>
        <w:rPr>
          <w:sz w:val="20"/>
        </w:rPr>
      </w:pPr>
      <w:r>
        <w:rPr>
          <w:sz w:val="20"/>
        </w:rPr>
        <w:t>The primary plan must pay or provide its benefits as if the secondary plan or plans did not</w:t>
      </w:r>
      <w:r>
        <w:rPr>
          <w:spacing w:val="-40"/>
          <w:sz w:val="20"/>
        </w:rPr>
        <w:t> </w:t>
      </w:r>
      <w:r>
        <w:rPr>
          <w:sz w:val="20"/>
        </w:rPr>
        <w:t>exist.</w:t>
      </w:r>
    </w:p>
    <w:p>
      <w:pPr>
        <w:pStyle w:val="BodyText"/>
        <w:spacing w:before="10"/>
      </w:pPr>
    </w:p>
    <w:p>
      <w:pPr>
        <w:pStyle w:val="ListParagraph"/>
        <w:numPr>
          <w:ilvl w:val="0"/>
          <w:numId w:val="46"/>
        </w:numPr>
        <w:tabs>
          <w:tab w:pos="600" w:val="left" w:leader="none"/>
        </w:tabs>
        <w:spacing w:line="240" w:lineRule="auto" w:before="0" w:after="0"/>
        <w:ind w:left="600" w:right="907" w:hanging="360"/>
        <w:jc w:val="left"/>
        <w:rPr>
          <w:sz w:val="20"/>
        </w:rPr>
      </w:pPr>
      <w:r>
        <w:rPr>
          <w:sz w:val="20"/>
        </w:rPr>
        <w:t>If the primary plan is a Closed Panel Plan, and the secondary plan is not a Closed Panel Plan, the secondary</w:t>
      </w:r>
      <w:r>
        <w:rPr>
          <w:spacing w:val="-4"/>
          <w:sz w:val="20"/>
        </w:rPr>
        <w:t> </w:t>
      </w:r>
      <w:r>
        <w:rPr>
          <w:sz w:val="20"/>
        </w:rPr>
        <w:t>plan</w:t>
      </w:r>
      <w:r>
        <w:rPr>
          <w:spacing w:val="-4"/>
          <w:sz w:val="20"/>
        </w:rPr>
        <w:t> </w:t>
      </w:r>
      <w:r>
        <w:rPr>
          <w:sz w:val="20"/>
        </w:rPr>
        <w:t>will</w:t>
      </w:r>
      <w:r>
        <w:rPr>
          <w:spacing w:val="-4"/>
          <w:sz w:val="20"/>
        </w:rPr>
        <w:t> </w:t>
      </w:r>
      <w:r>
        <w:rPr>
          <w:sz w:val="20"/>
        </w:rPr>
        <w:t>pay</w:t>
      </w:r>
      <w:r>
        <w:rPr>
          <w:spacing w:val="-4"/>
          <w:sz w:val="20"/>
        </w:rPr>
        <w:t> </w:t>
      </w:r>
      <w:r>
        <w:rPr>
          <w:sz w:val="20"/>
        </w:rPr>
        <w:t>or</w:t>
      </w:r>
      <w:r>
        <w:rPr>
          <w:spacing w:val="-4"/>
          <w:sz w:val="20"/>
        </w:rPr>
        <w:t> </w:t>
      </w:r>
      <w:r>
        <w:rPr>
          <w:sz w:val="20"/>
        </w:rPr>
        <w:t>provide</w:t>
      </w:r>
      <w:r>
        <w:rPr>
          <w:spacing w:val="-4"/>
          <w:sz w:val="20"/>
        </w:rPr>
        <w:t> </w:t>
      </w:r>
      <w:r>
        <w:rPr>
          <w:sz w:val="20"/>
        </w:rPr>
        <w:t>benefits</w:t>
      </w:r>
      <w:r>
        <w:rPr>
          <w:spacing w:val="-4"/>
          <w:sz w:val="20"/>
        </w:rPr>
        <w:t> </w:t>
      </w:r>
      <w:r>
        <w:rPr>
          <w:sz w:val="20"/>
        </w:rPr>
        <w:t>as</w:t>
      </w:r>
      <w:r>
        <w:rPr>
          <w:spacing w:val="-4"/>
          <w:sz w:val="20"/>
        </w:rPr>
        <w:t> </w:t>
      </w:r>
      <w:r>
        <w:rPr>
          <w:sz w:val="20"/>
        </w:rPr>
        <w:t>if</w:t>
      </w:r>
      <w:r>
        <w:rPr>
          <w:spacing w:val="-4"/>
          <w:sz w:val="20"/>
        </w:rPr>
        <w:t> </w:t>
      </w:r>
      <w:r>
        <w:rPr>
          <w:sz w:val="20"/>
        </w:rPr>
        <w:t>it</w:t>
      </w:r>
      <w:r>
        <w:rPr>
          <w:spacing w:val="-4"/>
          <w:sz w:val="20"/>
        </w:rPr>
        <w:t> </w:t>
      </w:r>
      <w:r>
        <w:rPr>
          <w:sz w:val="20"/>
        </w:rPr>
        <w:t>were</w:t>
      </w:r>
      <w:r>
        <w:rPr>
          <w:spacing w:val="-4"/>
          <w:sz w:val="20"/>
        </w:rPr>
        <w:t> </w:t>
      </w:r>
      <w:r>
        <w:rPr>
          <w:sz w:val="20"/>
        </w:rPr>
        <w:t>the</w:t>
      </w:r>
      <w:r>
        <w:rPr>
          <w:spacing w:val="-4"/>
          <w:sz w:val="20"/>
        </w:rPr>
        <w:t> </w:t>
      </w:r>
      <w:r>
        <w:rPr>
          <w:sz w:val="20"/>
        </w:rPr>
        <w:t>primary</w:t>
      </w:r>
      <w:r>
        <w:rPr>
          <w:spacing w:val="-4"/>
          <w:sz w:val="20"/>
        </w:rPr>
        <w:t> </w:t>
      </w:r>
      <w:r>
        <w:rPr>
          <w:sz w:val="20"/>
        </w:rPr>
        <w:t>plan</w:t>
      </w:r>
      <w:r>
        <w:rPr>
          <w:spacing w:val="-4"/>
          <w:sz w:val="20"/>
        </w:rPr>
        <w:t> </w:t>
      </w:r>
      <w:r>
        <w:rPr>
          <w:sz w:val="20"/>
        </w:rPr>
        <w:t>when</w:t>
      </w:r>
      <w:r>
        <w:rPr>
          <w:spacing w:val="-4"/>
          <w:sz w:val="20"/>
        </w:rPr>
        <w:t> </w:t>
      </w:r>
      <w:r>
        <w:rPr>
          <w:sz w:val="20"/>
        </w:rPr>
        <w:t>a</w:t>
      </w:r>
      <w:r>
        <w:rPr>
          <w:spacing w:val="-4"/>
          <w:sz w:val="20"/>
        </w:rPr>
        <w:t> </w:t>
      </w:r>
      <w:r>
        <w:rPr>
          <w:sz w:val="20"/>
        </w:rPr>
        <w:t>covered</w:t>
      </w:r>
      <w:r>
        <w:rPr>
          <w:spacing w:val="-4"/>
          <w:sz w:val="20"/>
        </w:rPr>
        <w:t> </w:t>
      </w:r>
      <w:r>
        <w:rPr>
          <w:sz w:val="20"/>
        </w:rPr>
        <w:t>person</w:t>
      </w:r>
      <w:r>
        <w:rPr>
          <w:spacing w:val="-4"/>
          <w:sz w:val="20"/>
        </w:rPr>
        <w:t> </w:t>
      </w:r>
      <w:r>
        <w:rPr>
          <w:sz w:val="20"/>
        </w:rPr>
        <w:t>uses a non-panel provider, except for emergency services or authorized referrals that are paid or provided by the primary</w:t>
      </w:r>
      <w:r>
        <w:rPr>
          <w:spacing w:val="-4"/>
          <w:sz w:val="20"/>
        </w:rPr>
        <w:t> </w:t>
      </w:r>
      <w:r>
        <w:rPr>
          <w:sz w:val="20"/>
        </w:rPr>
        <w:t>provider.</w:t>
      </w:r>
    </w:p>
    <w:p>
      <w:pPr>
        <w:pStyle w:val="BodyText"/>
        <w:spacing w:before="10"/>
      </w:pPr>
    </w:p>
    <w:p>
      <w:pPr>
        <w:pStyle w:val="ListParagraph"/>
        <w:numPr>
          <w:ilvl w:val="0"/>
          <w:numId w:val="46"/>
        </w:numPr>
        <w:tabs>
          <w:tab w:pos="600" w:val="left" w:leader="none"/>
        </w:tabs>
        <w:spacing w:line="240" w:lineRule="auto" w:before="0" w:after="0"/>
        <w:ind w:left="600" w:right="863" w:hanging="360"/>
        <w:jc w:val="left"/>
        <w:rPr>
          <w:sz w:val="20"/>
        </w:rPr>
      </w:pPr>
      <w:r>
        <w:rPr>
          <w:sz w:val="20"/>
        </w:rPr>
        <w:t>When</w:t>
      </w:r>
      <w:r>
        <w:rPr>
          <w:spacing w:val="-4"/>
          <w:sz w:val="20"/>
        </w:rPr>
        <w:t> </w:t>
      </w:r>
      <w:r>
        <w:rPr>
          <w:sz w:val="20"/>
        </w:rPr>
        <w:t>multiple</w:t>
      </w:r>
      <w:r>
        <w:rPr>
          <w:spacing w:val="-4"/>
          <w:sz w:val="20"/>
        </w:rPr>
        <w:t> </w:t>
      </w:r>
      <w:r>
        <w:rPr>
          <w:sz w:val="20"/>
        </w:rPr>
        <w:t>contracts</w:t>
      </w:r>
      <w:r>
        <w:rPr>
          <w:spacing w:val="-4"/>
          <w:sz w:val="20"/>
        </w:rPr>
        <w:t> </w:t>
      </w:r>
      <w:r>
        <w:rPr>
          <w:sz w:val="20"/>
        </w:rPr>
        <w:t>providing</w:t>
      </w:r>
      <w:r>
        <w:rPr>
          <w:spacing w:val="-4"/>
          <w:sz w:val="20"/>
        </w:rPr>
        <w:t> </w:t>
      </w:r>
      <w:r>
        <w:rPr>
          <w:sz w:val="20"/>
        </w:rPr>
        <w:t>coordinated</w:t>
      </w:r>
      <w:r>
        <w:rPr>
          <w:spacing w:val="-4"/>
          <w:sz w:val="20"/>
        </w:rPr>
        <w:t> </w:t>
      </w:r>
      <w:r>
        <w:rPr>
          <w:sz w:val="20"/>
        </w:rPr>
        <w:t>coverage</w:t>
      </w:r>
      <w:r>
        <w:rPr>
          <w:spacing w:val="-4"/>
          <w:sz w:val="20"/>
        </w:rPr>
        <w:t> </w:t>
      </w:r>
      <w:r>
        <w:rPr>
          <w:sz w:val="20"/>
        </w:rPr>
        <w:t>are</w:t>
      </w:r>
      <w:r>
        <w:rPr>
          <w:spacing w:val="-4"/>
          <w:sz w:val="20"/>
        </w:rPr>
        <w:t> </w:t>
      </w:r>
      <w:r>
        <w:rPr>
          <w:sz w:val="20"/>
        </w:rPr>
        <w:t>treated</w:t>
      </w:r>
      <w:r>
        <w:rPr>
          <w:spacing w:val="-4"/>
          <w:sz w:val="20"/>
        </w:rPr>
        <w:t> </w:t>
      </w:r>
      <w:r>
        <w:rPr>
          <w:sz w:val="20"/>
        </w:rPr>
        <w:t>as</w:t>
      </w:r>
      <w:r>
        <w:rPr>
          <w:spacing w:val="-4"/>
          <w:sz w:val="20"/>
        </w:rPr>
        <w:t> </w:t>
      </w:r>
      <w:r>
        <w:rPr>
          <w:sz w:val="20"/>
        </w:rPr>
        <w:t>a</w:t>
      </w:r>
      <w:r>
        <w:rPr>
          <w:spacing w:val="-4"/>
          <w:sz w:val="20"/>
        </w:rPr>
        <w:t> </w:t>
      </w:r>
      <w:r>
        <w:rPr>
          <w:sz w:val="20"/>
        </w:rPr>
        <w:t>single</w:t>
      </w:r>
      <w:r>
        <w:rPr>
          <w:spacing w:val="-4"/>
          <w:sz w:val="20"/>
        </w:rPr>
        <w:t> </w:t>
      </w:r>
      <w:r>
        <w:rPr>
          <w:sz w:val="20"/>
        </w:rPr>
        <w:t>plan,</w:t>
      </w:r>
      <w:r>
        <w:rPr>
          <w:spacing w:val="-4"/>
          <w:sz w:val="20"/>
        </w:rPr>
        <w:t> </w:t>
      </w:r>
      <w:r>
        <w:rPr>
          <w:sz w:val="20"/>
        </w:rPr>
        <w:t>this</w:t>
      </w:r>
      <w:r>
        <w:rPr>
          <w:spacing w:val="-4"/>
          <w:sz w:val="20"/>
        </w:rPr>
        <w:t> </w:t>
      </w:r>
      <w:r>
        <w:rPr>
          <w:sz w:val="20"/>
        </w:rPr>
        <w:t>section</w:t>
      </w:r>
      <w:r>
        <w:rPr>
          <w:spacing w:val="-4"/>
          <w:sz w:val="20"/>
        </w:rPr>
        <w:t> </w:t>
      </w:r>
      <w:r>
        <w:rPr>
          <w:sz w:val="20"/>
        </w:rPr>
        <w:t>only applies to the plan as a whole, and coordination among the component contracts is governed by the terms of the</w:t>
      </w:r>
      <w:r>
        <w:rPr>
          <w:spacing w:val="-4"/>
          <w:sz w:val="20"/>
        </w:rPr>
        <w:t> </w:t>
      </w:r>
      <w:r>
        <w:rPr>
          <w:sz w:val="20"/>
        </w:rPr>
        <w:t>contracts.</w:t>
      </w:r>
    </w:p>
    <w:p>
      <w:pPr>
        <w:pStyle w:val="BodyText"/>
        <w:spacing w:before="10"/>
      </w:pPr>
    </w:p>
    <w:p>
      <w:pPr>
        <w:pStyle w:val="ListParagraph"/>
        <w:numPr>
          <w:ilvl w:val="0"/>
          <w:numId w:val="46"/>
        </w:numPr>
        <w:tabs>
          <w:tab w:pos="600" w:val="left" w:leader="none"/>
        </w:tabs>
        <w:spacing w:line="240" w:lineRule="auto" w:before="0" w:after="0"/>
        <w:ind w:left="600" w:right="897" w:hanging="360"/>
        <w:jc w:val="left"/>
        <w:rPr>
          <w:sz w:val="20"/>
        </w:rPr>
      </w:pPr>
      <w:r>
        <w:rPr>
          <w:sz w:val="20"/>
        </w:rPr>
        <w:t>If a person is covered by more than one secondary plan, each secondary plan will take into consideration</w:t>
      </w:r>
      <w:r>
        <w:rPr>
          <w:spacing w:val="-5"/>
          <w:sz w:val="20"/>
        </w:rPr>
        <w:t> </w:t>
      </w:r>
      <w:r>
        <w:rPr>
          <w:sz w:val="20"/>
        </w:rPr>
        <w:t>the</w:t>
      </w:r>
      <w:r>
        <w:rPr>
          <w:spacing w:val="-5"/>
          <w:sz w:val="20"/>
        </w:rPr>
        <w:t> </w:t>
      </w:r>
      <w:r>
        <w:rPr>
          <w:sz w:val="20"/>
        </w:rPr>
        <w:t>benefits</w:t>
      </w:r>
      <w:r>
        <w:rPr>
          <w:spacing w:val="-5"/>
          <w:sz w:val="20"/>
        </w:rPr>
        <w:t> </w:t>
      </w:r>
      <w:r>
        <w:rPr>
          <w:sz w:val="20"/>
        </w:rPr>
        <w:t>of</w:t>
      </w:r>
      <w:r>
        <w:rPr>
          <w:spacing w:val="-5"/>
          <w:sz w:val="20"/>
        </w:rPr>
        <w:t> </w:t>
      </w:r>
      <w:r>
        <w:rPr>
          <w:sz w:val="20"/>
        </w:rPr>
        <w:t>the</w:t>
      </w:r>
      <w:r>
        <w:rPr>
          <w:spacing w:val="-5"/>
          <w:sz w:val="20"/>
        </w:rPr>
        <w:t> </w:t>
      </w:r>
      <w:r>
        <w:rPr>
          <w:sz w:val="20"/>
        </w:rPr>
        <w:t>primary</w:t>
      </w:r>
      <w:r>
        <w:rPr>
          <w:spacing w:val="-5"/>
          <w:sz w:val="20"/>
        </w:rPr>
        <w:t> </w:t>
      </w:r>
      <w:r>
        <w:rPr>
          <w:sz w:val="20"/>
        </w:rPr>
        <w:t>plan,</w:t>
      </w:r>
      <w:r>
        <w:rPr>
          <w:spacing w:val="-5"/>
          <w:sz w:val="20"/>
        </w:rPr>
        <w:t> </w:t>
      </w:r>
      <w:r>
        <w:rPr>
          <w:sz w:val="20"/>
        </w:rPr>
        <w:t>or</w:t>
      </w:r>
      <w:r>
        <w:rPr>
          <w:spacing w:val="-5"/>
          <w:sz w:val="20"/>
        </w:rPr>
        <w:t> </w:t>
      </w:r>
      <w:r>
        <w:rPr>
          <w:sz w:val="20"/>
        </w:rPr>
        <w:t>plans,</w:t>
      </w:r>
      <w:r>
        <w:rPr>
          <w:spacing w:val="-5"/>
          <w:sz w:val="20"/>
        </w:rPr>
        <w:t> </w:t>
      </w:r>
      <w:r>
        <w:rPr>
          <w:sz w:val="20"/>
        </w:rPr>
        <w:t>and</w:t>
      </w:r>
      <w:r>
        <w:rPr>
          <w:spacing w:val="-5"/>
          <w:sz w:val="20"/>
        </w:rPr>
        <w:t> </w:t>
      </w:r>
      <w:r>
        <w:rPr>
          <w:sz w:val="20"/>
        </w:rPr>
        <w:t>the</w:t>
      </w:r>
      <w:r>
        <w:rPr>
          <w:spacing w:val="-5"/>
          <w:sz w:val="20"/>
        </w:rPr>
        <w:t> </w:t>
      </w:r>
      <w:r>
        <w:rPr>
          <w:sz w:val="20"/>
        </w:rPr>
        <w:t>benefits</w:t>
      </w:r>
      <w:r>
        <w:rPr>
          <w:spacing w:val="-5"/>
          <w:sz w:val="20"/>
        </w:rPr>
        <w:t> </w:t>
      </w:r>
      <w:r>
        <w:rPr>
          <w:sz w:val="20"/>
        </w:rPr>
        <w:t>of</w:t>
      </w:r>
      <w:r>
        <w:rPr>
          <w:spacing w:val="-5"/>
          <w:sz w:val="20"/>
        </w:rPr>
        <w:t> </w:t>
      </w:r>
      <w:r>
        <w:rPr>
          <w:sz w:val="20"/>
        </w:rPr>
        <w:t>any</w:t>
      </w:r>
      <w:r>
        <w:rPr>
          <w:spacing w:val="-5"/>
          <w:sz w:val="20"/>
        </w:rPr>
        <w:t> </w:t>
      </w:r>
      <w:r>
        <w:rPr>
          <w:sz w:val="20"/>
        </w:rPr>
        <w:t>other</w:t>
      </w:r>
      <w:r>
        <w:rPr>
          <w:spacing w:val="-5"/>
          <w:sz w:val="20"/>
        </w:rPr>
        <w:t> </w:t>
      </w:r>
      <w:r>
        <w:rPr>
          <w:sz w:val="20"/>
        </w:rPr>
        <w:t>plan,</w:t>
      </w:r>
      <w:r>
        <w:rPr>
          <w:spacing w:val="-5"/>
          <w:sz w:val="20"/>
        </w:rPr>
        <w:t> </w:t>
      </w:r>
      <w:r>
        <w:rPr>
          <w:sz w:val="20"/>
        </w:rPr>
        <w:t>which,</w:t>
      </w:r>
      <w:r>
        <w:rPr>
          <w:spacing w:val="-5"/>
          <w:sz w:val="20"/>
        </w:rPr>
        <w:t> </w:t>
      </w:r>
      <w:r>
        <w:rPr>
          <w:sz w:val="20"/>
        </w:rPr>
        <w:t>has its benefits determined before those of that secondary</w:t>
      </w:r>
      <w:r>
        <w:rPr>
          <w:spacing w:val="-12"/>
          <w:sz w:val="20"/>
        </w:rPr>
        <w:t> </w:t>
      </w:r>
      <w:r>
        <w:rPr>
          <w:sz w:val="20"/>
        </w:rPr>
        <w:t>plan.</w:t>
      </w:r>
    </w:p>
    <w:p>
      <w:pPr>
        <w:pStyle w:val="BodyText"/>
        <w:spacing w:before="10"/>
      </w:pPr>
    </w:p>
    <w:p>
      <w:pPr>
        <w:pStyle w:val="ListParagraph"/>
        <w:numPr>
          <w:ilvl w:val="0"/>
          <w:numId w:val="46"/>
        </w:numPr>
        <w:tabs>
          <w:tab w:pos="600" w:val="left" w:leader="none"/>
        </w:tabs>
        <w:spacing w:line="240" w:lineRule="auto" w:before="0" w:after="0"/>
        <w:ind w:left="600" w:right="917" w:hanging="360"/>
        <w:jc w:val="left"/>
        <w:rPr>
          <w:sz w:val="20"/>
        </w:rPr>
      </w:pPr>
      <w:r>
        <w:rPr>
          <w:sz w:val="20"/>
        </w:rPr>
        <w:t>Under the terms of a Closed Panel Plan, benefits are not payable if the covered person does not use the services of a closed panel provider, with the exceptions of medical emergencies and if there are allowable benefits available. In most instances, Coordination of Benefits does not occur if a covered person is enrolled in two (2) or more Closed Panel Plans and obtains services from a provider in one of the Closed Panel Plans because the other Closed Panel Plan (the one whose providers were not used) has no liability. However, Coordination of Benefits may occur during the claim determination period</w:t>
      </w:r>
      <w:r>
        <w:rPr>
          <w:spacing w:val="-5"/>
          <w:sz w:val="20"/>
        </w:rPr>
        <w:t> </w:t>
      </w:r>
      <w:r>
        <w:rPr>
          <w:sz w:val="20"/>
        </w:rPr>
        <w:t>when</w:t>
      </w:r>
      <w:r>
        <w:rPr>
          <w:spacing w:val="-5"/>
          <w:sz w:val="20"/>
        </w:rPr>
        <w:t> </w:t>
      </w:r>
      <w:r>
        <w:rPr>
          <w:sz w:val="20"/>
        </w:rPr>
        <w:t>the</w:t>
      </w:r>
      <w:r>
        <w:rPr>
          <w:spacing w:val="-5"/>
          <w:sz w:val="20"/>
        </w:rPr>
        <w:t> </w:t>
      </w:r>
      <w:r>
        <w:rPr>
          <w:sz w:val="20"/>
        </w:rPr>
        <w:t>covered</w:t>
      </w:r>
      <w:r>
        <w:rPr>
          <w:spacing w:val="-5"/>
          <w:sz w:val="20"/>
        </w:rPr>
        <w:t> </w:t>
      </w:r>
      <w:r>
        <w:rPr>
          <w:sz w:val="20"/>
        </w:rPr>
        <w:t>person</w:t>
      </w:r>
      <w:r>
        <w:rPr>
          <w:spacing w:val="-5"/>
          <w:sz w:val="20"/>
        </w:rPr>
        <w:t> </w:t>
      </w:r>
      <w:r>
        <w:rPr>
          <w:sz w:val="20"/>
        </w:rPr>
        <w:t>receives</w:t>
      </w:r>
      <w:r>
        <w:rPr>
          <w:spacing w:val="-5"/>
          <w:sz w:val="20"/>
        </w:rPr>
        <w:t> </w:t>
      </w:r>
      <w:r>
        <w:rPr>
          <w:sz w:val="20"/>
        </w:rPr>
        <w:t>emergency</w:t>
      </w:r>
      <w:r>
        <w:rPr>
          <w:spacing w:val="-5"/>
          <w:sz w:val="20"/>
        </w:rPr>
        <w:t> </w:t>
      </w:r>
      <w:r>
        <w:rPr>
          <w:sz w:val="20"/>
        </w:rPr>
        <w:t>services</w:t>
      </w:r>
      <w:r>
        <w:rPr>
          <w:spacing w:val="-5"/>
          <w:sz w:val="20"/>
        </w:rPr>
        <w:t> </w:t>
      </w:r>
      <w:r>
        <w:rPr>
          <w:sz w:val="20"/>
        </w:rPr>
        <w:t>that</w:t>
      </w:r>
      <w:r>
        <w:rPr>
          <w:spacing w:val="-5"/>
          <w:sz w:val="20"/>
        </w:rPr>
        <w:t> </w:t>
      </w:r>
      <w:r>
        <w:rPr>
          <w:sz w:val="20"/>
        </w:rPr>
        <w:t>would</w:t>
      </w:r>
      <w:r>
        <w:rPr>
          <w:spacing w:val="-5"/>
          <w:sz w:val="20"/>
        </w:rPr>
        <w:t> </w:t>
      </w:r>
      <w:r>
        <w:rPr>
          <w:sz w:val="20"/>
        </w:rPr>
        <w:t>have</w:t>
      </w:r>
      <w:r>
        <w:rPr>
          <w:spacing w:val="-5"/>
          <w:sz w:val="20"/>
        </w:rPr>
        <w:t> </w:t>
      </w:r>
      <w:r>
        <w:rPr>
          <w:sz w:val="20"/>
        </w:rPr>
        <w:t>been</w:t>
      </w:r>
      <w:r>
        <w:rPr>
          <w:spacing w:val="-5"/>
          <w:sz w:val="20"/>
        </w:rPr>
        <w:t> </w:t>
      </w:r>
      <w:r>
        <w:rPr>
          <w:sz w:val="20"/>
        </w:rPr>
        <w:t>covered</w:t>
      </w:r>
      <w:r>
        <w:rPr>
          <w:spacing w:val="-5"/>
          <w:sz w:val="20"/>
        </w:rPr>
        <w:t> </w:t>
      </w:r>
      <w:r>
        <w:rPr>
          <w:sz w:val="20"/>
        </w:rPr>
        <w:t>by</w:t>
      </w:r>
      <w:r>
        <w:rPr>
          <w:spacing w:val="-5"/>
          <w:sz w:val="20"/>
        </w:rPr>
        <w:t> </w:t>
      </w:r>
      <w:r>
        <w:rPr>
          <w:sz w:val="20"/>
        </w:rPr>
        <w:t>both plans.</w:t>
      </w:r>
    </w:p>
    <w:p>
      <w:pPr>
        <w:pStyle w:val="BodyText"/>
        <w:spacing w:before="10"/>
      </w:pPr>
    </w:p>
    <w:p>
      <w:pPr>
        <w:pStyle w:val="ListParagraph"/>
        <w:numPr>
          <w:ilvl w:val="0"/>
          <w:numId w:val="46"/>
        </w:numPr>
        <w:tabs>
          <w:tab w:pos="600" w:val="left" w:leader="none"/>
        </w:tabs>
        <w:spacing w:line="240" w:lineRule="auto" w:before="0" w:after="0"/>
        <w:ind w:left="600" w:right="873" w:hanging="360"/>
        <w:jc w:val="left"/>
        <w:rPr>
          <w:sz w:val="20"/>
        </w:rPr>
      </w:pPr>
      <w:r>
        <w:rPr>
          <w:sz w:val="20"/>
        </w:rPr>
        <w:t>When this plan is secondary, it may reduce its benefits so that the total benefits paid or provided by all plans during a plan year are not more than the total allowable expenses. In determining the amount to be paid for any claim, the secondary plan will calculate the benefits it would have paid in the</w:t>
      </w:r>
      <w:r>
        <w:rPr>
          <w:spacing w:val="-5"/>
          <w:sz w:val="20"/>
        </w:rPr>
        <w:t> </w:t>
      </w:r>
      <w:r>
        <w:rPr>
          <w:sz w:val="20"/>
        </w:rPr>
        <w:t>absence</w:t>
      </w:r>
      <w:r>
        <w:rPr>
          <w:spacing w:val="-5"/>
          <w:sz w:val="20"/>
        </w:rPr>
        <w:t> </w:t>
      </w:r>
      <w:r>
        <w:rPr>
          <w:sz w:val="20"/>
        </w:rPr>
        <w:t>of</w:t>
      </w:r>
      <w:r>
        <w:rPr>
          <w:spacing w:val="-5"/>
          <w:sz w:val="20"/>
        </w:rPr>
        <w:t> </w:t>
      </w:r>
      <w:r>
        <w:rPr>
          <w:sz w:val="20"/>
        </w:rPr>
        <w:t>any</w:t>
      </w:r>
      <w:r>
        <w:rPr>
          <w:spacing w:val="-5"/>
          <w:sz w:val="20"/>
        </w:rPr>
        <w:t> </w:t>
      </w:r>
      <w:r>
        <w:rPr>
          <w:sz w:val="20"/>
        </w:rPr>
        <w:t>other</w:t>
      </w:r>
      <w:r>
        <w:rPr>
          <w:spacing w:val="-5"/>
          <w:sz w:val="20"/>
        </w:rPr>
        <w:t> </w:t>
      </w:r>
      <w:r>
        <w:rPr>
          <w:sz w:val="20"/>
        </w:rPr>
        <w:t>health</w:t>
      </w:r>
      <w:r>
        <w:rPr>
          <w:spacing w:val="-5"/>
          <w:sz w:val="20"/>
        </w:rPr>
        <w:t> </w:t>
      </w:r>
      <w:r>
        <w:rPr>
          <w:sz w:val="20"/>
        </w:rPr>
        <w:t>coverage</w:t>
      </w:r>
      <w:r>
        <w:rPr>
          <w:spacing w:val="-5"/>
          <w:sz w:val="20"/>
        </w:rPr>
        <w:t> </w:t>
      </w:r>
      <w:r>
        <w:rPr>
          <w:sz w:val="20"/>
        </w:rPr>
        <w:t>and</w:t>
      </w:r>
      <w:r>
        <w:rPr>
          <w:spacing w:val="-5"/>
          <w:sz w:val="20"/>
        </w:rPr>
        <w:t> </w:t>
      </w:r>
      <w:r>
        <w:rPr>
          <w:sz w:val="20"/>
        </w:rPr>
        <w:t>apply</w:t>
      </w:r>
      <w:r>
        <w:rPr>
          <w:spacing w:val="-5"/>
          <w:sz w:val="20"/>
        </w:rPr>
        <w:t> </w:t>
      </w:r>
      <w:r>
        <w:rPr>
          <w:sz w:val="20"/>
        </w:rPr>
        <w:t>that</w:t>
      </w:r>
      <w:r>
        <w:rPr>
          <w:spacing w:val="-5"/>
          <w:sz w:val="20"/>
        </w:rPr>
        <w:t> </w:t>
      </w:r>
      <w:r>
        <w:rPr>
          <w:sz w:val="20"/>
        </w:rPr>
        <w:t>calculated</w:t>
      </w:r>
      <w:r>
        <w:rPr>
          <w:spacing w:val="-5"/>
          <w:sz w:val="20"/>
        </w:rPr>
        <w:t> </w:t>
      </w:r>
      <w:r>
        <w:rPr>
          <w:sz w:val="20"/>
        </w:rPr>
        <w:t>amount</w:t>
      </w:r>
      <w:r>
        <w:rPr>
          <w:spacing w:val="-5"/>
          <w:sz w:val="20"/>
        </w:rPr>
        <w:t> </w:t>
      </w:r>
      <w:r>
        <w:rPr>
          <w:sz w:val="20"/>
        </w:rPr>
        <w:t>to</w:t>
      </w:r>
      <w:r>
        <w:rPr>
          <w:spacing w:val="-5"/>
          <w:sz w:val="20"/>
        </w:rPr>
        <w:t> </w:t>
      </w:r>
      <w:r>
        <w:rPr>
          <w:sz w:val="20"/>
        </w:rPr>
        <w:t>any</w:t>
      </w:r>
      <w:r>
        <w:rPr>
          <w:spacing w:val="-5"/>
          <w:sz w:val="20"/>
        </w:rPr>
        <w:t> </w:t>
      </w:r>
      <w:r>
        <w:rPr>
          <w:sz w:val="20"/>
        </w:rPr>
        <w:t>allowable</w:t>
      </w:r>
      <w:r>
        <w:rPr>
          <w:spacing w:val="-5"/>
          <w:sz w:val="20"/>
        </w:rPr>
        <w:t> </w:t>
      </w:r>
      <w:r>
        <w:rPr>
          <w:sz w:val="20"/>
        </w:rPr>
        <w:t>expense under its plan that is unpaid by the primary plan. The secondary plan may reduce its payment by the amount so that, when combined with the amount paid by the primary plan, the total benefit paid or provided by all plans for the claim does not exceed the total allowable expense for that claim. In addition, the secondary plan shall credit to its plan Deductible any amounts it would have credited to its Deductible in the absence of other health care</w:t>
      </w:r>
      <w:r>
        <w:rPr>
          <w:spacing w:val="-13"/>
          <w:sz w:val="20"/>
        </w:rPr>
        <w:t> </w:t>
      </w:r>
      <w:r>
        <w:rPr>
          <w:sz w:val="20"/>
        </w:rPr>
        <w:t>coverage.</w:t>
      </w:r>
    </w:p>
    <w:p>
      <w:pPr>
        <w:pStyle w:val="BodyText"/>
        <w:spacing w:before="10"/>
      </w:pPr>
    </w:p>
    <w:p>
      <w:pPr>
        <w:pStyle w:val="Heading4"/>
      </w:pPr>
      <w:r>
        <w:rPr/>
        <w:t>Determining Primacy Between Medicare and Us</w:t>
      </w:r>
    </w:p>
    <w:p>
      <w:pPr>
        <w:pStyle w:val="BodyText"/>
        <w:spacing w:before="10"/>
        <w:rPr>
          <w:b/>
        </w:rPr>
      </w:pPr>
    </w:p>
    <w:p>
      <w:pPr>
        <w:pStyle w:val="BodyText"/>
        <w:ind w:left="240" w:right="825"/>
      </w:pPr>
      <w:r>
        <w:rPr/>
        <w:t>We will be the primary payer for persons with Medicare age 65 and older if the policyholder is actively working for an employer who is providing the policy holder’s health insurance and the employer has 20 or more employees. Medicare will be the primary payer for persons with Medicare age 65 and older if the policyholder is not actively working and the Member is enrolled in Medicare. Medicare will be the primary payer for persons with Medicare age 65 and older if the employer has less than 20 employees and the Member is enrolled in Medicare.</w:t>
      </w:r>
    </w:p>
    <w:p>
      <w:pPr>
        <w:spacing w:after="0"/>
        <w:sectPr>
          <w:footerReference w:type="default" r:id="rId16"/>
          <w:pgSz w:w="12240" w:h="15840"/>
          <w:pgMar w:footer="980" w:header="0" w:top="1360" w:bottom="1180" w:left="1200" w:right="600"/>
          <w:pgNumType w:start="111"/>
        </w:sectPr>
      </w:pPr>
    </w:p>
    <w:p>
      <w:pPr>
        <w:pStyle w:val="BodyText"/>
        <w:spacing w:before="73"/>
        <w:ind w:left="240" w:right="928"/>
      </w:pPr>
      <w:r>
        <w:rPr/>
        <w:t>We will be the primary payer for persons enrolled with Medicare under age 65 when Medicare coverage is due to disability if the policyholder is actively working for an employer who is providing the policyholder’s health insurance and the employer has 100 or more employees. Medicare will be the primary payer for persons enrolled in Medicare due to disability if the policyholder is not actively working or the employer has less than 100 employees.</w:t>
      </w:r>
    </w:p>
    <w:p>
      <w:pPr>
        <w:pStyle w:val="BodyText"/>
        <w:spacing w:before="10"/>
      </w:pPr>
    </w:p>
    <w:p>
      <w:pPr>
        <w:pStyle w:val="BodyText"/>
        <w:ind w:left="240" w:right="825"/>
      </w:pPr>
      <w:r>
        <w:rPr/>
        <w:t>We will be the primary payer for persons with Medicare under age 65 when Medicare coverage is due to End Stage Renal Disease (ESRD), for the first 30 months from the </w:t>
      </w:r>
      <w:r>
        <w:rPr>
          <w:b/>
        </w:rPr>
        <w:t>entitlement to </w:t>
      </w:r>
      <w:r>
        <w:rPr/>
        <w:t>or </w:t>
      </w:r>
      <w:r>
        <w:rPr>
          <w:b/>
        </w:rPr>
        <w:t>eligibility for </w:t>
      </w:r>
      <w:r>
        <w:rPr/>
        <w:t>Medicare (whether or not Medicare is taken at that time). After 30 months, Medicare will become the primary payer if Medicare is in effect (30-month coordination period).</w:t>
      </w:r>
    </w:p>
    <w:p>
      <w:pPr>
        <w:pStyle w:val="BodyText"/>
        <w:spacing w:before="10"/>
      </w:pPr>
    </w:p>
    <w:p>
      <w:pPr>
        <w:pStyle w:val="BodyText"/>
        <w:ind w:left="240" w:right="825"/>
      </w:pPr>
      <w:r>
        <w:rPr/>
        <w:t>When a Member becomes eligible for Medicare due to a second entitlement, such as age, We remain primary. But this will only apply if the group health coverage was primary at the point when the second entitlement took effect, for the duration of 30 months after becoming Medicare entitled or eligible due to ESRD. If Medicare was primary at the point of the second entitlement, then Medicare remains primary. There will be no 30-month coordination period for ESRD.</w:t>
      </w:r>
    </w:p>
    <w:p>
      <w:pPr>
        <w:pStyle w:val="BodyText"/>
        <w:spacing w:before="10"/>
      </w:pPr>
    </w:p>
    <w:p>
      <w:pPr>
        <w:pStyle w:val="Heading4"/>
      </w:pPr>
      <w:r>
        <w:rPr/>
        <w:t>Members with Medicare and Two Group Insurance Policies</w:t>
      </w:r>
    </w:p>
    <w:p>
      <w:pPr>
        <w:pStyle w:val="BodyText"/>
        <w:spacing w:before="10"/>
        <w:rPr>
          <w:b/>
        </w:rPr>
      </w:pPr>
    </w:p>
    <w:p>
      <w:pPr>
        <w:pStyle w:val="BodyText"/>
        <w:ind w:left="240" w:right="952"/>
      </w:pPr>
      <w:r>
        <w:rPr/>
        <w:t>Based on the primacy rules, if Medicare is secondary to a group coverage (see Medicare primacy rules), the primary coverage covering the Member will pay first. Medicare will then pay second, and the coverage covering the Member as a retiree or inactive employee or Dependent will pay third. The order of primacy is not based on the policyholder of the group health insurance.</w:t>
      </w:r>
    </w:p>
    <w:p>
      <w:pPr>
        <w:pStyle w:val="BodyText"/>
        <w:spacing w:before="10"/>
      </w:pPr>
    </w:p>
    <w:p>
      <w:pPr>
        <w:pStyle w:val="BodyText"/>
        <w:ind w:left="240" w:right="825"/>
      </w:pPr>
      <w:r>
        <w:rPr/>
        <w:t>If Medicare is the primary payer due to Medicare primacy rules, then the rules of primacy for employees and their spouses will be used to determine the coverage that will pay second and third.</w:t>
      </w:r>
    </w:p>
    <w:p>
      <w:pPr>
        <w:pStyle w:val="BodyText"/>
        <w:spacing w:before="10"/>
      </w:pPr>
    </w:p>
    <w:p>
      <w:pPr>
        <w:pStyle w:val="Heading4"/>
      </w:pPr>
      <w:r>
        <w:rPr/>
        <w:t>Your Obligations</w:t>
      </w:r>
    </w:p>
    <w:p>
      <w:pPr>
        <w:pStyle w:val="BodyText"/>
        <w:spacing w:before="10"/>
        <w:rPr>
          <w:b/>
        </w:rPr>
      </w:pPr>
    </w:p>
    <w:p>
      <w:pPr>
        <w:pStyle w:val="BodyText"/>
        <w:ind w:left="240" w:right="825"/>
      </w:pPr>
      <w:r>
        <w:rPr/>
        <w:t>You have an obligation to provide us with current and accurate information regarding the existence of other coverage.</w:t>
      </w:r>
    </w:p>
    <w:p>
      <w:pPr>
        <w:pStyle w:val="BodyText"/>
        <w:spacing w:before="10"/>
      </w:pPr>
    </w:p>
    <w:p>
      <w:pPr>
        <w:pStyle w:val="BodyText"/>
        <w:ind w:left="240" w:right="907"/>
      </w:pPr>
      <w:r>
        <w:rPr/>
        <w:t>Benefits payable under another coverage include benefits that would be paid by that coverage, whether or not a claim is made. It also includes benefits that would have been paid but were refused. This is due to the claim not being sent to the Provider of other coverage on a timely basis.</w:t>
      </w:r>
    </w:p>
    <w:p>
      <w:pPr>
        <w:pStyle w:val="BodyText"/>
        <w:spacing w:before="10"/>
      </w:pPr>
    </w:p>
    <w:p>
      <w:pPr>
        <w:pStyle w:val="BodyText"/>
        <w:ind w:left="240" w:right="1367"/>
      </w:pPr>
      <w:r>
        <w:rPr/>
        <w:t>Your benefits under this Booklet will be reduced by the amount that such benefits would duplicate benefits payable under the primary coverage.</w:t>
      </w:r>
    </w:p>
    <w:p>
      <w:pPr>
        <w:pStyle w:val="BodyText"/>
        <w:spacing w:before="10"/>
      </w:pPr>
    </w:p>
    <w:p>
      <w:pPr>
        <w:pStyle w:val="Heading4"/>
      </w:pPr>
      <w:r>
        <w:rPr/>
        <w:t>Our Rights to Receive and Release Necessary Information</w:t>
      </w:r>
    </w:p>
    <w:p>
      <w:pPr>
        <w:pStyle w:val="BodyText"/>
        <w:spacing w:before="10"/>
        <w:rPr>
          <w:b/>
        </w:rPr>
      </w:pPr>
    </w:p>
    <w:p>
      <w:pPr>
        <w:pStyle w:val="BodyText"/>
        <w:ind w:left="240" w:right="1141"/>
      </w:pPr>
      <w:r>
        <w:rPr/>
        <w:t>We may release to, or obtain, from any insurance company or other organization or person any information which we may need to carry out the terms of this Booklet. Members will furnish to us such information as may be necessary to carry out the terms of this Booklet.</w:t>
      </w:r>
    </w:p>
    <w:p>
      <w:pPr>
        <w:pStyle w:val="BodyText"/>
        <w:spacing w:before="10"/>
      </w:pPr>
    </w:p>
    <w:p>
      <w:pPr>
        <w:pStyle w:val="Heading4"/>
      </w:pPr>
      <w:r>
        <w:rPr/>
        <w:t>Payment of Benefits to Others</w:t>
      </w:r>
    </w:p>
    <w:p>
      <w:pPr>
        <w:pStyle w:val="BodyText"/>
        <w:spacing w:before="10"/>
        <w:rPr>
          <w:b/>
        </w:rPr>
      </w:pPr>
    </w:p>
    <w:p>
      <w:pPr>
        <w:pStyle w:val="BodyText"/>
        <w:ind w:left="240" w:right="907"/>
      </w:pPr>
      <w:r>
        <w:rPr/>
        <w:t>When payments that should have been made under this Booklet were made under any other coverage, we will have the right to pay to the other coverage any amount we determine to be warranted to satisfy the intent of this provision. Any amount so paid will be considered to be benefits paid under this Booklet, and with that payment we will fully satisfy our liability under this provision.</w:t>
      </w:r>
    </w:p>
    <w:p>
      <w:pPr>
        <w:spacing w:after="0"/>
        <w:sectPr>
          <w:pgSz w:w="12240" w:h="15840"/>
          <w:pgMar w:header="0" w:footer="980" w:top="1360" w:bottom="1180" w:left="1200" w:right="600"/>
        </w:sectPr>
      </w:pPr>
    </w:p>
    <w:p>
      <w:pPr>
        <w:pStyle w:val="Heading4"/>
        <w:spacing w:before="73"/>
      </w:pPr>
      <w:r>
        <w:rPr/>
        <w:t>Duplicate Coverage and Coordination of Benefits Overpayment Recovery</w:t>
      </w:r>
    </w:p>
    <w:p>
      <w:pPr>
        <w:pStyle w:val="BodyText"/>
        <w:spacing w:before="10"/>
        <w:rPr>
          <w:b/>
        </w:rPr>
      </w:pPr>
    </w:p>
    <w:p>
      <w:pPr>
        <w:pStyle w:val="BodyText"/>
        <w:ind w:left="240" w:right="871"/>
        <w:jc w:val="both"/>
      </w:pPr>
      <w:r>
        <w:rPr/>
        <w:t>If we have overpaid for Covered Services under this section, we will have the right, by offset or otherwise, to</w:t>
      </w:r>
      <w:r>
        <w:rPr>
          <w:spacing w:val="-5"/>
        </w:rPr>
        <w:t> </w:t>
      </w:r>
      <w:r>
        <w:rPr/>
        <w:t>recover</w:t>
      </w:r>
      <w:r>
        <w:rPr>
          <w:spacing w:val="-5"/>
        </w:rPr>
        <w:t> </w:t>
      </w:r>
      <w:r>
        <w:rPr/>
        <w:t>the</w:t>
      </w:r>
      <w:r>
        <w:rPr>
          <w:spacing w:val="-5"/>
        </w:rPr>
        <w:t> </w:t>
      </w:r>
      <w:r>
        <w:rPr/>
        <w:t>excess</w:t>
      </w:r>
      <w:r>
        <w:rPr>
          <w:spacing w:val="-5"/>
        </w:rPr>
        <w:t> </w:t>
      </w:r>
      <w:r>
        <w:rPr/>
        <w:t>amount</w:t>
      </w:r>
      <w:r>
        <w:rPr>
          <w:spacing w:val="-5"/>
        </w:rPr>
        <w:t> </w:t>
      </w:r>
      <w:r>
        <w:rPr/>
        <w:t>from</w:t>
      </w:r>
      <w:r>
        <w:rPr>
          <w:spacing w:val="-5"/>
        </w:rPr>
        <w:t> </w:t>
      </w:r>
      <w:r>
        <w:rPr/>
        <w:t>you</w:t>
      </w:r>
      <w:r>
        <w:rPr>
          <w:spacing w:val="-5"/>
        </w:rPr>
        <w:t> </w:t>
      </w:r>
      <w:r>
        <w:rPr/>
        <w:t>or</w:t>
      </w:r>
      <w:r>
        <w:rPr>
          <w:spacing w:val="-5"/>
        </w:rPr>
        <w:t> </w:t>
      </w:r>
      <w:r>
        <w:rPr/>
        <w:t>any</w:t>
      </w:r>
      <w:r>
        <w:rPr>
          <w:spacing w:val="-5"/>
        </w:rPr>
        <w:t> </w:t>
      </w:r>
      <w:r>
        <w:rPr/>
        <w:t>person</w:t>
      </w:r>
      <w:r>
        <w:rPr>
          <w:spacing w:val="-5"/>
        </w:rPr>
        <w:t> </w:t>
      </w:r>
      <w:r>
        <w:rPr/>
        <w:t>or</w:t>
      </w:r>
      <w:r>
        <w:rPr>
          <w:spacing w:val="-5"/>
        </w:rPr>
        <w:t> </w:t>
      </w:r>
      <w:r>
        <w:rPr/>
        <w:t>entity</w:t>
      </w:r>
      <w:r>
        <w:rPr>
          <w:spacing w:val="-5"/>
        </w:rPr>
        <w:t> </w:t>
      </w:r>
      <w:r>
        <w:rPr/>
        <w:t>to</w:t>
      </w:r>
      <w:r>
        <w:rPr>
          <w:spacing w:val="-5"/>
        </w:rPr>
        <w:t> </w:t>
      </w:r>
      <w:r>
        <w:rPr/>
        <w:t>which,</w:t>
      </w:r>
      <w:r>
        <w:rPr>
          <w:spacing w:val="-5"/>
        </w:rPr>
        <w:t> </w:t>
      </w:r>
      <w:r>
        <w:rPr/>
        <w:t>or</w:t>
      </w:r>
      <w:r>
        <w:rPr>
          <w:spacing w:val="-5"/>
        </w:rPr>
        <w:t> </w:t>
      </w:r>
      <w:r>
        <w:rPr/>
        <w:t>in</w:t>
      </w:r>
      <w:r>
        <w:rPr>
          <w:spacing w:val="-5"/>
        </w:rPr>
        <w:t> </w:t>
      </w:r>
      <w:r>
        <w:rPr/>
        <w:t>whose</w:t>
      </w:r>
      <w:r>
        <w:rPr>
          <w:spacing w:val="-5"/>
        </w:rPr>
        <w:t> </w:t>
      </w:r>
      <w:r>
        <w:rPr/>
        <w:t>behalf,</w:t>
      </w:r>
      <w:r>
        <w:rPr>
          <w:spacing w:val="-5"/>
        </w:rPr>
        <w:t> </w:t>
      </w:r>
      <w:r>
        <w:rPr/>
        <w:t>the</w:t>
      </w:r>
      <w:r>
        <w:rPr>
          <w:spacing w:val="-5"/>
        </w:rPr>
        <w:t> </w:t>
      </w:r>
      <w:r>
        <w:rPr/>
        <w:t>payments were</w:t>
      </w:r>
      <w:r>
        <w:rPr>
          <w:spacing w:val="-2"/>
        </w:rPr>
        <w:t> </w:t>
      </w:r>
      <w:r>
        <w:rPr/>
        <w:t>made.</w:t>
      </w:r>
    </w:p>
    <w:p>
      <w:pPr>
        <w:pStyle w:val="BodyText"/>
        <w:spacing w:before="10"/>
      </w:pPr>
    </w:p>
    <w:p>
      <w:pPr>
        <w:pStyle w:val="Heading4"/>
      </w:pPr>
      <w:r>
        <w:rPr/>
        <w:t>Pediatric Dental Coordination of Benefits</w:t>
      </w:r>
    </w:p>
    <w:p>
      <w:pPr>
        <w:pStyle w:val="BodyText"/>
        <w:spacing w:before="10"/>
        <w:rPr>
          <w:b/>
        </w:rPr>
      </w:pPr>
    </w:p>
    <w:p>
      <w:pPr>
        <w:pStyle w:val="BodyText"/>
        <w:ind w:left="240" w:right="1141"/>
      </w:pPr>
      <w:r>
        <w:rPr/>
        <w:t>Pediatric Dental Coordination of Benefits (COB) provisions apply when you or members of your family have other coverage through another plan that offers dental benefits. When you have other coverage, both plans will work together to provide the maximum benefits for which you are entitled. Coordinated benefits will never be less than those normally provided under this plan. These Pediatric Dental COB provisions are applicable to only the pediatric dental benefits found in the “Benefits/Coverage (What is Covered)” section in the part “Dental Services for Members thorough Age 18”.</w:t>
      </w:r>
    </w:p>
    <w:p>
      <w:pPr>
        <w:pStyle w:val="BodyText"/>
        <w:spacing w:before="10"/>
      </w:pPr>
    </w:p>
    <w:p>
      <w:pPr>
        <w:pStyle w:val="BodyText"/>
        <w:ind w:left="240" w:right="825"/>
      </w:pPr>
      <w:r>
        <w:rPr/>
        <w:t>If you are eligible for benefits through two or more plans, one of the plans will be responsible for “primary coverage.” This means dental benefits will be provided by the primary coverage before dental benefits of the other plan will be provided. A plan determined to be secondary shall pay the lesser of either the amount that it would have paid in the absence of any other dental benefit coverage, or the enrollee’s total out of pocket cost payable under the primary dental benefit plan for dental benefits covered under the secondary plan.</w:t>
      </w:r>
    </w:p>
    <w:p>
      <w:pPr>
        <w:pStyle w:val="BodyText"/>
        <w:spacing w:before="10"/>
      </w:pPr>
    </w:p>
    <w:p>
      <w:pPr>
        <w:pStyle w:val="ListParagraph"/>
        <w:numPr>
          <w:ilvl w:val="0"/>
          <w:numId w:val="47"/>
        </w:numPr>
        <w:tabs>
          <w:tab w:pos="600" w:val="left" w:leader="none"/>
        </w:tabs>
        <w:spacing w:line="240" w:lineRule="auto" w:before="0" w:after="0"/>
        <w:ind w:left="600" w:right="964" w:hanging="360"/>
        <w:jc w:val="left"/>
        <w:rPr>
          <w:sz w:val="20"/>
        </w:rPr>
      </w:pPr>
      <w:r>
        <w:rPr>
          <w:sz w:val="20"/>
        </w:rPr>
        <w:t>If</w:t>
      </w:r>
      <w:r>
        <w:rPr>
          <w:spacing w:val="-6"/>
          <w:sz w:val="20"/>
        </w:rPr>
        <w:t> </w:t>
      </w:r>
      <w:r>
        <w:rPr>
          <w:sz w:val="20"/>
        </w:rPr>
        <w:t>You</w:t>
      </w:r>
      <w:r>
        <w:rPr>
          <w:spacing w:val="-6"/>
          <w:sz w:val="20"/>
        </w:rPr>
        <w:t> </w:t>
      </w:r>
      <w:r>
        <w:rPr>
          <w:sz w:val="20"/>
        </w:rPr>
        <w:t>have</w:t>
      </w:r>
      <w:r>
        <w:rPr>
          <w:spacing w:val="-6"/>
          <w:sz w:val="20"/>
        </w:rPr>
        <w:t> </w:t>
      </w:r>
      <w:r>
        <w:rPr>
          <w:sz w:val="20"/>
        </w:rPr>
        <w:t>Pediatric</w:t>
      </w:r>
      <w:r>
        <w:rPr>
          <w:spacing w:val="-6"/>
          <w:sz w:val="20"/>
        </w:rPr>
        <w:t> </w:t>
      </w:r>
      <w:r>
        <w:rPr>
          <w:sz w:val="20"/>
        </w:rPr>
        <w:t>Dental</w:t>
      </w:r>
      <w:r>
        <w:rPr>
          <w:spacing w:val="-6"/>
          <w:sz w:val="20"/>
        </w:rPr>
        <w:t> </w:t>
      </w:r>
      <w:r>
        <w:rPr>
          <w:sz w:val="20"/>
        </w:rPr>
        <w:t>Essential</w:t>
      </w:r>
      <w:r>
        <w:rPr>
          <w:spacing w:val="-6"/>
          <w:sz w:val="20"/>
        </w:rPr>
        <w:t> </w:t>
      </w:r>
      <w:r>
        <w:rPr>
          <w:sz w:val="20"/>
        </w:rPr>
        <w:t>Health</w:t>
      </w:r>
      <w:r>
        <w:rPr>
          <w:spacing w:val="-6"/>
          <w:sz w:val="20"/>
        </w:rPr>
        <w:t> </w:t>
      </w:r>
      <w:r>
        <w:rPr>
          <w:sz w:val="20"/>
        </w:rPr>
        <w:t>Benefits</w:t>
      </w:r>
      <w:r>
        <w:rPr>
          <w:spacing w:val="-6"/>
          <w:sz w:val="20"/>
        </w:rPr>
        <w:t> </w:t>
      </w:r>
      <w:r>
        <w:rPr>
          <w:sz w:val="20"/>
        </w:rPr>
        <w:t>that</w:t>
      </w:r>
      <w:r>
        <w:rPr>
          <w:spacing w:val="-6"/>
          <w:sz w:val="20"/>
        </w:rPr>
        <w:t> </w:t>
      </w:r>
      <w:r>
        <w:rPr>
          <w:sz w:val="20"/>
        </w:rPr>
        <w:t>are</w:t>
      </w:r>
      <w:r>
        <w:rPr>
          <w:spacing w:val="-6"/>
          <w:sz w:val="20"/>
        </w:rPr>
        <w:t> </w:t>
      </w:r>
      <w:r>
        <w:rPr>
          <w:sz w:val="20"/>
        </w:rPr>
        <w:t>included</w:t>
      </w:r>
      <w:r>
        <w:rPr>
          <w:spacing w:val="-6"/>
          <w:sz w:val="20"/>
        </w:rPr>
        <w:t> </w:t>
      </w:r>
      <w:r>
        <w:rPr>
          <w:sz w:val="20"/>
        </w:rPr>
        <w:t>as</w:t>
      </w:r>
      <w:r>
        <w:rPr>
          <w:spacing w:val="-6"/>
          <w:sz w:val="20"/>
        </w:rPr>
        <w:t> </w:t>
      </w:r>
      <w:r>
        <w:rPr>
          <w:sz w:val="20"/>
        </w:rPr>
        <w:t>part</w:t>
      </w:r>
      <w:r>
        <w:rPr>
          <w:spacing w:val="-6"/>
          <w:sz w:val="20"/>
        </w:rPr>
        <w:t> </w:t>
      </w:r>
      <w:r>
        <w:rPr>
          <w:sz w:val="20"/>
        </w:rPr>
        <w:t>of</w:t>
      </w:r>
      <w:r>
        <w:rPr>
          <w:spacing w:val="-6"/>
          <w:sz w:val="20"/>
        </w:rPr>
        <w:t> </w:t>
      </w:r>
      <w:r>
        <w:rPr>
          <w:sz w:val="20"/>
        </w:rPr>
        <w:t>Your</w:t>
      </w:r>
      <w:r>
        <w:rPr>
          <w:spacing w:val="-6"/>
          <w:sz w:val="20"/>
        </w:rPr>
        <w:t> </w:t>
      </w:r>
      <w:r>
        <w:rPr>
          <w:sz w:val="20"/>
        </w:rPr>
        <w:t>medical</w:t>
      </w:r>
      <w:r>
        <w:rPr>
          <w:spacing w:val="-6"/>
          <w:sz w:val="20"/>
        </w:rPr>
        <w:t> </w:t>
      </w:r>
      <w:r>
        <w:rPr>
          <w:sz w:val="20"/>
        </w:rPr>
        <w:t>plan, the medical plan will be the primary coverage and any standalone dental plan will be secondary coverage.</w:t>
      </w:r>
    </w:p>
    <w:p>
      <w:pPr>
        <w:pStyle w:val="BodyText"/>
        <w:spacing w:before="10"/>
      </w:pPr>
    </w:p>
    <w:p>
      <w:pPr>
        <w:pStyle w:val="ListParagraph"/>
        <w:numPr>
          <w:ilvl w:val="0"/>
          <w:numId w:val="47"/>
        </w:numPr>
        <w:tabs>
          <w:tab w:pos="600" w:val="left" w:leader="none"/>
        </w:tabs>
        <w:spacing w:line="240" w:lineRule="auto" w:before="0" w:after="0"/>
        <w:ind w:left="600" w:right="1682" w:hanging="360"/>
        <w:jc w:val="left"/>
        <w:rPr>
          <w:sz w:val="20"/>
        </w:rPr>
      </w:pPr>
      <w:r>
        <w:rPr>
          <w:sz w:val="20"/>
        </w:rPr>
        <w:t>If</w:t>
      </w:r>
      <w:r>
        <w:rPr>
          <w:spacing w:val="-6"/>
          <w:sz w:val="20"/>
        </w:rPr>
        <w:t> </w:t>
      </w:r>
      <w:r>
        <w:rPr>
          <w:sz w:val="20"/>
        </w:rPr>
        <w:t>the</w:t>
      </w:r>
      <w:r>
        <w:rPr>
          <w:spacing w:val="-6"/>
          <w:sz w:val="20"/>
        </w:rPr>
        <w:t> </w:t>
      </w:r>
      <w:r>
        <w:rPr>
          <w:sz w:val="20"/>
        </w:rPr>
        <w:t>member</w:t>
      </w:r>
      <w:r>
        <w:rPr>
          <w:spacing w:val="-6"/>
          <w:sz w:val="20"/>
        </w:rPr>
        <w:t> </w:t>
      </w:r>
      <w:r>
        <w:rPr>
          <w:sz w:val="20"/>
        </w:rPr>
        <w:t>has</w:t>
      </w:r>
      <w:r>
        <w:rPr>
          <w:spacing w:val="-6"/>
          <w:sz w:val="20"/>
        </w:rPr>
        <w:t> </w:t>
      </w:r>
      <w:r>
        <w:rPr>
          <w:sz w:val="20"/>
        </w:rPr>
        <w:t>two</w:t>
      </w:r>
      <w:r>
        <w:rPr>
          <w:spacing w:val="-6"/>
          <w:sz w:val="20"/>
        </w:rPr>
        <w:t> </w:t>
      </w:r>
      <w:r>
        <w:rPr>
          <w:sz w:val="20"/>
        </w:rPr>
        <w:t>medical</w:t>
      </w:r>
      <w:r>
        <w:rPr>
          <w:spacing w:val="-6"/>
          <w:sz w:val="20"/>
        </w:rPr>
        <w:t> </w:t>
      </w:r>
      <w:r>
        <w:rPr>
          <w:sz w:val="20"/>
        </w:rPr>
        <w:t>plans,</w:t>
      </w:r>
      <w:r>
        <w:rPr>
          <w:spacing w:val="-6"/>
          <w:sz w:val="20"/>
        </w:rPr>
        <w:t> </w:t>
      </w:r>
      <w:r>
        <w:rPr>
          <w:sz w:val="20"/>
        </w:rPr>
        <w:t>each</w:t>
      </w:r>
      <w:r>
        <w:rPr>
          <w:spacing w:val="-6"/>
          <w:sz w:val="20"/>
        </w:rPr>
        <w:t> </w:t>
      </w:r>
      <w:r>
        <w:rPr>
          <w:sz w:val="20"/>
        </w:rPr>
        <w:t>offering</w:t>
      </w:r>
      <w:r>
        <w:rPr>
          <w:spacing w:val="-6"/>
          <w:sz w:val="20"/>
        </w:rPr>
        <w:t> </w:t>
      </w:r>
      <w:r>
        <w:rPr>
          <w:sz w:val="20"/>
        </w:rPr>
        <w:t>Pediatric</w:t>
      </w:r>
      <w:r>
        <w:rPr>
          <w:spacing w:val="-6"/>
          <w:sz w:val="20"/>
        </w:rPr>
        <w:t> </w:t>
      </w:r>
      <w:r>
        <w:rPr>
          <w:sz w:val="20"/>
        </w:rPr>
        <w:t>Dental</w:t>
      </w:r>
      <w:r>
        <w:rPr>
          <w:spacing w:val="-6"/>
          <w:sz w:val="20"/>
        </w:rPr>
        <w:t> </w:t>
      </w:r>
      <w:r>
        <w:rPr>
          <w:sz w:val="20"/>
        </w:rPr>
        <w:t>Essential</w:t>
      </w:r>
      <w:r>
        <w:rPr>
          <w:spacing w:val="-6"/>
          <w:sz w:val="20"/>
        </w:rPr>
        <w:t> </w:t>
      </w:r>
      <w:r>
        <w:rPr>
          <w:sz w:val="20"/>
        </w:rPr>
        <w:t>Health</w:t>
      </w:r>
      <w:r>
        <w:rPr>
          <w:spacing w:val="-6"/>
          <w:sz w:val="20"/>
        </w:rPr>
        <w:t> </w:t>
      </w:r>
      <w:r>
        <w:rPr>
          <w:sz w:val="20"/>
        </w:rPr>
        <w:t>Benefit coverage</w:t>
      </w:r>
      <w:r>
        <w:rPr>
          <w:spacing w:val="-4"/>
          <w:sz w:val="20"/>
        </w:rPr>
        <w:t> </w:t>
      </w:r>
      <w:r>
        <w:rPr>
          <w:sz w:val="20"/>
        </w:rPr>
        <w:t>for</w:t>
      </w:r>
      <w:r>
        <w:rPr>
          <w:spacing w:val="-4"/>
          <w:sz w:val="20"/>
        </w:rPr>
        <w:t> </w:t>
      </w:r>
      <w:r>
        <w:rPr>
          <w:sz w:val="20"/>
        </w:rPr>
        <w:t>spouse</w:t>
      </w:r>
      <w:r>
        <w:rPr>
          <w:spacing w:val="-4"/>
          <w:sz w:val="20"/>
        </w:rPr>
        <w:t> </w:t>
      </w:r>
      <w:r>
        <w:rPr>
          <w:sz w:val="20"/>
        </w:rPr>
        <w:t>and</w:t>
      </w:r>
      <w:r>
        <w:rPr>
          <w:spacing w:val="-4"/>
          <w:sz w:val="20"/>
        </w:rPr>
        <w:t> </w:t>
      </w:r>
      <w:r>
        <w:rPr>
          <w:sz w:val="20"/>
        </w:rPr>
        <w:t>family,</w:t>
      </w:r>
      <w:r>
        <w:rPr>
          <w:spacing w:val="-4"/>
          <w:sz w:val="20"/>
        </w:rPr>
        <w:t> </w:t>
      </w:r>
      <w:r>
        <w:rPr>
          <w:sz w:val="20"/>
        </w:rPr>
        <w:t>the</w:t>
      </w:r>
      <w:r>
        <w:rPr>
          <w:spacing w:val="-4"/>
          <w:sz w:val="20"/>
        </w:rPr>
        <w:t> </w:t>
      </w:r>
      <w:r>
        <w:rPr>
          <w:sz w:val="20"/>
        </w:rPr>
        <w:t>Order</w:t>
      </w:r>
      <w:r>
        <w:rPr>
          <w:spacing w:val="-4"/>
          <w:sz w:val="20"/>
        </w:rPr>
        <w:t> </w:t>
      </w:r>
      <w:r>
        <w:rPr>
          <w:sz w:val="20"/>
        </w:rPr>
        <w:t>of</w:t>
      </w:r>
      <w:r>
        <w:rPr>
          <w:spacing w:val="-4"/>
          <w:sz w:val="20"/>
        </w:rPr>
        <w:t> </w:t>
      </w:r>
      <w:r>
        <w:rPr>
          <w:sz w:val="20"/>
        </w:rPr>
        <w:t>Benefits</w:t>
      </w:r>
      <w:r>
        <w:rPr>
          <w:spacing w:val="-4"/>
          <w:sz w:val="20"/>
        </w:rPr>
        <w:t> </w:t>
      </w:r>
      <w:r>
        <w:rPr>
          <w:sz w:val="20"/>
        </w:rPr>
        <w:t>Determination</w:t>
      </w:r>
      <w:r>
        <w:rPr>
          <w:spacing w:val="-4"/>
          <w:sz w:val="20"/>
        </w:rPr>
        <w:t> </w:t>
      </w:r>
      <w:r>
        <w:rPr>
          <w:sz w:val="20"/>
        </w:rPr>
        <w:t>rules</w:t>
      </w:r>
      <w:r>
        <w:rPr>
          <w:spacing w:val="-4"/>
          <w:sz w:val="20"/>
        </w:rPr>
        <w:t> </w:t>
      </w:r>
      <w:r>
        <w:rPr>
          <w:sz w:val="20"/>
        </w:rPr>
        <w:t>above</w:t>
      </w:r>
      <w:r>
        <w:rPr>
          <w:spacing w:val="-4"/>
          <w:sz w:val="20"/>
        </w:rPr>
        <w:t> </w:t>
      </w:r>
      <w:r>
        <w:rPr>
          <w:sz w:val="20"/>
        </w:rPr>
        <w:t>apply.</w:t>
      </w:r>
    </w:p>
    <w:p>
      <w:pPr>
        <w:spacing w:after="0" w:line="240" w:lineRule="auto"/>
        <w:jc w:val="left"/>
        <w:rPr>
          <w:sz w:val="20"/>
        </w:rPr>
        <w:sectPr>
          <w:pgSz w:w="12240" w:h="15840"/>
          <w:pgMar w:header="0" w:footer="980" w:top="1360" w:bottom="1180" w:left="1200" w:right="600"/>
        </w:sectPr>
      </w:pPr>
    </w:p>
    <w:p>
      <w:pPr>
        <w:pStyle w:val="Heading1"/>
        <w:ind w:left="1133"/>
      </w:pPr>
      <w:bookmarkStart w:name="Section 12. Termination/Nonrenewal/Conti" w:id="293"/>
      <w:bookmarkEnd w:id="293"/>
      <w:r>
        <w:rPr>
          <w:b w:val="0"/>
        </w:rPr>
      </w:r>
      <w:bookmarkStart w:name="_bookmark180" w:id="294"/>
      <w:bookmarkEnd w:id="294"/>
      <w:r>
        <w:rPr>
          <w:b w:val="0"/>
        </w:rPr>
      </w:r>
      <w:r>
        <w:rPr/>
        <w:t>Section 12. Termination/Nonrenewal/Continuation</w:t>
      </w:r>
    </w:p>
    <w:p>
      <w:pPr>
        <w:pStyle w:val="Heading2"/>
        <w:spacing w:before="241"/>
      </w:pPr>
      <w:bookmarkStart w:name="Termination " w:id="295"/>
      <w:bookmarkEnd w:id="295"/>
      <w:r>
        <w:rPr>
          <w:b w:val="0"/>
        </w:rPr>
      </w:r>
      <w:bookmarkStart w:name="_bookmark181" w:id="296"/>
      <w:bookmarkEnd w:id="296"/>
      <w:r>
        <w:rPr>
          <w:b w:val="0"/>
        </w:rPr>
      </w:r>
      <w:r>
        <w:rPr/>
        <w:t>Termination</w:t>
      </w:r>
    </w:p>
    <w:p>
      <w:pPr>
        <w:pStyle w:val="BodyText"/>
        <w:spacing w:before="243"/>
        <w:ind w:left="240"/>
      </w:pPr>
      <w:r>
        <w:rPr/>
        <w:t>Except as otherwise provided, your coverage may terminate in the following situations: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848" w:hanging="360"/>
        <w:jc w:val="left"/>
        <w:rPr>
          <w:sz w:val="20"/>
        </w:rPr>
      </w:pPr>
      <w:r>
        <w:rPr>
          <w:sz w:val="20"/>
        </w:rPr>
        <w:t>When the Contract between the Group and us terminates.</w:t>
      </w:r>
      <w:r>
        <w:rPr>
          <w:spacing w:val="-4"/>
          <w:sz w:val="20"/>
        </w:rPr>
        <w:t> </w:t>
      </w:r>
      <w:r>
        <w:rPr>
          <w:sz w:val="20"/>
        </w:rPr>
        <w:t>If your coverage is through an association, your coverage will terminate when the Contract between the association and us terminates, or when your Group leaves the association. It will be the Group's responsibility to notify you of the termination of</w:t>
      </w:r>
      <w:r>
        <w:rPr>
          <w:spacing w:val="-2"/>
          <w:sz w:val="20"/>
        </w:rPr>
        <w:t> </w:t>
      </w:r>
      <w:r>
        <w:rPr>
          <w:sz w:val="20"/>
        </w:rPr>
        <w:t>coverage.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If you choose to terminate your</w:t>
      </w:r>
      <w:r>
        <w:rPr>
          <w:spacing w:val="-7"/>
          <w:sz w:val="20"/>
        </w:rPr>
        <w:t> </w:t>
      </w:r>
      <w:r>
        <w:rPr>
          <w:sz w:val="20"/>
        </w:rPr>
        <w:t>coverage.</w:t>
      </w:r>
    </w:p>
    <w:p>
      <w:pPr>
        <w:pStyle w:val="ListParagraph"/>
        <w:numPr>
          <w:ilvl w:val="0"/>
          <w:numId w:val="1"/>
        </w:numPr>
        <w:tabs>
          <w:tab w:pos="599" w:val="left" w:leader="none"/>
          <w:tab w:pos="600" w:val="left" w:leader="none"/>
        </w:tabs>
        <w:spacing w:line="240" w:lineRule="auto" w:before="125" w:after="0"/>
        <w:ind w:left="600" w:right="930" w:hanging="360"/>
        <w:jc w:val="left"/>
        <w:rPr>
          <w:sz w:val="20"/>
        </w:rPr>
      </w:pPr>
      <w:r>
        <w:rPr>
          <w:sz w:val="20"/>
        </w:rPr>
        <w:t>If you or your Dependents cease to meet the eligibility requirements of the Plan, subject to any applicable</w:t>
      </w:r>
      <w:r>
        <w:rPr>
          <w:spacing w:val="-5"/>
          <w:sz w:val="20"/>
        </w:rPr>
        <w:t> </w:t>
      </w:r>
      <w:r>
        <w:rPr>
          <w:sz w:val="20"/>
        </w:rPr>
        <w:t>continuation</w:t>
      </w:r>
      <w:r>
        <w:rPr>
          <w:spacing w:val="-5"/>
          <w:sz w:val="20"/>
        </w:rPr>
        <w:t> </w:t>
      </w:r>
      <w:r>
        <w:rPr>
          <w:sz w:val="20"/>
        </w:rPr>
        <w:t>requirements.</w:t>
      </w:r>
      <w:r>
        <w:rPr>
          <w:spacing w:val="-5"/>
          <w:sz w:val="20"/>
        </w:rPr>
        <w:t> </w:t>
      </w:r>
      <w:r>
        <w:rPr>
          <w:sz w:val="20"/>
        </w:rPr>
        <w:t>If</w:t>
      </w:r>
      <w:r>
        <w:rPr>
          <w:spacing w:val="-5"/>
          <w:sz w:val="20"/>
        </w:rPr>
        <w:t> </w:t>
      </w:r>
      <w:r>
        <w:rPr>
          <w:sz w:val="20"/>
        </w:rPr>
        <w:t>you</w:t>
      </w:r>
      <w:r>
        <w:rPr>
          <w:spacing w:val="-5"/>
          <w:sz w:val="20"/>
        </w:rPr>
        <w:t> </w:t>
      </w:r>
      <w:r>
        <w:rPr>
          <w:sz w:val="20"/>
        </w:rPr>
        <w:t>cease</w:t>
      </w:r>
      <w:r>
        <w:rPr>
          <w:spacing w:val="-5"/>
          <w:sz w:val="20"/>
        </w:rPr>
        <w:t> </w:t>
      </w:r>
      <w:r>
        <w:rPr>
          <w:sz w:val="20"/>
        </w:rPr>
        <w:t>to</w:t>
      </w:r>
      <w:r>
        <w:rPr>
          <w:spacing w:val="-5"/>
          <w:sz w:val="20"/>
        </w:rPr>
        <w:t> </w:t>
      </w:r>
      <w:r>
        <w:rPr>
          <w:sz w:val="20"/>
        </w:rPr>
        <w:t>be</w:t>
      </w:r>
      <w:r>
        <w:rPr>
          <w:spacing w:val="-5"/>
          <w:sz w:val="20"/>
        </w:rPr>
        <w:t> </w:t>
      </w:r>
      <w:r>
        <w:rPr>
          <w:sz w:val="20"/>
        </w:rPr>
        <w:t>eligible,</w:t>
      </w:r>
      <w:r>
        <w:rPr>
          <w:spacing w:val="-5"/>
          <w:sz w:val="20"/>
        </w:rPr>
        <w:t> </w:t>
      </w:r>
      <w:r>
        <w:rPr>
          <w:sz w:val="20"/>
        </w:rPr>
        <w:t>the</w:t>
      </w:r>
      <w:r>
        <w:rPr>
          <w:spacing w:val="-5"/>
          <w:sz w:val="20"/>
        </w:rPr>
        <w:t> </w:t>
      </w:r>
      <w:r>
        <w:rPr>
          <w:sz w:val="20"/>
        </w:rPr>
        <w:t>Group</w:t>
      </w:r>
      <w:r>
        <w:rPr>
          <w:spacing w:val="-5"/>
          <w:sz w:val="20"/>
        </w:rPr>
        <w:t> </w:t>
      </w:r>
      <w:r>
        <w:rPr>
          <w:sz w:val="20"/>
        </w:rPr>
        <w:t>and/or</w:t>
      </w:r>
      <w:r>
        <w:rPr>
          <w:spacing w:val="-5"/>
          <w:sz w:val="20"/>
        </w:rPr>
        <w:t> </w:t>
      </w:r>
      <w:r>
        <w:rPr>
          <w:sz w:val="20"/>
        </w:rPr>
        <w:t>you</w:t>
      </w:r>
      <w:r>
        <w:rPr>
          <w:spacing w:val="-5"/>
          <w:sz w:val="20"/>
        </w:rPr>
        <w:t> </w:t>
      </w:r>
      <w:r>
        <w:rPr>
          <w:sz w:val="20"/>
        </w:rPr>
        <w:t>must</w:t>
      </w:r>
      <w:r>
        <w:rPr>
          <w:spacing w:val="-5"/>
          <w:sz w:val="20"/>
        </w:rPr>
        <w:t> </w:t>
      </w:r>
      <w:r>
        <w:rPr>
          <w:sz w:val="20"/>
        </w:rPr>
        <w:t>notify</w:t>
      </w:r>
      <w:r>
        <w:rPr>
          <w:spacing w:val="-5"/>
          <w:sz w:val="20"/>
        </w:rPr>
        <w:t> </w:t>
      </w:r>
      <w:r>
        <w:rPr>
          <w:sz w:val="20"/>
        </w:rPr>
        <w:t>us immediately. The Group and/or you shall be responsible for payment for any services incurred by you after you cease to meet eligibility</w:t>
      </w:r>
      <w:r>
        <w:rPr>
          <w:spacing w:val="-9"/>
          <w:sz w:val="20"/>
        </w:rPr>
        <w:t> </w:t>
      </w:r>
      <w:r>
        <w:rPr>
          <w:sz w:val="20"/>
        </w:rPr>
        <w:t>requirements.</w:t>
      </w:r>
    </w:p>
    <w:p>
      <w:pPr>
        <w:pStyle w:val="ListParagraph"/>
        <w:numPr>
          <w:ilvl w:val="0"/>
          <w:numId w:val="1"/>
        </w:numPr>
        <w:tabs>
          <w:tab w:pos="599" w:val="left" w:leader="none"/>
          <w:tab w:pos="600" w:val="left" w:leader="none"/>
        </w:tabs>
        <w:spacing w:line="240" w:lineRule="auto" w:before="125" w:after="0"/>
        <w:ind w:left="600" w:right="986" w:hanging="360"/>
        <w:jc w:val="left"/>
        <w:rPr>
          <w:sz w:val="20"/>
        </w:rPr>
      </w:pPr>
      <w:r>
        <w:rPr>
          <w:sz w:val="20"/>
        </w:rPr>
        <w:t>If</w:t>
      </w:r>
      <w:r>
        <w:rPr>
          <w:spacing w:val="-4"/>
          <w:sz w:val="20"/>
        </w:rPr>
        <w:t> </w:t>
      </w:r>
      <w:r>
        <w:rPr>
          <w:sz w:val="20"/>
        </w:rPr>
        <w:t>you</w:t>
      </w:r>
      <w:r>
        <w:rPr>
          <w:spacing w:val="-4"/>
          <w:sz w:val="20"/>
        </w:rPr>
        <w:t> </w:t>
      </w:r>
      <w:r>
        <w:rPr>
          <w:sz w:val="20"/>
        </w:rPr>
        <w:t>elect</w:t>
      </w:r>
      <w:r>
        <w:rPr>
          <w:spacing w:val="-4"/>
          <w:sz w:val="20"/>
        </w:rPr>
        <w:t> </w:t>
      </w:r>
      <w:r>
        <w:rPr>
          <w:sz w:val="20"/>
        </w:rPr>
        <w:t>coverage</w:t>
      </w:r>
      <w:r>
        <w:rPr>
          <w:spacing w:val="-4"/>
          <w:sz w:val="20"/>
        </w:rPr>
        <w:t> </w:t>
      </w:r>
      <w:r>
        <w:rPr>
          <w:sz w:val="20"/>
        </w:rPr>
        <w:t>under</w:t>
      </w:r>
      <w:r>
        <w:rPr>
          <w:spacing w:val="-4"/>
          <w:sz w:val="20"/>
        </w:rPr>
        <w:t> </w:t>
      </w:r>
      <w:r>
        <w:rPr>
          <w:sz w:val="20"/>
        </w:rPr>
        <w:t>another</w:t>
      </w:r>
      <w:r>
        <w:rPr>
          <w:spacing w:val="-4"/>
          <w:sz w:val="20"/>
        </w:rPr>
        <w:t> </w:t>
      </w:r>
      <w:r>
        <w:rPr>
          <w:sz w:val="20"/>
        </w:rPr>
        <w:t>carrier’s</w:t>
      </w:r>
      <w:r>
        <w:rPr>
          <w:spacing w:val="-4"/>
          <w:sz w:val="20"/>
        </w:rPr>
        <w:t> </w:t>
      </w:r>
      <w:r>
        <w:rPr>
          <w:sz w:val="20"/>
        </w:rPr>
        <w:t>health</w:t>
      </w:r>
      <w:r>
        <w:rPr>
          <w:spacing w:val="-4"/>
          <w:sz w:val="20"/>
        </w:rPr>
        <w:t> </w:t>
      </w:r>
      <w:r>
        <w:rPr>
          <w:sz w:val="20"/>
        </w:rPr>
        <w:t>benefit</w:t>
      </w:r>
      <w:r>
        <w:rPr>
          <w:spacing w:val="-4"/>
          <w:sz w:val="20"/>
        </w:rPr>
        <w:t> </w:t>
      </w:r>
      <w:r>
        <w:rPr>
          <w:sz w:val="20"/>
        </w:rPr>
        <w:t>plan,</w:t>
      </w:r>
      <w:r>
        <w:rPr>
          <w:spacing w:val="-4"/>
          <w:sz w:val="20"/>
        </w:rPr>
        <w:t> </w:t>
      </w:r>
      <w:r>
        <w:rPr>
          <w:sz w:val="20"/>
        </w:rPr>
        <w:t>which</w:t>
      </w:r>
      <w:r>
        <w:rPr>
          <w:spacing w:val="-4"/>
          <w:sz w:val="20"/>
        </w:rPr>
        <w:t> </w:t>
      </w:r>
      <w:r>
        <w:rPr>
          <w:sz w:val="20"/>
        </w:rPr>
        <w:t>is</w:t>
      </w:r>
      <w:r>
        <w:rPr>
          <w:spacing w:val="-4"/>
          <w:sz w:val="20"/>
        </w:rPr>
        <w:t> </w:t>
      </w:r>
      <w:r>
        <w:rPr>
          <w:sz w:val="20"/>
        </w:rPr>
        <w:t>offered</w:t>
      </w:r>
      <w:r>
        <w:rPr>
          <w:spacing w:val="-4"/>
          <w:sz w:val="20"/>
        </w:rPr>
        <w:t> </w:t>
      </w:r>
      <w:r>
        <w:rPr>
          <w:sz w:val="20"/>
        </w:rPr>
        <w:t>by</w:t>
      </w:r>
      <w:r>
        <w:rPr>
          <w:spacing w:val="-4"/>
          <w:sz w:val="20"/>
        </w:rPr>
        <w:t> </w:t>
      </w:r>
      <w:r>
        <w:rPr>
          <w:sz w:val="20"/>
        </w:rPr>
        <w:t>the</w:t>
      </w:r>
      <w:r>
        <w:rPr>
          <w:spacing w:val="-4"/>
          <w:sz w:val="20"/>
        </w:rPr>
        <w:t> </w:t>
      </w:r>
      <w:r>
        <w:rPr>
          <w:sz w:val="20"/>
        </w:rPr>
        <w:t>Group</w:t>
      </w:r>
      <w:r>
        <w:rPr>
          <w:spacing w:val="-4"/>
          <w:sz w:val="20"/>
        </w:rPr>
        <w:t> </w:t>
      </w:r>
      <w:r>
        <w:rPr>
          <w:sz w:val="20"/>
        </w:rPr>
        <w:t>as</w:t>
      </w:r>
      <w:r>
        <w:rPr>
          <w:spacing w:val="-4"/>
          <w:sz w:val="20"/>
        </w:rPr>
        <w:t> </w:t>
      </w:r>
      <w:r>
        <w:rPr>
          <w:sz w:val="20"/>
        </w:rPr>
        <w:t>an option instead of this Plan, subject to the consent of the Group. The Group agrees to immediately notify us that you have elected coverage</w:t>
      </w:r>
      <w:r>
        <w:rPr>
          <w:spacing w:val="-10"/>
          <w:sz w:val="20"/>
        </w:rPr>
        <w:t> </w:t>
      </w:r>
      <w:r>
        <w:rPr>
          <w:sz w:val="20"/>
        </w:rPr>
        <w:t>elsewhere.</w:t>
      </w:r>
    </w:p>
    <w:p>
      <w:pPr>
        <w:pStyle w:val="ListParagraph"/>
        <w:numPr>
          <w:ilvl w:val="0"/>
          <w:numId w:val="1"/>
        </w:numPr>
        <w:tabs>
          <w:tab w:pos="599" w:val="left" w:leader="none"/>
          <w:tab w:pos="600" w:val="left" w:leader="none"/>
        </w:tabs>
        <w:spacing w:line="240" w:lineRule="auto" w:before="125" w:after="0"/>
        <w:ind w:left="600" w:right="866" w:hanging="360"/>
        <w:jc w:val="left"/>
        <w:rPr>
          <w:sz w:val="20"/>
        </w:rPr>
      </w:pPr>
      <w:r>
        <w:rPr>
          <w:sz w:val="20"/>
        </w:rPr>
        <w:t>If you perform an act, practice, or omission that constitutes fraud or make an intentional misrepresentation of material fact, as prohibited by the terms of your Plan, your coverage and the coverage of your Dependents can be retroactively terminated or rescinded. A rescission of coverage means</w:t>
      </w:r>
      <w:r>
        <w:rPr>
          <w:spacing w:val="-4"/>
          <w:sz w:val="20"/>
        </w:rPr>
        <w:t> </w:t>
      </w:r>
      <w:r>
        <w:rPr>
          <w:sz w:val="20"/>
        </w:rPr>
        <w:t>that</w:t>
      </w:r>
      <w:r>
        <w:rPr>
          <w:spacing w:val="-4"/>
          <w:sz w:val="20"/>
        </w:rPr>
        <w:t> </w:t>
      </w:r>
      <w:r>
        <w:rPr>
          <w:sz w:val="20"/>
        </w:rPr>
        <w:t>the</w:t>
      </w:r>
      <w:r>
        <w:rPr>
          <w:spacing w:val="-4"/>
          <w:sz w:val="20"/>
        </w:rPr>
        <w:t> </w:t>
      </w:r>
      <w:r>
        <w:rPr>
          <w:sz w:val="20"/>
        </w:rPr>
        <w:t>coverage</w:t>
      </w:r>
      <w:r>
        <w:rPr>
          <w:spacing w:val="-4"/>
          <w:sz w:val="20"/>
        </w:rPr>
        <w:t> </w:t>
      </w:r>
      <w:r>
        <w:rPr>
          <w:sz w:val="20"/>
        </w:rPr>
        <w:t>may</w:t>
      </w:r>
      <w:r>
        <w:rPr>
          <w:spacing w:val="-4"/>
          <w:sz w:val="20"/>
        </w:rPr>
        <w:t> </w:t>
      </w:r>
      <w:r>
        <w:rPr>
          <w:sz w:val="20"/>
        </w:rPr>
        <w:t>be</w:t>
      </w:r>
      <w:r>
        <w:rPr>
          <w:spacing w:val="-4"/>
          <w:sz w:val="20"/>
        </w:rPr>
        <w:t> </w:t>
      </w:r>
      <w:r>
        <w:rPr>
          <w:sz w:val="20"/>
        </w:rPr>
        <w:t>legally</w:t>
      </w:r>
      <w:r>
        <w:rPr>
          <w:spacing w:val="-4"/>
          <w:sz w:val="20"/>
        </w:rPr>
        <w:t> </w:t>
      </w:r>
      <w:r>
        <w:rPr>
          <w:sz w:val="20"/>
        </w:rPr>
        <w:t>voided</w:t>
      </w:r>
      <w:r>
        <w:rPr>
          <w:spacing w:val="-4"/>
          <w:sz w:val="20"/>
        </w:rPr>
        <w:t> </w:t>
      </w:r>
      <w:r>
        <w:rPr>
          <w:sz w:val="20"/>
        </w:rPr>
        <w:t>back</w:t>
      </w:r>
      <w:r>
        <w:rPr>
          <w:spacing w:val="-4"/>
          <w:sz w:val="20"/>
        </w:rPr>
        <w:t> </w:t>
      </w:r>
      <w:r>
        <w:rPr>
          <w:sz w:val="20"/>
        </w:rPr>
        <w:t>to</w:t>
      </w:r>
      <w:r>
        <w:rPr>
          <w:spacing w:val="-4"/>
          <w:sz w:val="20"/>
        </w:rPr>
        <w:t> </w:t>
      </w:r>
      <w:r>
        <w:rPr>
          <w:sz w:val="20"/>
        </w:rPr>
        <w:t>the</w:t>
      </w:r>
      <w:r>
        <w:rPr>
          <w:spacing w:val="-4"/>
          <w:sz w:val="20"/>
        </w:rPr>
        <w:t> </w:t>
      </w:r>
      <w:r>
        <w:rPr>
          <w:sz w:val="20"/>
        </w:rPr>
        <w:t>start</w:t>
      </w:r>
      <w:r>
        <w:rPr>
          <w:spacing w:val="-4"/>
          <w:sz w:val="20"/>
        </w:rPr>
        <w:t> </w:t>
      </w:r>
      <w:r>
        <w:rPr>
          <w:sz w:val="20"/>
        </w:rPr>
        <w:t>of</w:t>
      </w:r>
      <w:r>
        <w:rPr>
          <w:spacing w:val="-4"/>
          <w:sz w:val="20"/>
        </w:rPr>
        <w:t> </w:t>
      </w:r>
      <w:r>
        <w:rPr>
          <w:sz w:val="20"/>
        </w:rPr>
        <w:t>your</w:t>
      </w:r>
      <w:r>
        <w:rPr>
          <w:spacing w:val="-4"/>
          <w:sz w:val="20"/>
        </w:rPr>
        <w:t> </w:t>
      </w:r>
      <w:r>
        <w:rPr>
          <w:sz w:val="20"/>
        </w:rPr>
        <w:t>coverage</w:t>
      </w:r>
      <w:r>
        <w:rPr>
          <w:spacing w:val="-4"/>
          <w:sz w:val="20"/>
        </w:rPr>
        <w:t> </w:t>
      </w:r>
      <w:r>
        <w:rPr>
          <w:sz w:val="20"/>
        </w:rPr>
        <w:t>under</w:t>
      </w:r>
      <w:r>
        <w:rPr>
          <w:spacing w:val="-4"/>
          <w:sz w:val="20"/>
        </w:rPr>
        <w:t> </w:t>
      </w:r>
      <w:r>
        <w:rPr>
          <w:sz w:val="20"/>
        </w:rPr>
        <w:t>the</w:t>
      </w:r>
      <w:r>
        <w:rPr>
          <w:spacing w:val="-4"/>
          <w:sz w:val="20"/>
        </w:rPr>
        <w:t> </w:t>
      </w:r>
      <w:r>
        <w:rPr>
          <w:sz w:val="20"/>
        </w:rPr>
        <w:t>Plan,</w:t>
      </w:r>
      <w:r>
        <w:rPr>
          <w:spacing w:val="-4"/>
          <w:sz w:val="20"/>
        </w:rPr>
        <w:t> </w:t>
      </w:r>
      <w:r>
        <w:rPr>
          <w:sz w:val="20"/>
        </w:rPr>
        <w:t>just as if you never had coverage under the Plan. You will be provided with a 30 calendar day advance notice with appeal rights before your coverage is retroactively terminated or rescinded. You are responsible for paying us for the cost of previously received services based on the Maximum Allowable</w:t>
      </w:r>
      <w:r>
        <w:rPr>
          <w:spacing w:val="-4"/>
          <w:sz w:val="20"/>
        </w:rPr>
        <w:t> </w:t>
      </w:r>
      <w:r>
        <w:rPr>
          <w:sz w:val="20"/>
        </w:rPr>
        <w:t>Amount</w:t>
      </w:r>
      <w:r>
        <w:rPr>
          <w:spacing w:val="-4"/>
          <w:sz w:val="20"/>
        </w:rPr>
        <w:t> </w:t>
      </w:r>
      <w:r>
        <w:rPr>
          <w:sz w:val="20"/>
        </w:rPr>
        <w:t>for</w:t>
      </w:r>
      <w:r>
        <w:rPr>
          <w:spacing w:val="-4"/>
          <w:sz w:val="20"/>
        </w:rPr>
        <w:t> </w:t>
      </w:r>
      <w:r>
        <w:rPr>
          <w:sz w:val="20"/>
        </w:rPr>
        <w:t>such</w:t>
      </w:r>
      <w:r>
        <w:rPr>
          <w:spacing w:val="-4"/>
          <w:sz w:val="20"/>
        </w:rPr>
        <w:t> </w:t>
      </w:r>
      <w:r>
        <w:rPr>
          <w:sz w:val="20"/>
        </w:rPr>
        <w:t>services,</w:t>
      </w:r>
      <w:r>
        <w:rPr>
          <w:spacing w:val="-4"/>
          <w:sz w:val="20"/>
        </w:rPr>
        <w:t> </w:t>
      </w:r>
      <w:r>
        <w:rPr>
          <w:sz w:val="20"/>
        </w:rPr>
        <w:t>less</w:t>
      </w:r>
      <w:r>
        <w:rPr>
          <w:spacing w:val="-4"/>
          <w:sz w:val="20"/>
        </w:rPr>
        <w:t> </w:t>
      </w:r>
      <w:r>
        <w:rPr>
          <w:sz w:val="20"/>
        </w:rPr>
        <w:t>any</w:t>
      </w:r>
      <w:r>
        <w:rPr>
          <w:spacing w:val="-4"/>
          <w:sz w:val="20"/>
        </w:rPr>
        <w:t> </w:t>
      </w:r>
      <w:r>
        <w:rPr>
          <w:sz w:val="20"/>
        </w:rPr>
        <w:t>Copayments</w:t>
      </w:r>
      <w:r>
        <w:rPr>
          <w:spacing w:val="-4"/>
          <w:sz w:val="20"/>
        </w:rPr>
        <w:t> </w:t>
      </w:r>
      <w:r>
        <w:rPr>
          <w:sz w:val="20"/>
        </w:rPr>
        <w:t>made</w:t>
      </w:r>
      <w:r>
        <w:rPr>
          <w:spacing w:val="-4"/>
          <w:sz w:val="20"/>
        </w:rPr>
        <w:t> </w:t>
      </w:r>
      <w:r>
        <w:rPr>
          <w:sz w:val="20"/>
        </w:rPr>
        <w:t>or</w:t>
      </w:r>
      <w:r>
        <w:rPr>
          <w:spacing w:val="-4"/>
          <w:sz w:val="20"/>
        </w:rPr>
        <w:t> </w:t>
      </w:r>
      <w:r>
        <w:rPr>
          <w:sz w:val="20"/>
        </w:rPr>
        <w:t>Premium</w:t>
      </w:r>
      <w:r>
        <w:rPr>
          <w:spacing w:val="-4"/>
          <w:sz w:val="20"/>
        </w:rPr>
        <w:t> </w:t>
      </w:r>
      <w:r>
        <w:rPr>
          <w:sz w:val="20"/>
        </w:rPr>
        <w:t>paid</w:t>
      </w:r>
      <w:r>
        <w:rPr>
          <w:spacing w:val="-4"/>
          <w:sz w:val="20"/>
        </w:rPr>
        <w:t> </w:t>
      </w:r>
      <w:r>
        <w:rPr>
          <w:sz w:val="20"/>
        </w:rPr>
        <w:t>for</w:t>
      </w:r>
      <w:r>
        <w:rPr>
          <w:spacing w:val="-4"/>
          <w:sz w:val="20"/>
        </w:rPr>
        <w:t> </w:t>
      </w:r>
      <w:r>
        <w:rPr>
          <w:sz w:val="20"/>
        </w:rPr>
        <w:t>such</w:t>
      </w:r>
      <w:r>
        <w:rPr>
          <w:spacing w:val="-4"/>
          <w:sz w:val="20"/>
        </w:rPr>
        <w:t> </w:t>
      </w:r>
      <w:r>
        <w:rPr>
          <w:sz w:val="20"/>
        </w:rPr>
        <w:t>services.</w:t>
      </w:r>
    </w:p>
    <w:p>
      <w:pPr>
        <w:pStyle w:val="ListParagraph"/>
        <w:numPr>
          <w:ilvl w:val="0"/>
          <w:numId w:val="1"/>
        </w:numPr>
        <w:tabs>
          <w:tab w:pos="599" w:val="left" w:leader="none"/>
          <w:tab w:pos="600" w:val="left" w:leader="none"/>
        </w:tabs>
        <w:spacing w:line="240" w:lineRule="auto" w:before="125" w:after="0"/>
        <w:ind w:left="600" w:right="859" w:hanging="360"/>
        <w:jc w:val="left"/>
        <w:rPr>
          <w:sz w:val="20"/>
        </w:rPr>
      </w:pPr>
      <w:r>
        <w:rPr>
          <w:sz w:val="20"/>
        </w:rPr>
        <w:t>If</w:t>
      </w:r>
      <w:r>
        <w:rPr>
          <w:spacing w:val="-4"/>
          <w:sz w:val="20"/>
        </w:rPr>
        <w:t> </w:t>
      </w:r>
      <w:r>
        <w:rPr>
          <w:sz w:val="20"/>
        </w:rPr>
        <w:t>you</w:t>
      </w:r>
      <w:r>
        <w:rPr>
          <w:spacing w:val="-4"/>
          <w:sz w:val="20"/>
        </w:rPr>
        <w:t> </w:t>
      </w:r>
      <w:r>
        <w:rPr>
          <w:sz w:val="20"/>
        </w:rPr>
        <w:t>fail</w:t>
      </w:r>
      <w:r>
        <w:rPr>
          <w:spacing w:val="-4"/>
          <w:sz w:val="20"/>
        </w:rPr>
        <w:t> </w:t>
      </w:r>
      <w:r>
        <w:rPr>
          <w:sz w:val="20"/>
        </w:rPr>
        <w:t>to</w:t>
      </w:r>
      <w:r>
        <w:rPr>
          <w:spacing w:val="-4"/>
          <w:sz w:val="20"/>
        </w:rPr>
        <w:t> </w:t>
      </w:r>
      <w:r>
        <w:rPr>
          <w:sz w:val="20"/>
        </w:rPr>
        <w:t>pay</w:t>
      </w:r>
      <w:r>
        <w:rPr>
          <w:spacing w:val="-4"/>
          <w:sz w:val="20"/>
        </w:rPr>
        <w:t> </w:t>
      </w:r>
      <w:r>
        <w:rPr>
          <w:sz w:val="20"/>
        </w:rPr>
        <w:t>or</w:t>
      </w:r>
      <w:r>
        <w:rPr>
          <w:spacing w:val="-4"/>
          <w:sz w:val="20"/>
        </w:rPr>
        <w:t> </w:t>
      </w:r>
      <w:r>
        <w:rPr>
          <w:sz w:val="20"/>
        </w:rPr>
        <w:t>fail</w:t>
      </w:r>
      <w:r>
        <w:rPr>
          <w:spacing w:val="-4"/>
          <w:sz w:val="20"/>
        </w:rPr>
        <w:t> </w:t>
      </w:r>
      <w:r>
        <w:rPr>
          <w:sz w:val="20"/>
        </w:rPr>
        <w:t>to</w:t>
      </w:r>
      <w:r>
        <w:rPr>
          <w:spacing w:val="-4"/>
          <w:sz w:val="20"/>
        </w:rPr>
        <w:t> </w:t>
      </w:r>
      <w:r>
        <w:rPr>
          <w:sz w:val="20"/>
        </w:rPr>
        <w:t>make</w:t>
      </w:r>
      <w:r>
        <w:rPr>
          <w:spacing w:val="-4"/>
          <w:sz w:val="20"/>
        </w:rPr>
        <w:t> </w:t>
      </w:r>
      <w:r>
        <w:rPr>
          <w:sz w:val="20"/>
        </w:rPr>
        <w:t>satisfactory</w:t>
      </w:r>
      <w:r>
        <w:rPr>
          <w:spacing w:val="-4"/>
          <w:sz w:val="20"/>
        </w:rPr>
        <w:t> </w:t>
      </w:r>
      <w:r>
        <w:rPr>
          <w:sz w:val="20"/>
        </w:rPr>
        <w:t>arrangements</w:t>
      </w:r>
      <w:r>
        <w:rPr>
          <w:spacing w:val="-4"/>
          <w:sz w:val="20"/>
        </w:rPr>
        <w:t> </w:t>
      </w:r>
      <w:r>
        <w:rPr>
          <w:sz w:val="20"/>
        </w:rPr>
        <w:t>to</w:t>
      </w:r>
      <w:r>
        <w:rPr>
          <w:spacing w:val="-4"/>
          <w:sz w:val="20"/>
        </w:rPr>
        <w:t> </w:t>
      </w:r>
      <w:r>
        <w:rPr>
          <w:sz w:val="20"/>
        </w:rPr>
        <w:t>pay</w:t>
      </w:r>
      <w:r>
        <w:rPr>
          <w:spacing w:val="-4"/>
          <w:sz w:val="20"/>
        </w:rPr>
        <w:t> </w:t>
      </w:r>
      <w:r>
        <w:rPr>
          <w:sz w:val="20"/>
        </w:rPr>
        <w:t>your</w:t>
      </w:r>
      <w:r>
        <w:rPr>
          <w:spacing w:val="-4"/>
          <w:sz w:val="20"/>
        </w:rPr>
        <w:t> </w:t>
      </w:r>
      <w:r>
        <w:rPr>
          <w:sz w:val="20"/>
        </w:rPr>
        <w:t>portion</w:t>
      </w:r>
      <w:r>
        <w:rPr>
          <w:spacing w:val="-4"/>
          <w:sz w:val="20"/>
        </w:rPr>
        <w:t> </w:t>
      </w:r>
      <w:r>
        <w:rPr>
          <w:sz w:val="20"/>
        </w:rPr>
        <w:t>of</w:t>
      </w:r>
      <w:r>
        <w:rPr>
          <w:spacing w:val="-4"/>
          <w:sz w:val="20"/>
        </w:rPr>
        <w:t> </w:t>
      </w:r>
      <w:r>
        <w:rPr>
          <w:sz w:val="20"/>
        </w:rPr>
        <w:t>the</w:t>
      </w:r>
      <w:r>
        <w:rPr>
          <w:spacing w:val="-4"/>
          <w:sz w:val="20"/>
        </w:rPr>
        <w:t> </w:t>
      </w:r>
      <w:r>
        <w:rPr>
          <w:sz w:val="20"/>
        </w:rPr>
        <w:t>Premium,</w:t>
      </w:r>
      <w:r>
        <w:rPr>
          <w:spacing w:val="-4"/>
          <w:sz w:val="20"/>
        </w:rPr>
        <w:t> </w:t>
      </w:r>
      <w:r>
        <w:rPr>
          <w:sz w:val="20"/>
        </w:rPr>
        <w:t>we</w:t>
      </w:r>
      <w:r>
        <w:rPr>
          <w:spacing w:val="-4"/>
          <w:sz w:val="20"/>
        </w:rPr>
        <w:t> </w:t>
      </w:r>
      <w:r>
        <w:rPr>
          <w:sz w:val="20"/>
        </w:rPr>
        <w:t>may terminate your coverage and may also terminate the coverage of your</w:t>
      </w:r>
      <w:r>
        <w:rPr>
          <w:spacing w:val="-21"/>
          <w:sz w:val="20"/>
        </w:rPr>
        <w:t> </w:t>
      </w:r>
      <w:r>
        <w:rPr>
          <w:sz w:val="20"/>
        </w:rPr>
        <w:t>Dependents.</w:t>
      </w:r>
    </w:p>
    <w:p>
      <w:pPr>
        <w:pStyle w:val="ListParagraph"/>
        <w:numPr>
          <w:ilvl w:val="0"/>
          <w:numId w:val="1"/>
        </w:numPr>
        <w:tabs>
          <w:tab w:pos="599" w:val="left" w:leader="none"/>
          <w:tab w:pos="600" w:val="left" w:leader="none"/>
        </w:tabs>
        <w:spacing w:line="240" w:lineRule="auto" w:before="125" w:after="0"/>
        <w:ind w:left="600" w:right="1093" w:hanging="360"/>
        <w:jc w:val="left"/>
        <w:rPr>
          <w:sz w:val="20"/>
        </w:rPr>
      </w:pPr>
      <w:r>
        <w:rPr>
          <w:sz w:val="20"/>
        </w:rPr>
        <w:t>If</w:t>
      </w:r>
      <w:r>
        <w:rPr>
          <w:spacing w:val="-5"/>
          <w:sz w:val="20"/>
        </w:rPr>
        <w:t> </w:t>
      </w:r>
      <w:r>
        <w:rPr>
          <w:sz w:val="20"/>
        </w:rPr>
        <w:t>you</w:t>
      </w:r>
      <w:r>
        <w:rPr>
          <w:spacing w:val="-5"/>
          <w:sz w:val="20"/>
        </w:rPr>
        <w:t> </w:t>
      </w:r>
      <w:r>
        <w:rPr>
          <w:sz w:val="20"/>
        </w:rPr>
        <w:t>permit</w:t>
      </w:r>
      <w:r>
        <w:rPr>
          <w:spacing w:val="-5"/>
          <w:sz w:val="20"/>
        </w:rPr>
        <w:t> </w:t>
      </w:r>
      <w:r>
        <w:rPr>
          <w:sz w:val="20"/>
        </w:rPr>
        <w:t>the</w:t>
      </w:r>
      <w:r>
        <w:rPr>
          <w:spacing w:val="-5"/>
          <w:sz w:val="20"/>
        </w:rPr>
        <w:t> </w:t>
      </w:r>
      <w:r>
        <w:rPr>
          <w:sz w:val="20"/>
        </w:rPr>
        <w:t>fraudulent</w:t>
      </w:r>
      <w:r>
        <w:rPr>
          <w:spacing w:val="-5"/>
          <w:sz w:val="20"/>
        </w:rPr>
        <w:t> </w:t>
      </w:r>
      <w:r>
        <w:rPr>
          <w:sz w:val="20"/>
        </w:rPr>
        <w:t>use</w:t>
      </w:r>
      <w:r>
        <w:rPr>
          <w:spacing w:val="-5"/>
          <w:sz w:val="20"/>
        </w:rPr>
        <w:t> </w:t>
      </w:r>
      <w:r>
        <w:rPr>
          <w:sz w:val="20"/>
        </w:rPr>
        <w:t>of</w:t>
      </w:r>
      <w:r>
        <w:rPr>
          <w:spacing w:val="-5"/>
          <w:sz w:val="20"/>
        </w:rPr>
        <w:t> </w:t>
      </w:r>
      <w:r>
        <w:rPr>
          <w:sz w:val="20"/>
        </w:rPr>
        <w:t>your</w:t>
      </w:r>
      <w:r>
        <w:rPr>
          <w:spacing w:val="-5"/>
          <w:sz w:val="20"/>
        </w:rPr>
        <w:t> </w:t>
      </w:r>
      <w:r>
        <w:rPr>
          <w:sz w:val="20"/>
        </w:rPr>
        <w:t>or</w:t>
      </w:r>
      <w:r>
        <w:rPr>
          <w:spacing w:val="-5"/>
          <w:sz w:val="20"/>
        </w:rPr>
        <w:t> </w:t>
      </w:r>
      <w:r>
        <w:rPr>
          <w:sz w:val="20"/>
        </w:rPr>
        <w:t>any</w:t>
      </w:r>
      <w:r>
        <w:rPr>
          <w:spacing w:val="-5"/>
          <w:sz w:val="20"/>
        </w:rPr>
        <w:t> </w:t>
      </w:r>
      <w:r>
        <w:rPr>
          <w:sz w:val="20"/>
        </w:rPr>
        <w:t>other</w:t>
      </w:r>
      <w:r>
        <w:rPr>
          <w:spacing w:val="-5"/>
          <w:sz w:val="20"/>
        </w:rPr>
        <w:t> </w:t>
      </w:r>
      <w:r>
        <w:rPr>
          <w:sz w:val="20"/>
        </w:rPr>
        <w:t>Member’s</w:t>
      </w:r>
      <w:r>
        <w:rPr>
          <w:spacing w:val="-5"/>
          <w:sz w:val="20"/>
        </w:rPr>
        <w:t> </w:t>
      </w:r>
      <w:r>
        <w:rPr>
          <w:sz w:val="20"/>
        </w:rPr>
        <w:t>Plan</w:t>
      </w:r>
      <w:r>
        <w:rPr>
          <w:spacing w:val="-5"/>
          <w:sz w:val="20"/>
        </w:rPr>
        <w:t> </w:t>
      </w:r>
      <w:r>
        <w:rPr>
          <w:sz w:val="20"/>
        </w:rPr>
        <w:t>Identification</w:t>
      </w:r>
      <w:r>
        <w:rPr>
          <w:spacing w:val="-5"/>
          <w:sz w:val="20"/>
        </w:rPr>
        <w:t> </w:t>
      </w:r>
      <w:r>
        <w:rPr>
          <w:sz w:val="20"/>
        </w:rPr>
        <w:t>Card</w:t>
      </w:r>
      <w:r>
        <w:rPr>
          <w:spacing w:val="-5"/>
          <w:sz w:val="20"/>
        </w:rPr>
        <w:t> </w:t>
      </w:r>
      <w:r>
        <w:rPr>
          <w:sz w:val="20"/>
        </w:rPr>
        <w:t>by</w:t>
      </w:r>
      <w:r>
        <w:rPr>
          <w:spacing w:val="-5"/>
          <w:sz w:val="20"/>
        </w:rPr>
        <w:t> </w:t>
      </w:r>
      <w:r>
        <w:rPr>
          <w:sz w:val="20"/>
        </w:rPr>
        <w:t>any</w:t>
      </w:r>
      <w:r>
        <w:rPr>
          <w:spacing w:val="-5"/>
          <w:sz w:val="20"/>
        </w:rPr>
        <w:t> </w:t>
      </w:r>
      <w:r>
        <w:rPr>
          <w:sz w:val="20"/>
        </w:rPr>
        <w:t>other person; use another person’s Identification Card; or use an invalid Identification Card to obtain services, your coverage will terminate immediately upon our written notice to the Group. Anyone involved in the misuse of a Plan Identification Card will be liable to and must reimburse us for the Maximum Allowed Amount for services received through such</w:t>
      </w:r>
      <w:r>
        <w:rPr>
          <w:spacing w:val="-13"/>
          <w:sz w:val="20"/>
        </w:rPr>
        <w:t> </w:t>
      </w:r>
      <w:r>
        <w:rPr>
          <w:sz w:val="20"/>
        </w:rPr>
        <w:t>misuse.</w:t>
      </w:r>
    </w:p>
    <w:p>
      <w:pPr>
        <w:pStyle w:val="ListParagraph"/>
        <w:numPr>
          <w:ilvl w:val="0"/>
          <w:numId w:val="1"/>
        </w:numPr>
        <w:tabs>
          <w:tab w:pos="599" w:val="left" w:leader="none"/>
          <w:tab w:pos="600" w:val="left" w:leader="none"/>
        </w:tabs>
        <w:spacing w:line="240" w:lineRule="auto" w:before="125" w:after="0"/>
        <w:ind w:left="600" w:right="988" w:hanging="360"/>
        <w:jc w:val="left"/>
        <w:rPr>
          <w:sz w:val="20"/>
        </w:rPr>
      </w:pPr>
      <w:r>
        <w:rPr>
          <w:sz w:val="20"/>
        </w:rPr>
        <w:t>If</w:t>
      </w:r>
      <w:r>
        <w:rPr>
          <w:spacing w:val="-5"/>
          <w:sz w:val="20"/>
        </w:rPr>
        <w:t> </w:t>
      </w:r>
      <w:r>
        <w:rPr>
          <w:sz w:val="20"/>
        </w:rPr>
        <w:t>the</w:t>
      </w:r>
      <w:r>
        <w:rPr>
          <w:spacing w:val="-5"/>
          <w:sz w:val="20"/>
        </w:rPr>
        <w:t> </w:t>
      </w:r>
      <w:r>
        <w:rPr>
          <w:sz w:val="20"/>
        </w:rPr>
        <w:t>Subscriber</w:t>
      </w:r>
      <w:r>
        <w:rPr>
          <w:spacing w:val="-5"/>
          <w:sz w:val="20"/>
        </w:rPr>
        <w:t> </w:t>
      </w:r>
      <w:r>
        <w:rPr>
          <w:sz w:val="20"/>
        </w:rPr>
        <w:t>moves</w:t>
      </w:r>
      <w:r>
        <w:rPr>
          <w:spacing w:val="-5"/>
          <w:sz w:val="20"/>
        </w:rPr>
        <w:t> </w:t>
      </w:r>
      <w:r>
        <w:rPr>
          <w:sz w:val="20"/>
        </w:rPr>
        <w:t>outside</w:t>
      </w:r>
      <w:r>
        <w:rPr>
          <w:spacing w:val="-5"/>
          <w:sz w:val="20"/>
        </w:rPr>
        <w:t> </w:t>
      </w:r>
      <w:r>
        <w:rPr>
          <w:sz w:val="20"/>
        </w:rPr>
        <w:t>of</w:t>
      </w:r>
      <w:r>
        <w:rPr>
          <w:spacing w:val="-5"/>
          <w:sz w:val="20"/>
        </w:rPr>
        <w:t> </w:t>
      </w:r>
      <w:r>
        <w:rPr>
          <w:sz w:val="20"/>
        </w:rPr>
        <w:t>the</w:t>
      </w:r>
      <w:r>
        <w:rPr>
          <w:spacing w:val="-5"/>
          <w:sz w:val="20"/>
        </w:rPr>
        <w:t> </w:t>
      </w:r>
      <w:r>
        <w:rPr>
          <w:sz w:val="20"/>
        </w:rPr>
        <w:t>Service</w:t>
      </w:r>
      <w:r>
        <w:rPr>
          <w:spacing w:val="-5"/>
          <w:sz w:val="20"/>
        </w:rPr>
        <w:t> </w:t>
      </w:r>
      <w:r>
        <w:rPr>
          <w:sz w:val="20"/>
        </w:rPr>
        <w:t>Area</w:t>
      </w:r>
      <w:r>
        <w:rPr>
          <w:spacing w:val="-5"/>
          <w:sz w:val="20"/>
        </w:rPr>
        <w:t> </w:t>
      </w:r>
      <w:r>
        <w:rPr>
          <w:sz w:val="20"/>
        </w:rPr>
        <w:t>and</w:t>
      </w:r>
      <w:r>
        <w:rPr>
          <w:spacing w:val="-5"/>
          <w:sz w:val="20"/>
        </w:rPr>
        <w:t> </w:t>
      </w:r>
      <w:r>
        <w:rPr>
          <w:sz w:val="20"/>
        </w:rPr>
        <w:t>the</w:t>
      </w:r>
      <w:r>
        <w:rPr>
          <w:spacing w:val="-5"/>
          <w:sz w:val="20"/>
        </w:rPr>
        <w:t> </w:t>
      </w:r>
      <w:r>
        <w:rPr>
          <w:sz w:val="20"/>
        </w:rPr>
        <w:t>Subscriber’s</w:t>
      </w:r>
      <w:r>
        <w:rPr>
          <w:spacing w:val="-5"/>
          <w:sz w:val="20"/>
        </w:rPr>
        <w:t> </w:t>
      </w:r>
      <w:r>
        <w:rPr>
          <w:sz w:val="20"/>
        </w:rPr>
        <w:t>place</w:t>
      </w:r>
      <w:r>
        <w:rPr>
          <w:spacing w:val="-5"/>
          <w:sz w:val="20"/>
        </w:rPr>
        <w:t> </w:t>
      </w:r>
      <w:r>
        <w:rPr>
          <w:sz w:val="20"/>
        </w:rPr>
        <w:t>of</w:t>
      </w:r>
      <w:r>
        <w:rPr>
          <w:spacing w:val="-5"/>
          <w:sz w:val="20"/>
        </w:rPr>
        <w:t> </w:t>
      </w:r>
      <w:r>
        <w:rPr>
          <w:sz w:val="20"/>
        </w:rPr>
        <w:t>employment</w:t>
      </w:r>
      <w:r>
        <w:rPr>
          <w:spacing w:val="-5"/>
          <w:sz w:val="20"/>
        </w:rPr>
        <w:t> </w:t>
      </w:r>
      <w:r>
        <w:rPr>
          <w:sz w:val="20"/>
        </w:rPr>
        <w:t>is</w:t>
      </w:r>
      <w:r>
        <w:rPr>
          <w:spacing w:val="-5"/>
          <w:sz w:val="20"/>
        </w:rPr>
        <w:t> </w:t>
      </w:r>
      <w:r>
        <w:rPr>
          <w:sz w:val="20"/>
        </w:rPr>
        <w:t>not located within the Service</w:t>
      </w:r>
      <w:r>
        <w:rPr>
          <w:spacing w:val="-5"/>
          <w:sz w:val="20"/>
        </w:rPr>
        <w:t> </w:t>
      </w:r>
      <w:r>
        <w:rPr>
          <w:sz w:val="20"/>
        </w:rPr>
        <w:t>Area.</w:t>
      </w:r>
    </w:p>
    <w:p>
      <w:pPr>
        <w:pStyle w:val="ListParagraph"/>
        <w:numPr>
          <w:ilvl w:val="0"/>
          <w:numId w:val="1"/>
        </w:numPr>
        <w:tabs>
          <w:tab w:pos="599" w:val="left" w:leader="none"/>
          <w:tab w:pos="600" w:val="left" w:leader="none"/>
        </w:tabs>
        <w:spacing w:line="240" w:lineRule="auto" w:before="125" w:after="0"/>
        <w:ind w:left="600" w:right="917" w:hanging="360"/>
        <w:jc w:val="left"/>
        <w:rPr>
          <w:sz w:val="20"/>
        </w:rPr>
      </w:pPr>
      <w:r>
        <w:rPr>
          <w:sz w:val="20"/>
        </w:rPr>
        <w:t>If</w:t>
      </w:r>
      <w:r>
        <w:rPr>
          <w:spacing w:val="-5"/>
          <w:sz w:val="20"/>
        </w:rPr>
        <w:t> </w:t>
      </w:r>
      <w:r>
        <w:rPr>
          <w:sz w:val="20"/>
        </w:rPr>
        <w:t>you</w:t>
      </w:r>
      <w:r>
        <w:rPr>
          <w:spacing w:val="-5"/>
          <w:sz w:val="20"/>
        </w:rPr>
        <w:t> </w:t>
      </w:r>
      <w:r>
        <w:rPr>
          <w:sz w:val="20"/>
        </w:rPr>
        <w:t>are</w:t>
      </w:r>
      <w:r>
        <w:rPr>
          <w:spacing w:val="-5"/>
          <w:sz w:val="20"/>
        </w:rPr>
        <w:t> </w:t>
      </w:r>
      <w:r>
        <w:rPr>
          <w:sz w:val="20"/>
        </w:rPr>
        <w:t>a</w:t>
      </w:r>
      <w:r>
        <w:rPr>
          <w:spacing w:val="-5"/>
          <w:sz w:val="20"/>
        </w:rPr>
        <w:t> </w:t>
      </w:r>
      <w:r>
        <w:rPr>
          <w:sz w:val="20"/>
        </w:rPr>
        <w:t>partner</w:t>
      </w:r>
      <w:r>
        <w:rPr>
          <w:spacing w:val="-5"/>
          <w:sz w:val="20"/>
        </w:rPr>
        <w:t> </w:t>
      </w:r>
      <w:r>
        <w:rPr>
          <w:sz w:val="20"/>
        </w:rPr>
        <w:t>to</w:t>
      </w:r>
      <w:r>
        <w:rPr>
          <w:spacing w:val="-5"/>
          <w:sz w:val="20"/>
        </w:rPr>
        <w:t> </w:t>
      </w:r>
      <w:r>
        <w:rPr>
          <w:sz w:val="20"/>
        </w:rPr>
        <w:t>a</w:t>
      </w:r>
      <w:r>
        <w:rPr>
          <w:spacing w:val="-5"/>
          <w:sz w:val="20"/>
        </w:rPr>
        <w:t> </w:t>
      </w:r>
      <w:r>
        <w:rPr>
          <w:sz w:val="20"/>
        </w:rPr>
        <w:t>civil</w:t>
      </w:r>
      <w:r>
        <w:rPr>
          <w:spacing w:val="-5"/>
          <w:sz w:val="20"/>
        </w:rPr>
        <w:t> </w:t>
      </w:r>
      <w:r>
        <w:rPr>
          <w:sz w:val="20"/>
        </w:rPr>
        <w:t>union,</w:t>
      </w:r>
      <w:r>
        <w:rPr>
          <w:spacing w:val="-5"/>
          <w:sz w:val="20"/>
        </w:rPr>
        <w:t> </w:t>
      </w:r>
      <w:r>
        <w:rPr>
          <w:sz w:val="20"/>
        </w:rPr>
        <w:t>recognized</w:t>
      </w:r>
      <w:r>
        <w:rPr>
          <w:spacing w:val="-5"/>
          <w:sz w:val="20"/>
        </w:rPr>
        <w:t> </w:t>
      </w:r>
      <w:r>
        <w:rPr>
          <w:sz w:val="20"/>
        </w:rPr>
        <w:t>domestic</w:t>
      </w:r>
      <w:r>
        <w:rPr>
          <w:spacing w:val="-5"/>
          <w:sz w:val="20"/>
        </w:rPr>
        <w:t> </w:t>
      </w:r>
      <w:r>
        <w:rPr>
          <w:sz w:val="20"/>
        </w:rPr>
        <w:t>partnership,</w:t>
      </w:r>
      <w:r>
        <w:rPr>
          <w:spacing w:val="-5"/>
          <w:sz w:val="20"/>
        </w:rPr>
        <w:t> </w:t>
      </w:r>
      <w:r>
        <w:rPr>
          <w:sz w:val="20"/>
        </w:rPr>
        <w:t>or</w:t>
      </w:r>
      <w:r>
        <w:rPr>
          <w:spacing w:val="-5"/>
          <w:sz w:val="20"/>
        </w:rPr>
        <w:t> </w:t>
      </w:r>
      <w:r>
        <w:rPr>
          <w:sz w:val="20"/>
        </w:rPr>
        <w:t>other</w:t>
      </w:r>
      <w:r>
        <w:rPr>
          <w:spacing w:val="-5"/>
          <w:sz w:val="20"/>
        </w:rPr>
        <w:t> </w:t>
      </w:r>
      <w:r>
        <w:rPr>
          <w:sz w:val="20"/>
        </w:rPr>
        <w:t>relationship</w:t>
      </w:r>
      <w:r>
        <w:rPr>
          <w:spacing w:val="-5"/>
          <w:sz w:val="20"/>
        </w:rPr>
        <w:t> </w:t>
      </w:r>
      <w:r>
        <w:rPr>
          <w:sz w:val="20"/>
        </w:rPr>
        <w:t>recognized as a spousal relationship in the state where the subscriber resides, on the date such union or relationship is revoked or terminated. Also, if there is coverage for designated beneficiaries, on the date a Recorded Designated Beneficiary Agreement is revoked or terminated. Where permitted by law, such a Dependent may be able to seek COBRA or state continuation coverage, subject to the terms of this</w:t>
      </w:r>
      <w:r>
        <w:rPr>
          <w:spacing w:val="-4"/>
          <w:sz w:val="20"/>
        </w:rPr>
        <w:t> </w:t>
      </w:r>
      <w:r>
        <w:rPr>
          <w:sz w:val="20"/>
        </w:rPr>
        <w:t>Booklet.</w:t>
      </w:r>
    </w:p>
    <w:p>
      <w:pPr>
        <w:pStyle w:val="BodyText"/>
        <w:spacing w:before="8"/>
      </w:pPr>
    </w:p>
    <w:p>
      <w:pPr>
        <w:pStyle w:val="BodyText"/>
        <w:ind w:left="240"/>
      </w:pPr>
      <w:r>
        <w:rPr/>
        <w:t>You will be notified in writing of the date your coverage ends by either us or the Group.</w:t>
      </w:r>
    </w:p>
    <w:p>
      <w:pPr>
        <w:pStyle w:val="BodyText"/>
        <w:spacing w:before="8"/>
      </w:pPr>
    </w:p>
    <w:p>
      <w:pPr>
        <w:pStyle w:val="Heading2"/>
        <w:spacing w:before="0"/>
      </w:pPr>
      <w:bookmarkStart w:name="Removal of Members " w:id="297"/>
      <w:bookmarkEnd w:id="297"/>
      <w:r>
        <w:rPr>
          <w:b w:val="0"/>
        </w:rPr>
      </w:r>
      <w:bookmarkStart w:name="_bookmark182" w:id="298"/>
      <w:bookmarkEnd w:id="298"/>
      <w:r>
        <w:rPr>
          <w:b w:val="0"/>
        </w:rPr>
      </w:r>
      <w:r>
        <w:rPr/>
        <w:t>Removal of Members</w:t>
      </w:r>
    </w:p>
    <w:p>
      <w:pPr>
        <w:pStyle w:val="BodyText"/>
        <w:spacing w:before="243"/>
        <w:ind w:left="240" w:right="825"/>
      </w:pPr>
      <w:r>
        <w:rPr/>
        <w:t>Upon written request through the Group, you may cancel your coverage and/or your Dependent’s coverage from the Plan. If this happens, no benefits will be provided for Covered Services after the</w:t>
      </w:r>
    </w:p>
    <w:p>
      <w:pPr>
        <w:spacing w:after="0"/>
        <w:sectPr>
          <w:pgSz w:w="12240" w:h="15840"/>
          <w:pgMar w:header="0" w:footer="980" w:top="1360" w:bottom="1180" w:left="1200" w:right="600"/>
        </w:sectPr>
      </w:pPr>
    </w:p>
    <w:p>
      <w:pPr>
        <w:pStyle w:val="BodyText"/>
        <w:spacing w:before="73"/>
        <w:ind w:left="240" w:right="825"/>
      </w:pPr>
      <w:r>
        <w:rPr/>
        <w:t>termination date even if we have preauthorized the service, unless the Provider confirmed eligibility within two business days before the service is received.</w:t>
      </w:r>
    </w:p>
    <w:p>
      <w:pPr>
        <w:pStyle w:val="BodyText"/>
        <w:spacing w:before="7"/>
      </w:pPr>
    </w:p>
    <w:p>
      <w:pPr>
        <w:pStyle w:val="Heading2"/>
        <w:ind w:right="825"/>
      </w:pPr>
      <w:bookmarkStart w:name="Special Rules if Your Group Health Plan " w:id="299"/>
      <w:bookmarkEnd w:id="299"/>
      <w:r>
        <w:rPr>
          <w:b w:val="0"/>
        </w:rPr>
      </w:r>
      <w:bookmarkStart w:name="_bookmark183" w:id="300"/>
      <w:bookmarkEnd w:id="300"/>
      <w:r>
        <w:rPr>
          <w:b w:val="0"/>
        </w:rPr>
      </w:r>
      <w:r>
        <w:rPr/>
        <w:t>Special Rules if Your Group Health Plan is Offered Through an Exchange</w:t>
      </w:r>
    </w:p>
    <w:p>
      <w:pPr>
        <w:pStyle w:val="BodyText"/>
        <w:spacing w:before="242"/>
        <w:ind w:left="240" w:right="1018"/>
      </w:pPr>
      <w:r>
        <w:rPr/>
        <w:t>If your Plan is offered through an Exchange, either you or your Group may cancel your coverage and/or your Dependent’s coverage through the Exchange. Each Exchange will have rules on how to do this. You may cancel coverage by sending a written notice to either the Exchange or us. The date that coverage will end will be either:</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The</w:t>
      </w:r>
      <w:r>
        <w:rPr>
          <w:spacing w:val="-3"/>
          <w:sz w:val="20"/>
        </w:rPr>
        <w:t> </w:t>
      </w:r>
      <w:r>
        <w:rPr>
          <w:sz w:val="20"/>
        </w:rPr>
        <w:t>date</w:t>
      </w:r>
      <w:r>
        <w:rPr>
          <w:spacing w:val="-3"/>
          <w:sz w:val="20"/>
        </w:rPr>
        <w:t> </w:t>
      </w:r>
      <w:r>
        <w:rPr>
          <w:sz w:val="20"/>
        </w:rPr>
        <w:t>that</w:t>
      </w:r>
      <w:r>
        <w:rPr>
          <w:spacing w:val="-3"/>
          <w:sz w:val="20"/>
        </w:rPr>
        <w:t> </w:t>
      </w:r>
      <w:r>
        <w:rPr>
          <w:sz w:val="20"/>
        </w:rPr>
        <w:t>you</w:t>
      </w:r>
      <w:r>
        <w:rPr>
          <w:spacing w:val="-3"/>
          <w:sz w:val="20"/>
        </w:rPr>
        <w:t> </w:t>
      </w:r>
      <w:r>
        <w:rPr>
          <w:sz w:val="20"/>
        </w:rPr>
        <w:t>ask</w:t>
      </w:r>
      <w:r>
        <w:rPr>
          <w:spacing w:val="-3"/>
          <w:sz w:val="20"/>
        </w:rPr>
        <w:t> </w:t>
      </w:r>
      <w:r>
        <w:rPr>
          <w:sz w:val="20"/>
        </w:rPr>
        <w:t>for</w:t>
      </w:r>
      <w:r>
        <w:rPr>
          <w:spacing w:val="-3"/>
          <w:sz w:val="20"/>
        </w:rPr>
        <w:t> </w:t>
      </w:r>
      <w:r>
        <w:rPr>
          <w:sz w:val="20"/>
        </w:rPr>
        <w:t>coverage</w:t>
      </w:r>
      <w:r>
        <w:rPr>
          <w:spacing w:val="-3"/>
          <w:sz w:val="20"/>
        </w:rPr>
        <w:t> </w:t>
      </w:r>
      <w:r>
        <w:rPr>
          <w:sz w:val="20"/>
        </w:rPr>
        <w:t>to</w:t>
      </w:r>
      <w:r>
        <w:rPr>
          <w:spacing w:val="-3"/>
          <w:sz w:val="20"/>
        </w:rPr>
        <w:t> </w:t>
      </w:r>
      <w:r>
        <w:rPr>
          <w:sz w:val="20"/>
        </w:rPr>
        <w:t>end,</w:t>
      </w:r>
      <w:r>
        <w:rPr>
          <w:spacing w:val="-3"/>
          <w:sz w:val="20"/>
        </w:rPr>
        <w:t> </w:t>
      </w:r>
      <w:r>
        <w:rPr>
          <w:sz w:val="20"/>
        </w:rPr>
        <w:t>if</w:t>
      </w:r>
      <w:r>
        <w:rPr>
          <w:spacing w:val="-3"/>
          <w:sz w:val="20"/>
        </w:rPr>
        <w:t> </w:t>
      </w:r>
      <w:r>
        <w:rPr>
          <w:sz w:val="20"/>
        </w:rPr>
        <w:t>you</w:t>
      </w:r>
      <w:r>
        <w:rPr>
          <w:spacing w:val="-3"/>
          <w:sz w:val="20"/>
        </w:rPr>
        <w:t> </w:t>
      </w:r>
      <w:r>
        <w:rPr>
          <w:sz w:val="20"/>
        </w:rPr>
        <w:t>provide</w:t>
      </w:r>
      <w:r>
        <w:rPr>
          <w:spacing w:val="-3"/>
          <w:sz w:val="20"/>
        </w:rPr>
        <w:t> </w:t>
      </w:r>
      <w:r>
        <w:rPr>
          <w:sz w:val="20"/>
        </w:rPr>
        <w:t>written</w:t>
      </w:r>
      <w:r>
        <w:rPr>
          <w:spacing w:val="-3"/>
          <w:sz w:val="20"/>
        </w:rPr>
        <w:t> </w:t>
      </w:r>
      <w:r>
        <w:rPr>
          <w:sz w:val="20"/>
        </w:rPr>
        <w:t>notice</w:t>
      </w:r>
      <w:r>
        <w:rPr>
          <w:spacing w:val="-3"/>
          <w:sz w:val="20"/>
        </w:rPr>
        <w:t> </w:t>
      </w:r>
      <w:r>
        <w:rPr>
          <w:sz w:val="20"/>
        </w:rPr>
        <w:t>within</w:t>
      </w:r>
      <w:r>
        <w:rPr>
          <w:spacing w:val="-3"/>
          <w:sz w:val="20"/>
        </w:rPr>
        <w:t> </w:t>
      </w:r>
      <w:r>
        <w:rPr>
          <w:sz w:val="20"/>
        </w:rPr>
        <w:t>14</w:t>
      </w:r>
      <w:r>
        <w:rPr>
          <w:spacing w:val="-3"/>
          <w:sz w:val="20"/>
        </w:rPr>
        <w:t> </w:t>
      </w:r>
      <w:r>
        <w:rPr>
          <w:sz w:val="20"/>
        </w:rPr>
        <w:t>days</w:t>
      </w:r>
      <w:r>
        <w:rPr>
          <w:spacing w:val="-3"/>
          <w:sz w:val="20"/>
        </w:rPr>
        <w:t> </w:t>
      </w:r>
      <w:r>
        <w:rPr>
          <w:sz w:val="20"/>
        </w:rPr>
        <w:t>of</w:t>
      </w:r>
      <w:r>
        <w:rPr>
          <w:spacing w:val="-3"/>
          <w:sz w:val="20"/>
        </w:rPr>
        <w:t> </w:t>
      </w:r>
      <w:r>
        <w:rPr>
          <w:sz w:val="20"/>
        </w:rPr>
        <w:t>that</w:t>
      </w:r>
      <w:r>
        <w:rPr>
          <w:spacing w:val="-3"/>
          <w:sz w:val="20"/>
        </w:rPr>
        <w:t> </w:t>
      </w:r>
      <w:r>
        <w:rPr>
          <w:sz w:val="20"/>
        </w:rPr>
        <w:t>date;</w:t>
      </w:r>
      <w:r>
        <w:rPr>
          <w:spacing w:val="-3"/>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935" w:hanging="360"/>
        <w:jc w:val="left"/>
        <w:rPr>
          <w:sz w:val="20"/>
        </w:rPr>
      </w:pPr>
      <w:r>
        <w:rPr>
          <w:sz w:val="20"/>
        </w:rPr>
        <w:t>14</w:t>
      </w:r>
      <w:r>
        <w:rPr>
          <w:spacing w:val="-4"/>
          <w:sz w:val="20"/>
        </w:rPr>
        <w:t> </w:t>
      </w:r>
      <w:r>
        <w:rPr>
          <w:sz w:val="20"/>
        </w:rPr>
        <w:t>days</w:t>
      </w:r>
      <w:r>
        <w:rPr>
          <w:spacing w:val="-4"/>
          <w:sz w:val="20"/>
        </w:rPr>
        <w:t> </w:t>
      </w:r>
      <w:r>
        <w:rPr>
          <w:sz w:val="20"/>
        </w:rPr>
        <w:t>after</w:t>
      </w:r>
      <w:r>
        <w:rPr>
          <w:spacing w:val="-4"/>
          <w:sz w:val="20"/>
        </w:rPr>
        <w:t> </w:t>
      </w:r>
      <w:r>
        <w:rPr>
          <w:sz w:val="20"/>
        </w:rPr>
        <w:t>you</w:t>
      </w:r>
      <w:r>
        <w:rPr>
          <w:spacing w:val="-4"/>
          <w:sz w:val="20"/>
        </w:rPr>
        <w:t> </w:t>
      </w:r>
      <w:r>
        <w:rPr>
          <w:sz w:val="20"/>
        </w:rPr>
        <w:t>ask</w:t>
      </w:r>
      <w:r>
        <w:rPr>
          <w:spacing w:val="-4"/>
          <w:sz w:val="20"/>
        </w:rPr>
        <w:t> </w:t>
      </w:r>
      <w:r>
        <w:rPr>
          <w:sz w:val="20"/>
        </w:rPr>
        <w:t>for</w:t>
      </w:r>
      <w:r>
        <w:rPr>
          <w:spacing w:val="-4"/>
          <w:sz w:val="20"/>
        </w:rPr>
        <w:t> </w:t>
      </w:r>
      <w:r>
        <w:rPr>
          <w:sz w:val="20"/>
        </w:rPr>
        <w:t>coverage</w:t>
      </w:r>
      <w:r>
        <w:rPr>
          <w:spacing w:val="-4"/>
          <w:sz w:val="20"/>
        </w:rPr>
        <w:t> </w:t>
      </w:r>
      <w:r>
        <w:rPr>
          <w:sz w:val="20"/>
        </w:rPr>
        <w:t>to</w:t>
      </w:r>
      <w:r>
        <w:rPr>
          <w:spacing w:val="-4"/>
          <w:sz w:val="20"/>
        </w:rPr>
        <w:t> </w:t>
      </w:r>
      <w:r>
        <w:rPr>
          <w:sz w:val="20"/>
        </w:rPr>
        <w:t>end,</w:t>
      </w:r>
      <w:r>
        <w:rPr>
          <w:spacing w:val="-4"/>
          <w:sz w:val="20"/>
        </w:rPr>
        <w:t> </w:t>
      </w:r>
      <w:r>
        <w:rPr>
          <w:sz w:val="20"/>
        </w:rPr>
        <w:t>if</w:t>
      </w:r>
      <w:r>
        <w:rPr>
          <w:spacing w:val="-4"/>
          <w:sz w:val="20"/>
        </w:rPr>
        <w:t> </w:t>
      </w:r>
      <w:r>
        <w:rPr>
          <w:sz w:val="20"/>
        </w:rPr>
        <w:t>you</w:t>
      </w:r>
      <w:r>
        <w:rPr>
          <w:spacing w:val="-4"/>
          <w:sz w:val="20"/>
        </w:rPr>
        <w:t> </w:t>
      </w:r>
      <w:r>
        <w:rPr>
          <w:sz w:val="20"/>
        </w:rPr>
        <w:t>ask</w:t>
      </w:r>
      <w:r>
        <w:rPr>
          <w:spacing w:val="-4"/>
          <w:sz w:val="20"/>
        </w:rPr>
        <w:t> </w:t>
      </w:r>
      <w:r>
        <w:rPr>
          <w:sz w:val="20"/>
        </w:rPr>
        <w:t>for</w:t>
      </w:r>
      <w:r>
        <w:rPr>
          <w:spacing w:val="-4"/>
          <w:sz w:val="20"/>
        </w:rPr>
        <w:t> </w:t>
      </w:r>
      <w:r>
        <w:rPr>
          <w:sz w:val="20"/>
        </w:rPr>
        <w:t>a</w:t>
      </w:r>
      <w:r>
        <w:rPr>
          <w:spacing w:val="-4"/>
          <w:sz w:val="20"/>
        </w:rPr>
        <w:t> </w:t>
      </w:r>
      <w:r>
        <w:rPr>
          <w:sz w:val="20"/>
        </w:rPr>
        <w:t>termination</w:t>
      </w:r>
      <w:r>
        <w:rPr>
          <w:spacing w:val="-4"/>
          <w:sz w:val="20"/>
        </w:rPr>
        <w:t> </w:t>
      </w:r>
      <w:r>
        <w:rPr>
          <w:sz w:val="20"/>
        </w:rPr>
        <w:t>date</w:t>
      </w:r>
      <w:r>
        <w:rPr>
          <w:spacing w:val="-4"/>
          <w:sz w:val="20"/>
        </w:rPr>
        <w:t> </w:t>
      </w:r>
      <w:r>
        <w:rPr>
          <w:sz w:val="20"/>
        </w:rPr>
        <w:t>more</w:t>
      </w:r>
      <w:r>
        <w:rPr>
          <w:spacing w:val="-4"/>
          <w:sz w:val="20"/>
        </w:rPr>
        <w:t> </w:t>
      </w:r>
      <w:r>
        <w:rPr>
          <w:sz w:val="20"/>
        </w:rPr>
        <w:t>than</w:t>
      </w:r>
      <w:r>
        <w:rPr>
          <w:spacing w:val="-4"/>
          <w:sz w:val="20"/>
        </w:rPr>
        <w:t> </w:t>
      </w:r>
      <w:r>
        <w:rPr>
          <w:sz w:val="20"/>
        </w:rPr>
        <w:t>14</w:t>
      </w:r>
      <w:r>
        <w:rPr>
          <w:spacing w:val="-4"/>
          <w:sz w:val="20"/>
        </w:rPr>
        <w:t> </w:t>
      </w:r>
      <w:r>
        <w:rPr>
          <w:sz w:val="20"/>
        </w:rPr>
        <w:t>days</w:t>
      </w:r>
      <w:r>
        <w:rPr>
          <w:spacing w:val="-4"/>
          <w:sz w:val="20"/>
        </w:rPr>
        <w:t> </w:t>
      </w:r>
      <w:r>
        <w:rPr>
          <w:sz w:val="20"/>
        </w:rPr>
        <w:t>before you gave written notice. We may agree in certain circumstances to allow an earlier termination date that you</w:t>
      </w:r>
      <w:r>
        <w:rPr>
          <w:spacing w:val="-3"/>
          <w:sz w:val="20"/>
        </w:rPr>
        <w:t> </w:t>
      </w:r>
      <w:r>
        <w:rPr>
          <w:sz w:val="20"/>
        </w:rPr>
        <w:t>request.</w:t>
      </w:r>
    </w:p>
    <w:p>
      <w:pPr>
        <w:pStyle w:val="BodyText"/>
        <w:spacing w:before="6"/>
      </w:pPr>
    </w:p>
    <w:p>
      <w:pPr>
        <w:pStyle w:val="Heading2"/>
        <w:spacing w:before="0"/>
      </w:pPr>
      <w:bookmarkStart w:name="Continuation of Coverage Under Federal L" w:id="301"/>
      <w:bookmarkEnd w:id="301"/>
      <w:r>
        <w:rPr>
          <w:b w:val="0"/>
        </w:rPr>
      </w:r>
      <w:bookmarkStart w:name="_bookmark184" w:id="302"/>
      <w:bookmarkEnd w:id="302"/>
      <w:r>
        <w:rPr>
          <w:b w:val="0"/>
        </w:rPr>
      </w:r>
      <w:r>
        <w:rPr/>
        <w:t>Continuation of Coverage Under Federal Law (COBRA)</w:t>
      </w:r>
    </w:p>
    <w:p>
      <w:pPr>
        <w:pStyle w:val="BodyText"/>
        <w:spacing w:before="243"/>
        <w:ind w:left="240" w:right="1367"/>
      </w:pPr>
      <w:r>
        <w:rPr/>
        <w:t>The following applies if you are covered by a Group that is subject to the requirements of the Consolidated Omnibus Budget Reconciliation Act (COBRA) of 1985, as amended.</w:t>
      </w:r>
    </w:p>
    <w:p>
      <w:pPr>
        <w:pStyle w:val="BodyText"/>
        <w:spacing w:before="10"/>
      </w:pPr>
    </w:p>
    <w:p>
      <w:pPr>
        <w:pStyle w:val="BodyText"/>
        <w:ind w:left="240" w:right="825"/>
      </w:pPr>
      <w:r>
        <w:rPr/>
        <w:t>COBRA continuation coverage can become available to you when you would otherwise lose coverage under your Group's health Plan. It can also become available to other Members of your family, who are covered under the Group's health Plan, when they would otherwise lose their health coverage. For additional information about your rights and duties under federal law, you should contact the Group.</w:t>
      </w:r>
    </w:p>
    <w:p>
      <w:pPr>
        <w:pStyle w:val="BodyText"/>
        <w:spacing w:before="8"/>
      </w:pPr>
    </w:p>
    <w:p>
      <w:pPr>
        <w:pStyle w:val="Heading3"/>
      </w:pPr>
      <w:bookmarkStart w:name="_bookmark185" w:id="303"/>
      <w:bookmarkEnd w:id="303"/>
      <w:r>
        <w:rPr>
          <w:b w:val="0"/>
        </w:rPr>
      </w:r>
      <w:r>
        <w:rPr/>
        <w:t>Qualifying events for Continuation Coverage under Federal Law (COBRA)</w:t>
      </w:r>
    </w:p>
    <w:p>
      <w:pPr>
        <w:pStyle w:val="BodyText"/>
        <w:rPr>
          <w:b/>
          <w:sz w:val="21"/>
        </w:rPr>
      </w:pPr>
    </w:p>
    <w:p>
      <w:pPr>
        <w:pStyle w:val="BodyText"/>
        <w:ind w:left="240" w:right="907"/>
      </w:pPr>
      <w:r>
        <w:rPr/>
        <w:t>COBRA continuation coverage is available when your coverage would otherwise end because of certain “qualifying events.” After a qualifying event, COBRA continuation coverage must be offered to each person who is a “qualified beneficiary.” You, your spouse and your Dependent children could become qualified beneficiaries if you were covered on the day before the qualifying event and your coverage would be lost because of the qualifying event. Qualified beneficiaries who elect COBRA must pay for this COBRA continuation coverage.</w:t>
      </w:r>
    </w:p>
    <w:p>
      <w:pPr>
        <w:pStyle w:val="BodyText"/>
        <w:spacing w:before="10"/>
      </w:pPr>
    </w:p>
    <w:p>
      <w:pPr>
        <w:pStyle w:val="BodyText"/>
        <w:ind w:left="240" w:right="863"/>
      </w:pPr>
      <w:r>
        <w:rPr/>
        <w:t>This benefit entitles each Member of your family who is enrolled in the Plan to elect continuation independently. Each qualified beneficiary has the right to make independent benefit elections at the time of annual enrollment. Covered Subscribers may elect COBRA continuation coverage on behalf of their spouses, and parents or legal guardians may elect COBRA continuation coverage on behalf of their children. A child born to, or placed for adoption with, a covered Subscriber during the period of continuation coverage is also eligible for election of continuation coverage.</w:t>
      </w:r>
    </w:p>
    <w:p>
      <w:pPr>
        <w:pStyle w:val="BodyText"/>
        <w:spacing w:before="5"/>
        <w:rPr>
          <w:sz w:val="21"/>
        </w:rPr>
      </w:pPr>
    </w:p>
    <w:tbl>
      <w:tblPr>
        <w:tblW w:w="0" w:type="auto"/>
        <w:jc w:val="left"/>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0"/>
        <w:gridCol w:w="4800"/>
      </w:tblGrid>
      <w:tr>
        <w:trPr>
          <w:trHeight w:val="230" w:hRule="atLeast"/>
        </w:trPr>
        <w:tc>
          <w:tcPr>
            <w:tcW w:w="5280" w:type="dxa"/>
          </w:tcPr>
          <w:p>
            <w:pPr>
              <w:pStyle w:val="TableParagraph"/>
              <w:spacing w:line="210" w:lineRule="exact"/>
              <w:ind w:left="1861" w:right="1790"/>
              <w:jc w:val="center"/>
              <w:rPr>
                <w:b/>
                <w:sz w:val="20"/>
              </w:rPr>
            </w:pPr>
            <w:r>
              <w:rPr>
                <w:b/>
                <w:sz w:val="20"/>
              </w:rPr>
              <w:t>Qualifying Event</w:t>
            </w:r>
          </w:p>
        </w:tc>
        <w:tc>
          <w:tcPr>
            <w:tcW w:w="4800" w:type="dxa"/>
          </w:tcPr>
          <w:p>
            <w:pPr>
              <w:pStyle w:val="TableParagraph"/>
              <w:spacing w:line="210" w:lineRule="exact"/>
              <w:ind w:left="765" w:right="751"/>
              <w:jc w:val="center"/>
              <w:rPr>
                <w:b/>
                <w:sz w:val="20"/>
              </w:rPr>
            </w:pPr>
            <w:r>
              <w:rPr>
                <w:b/>
                <w:sz w:val="20"/>
              </w:rPr>
              <w:t>Length of Availability of Coverage</w:t>
            </w:r>
          </w:p>
        </w:tc>
      </w:tr>
      <w:tr>
        <w:trPr>
          <w:trHeight w:val="1609" w:hRule="atLeast"/>
        </w:trPr>
        <w:tc>
          <w:tcPr>
            <w:tcW w:w="5280" w:type="dxa"/>
          </w:tcPr>
          <w:p>
            <w:pPr>
              <w:pStyle w:val="TableParagraph"/>
              <w:spacing w:before="4"/>
              <w:rPr>
                <w:sz w:val="19"/>
              </w:rPr>
            </w:pPr>
          </w:p>
          <w:p>
            <w:pPr>
              <w:pStyle w:val="TableParagraph"/>
              <w:spacing w:before="1"/>
              <w:ind w:left="113"/>
              <w:rPr>
                <w:b/>
                <w:sz w:val="20"/>
              </w:rPr>
            </w:pPr>
            <w:r>
              <w:rPr>
                <w:b/>
                <w:sz w:val="20"/>
                <w:u w:val="thick"/>
              </w:rPr>
              <w:t>For Subscribers:</w:t>
            </w:r>
          </w:p>
          <w:p>
            <w:pPr>
              <w:pStyle w:val="TableParagraph"/>
              <w:spacing w:before="11"/>
              <w:rPr>
                <w:sz w:val="19"/>
              </w:rPr>
            </w:pPr>
          </w:p>
          <w:p>
            <w:pPr>
              <w:pStyle w:val="TableParagraph"/>
              <w:ind w:left="113"/>
              <w:rPr>
                <w:sz w:val="20"/>
              </w:rPr>
            </w:pPr>
            <w:r>
              <w:rPr>
                <w:sz w:val="20"/>
              </w:rPr>
              <w:t>Voluntary or Involuntary Termination (other than gross misconduct) or Loss of Coverage Under an Employer’s Health Plan Due to Reduction In Hours Worked</w:t>
            </w:r>
          </w:p>
        </w:tc>
        <w:tc>
          <w:tcPr>
            <w:tcW w:w="4800" w:type="dxa"/>
          </w:tcPr>
          <w:p>
            <w:pPr>
              <w:pStyle w:val="TableParagraph"/>
              <w:rPr>
                <w:sz w:val="22"/>
              </w:rPr>
            </w:pPr>
          </w:p>
          <w:p>
            <w:pPr>
              <w:pStyle w:val="TableParagraph"/>
              <w:rPr>
                <w:sz w:val="22"/>
              </w:rPr>
            </w:pPr>
          </w:p>
          <w:p>
            <w:pPr>
              <w:pStyle w:val="TableParagraph"/>
              <w:rPr>
                <w:sz w:val="22"/>
              </w:rPr>
            </w:pPr>
          </w:p>
          <w:p>
            <w:pPr>
              <w:pStyle w:val="TableParagraph"/>
              <w:spacing w:before="154"/>
              <w:ind w:left="765" w:right="746"/>
              <w:jc w:val="center"/>
              <w:rPr>
                <w:sz w:val="20"/>
              </w:rPr>
            </w:pPr>
            <w:r>
              <w:rPr>
                <w:sz w:val="20"/>
              </w:rPr>
              <w:t>18 months</w:t>
            </w:r>
          </w:p>
        </w:tc>
      </w:tr>
      <w:tr>
        <w:trPr>
          <w:trHeight w:val="690" w:hRule="atLeast"/>
        </w:trPr>
        <w:tc>
          <w:tcPr>
            <w:tcW w:w="5280" w:type="dxa"/>
          </w:tcPr>
          <w:p>
            <w:pPr>
              <w:pStyle w:val="TableParagraph"/>
              <w:spacing w:before="4"/>
              <w:rPr>
                <w:sz w:val="19"/>
              </w:rPr>
            </w:pPr>
          </w:p>
          <w:p>
            <w:pPr>
              <w:pStyle w:val="TableParagraph"/>
              <w:spacing w:before="1"/>
              <w:ind w:left="113"/>
              <w:rPr>
                <w:b/>
                <w:sz w:val="20"/>
              </w:rPr>
            </w:pPr>
            <w:r>
              <w:rPr>
                <w:b/>
                <w:sz w:val="20"/>
                <w:u w:val="thick"/>
              </w:rPr>
              <w:t>For Dependents:</w:t>
            </w:r>
          </w:p>
        </w:tc>
        <w:tc>
          <w:tcPr>
            <w:tcW w:w="4800" w:type="dxa"/>
          </w:tcPr>
          <w:p>
            <w:pPr>
              <w:pStyle w:val="TableParagraph"/>
              <w:rPr>
                <w:rFonts w:ascii="Times New Roman"/>
                <w:sz w:val="20"/>
              </w:rPr>
            </w:pPr>
          </w:p>
        </w:tc>
      </w:tr>
    </w:tbl>
    <w:p>
      <w:pPr>
        <w:spacing w:after="0"/>
        <w:rPr>
          <w:rFonts w:ascii="Times New Roman"/>
          <w:sz w:val="20"/>
        </w:rPr>
        <w:sectPr>
          <w:pgSz w:w="12240" w:h="15840"/>
          <w:pgMar w:header="0" w:footer="980" w:top="1360" w:bottom="1180" w:left="1200" w:right="600"/>
        </w:sectPr>
      </w:pPr>
    </w:p>
    <w:tbl>
      <w:tblPr>
        <w:tblW w:w="0" w:type="auto"/>
        <w:jc w:val="left"/>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0"/>
        <w:gridCol w:w="4800"/>
      </w:tblGrid>
      <w:tr>
        <w:trPr>
          <w:trHeight w:val="230" w:hRule="atLeast"/>
        </w:trPr>
        <w:tc>
          <w:tcPr>
            <w:tcW w:w="5280" w:type="dxa"/>
          </w:tcPr>
          <w:p>
            <w:pPr>
              <w:pStyle w:val="TableParagraph"/>
              <w:spacing w:line="210" w:lineRule="exact"/>
              <w:ind w:left="1861" w:right="1790"/>
              <w:jc w:val="center"/>
              <w:rPr>
                <w:b/>
                <w:sz w:val="20"/>
              </w:rPr>
            </w:pPr>
            <w:r>
              <w:rPr>
                <w:b/>
                <w:sz w:val="20"/>
              </w:rPr>
              <w:t>Qualifying Event</w:t>
            </w:r>
          </w:p>
        </w:tc>
        <w:tc>
          <w:tcPr>
            <w:tcW w:w="4800" w:type="dxa"/>
          </w:tcPr>
          <w:p>
            <w:pPr>
              <w:pStyle w:val="TableParagraph"/>
              <w:spacing w:line="210" w:lineRule="exact"/>
              <w:ind w:left="765" w:right="751"/>
              <w:jc w:val="center"/>
              <w:rPr>
                <w:b/>
                <w:sz w:val="20"/>
              </w:rPr>
            </w:pPr>
            <w:r>
              <w:rPr>
                <w:b/>
                <w:sz w:val="20"/>
              </w:rPr>
              <w:t>Length of Availability of Coverage</w:t>
            </w:r>
          </w:p>
        </w:tc>
      </w:tr>
      <w:tr>
        <w:trPr>
          <w:trHeight w:val="916" w:hRule="atLeast"/>
        </w:trPr>
        <w:tc>
          <w:tcPr>
            <w:tcW w:w="5280" w:type="dxa"/>
            <w:tcBorders>
              <w:bottom w:val="nil"/>
            </w:tcBorders>
          </w:tcPr>
          <w:p>
            <w:pPr>
              <w:pStyle w:val="TableParagraph"/>
              <w:ind w:left="113"/>
              <w:rPr>
                <w:sz w:val="20"/>
              </w:rPr>
            </w:pPr>
            <w:r>
              <w:rPr>
                <w:sz w:val="20"/>
              </w:rPr>
              <w:t>A Covered Subscriber’s Voluntary or Involuntary Termination (other than gross misconduct) or Loss of Coverage Under an Employer’s Health Plan Due to</w:t>
            </w:r>
          </w:p>
          <w:p>
            <w:pPr>
              <w:pStyle w:val="TableParagraph"/>
              <w:spacing w:line="213" w:lineRule="exact"/>
              <w:ind w:left="113"/>
              <w:rPr>
                <w:sz w:val="20"/>
              </w:rPr>
            </w:pPr>
            <w:r>
              <w:rPr>
                <w:sz w:val="20"/>
              </w:rPr>
              <w:t>Reduction In Hours Worked</w:t>
            </w:r>
          </w:p>
        </w:tc>
        <w:tc>
          <w:tcPr>
            <w:tcW w:w="4800" w:type="dxa"/>
            <w:tcBorders>
              <w:bottom w:val="nil"/>
            </w:tcBorders>
          </w:tcPr>
          <w:p>
            <w:pPr>
              <w:pStyle w:val="TableParagraph"/>
              <w:rPr>
                <w:sz w:val="22"/>
              </w:rPr>
            </w:pPr>
          </w:p>
          <w:p>
            <w:pPr>
              <w:pStyle w:val="TableParagraph"/>
              <w:spacing w:before="4"/>
              <w:rPr>
                <w:sz w:val="17"/>
              </w:rPr>
            </w:pPr>
          </w:p>
          <w:p>
            <w:pPr>
              <w:pStyle w:val="TableParagraph"/>
              <w:spacing w:before="1"/>
              <w:ind w:left="765" w:right="746"/>
              <w:jc w:val="center"/>
              <w:rPr>
                <w:sz w:val="20"/>
              </w:rPr>
            </w:pPr>
            <w:r>
              <w:rPr>
                <w:sz w:val="20"/>
              </w:rPr>
              <w:t>18 months</w:t>
            </w:r>
          </w:p>
        </w:tc>
      </w:tr>
      <w:tr>
        <w:trPr>
          <w:trHeight w:val="230" w:hRule="atLeast"/>
        </w:trPr>
        <w:tc>
          <w:tcPr>
            <w:tcW w:w="5280" w:type="dxa"/>
            <w:tcBorders>
              <w:top w:val="nil"/>
              <w:bottom w:val="nil"/>
            </w:tcBorders>
          </w:tcPr>
          <w:p>
            <w:pPr>
              <w:pStyle w:val="TableParagraph"/>
              <w:rPr>
                <w:rFonts w:ascii="Times New Roman"/>
                <w:sz w:val="16"/>
              </w:rPr>
            </w:pPr>
          </w:p>
        </w:tc>
        <w:tc>
          <w:tcPr>
            <w:tcW w:w="4800" w:type="dxa"/>
            <w:tcBorders>
              <w:top w:val="nil"/>
              <w:bottom w:val="nil"/>
            </w:tcBorders>
          </w:tcPr>
          <w:p>
            <w:pPr>
              <w:pStyle w:val="TableParagraph"/>
              <w:spacing w:line="210" w:lineRule="exact"/>
              <w:ind w:left="765" w:right="746"/>
              <w:jc w:val="center"/>
              <w:rPr>
                <w:sz w:val="20"/>
              </w:rPr>
            </w:pPr>
            <w:r>
              <w:rPr>
                <w:sz w:val="20"/>
              </w:rPr>
              <w:t>36 months</w:t>
            </w:r>
          </w:p>
        </w:tc>
      </w:tr>
      <w:tr>
        <w:trPr>
          <w:trHeight w:val="230" w:hRule="atLeast"/>
        </w:trPr>
        <w:tc>
          <w:tcPr>
            <w:tcW w:w="5280" w:type="dxa"/>
            <w:tcBorders>
              <w:top w:val="nil"/>
              <w:bottom w:val="nil"/>
            </w:tcBorders>
          </w:tcPr>
          <w:p>
            <w:pPr>
              <w:pStyle w:val="TableParagraph"/>
              <w:spacing w:line="210" w:lineRule="exact"/>
              <w:ind w:left="113"/>
              <w:rPr>
                <w:sz w:val="20"/>
              </w:rPr>
            </w:pPr>
            <w:r>
              <w:rPr>
                <w:sz w:val="20"/>
              </w:rPr>
              <w:t>Covered Subscriber’s Entitlement to Medicare</w:t>
            </w:r>
          </w:p>
        </w:tc>
        <w:tc>
          <w:tcPr>
            <w:tcW w:w="4800" w:type="dxa"/>
            <w:tcBorders>
              <w:top w:val="nil"/>
              <w:bottom w:val="nil"/>
            </w:tcBorders>
          </w:tcPr>
          <w:p>
            <w:pPr>
              <w:pStyle w:val="TableParagraph"/>
              <w:rPr>
                <w:rFonts w:ascii="Times New Roman"/>
                <w:sz w:val="16"/>
              </w:rPr>
            </w:pPr>
          </w:p>
        </w:tc>
      </w:tr>
      <w:tr>
        <w:trPr>
          <w:trHeight w:val="229" w:hRule="atLeast"/>
        </w:trPr>
        <w:tc>
          <w:tcPr>
            <w:tcW w:w="5280" w:type="dxa"/>
            <w:tcBorders>
              <w:top w:val="nil"/>
              <w:bottom w:val="nil"/>
            </w:tcBorders>
          </w:tcPr>
          <w:p>
            <w:pPr>
              <w:pStyle w:val="TableParagraph"/>
              <w:rPr>
                <w:rFonts w:ascii="Times New Roman"/>
                <w:sz w:val="16"/>
              </w:rPr>
            </w:pPr>
          </w:p>
        </w:tc>
        <w:tc>
          <w:tcPr>
            <w:tcW w:w="4800" w:type="dxa"/>
            <w:tcBorders>
              <w:top w:val="nil"/>
              <w:bottom w:val="nil"/>
            </w:tcBorders>
          </w:tcPr>
          <w:p>
            <w:pPr>
              <w:pStyle w:val="TableParagraph"/>
              <w:spacing w:line="210" w:lineRule="exact"/>
              <w:ind w:left="765" w:right="746"/>
              <w:jc w:val="center"/>
              <w:rPr>
                <w:sz w:val="20"/>
              </w:rPr>
            </w:pPr>
            <w:r>
              <w:rPr>
                <w:sz w:val="20"/>
              </w:rPr>
              <w:t>36 months</w:t>
            </w:r>
          </w:p>
        </w:tc>
      </w:tr>
      <w:tr>
        <w:trPr>
          <w:trHeight w:val="229" w:hRule="atLeast"/>
        </w:trPr>
        <w:tc>
          <w:tcPr>
            <w:tcW w:w="5280" w:type="dxa"/>
            <w:tcBorders>
              <w:top w:val="nil"/>
              <w:bottom w:val="nil"/>
            </w:tcBorders>
          </w:tcPr>
          <w:p>
            <w:pPr>
              <w:pStyle w:val="TableParagraph"/>
              <w:spacing w:line="210" w:lineRule="exact"/>
              <w:ind w:left="113"/>
              <w:rPr>
                <w:sz w:val="20"/>
              </w:rPr>
            </w:pPr>
            <w:r>
              <w:rPr>
                <w:sz w:val="20"/>
              </w:rPr>
              <w:t>Divorce or Legal Separation</w:t>
            </w:r>
          </w:p>
        </w:tc>
        <w:tc>
          <w:tcPr>
            <w:tcW w:w="4800" w:type="dxa"/>
            <w:tcBorders>
              <w:top w:val="nil"/>
              <w:bottom w:val="nil"/>
            </w:tcBorders>
          </w:tcPr>
          <w:p>
            <w:pPr>
              <w:pStyle w:val="TableParagraph"/>
              <w:rPr>
                <w:rFonts w:ascii="Times New Roman"/>
                <w:sz w:val="16"/>
              </w:rPr>
            </w:pPr>
          </w:p>
        </w:tc>
      </w:tr>
      <w:tr>
        <w:trPr>
          <w:trHeight w:val="230" w:hRule="atLeast"/>
        </w:trPr>
        <w:tc>
          <w:tcPr>
            <w:tcW w:w="5280" w:type="dxa"/>
            <w:tcBorders>
              <w:top w:val="nil"/>
              <w:bottom w:val="nil"/>
            </w:tcBorders>
          </w:tcPr>
          <w:p>
            <w:pPr>
              <w:pStyle w:val="TableParagraph"/>
              <w:rPr>
                <w:rFonts w:ascii="Times New Roman"/>
                <w:sz w:val="16"/>
              </w:rPr>
            </w:pPr>
          </w:p>
        </w:tc>
        <w:tc>
          <w:tcPr>
            <w:tcW w:w="4800" w:type="dxa"/>
            <w:tcBorders>
              <w:top w:val="nil"/>
              <w:bottom w:val="nil"/>
            </w:tcBorders>
          </w:tcPr>
          <w:p>
            <w:pPr>
              <w:pStyle w:val="TableParagraph"/>
              <w:spacing w:line="210" w:lineRule="exact"/>
              <w:ind w:left="765" w:right="746"/>
              <w:jc w:val="center"/>
              <w:rPr>
                <w:sz w:val="20"/>
              </w:rPr>
            </w:pPr>
            <w:r>
              <w:rPr>
                <w:sz w:val="20"/>
              </w:rPr>
              <w:t>36 months</w:t>
            </w:r>
          </w:p>
        </w:tc>
      </w:tr>
      <w:tr>
        <w:trPr>
          <w:trHeight w:val="463" w:hRule="atLeast"/>
        </w:trPr>
        <w:tc>
          <w:tcPr>
            <w:tcW w:w="5280" w:type="dxa"/>
            <w:tcBorders>
              <w:top w:val="nil"/>
            </w:tcBorders>
          </w:tcPr>
          <w:p>
            <w:pPr>
              <w:pStyle w:val="TableParagraph"/>
              <w:spacing w:line="227" w:lineRule="exact"/>
              <w:ind w:left="113"/>
              <w:rPr>
                <w:sz w:val="20"/>
              </w:rPr>
            </w:pPr>
            <w:r>
              <w:rPr>
                <w:sz w:val="20"/>
              </w:rPr>
              <w:t>Death of a Covered Subscriber</w:t>
            </w:r>
          </w:p>
        </w:tc>
        <w:tc>
          <w:tcPr>
            <w:tcW w:w="4800" w:type="dxa"/>
            <w:tcBorders>
              <w:top w:val="nil"/>
            </w:tcBorders>
          </w:tcPr>
          <w:p>
            <w:pPr>
              <w:pStyle w:val="TableParagraph"/>
              <w:rPr>
                <w:rFonts w:ascii="Times New Roman"/>
                <w:sz w:val="20"/>
              </w:rPr>
            </w:pPr>
          </w:p>
        </w:tc>
      </w:tr>
      <w:tr>
        <w:trPr>
          <w:trHeight w:val="1149" w:hRule="atLeast"/>
        </w:trPr>
        <w:tc>
          <w:tcPr>
            <w:tcW w:w="5280" w:type="dxa"/>
          </w:tcPr>
          <w:p>
            <w:pPr>
              <w:pStyle w:val="TableParagraph"/>
              <w:spacing w:before="4"/>
              <w:rPr>
                <w:sz w:val="19"/>
              </w:rPr>
            </w:pPr>
          </w:p>
          <w:p>
            <w:pPr>
              <w:pStyle w:val="TableParagraph"/>
              <w:spacing w:before="1"/>
              <w:ind w:left="113"/>
              <w:rPr>
                <w:b/>
                <w:sz w:val="20"/>
              </w:rPr>
            </w:pPr>
            <w:r>
              <w:rPr>
                <w:b/>
                <w:sz w:val="20"/>
                <w:u w:val="thick"/>
              </w:rPr>
              <w:t>For Dependent Children:</w:t>
            </w:r>
          </w:p>
          <w:p>
            <w:pPr>
              <w:pStyle w:val="TableParagraph"/>
              <w:spacing w:before="11"/>
              <w:rPr>
                <w:sz w:val="19"/>
              </w:rPr>
            </w:pPr>
          </w:p>
          <w:p>
            <w:pPr>
              <w:pStyle w:val="TableParagraph"/>
              <w:ind w:left="113"/>
              <w:rPr>
                <w:sz w:val="20"/>
              </w:rPr>
            </w:pPr>
            <w:r>
              <w:rPr>
                <w:sz w:val="20"/>
              </w:rPr>
              <w:t>Loss of Dependent Child Status</w:t>
            </w:r>
          </w:p>
        </w:tc>
        <w:tc>
          <w:tcPr>
            <w:tcW w:w="4800" w:type="dxa"/>
          </w:tcPr>
          <w:p>
            <w:pPr>
              <w:pStyle w:val="TableParagraph"/>
              <w:rPr>
                <w:sz w:val="22"/>
              </w:rPr>
            </w:pPr>
          </w:p>
          <w:p>
            <w:pPr>
              <w:pStyle w:val="TableParagraph"/>
              <w:spacing w:before="4"/>
              <w:rPr>
                <w:sz w:val="27"/>
              </w:rPr>
            </w:pPr>
          </w:p>
          <w:p>
            <w:pPr>
              <w:pStyle w:val="TableParagraph"/>
              <w:spacing w:before="1"/>
              <w:ind w:left="765" w:right="746"/>
              <w:jc w:val="center"/>
              <w:rPr>
                <w:sz w:val="20"/>
              </w:rPr>
            </w:pPr>
            <w:r>
              <w:rPr>
                <w:sz w:val="20"/>
              </w:rPr>
              <w:t>36 months</w:t>
            </w:r>
          </w:p>
        </w:tc>
      </w:tr>
    </w:tbl>
    <w:p>
      <w:pPr>
        <w:pStyle w:val="BodyText"/>
      </w:pPr>
    </w:p>
    <w:p>
      <w:pPr>
        <w:pStyle w:val="BodyText"/>
        <w:spacing w:before="3"/>
      </w:pPr>
    </w:p>
    <w:p>
      <w:pPr>
        <w:pStyle w:val="BodyText"/>
        <w:ind w:left="240" w:right="907"/>
      </w:pPr>
      <w:r>
        <w:rPr/>
        <w:t>COBRA</w:t>
      </w:r>
      <w:r>
        <w:rPr>
          <w:spacing w:val="-4"/>
        </w:rPr>
        <w:t> </w:t>
      </w:r>
      <w:r>
        <w:rPr/>
        <w:t>coverage</w:t>
      </w:r>
      <w:r>
        <w:rPr>
          <w:spacing w:val="-4"/>
        </w:rPr>
        <w:t> </w:t>
      </w:r>
      <w:r>
        <w:rPr/>
        <w:t>will</w:t>
      </w:r>
      <w:r>
        <w:rPr>
          <w:spacing w:val="-4"/>
        </w:rPr>
        <w:t> </w:t>
      </w:r>
      <w:r>
        <w:rPr/>
        <w:t>end</w:t>
      </w:r>
      <w:r>
        <w:rPr>
          <w:spacing w:val="-4"/>
        </w:rPr>
        <w:t> </w:t>
      </w:r>
      <w:r>
        <w:rPr/>
        <w:t>before</w:t>
      </w:r>
      <w:r>
        <w:rPr>
          <w:spacing w:val="-4"/>
        </w:rPr>
        <w:t> </w:t>
      </w:r>
      <w:r>
        <w:rPr/>
        <w:t>the</w:t>
      </w:r>
      <w:r>
        <w:rPr>
          <w:spacing w:val="-4"/>
        </w:rPr>
        <w:t> </w:t>
      </w:r>
      <w:r>
        <w:rPr/>
        <w:t>end</w:t>
      </w:r>
      <w:r>
        <w:rPr>
          <w:spacing w:val="-4"/>
        </w:rPr>
        <w:t> </w:t>
      </w:r>
      <w:r>
        <w:rPr/>
        <w:t>of</w:t>
      </w:r>
      <w:r>
        <w:rPr>
          <w:spacing w:val="-4"/>
        </w:rPr>
        <w:t> </w:t>
      </w:r>
      <w:r>
        <w:rPr/>
        <w:t>the</w:t>
      </w:r>
      <w:r>
        <w:rPr>
          <w:spacing w:val="-4"/>
        </w:rPr>
        <w:t> </w:t>
      </w:r>
      <w:r>
        <w:rPr/>
        <w:t>maximum</w:t>
      </w:r>
      <w:r>
        <w:rPr>
          <w:spacing w:val="-4"/>
        </w:rPr>
        <w:t> </w:t>
      </w:r>
      <w:r>
        <w:rPr/>
        <w:t>continuation</w:t>
      </w:r>
      <w:r>
        <w:rPr>
          <w:spacing w:val="-4"/>
        </w:rPr>
        <w:t> </w:t>
      </w:r>
      <w:r>
        <w:rPr/>
        <w:t>period</w:t>
      </w:r>
      <w:r>
        <w:rPr>
          <w:spacing w:val="-4"/>
        </w:rPr>
        <w:t> </w:t>
      </w:r>
      <w:r>
        <w:rPr/>
        <w:t>listed</w:t>
      </w:r>
      <w:r>
        <w:rPr>
          <w:spacing w:val="-4"/>
        </w:rPr>
        <w:t> </w:t>
      </w:r>
      <w:r>
        <w:rPr/>
        <w:t>above</w:t>
      </w:r>
      <w:r>
        <w:rPr>
          <w:spacing w:val="-4"/>
        </w:rPr>
        <w:t> </w:t>
      </w:r>
      <w:r>
        <w:rPr/>
        <w:t>if</w:t>
      </w:r>
      <w:r>
        <w:rPr>
          <w:spacing w:val="-4"/>
        </w:rPr>
        <w:t> </w:t>
      </w:r>
      <w:r>
        <w:rPr/>
        <w:t>you</w:t>
      </w:r>
      <w:r>
        <w:rPr>
          <w:spacing w:val="-4"/>
        </w:rPr>
        <w:t> </w:t>
      </w:r>
      <w:r>
        <w:rPr/>
        <w:t>become entitled to Medicare benefits. In that case a qualified beneficiary – other than the Medicare beneficiary – is entitled to continuation coverage for no more than a total of 36 months. (For example, if you become entitled to Medicare prior to termination of employment or reduction in hours, COBRA continuation coverage</w:t>
      </w:r>
      <w:r>
        <w:rPr>
          <w:spacing w:val="-4"/>
        </w:rPr>
        <w:t> </w:t>
      </w:r>
      <w:r>
        <w:rPr/>
        <w:t>for</w:t>
      </w:r>
      <w:r>
        <w:rPr>
          <w:spacing w:val="-4"/>
        </w:rPr>
        <w:t> </w:t>
      </w:r>
      <w:r>
        <w:rPr/>
        <w:t>your</w:t>
      </w:r>
      <w:r>
        <w:rPr>
          <w:spacing w:val="-4"/>
        </w:rPr>
        <w:t> </w:t>
      </w:r>
      <w:r>
        <w:rPr/>
        <w:t>spouse</w:t>
      </w:r>
      <w:r>
        <w:rPr>
          <w:spacing w:val="-4"/>
        </w:rPr>
        <w:t> </w:t>
      </w:r>
      <w:r>
        <w:rPr/>
        <w:t>and</w:t>
      </w:r>
      <w:r>
        <w:rPr>
          <w:spacing w:val="-4"/>
        </w:rPr>
        <w:t> </w:t>
      </w:r>
      <w:r>
        <w:rPr/>
        <w:t>children</w:t>
      </w:r>
      <w:r>
        <w:rPr>
          <w:spacing w:val="-4"/>
        </w:rPr>
        <w:t> </w:t>
      </w:r>
      <w:r>
        <w:rPr/>
        <w:t>can</w:t>
      </w:r>
      <w:r>
        <w:rPr>
          <w:spacing w:val="-4"/>
        </w:rPr>
        <w:t> </w:t>
      </w:r>
      <w:r>
        <w:rPr/>
        <w:t>last</w:t>
      </w:r>
      <w:r>
        <w:rPr>
          <w:spacing w:val="-4"/>
        </w:rPr>
        <w:t> </w:t>
      </w:r>
      <w:r>
        <w:rPr/>
        <w:t>up</w:t>
      </w:r>
      <w:r>
        <w:rPr>
          <w:spacing w:val="-4"/>
        </w:rPr>
        <w:t> </w:t>
      </w:r>
      <w:r>
        <w:rPr/>
        <w:t>to</w:t>
      </w:r>
      <w:r>
        <w:rPr>
          <w:spacing w:val="-4"/>
        </w:rPr>
        <w:t> </w:t>
      </w:r>
      <w:r>
        <w:rPr/>
        <w:t>36</w:t>
      </w:r>
      <w:r>
        <w:rPr>
          <w:spacing w:val="-4"/>
        </w:rPr>
        <w:t> </w:t>
      </w:r>
      <w:r>
        <w:rPr/>
        <w:t>months</w:t>
      </w:r>
      <w:r>
        <w:rPr>
          <w:spacing w:val="-4"/>
        </w:rPr>
        <w:t> </w:t>
      </w:r>
      <w:r>
        <w:rPr/>
        <w:t>after</w:t>
      </w:r>
      <w:r>
        <w:rPr>
          <w:spacing w:val="-4"/>
        </w:rPr>
        <w:t> </w:t>
      </w:r>
      <w:r>
        <w:rPr/>
        <w:t>the</w:t>
      </w:r>
      <w:r>
        <w:rPr>
          <w:spacing w:val="-4"/>
        </w:rPr>
        <w:t> </w:t>
      </w:r>
      <w:r>
        <w:rPr/>
        <w:t>date</w:t>
      </w:r>
      <w:r>
        <w:rPr>
          <w:spacing w:val="-4"/>
        </w:rPr>
        <w:t> </w:t>
      </w:r>
      <w:r>
        <w:rPr/>
        <w:t>of</w:t>
      </w:r>
      <w:r>
        <w:rPr>
          <w:spacing w:val="-4"/>
        </w:rPr>
        <w:t> </w:t>
      </w:r>
      <w:r>
        <w:rPr/>
        <w:t>Medicare</w:t>
      </w:r>
      <w:r>
        <w:rPr>
          <w:spacing w:val="-4"/>
        </w:rPr>
        <w:t> </w:t>
      </w:r>
      <w:r>
        <w:rPr/>
        <w:t>entitlement.)</w:t>
      </w:r>
    </w:p>
    <w:p>
      <w:pPr>
        <w:pStyle w:val="BodyText"/>
        <w:spacing w:before="9"/>
      </w:pPr>
    </w:p>
    <w:p>
      <w:pPr>
        <w:pStyle w:val="Heading3"/>
      </w:pPr>
      <w:bookmarkStart w:name="_bookmark186" w:id="304"/>
      <w:bookmarkEnd w:id="304"/>
      <w:r>
        <w:rPr>
          <w:b w:val="0"/>
        </w:rPr>
      </w:r>
      <w:r>
        <w:rPr/>
        <w:t>If Your Group Offers Retirement Coverage</w:t>
      </w:r>
    </w:p>
    <w:p>
      <w:pPr>
        <w:pStyle w:val="BodyText"/>
        <w:rPr>
          <w:b/>
          <w:sz w:val="21"/>
        </w:rPr>
      </w:pPr>
    </w:p>
    <w:p>
      <w:pPr>
        <w:pStyle w:val="BodyText"/>
        <w:ind w:left="240" w:right="863"/>
      </w:pPr>
      <w:r>
        <w:rPr/>
        <w:t>If you are a retiree under this Plan, filing a proceeding in bankruptcy under Title 11 of the United States Code may be a qualifying event.  If a proceeding in bankruptcy is filed with respect to your Group, and that bankruptcy results in the loss of coverage, you will become a qualified beneficiary with respect to the bankruptcy. Your Dependents will also become qualified beneficiaries if bankruptcy results in the loss of their coverage under this Plan.</w:t>
      </w:r>
      <w:r>
        <w:rPr>
          <w:spacing w:val="-2"/>
        </w:rPr>
        <w:t> </w:t>
      </w:r>
      <w:r>
        <w:rPr/>
        <w:t>If COBRA coverage becomes available to a retiree and his or her covered family members as a result of a bankruptcy filing, the retiree may continue coverage for life and his or her Dependents may also continue coverage for a maximum of up to 36 months following the date of the retiree’s</w:t>
      </w:r>
      <w:r>
        <w:rPr>
          <w:spacing w:val="-1"/>
        </w:rPr>
        <w:t> </w:t>
      </w:r>
      <w:r>
        <w:rPr/>
        <w:t>death.</w:t>
      </w:r>
    </w:p>
    <w:p>
      <w:pPr>
        <w:pStyle w:val="BodyText"/>
        <w:spacing w:before="8"/>
      </w:pPr>
    </w:p>
    <w:p>
      <w:pPr>
        <w:pStyle w:val="Heading3"/>
      </w:pPr>
      <w:bookmarkStart w:name="_bookmark187" w:id="305"/>
      <w:bookmarkEnd w:id="305"/>
      <w:r>
        <w:rPr>
          <w:b w:val="0"/>
        </w:rPr>
      </w:r>
      <w:r>
        <w:rPr/>
        <w:t>Second qualifying event</w:t>
      </w:r>
    </w:p>
    <w:p>
      <w:pPr>
        <w:pStyle w:val="BodyText"/>
        <w:rPr>
          <w:b/>
          <w:sz w:val="21"/>
        </w:rPr>
      </w:pPr>
    </w:p>
    <w:p>
      <w:pPr>
        <w:pStyle w:val="BodyText"/>
        <w:ind w:left="240" w:right="907"/>
      </w:pPr>
      <w:r>
        <w:rPr/>
        <w:t>If your family has another qualifying event (such as a legal separation, divorce, etc.) during the initial 18 months of COBRA continuation coverage, your Dependents can receive up to 18 additional months of COBRA continuation coverage, for a maximum of 36 months from the original qualifying event. Such additional coverage is only available if the second qualifying event would have caused your Dependents to lose coverage under the Plan had the first qualifying event not occurred.</w:t>
      </w:r>
    </w:p>
    <w:p>
      <w:pPr>
        <w:pStyle w:val="BodyText"/>
        <w:spacing w:before="9"/>
      </w:pPr>
    </w:p>
    <w:p>
      <w:pPr>
        <w:pStyle w:val="Heading3"/>
      </w:pPr>
      <w:bookmarkStart w:name="_bookmark188" w:id="306"/>
      <w:bookmarkEnd w:id="306"/>
      <w:r>
        <w:rPr>
          <w:b w:val="0"/>
        </w:rPr>
      </w:r>
      <w:r>
        <w:rPr/>
        <w:t>Notification Requirements</w:t>
      </w:r>
    </w:p>
    <w:p>
      <w:pPr>
        <w:pStyle w:val="BodyText"/>
        <w:rPr>
          <w:b/>
          <w:sz w:val="21"/>
        </w:rPr>
      </w:pPr>
    </w:p>
    <w:p>
      <w:pPr>
        <w:pStyle w:val="BodyText"/>
        <w:ind w:left="240" w:right="854"/>
      </w:pPr>
      <w:r>
        <w:rPr/>
        <w:t>The Group will offer COBRA continuation coverage to qualified beneficiaries only after the Group has been notified that a qualifying event has occurred.</w:t>
      </w:r>
      <w:r>
        <w:rPr>
          <w:spacing w:val="-22"/>
        </w:rPr>
        <w:t> </w:t>
      </w:r>
      <w:r>
        <w:rPr/>
        <w:t>When the qualifying event is the end of employment or reduction of hours of employment, death of the Subscriber, commencement of a proceeding in bankruptcy with respect to the employer, or the Subscriber's becoming entitled to Medicare benefits (under Part A, Part B, or both), the Group will notify the COBRA Administrator (e.g., Human Resources or their external vendor) of the qualifying</w:t>
      </w:r>
      <w:r>
        <w:rPr>
          <w:spacing w:val="-8"/>
        </w:rPr>
        <w:t> </w:t>
      </w:r>
      <w:r>
        <w:rPr/>
        <w:t>event.</w:t>
      </w:r>
    </w:p>
    <w:p>
      <w:pPr>
        <w:spacing w:after="0"/>
        <w:sectPr>
          <w:pgSz w:w="12240" w:h="15840"/>
          <w:pgMar w:header="0" w:footer="980" w:top="1440" w:bottom="1180" w:left="1200" w:right="600"/>
        </w:sectPr>
      </w:pPr>
    </w:p>
    <w:p>
      <w:pPr>
        <w:pStyle w:val="Heading4"/>
        <w:spacing w:before="73"/>
      </w:pPr>
      <w:r>
        <w:rPr/>
        <w:t>You Must Give Notice of Some Qualifying Events</w:t>
      </w:r>
    </w:p>
    <w:p>
      <w:pPr>
        <w:pStyle w:val="BodyText"/>
        <w:spacing w:before="10"/>
        <w:rPr>
          <w:b/>
        </w:rPr>
      </w:pPr>
    </w:p>
    <w:p>
      <w:pPr>
        <w:pStyle w:val="BodyText"/>
        <w:ind w:left="240" w:right="1038"/>
      </w:pPr>
      <w:r>
        <w:rPr/>
        <w:t>For other qualifying events (e.g., divorce or legal separation of the Subscriber and spouse or a Dependent child’s losing eligibility for coverage as a Dependent child), you must notify the Group within 60 days after the qualifying event occurs.</w:t>
      </w:r>
    </w:p>
    <w:p>
      <w:pPr>
        <w:pStyle w:val="BodyText"/>
        <w:spacing w:before="10"/>
      </w:pPr>
    </w:p>
    <w:p>
      <w:pPr>
        <w:pStyle w:val="Heading4"/>
      </w:pPr>
      <w:r>
        <w:rPr/>
        <w:t>Electing COBRA Continuation Coverage</w:t>
      </w:r>
    </w:p>
    <w:p>
      <w:pPr>
        <w:pStyle w:val="BodyText"/>
        <w:spacing w:before="10"/>
        <w:rPr>
          <w:b/>
        </w:rPr>
      </w:pPr>
    </w:p>
    <w:p>
      <w:pPr>
        <w:pStyle w:val="BodyText"/>
        <w:ind w:left="240" w:right="872"/>
      </w:pPr>
      <w:r>
        <w:rPr/>
        <w:t>To continue your coverage, you or an eligible family Member must make an election within 60 days of the date your coverage would otherwise end, or the date the company’s benefit Plan Administrator notifies you or your family Member of this right, whichever is later. You must pay the total Premium appropriate for the type of benefit coverage you choose to continue. If the Premium rate changes for active associates, your monthly Premium will also change. The Premium you must pay cannot be more than 102%</w:t>
      </w:r>
      <w:r>
        <w:rPr>
          <w:spacing w:val="-4"/>
        </w:rPr>
        <w:t> </w:t>
      </w:r>
      <w:r>
        <w:rPr/>
        <w:t>of</w:t>
      </w:r>
      <w:r>
        <w:rPr>
          <w:spacing w:val="-4"/>
        </w:rPr>
        <w:t> </w:t>
      </w:r>
      <w:r>
        <w:rPr/>
        <w:t>the</w:t>
      </w:r>
      <w:r>
        <w:rPr>
          <w:spacing w:val="-4"/>
        </w:rPr>
        <w:t> </w:t>
      </w:r>
      <w:r>
        <w:rPr/>
        <w:t>Premium</w:t>
      </w:r>
      <w:r>
        <w:rPr>
          <w:spacing w:val="-4"/>
        </w:rPr>
        <w:t> </w:t>
      </w:r>
      <w:r>
        <w:rPr/>
        <w:t>charged</w:t>
      </w:r>
      <w:r>
        <w:rPr>
          <w:spacing w:val="-4"/>
        </w:rPr>
        <w:t> </w:t>
      </w:r>
      <w:r>
        <w:rPr/>
        <w:t>for</w:t>
      </w:r>
      <w:r>
        <w:rPr>
          <w:spacing w:val="-4"/>
        </w:rPr>
        <w:t> </w:t>
      </w:r>
      <w:r>
        <w:rPr/>
        <w:t>Employees</w:t>
      </w:r>
      <w:r>
        <w:rPr>
          <w:spacing w:val="-4"/>
        </w:rPr>
        <w:t> </w:t>
      </w:r>
      <w:r>
        <w:rPr/>
        <w:t>with</w:t>
      </w:r>
      <w:r>
        <w:rPr>
          <w:spacing w:val="-4"/>
        </w:rPr>
        <w:t> </w:t>
      </w:r>
      <w:r>
        <w:rPr/>
        <w:t>similar</w:t>
      </w:r>
      <w:r>
        <w:rPr>
          <w:spacing w:val="-4"/>
        </w:rPr>
        <w:t> </w:t>
      </w:r>
      <w:r>
        <w:rPr/>
        <w:t>coverage,</w:t>
      </w:r>
      <w:r>
        <w:rPr>
          <w:spacing w:val="-4"/>
        </w:rPr>
        <w:t> </w:t>
      </w:r>
      <w:r>
        <w:rPr/>
        <w:t>and</w:t>
      </w:r>
      <w:r>
        <w:rPr>
          <w:spacing w:val="-4"/>
        </w:rPr>
        <w:t> </w:t>
      </w:r>
      <w:r>
        <w:rPr/>
        <w:t>it</w:t>
      </w:r>
      <w:r>
        <w:rPr>
          <w:spacing w:val="-4"/>
        </w:rPr>
        <w:t> </w:t>
      </w:r>
      <w:r>
        <w:rPr/>
        <w:t>must</w:t>
      </w:r>
      <w:r>
        <w:rPr>
          <w:spacing w:val="-4"/>
        </w:rPr>
        <w:t> </w:t>
      </w:r>
      <w:r>
        <w:rPr/>
        <w:t>be</w:t>
      </w:r>
      <w:r>
        <w:rPr>
          <w:spacing w:val="-4"/>
        </w:rPr>
        <w:t> </w:t>
      </w:r>
      <w:r>
        <w:rPr/>
        <w:t>paid</w:t>
      </w:r>
      <w:r>
        <w:rPr>
          <w:spacing w:val="-4"/>
        </w:rPr>
        <w:t> </w:t>
      </w:r>
      <w:r>
        <w:rPr/>
        <w:t>to</w:t>
      </w:r>
      <w:r>
        <w:rPr>
          <w:spacing w:val="-4"/>
        </w:rPr>
        <w:t> </w:t>
      </w:r>
      <w:r>
        <w:rPr/>
        <w:t>the</w:t>
      </w:r>
      <w:r>
        <w:rPr>
          <w:spacing w:val="-4"/>
        </w:rPr>
        <w:t> </w:t>
      </w:r>
      <w:r>
        <w:rPr/>
        <w:t>company’s benefit</w:t>
      </w:r>
      <w:r>
        <w:rPr>
          <w:spacing w:val="-5"/>
        </w:rPr>
        <w:t> </w:t>
      </w:r>
      <w:r>
        <w:rPr/>
        <w:t>plan</w:t>
      </w:r>
      <w:r>
        <w:rPr>
          <w:spacing w:val="-5"/>
        </w:rPr>
        <w:t> </w:t>
      </w:r>
      <w:r>
        <w:rPr/>
        <w:t>administrator</w:t>
      </w:r>
      <w:r>
        <w:rPr>
          <w:spacing w:val="-5"/>
        </w:rPr>
        <w:t> </w:t>
      </w:r>
      <w:r>
        <w:rPr/>
        <w:t>within</w:t>
      </w:r>
      <w:r>
        <w:rPr>
          <w:spacing w:val="-5"/>
        </w:rPr>
        <w:t> </w:t>
      </w:r>
      <w:r>
        <w:rPr/>
        <w:t>30</w:t>
      </w:r>
      <w:r>
        <w:rPr>
          <w:spacing w:val="-5"/>
        </w:rPr>
        <w:t> </w:t>
      </w:r>
      <w:r>
        <w:rPr/>
        <w:t>days</w:t>
      </w:r>
      <w:r>
        <w:rPr>
          <w:spacing w:val="-5"/>
        </w:rPr>
        <w:t> </w:t>
      </w:r>
      <w:r>
        <w:rPr/>
        <w:t>of</w:t>
      </w:r>
      <w:r>
        <w:rPr>
          <w:spacing w:val="-5"/>
        </w:rPr>
        <w:t> </w:t>
      </w:r>
      <w:r>
        <w:rPr/>
        <w:t>the</w:t>
      </w:r>
      <w:r>
        <w:rPr>
          <w:spacing w:val="-5"/>
        </w:rPr>
        <w:t> </w:t>
      </w:r>
      <w:r>
        <w:rPr/>
        <w:t>date</w:t>
      </w:r>
      <w:r>
        <w:rPr>
          <w:spacing w:val="-5"/>
        </w:rPr>
        <w:t> </w:t>
      </w:r>
      <w:r>
        <w:rPr/>
        <w:t>due,</w:t>
      </w:r>
      <w:r>
        <w:rPr>
          <w:spacing w:val="-5"/>
        </w:rPr>
        <w:t> </w:t>
      </w:r>
      <w:r>
        <w:rPr/>
        <w:t>except</w:t>
      </w:r>
      <w:r>
        <w:rPr>
          <w:spacing w:val="-5"/>
        </w:rPr>
        <w:t> </w:t>
      </w:r>
      <w:r>
        <w:rPr/>
        <w:t>that</w:t>
      </w:r>
      <w:r>
        <w:rPr>
          <w:spacing w:val="-5"/>
        </w:rPr>
        <w:t> </w:t>
      </w:r>
      <w:r>
        <w:rPr/>
        <w:t>the</w:t>
      </w:r>
      <w:r>
        <w:rPr>
          <w:spacing w:val="-5"/>
        </w:rPr>
        <w:t> </w:t>
      </w:r>
      <w:r>
        <w:rPr/>
        <w:t>initial</w:t>
      </w:r>
      <w:r>
        <w:rPr>
          <w:spacing w:val="-5"/>
        </w:rPr>
        <w:t> </w:t>
      </w:r>
      <w:r>
        <w:rPr/>
        <w:t>Premium</w:t>
      </w:r>
      <w:r>
        <w:rPr>
          <w:spacing w:val="-5"/>
        </w:rPr>
        <w:t> </w:t>
      </w:r>
      <w:r>
        <w:rPr/>
        <w:t>payment</w:t>
      </w:r>
      <w:r>
        <w:rPr>
          <w:spacing w:val="-5"/>
        </w:rPr>
        <w:t> </w:t>
      </w:r>
      <w:r>
        <w:rPr/>
        <w:t>must</w:t>
      </w:r>
      <w:r>
        <w:rPr>
          <w:spacing w:val="-5"/>
        </w:rPr>
        <w:t> </w:t>
      </w:r>
      <w:r>
        <w:rPr/>
        <w:t>be made before 45 days after the initial election for continuation coverage, or your continuation rights will be forfeited.</w:t>
      </w:r>
    </w:p>
    <w:p>
      <w:pPr>
        <w:pStyle w:val="BodyText"/>
        <w:spacing w:before="9"/>
      </w:pPr>
    </w:p>
    <w:p>
      <w:pPr>
        <w:pStyle w:val="Heading3"/>
      </w:pPr>
      <w:bookmarkStart w:name="_bookmark189" w:id="307"/>
      <w:bookmarkEnd w:id="307"/>
      <w:r>
        <w:rPr>
          <w:b w:val="0"/>
        </w:rPr>
      </w:r>
      <w:r>
        <w:rPr/>
        <w:t>Disability extension of 18-month period of continuation coverage</w:t>
      </w:r>
    </w:p>
    <w:p>
      <w:pPr>
        <w:pStyle w:val="BodyText"/>
        <w:rPr>
          <w:b/>
          <w:sz w:val="21"/>
        </w:rPr>
      </w:pPr>
    </w:p>
    <w:p>
      <w:pPr>
        <w:pStyle w:val="BodyText"/>
        <w:ind w:left="240" w:right="883"/>
      </w:pPr>
      <w:r>
        <w:rPr/>
        <w:t>For Subscribers who are determined, at the time of the qualifying event, to be disabled under Title II (OASDI) or Title XVI (SSI) of the Social Security Act, and Subscribers who become disabled during the first 60 days of COBRA continuation coverage, coverage may continue from 18 to 29 months. These Subscribers’ Dependents are also eligible for the 18- to 29-month disability extension.  (This also applies if any covered family Member is found to be disabled.) This would only apply if the qualified beneficiary gives notice of disability status within 60 days of the disabling determination. In these cases, the Employer can charge 150% of Premium for months 19 through 29. This would allow health coverage to be provided in the period between the end of 18 months and the time that Medicare begins coverage for the</w:t>
      </w:r>
      <w:r>
        <w:rPr>
          <w:spacing w:val="-6"/>
        </w:rPr>
        <w:t> </w:t>
      </w:r>
      <w:r>
        <w:rPr/>
        <w:t>disabled</w:t>
      </w:r>
      <w:r>
        <w:rPr>
          <w:spacing w:val="-6"/>
        </w:rPr>
        <w:t> </w:t>
      </w:r>
      <w:r>
        <w:rPr/>
        <w:t>at</w:t>
      </w:r>
      <w:r>
        <w:rPr>
          <w:spacing w:val="-6"/>
        </w:rPr>
        <w:t> </w:t>
      </w:r>
      <w:r>
        <w:rPr/>
        <w:t>29</w:t>
      </w:r>
      <w:r>
        <w:rPr>
          <w:spacing w:val="-6"/>
        </w:rPr>
        <w:t> </w:t>
      </w:r>
      <w:r>
        <w:rPr/>
        <w:t>months.</w:t>
      </w:r>
      <w:r>
        <w:rPr>
          <w:spacing w:val="-6"/>
        </w:rPr>
        <w:t> </w:t>
      </w:r>
      <w:r>
        <w:rPr/>
        <w:t>(If</w:t>
      </w:r>
      <w:r>
        <w:rPr>
          <w:spacing w:val="-6"/>
        </w:rPr>
        <w:t> </w:t>
      </w:r>
      <w:r>
        <w:rPr/>
        <w:t>a</w:t>
      </w:r>
      <w:r>
        <w:rPr>
          <w:spacing w:val="-6"/>
        </w:rPr>
        <w:t> </w:t>
      </w:r>
      <w:r>
        <w:rPr/>
        <w:t>qualified</w:t>
      </w:r>
      <w:r>
        <w:rPr>
          <w:spacing w:val="-6"/>
        </w:rPr>
        <w:t> </w:t>
      </w:r>
      <w:r>
        <w:rPr/>
        <w:t>beneficiary</w:t>
      </w:r>
      <w:r>
        <w:rPr>
          <w:spacing w:val="-6"/>
        </w:rPr>
        <w:t> </w:t>
      </w:r>
      <w:r>
        <w:rPr/>
        <w:t>is</w:t>
      </w:r>
      <w:r>
        <w:rPr>
          <w:spacing w:val="-6"/>
        </w:rPr>
        <w:t> </w:t>
      </w:r>
      <w:r>
        <w:rPr/>
        <w:t>determined</w:t>
      </w:r>
      <w:r>
        <w:rPr>
          <w:spacing w:val="-6"/>
        </w:rPr>
        <w:t> </w:t>
      </w:r>
      <w:r>
        <w:rPr/>
        <w:t>by</w:t>
      </w:r>
      <w:r>
        <w:rPr>
          <w:spacing w:val="-6"/>
        </w:rPr>
        <w:t> </w:t>
      </w:r>
      <w:r>
        <w:rPr/>
        <w:t>the</w:t>
      </w:r>
      <w:r>
        <w:rPr>
          <w:spacing w:val="-6"/>
        </w:rPr>
        <w:t> </w:t>
      </w:r>
      <w:r>
        <w:rPr/>
        <w:t>Social</w:t>
      </w:r>
      <w:r>
        <w:rPr>
          <w:spacing w:val="-6"/>
        </w:rPr>
        <w:t> </w:t>
      </w:r>
      <w:r>
        <w:rPr/>
        <w:t>Security</w:t>
      </w:r>
      <w:r>
        <w:rPr>
          <w:spacing w:val="-6"/>
        </w:rPr>
        <w:t> </w:t>
      </w:r>
      <w:r>
        <w:rPr/>
        <w:t>Administration</w:t>
      </w:r>
      <w:r>
        <w:rPr>
          <w:spacing w:val="-6"/>
        </w:rPr>
        <w:t> </w:t>
      </w:r>
      <w:r>
        <w:rPr/>
        <w:t>to no longer be disabled, such qualified beneficiary must notify the Plan Administrator of that fact in writing within 30 days after the Social Security Administration’s</w:t>
      </w:r>
      <w:r>
        <w:rPr>
          <w:spacing w:val="-15"/>
        </w:rPr>
        <w:t> </w:t>
      </w:r>
      <w:r>
        <w:rPr/>
        <w:t>determination.)</w:t>
      </w:r>
    </w:p>
    <w:p>
      <w:pPr>
        <w:pStyle w:val="BodyText"/>
        <w:spacing w:before="8"/>
      </w:pPr>
    </w:p>
    <w:p>
      <w:pPr>
        <w:pStyle w:val="Heading3"/>
        <w:spacing w:before="1"/>
      </w:pPr>
      <w:bookmarkStart w:name="_bookmark190" w:id="308"/>
      <w:bookmarkEnd w:id="308"/>
      <w:r>
        <w:rPr>
          <w:b w:val="0"/>
        </w:rPr>
      </w:r>
      <w:r>
        <w:rPr/>
        <w:t>Trade Adjustment Act Eligible Individual</w:t>
      </w:r>
    </w:p>
    <w:p>
      <w:pPr>
        <w:pStyle w:val="BodyText"/>
        <w:spacing w:before="11"/>
        <w:rPr>
          <w:b/>
        </w:rPr>
      </w:pPr>
    </w:p>
    <w:p>
      <w:pPr>
        <w:pStyle w:val="BodyText"/>
        <w:ind w:left="240" w:right="952"/>
      </w:pPr>
      <w:r>
        <w:rPr/>
        <w:t>If you don’t initially elect COBRA coverage and later become eligible for trade adjustment assistance under the U.S. Trade Act of 1974 due to the same event which caused you to be eligible initially for COBRA coverage under this Plan, you will be entitled to another 60-day period in which to elect COBRA coverage. This second 60-day period will commence on the first day of the month on which you become eligible for trade adjustment assistance. COBRA coverage elected during this second election period will be effective on the first day of the election period.</w:t>
      </w:r>
    </w:p>
    <w:p>
      <w:pPr>
        <w:pStyle w:val="BodyText"/>
        <w:spacing w:before="8"/>
      </w:pPr>
    </w:p>
    <w:p>
      <w:pPr>
        <w:pStyle w:val="Heading3"/>
      </w:pPr>
      <w:bookmarkStart w:name="_bookmark191" w:id="309"/>
      <w:bookmarkEnd w:id="309"/>
      <w:r>
        <w:rPr>
          <w:b w:val="0"/>
        </w:rPr>
      </w:r>
      <w:r>
        <w:rPr/>
        <w:t>When COBRA Coverage Ends</w:t>
      </w:r>
    </w:p>
    <w:p>
      <w:pPr>
        <w:pStyle w:val="BodyText"/>
        <w:rPr>
          <w:b/>
          <w:sz w:val="21"/>
        </w:rPr>
      </w:pPr>
    </w:p>
    <w:p>
      <w:pPr>
        <w:pStyle w:val="BodyText"/>
        <w:ind w:left="240" w:right="825"/>
      </w:pPr>
      <w:r>
        <w:rPr/>
        <w:t>COBRA benefits are available without proof of insurability and coverage will end on the earliest of the following: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A covered individual reaches the end of the maximum coverage</w:t>
      </w:r>
      <w:r>
        <w:rPr>
          <w:spacing w:val="-15"/>
          <w:sz w:val="20"/>
        </w:rPr>
        <w:t> </w:t>
      </w:r>
      <w:r>
        <w:rPr>
          <w:sz w:val="20"/>
        </w:rPr>
        <w:t>period;</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 covered individual fails to pay a required Premium on</w:t>
      </w:r>
      <w:r>
        <w:rPr>
          <w:spacing w:val="-14"/>
          <w:sz w:val="20"/>
        </w:rPr>
        <w:t> </w:t>
      </w:r>
      <w:r>
        <w:rPr>
          <w:sz w:val="20"/>
        </w:rPr>
        <w:t>time;</w:t>
      </w:r>
    </w:p>
    <w:p>
      <w:pPr>
        <w:pStyle w:val="ListParagraph"/>
        <w:numPr>
          <w:ilvl w:val="0"/>
          <w:numId w:val="1"/>
        </w:numPr>
        <w:tabs>
          <w:tab w:pos="599" w:val="left" w:leader="none"/>
          <w:tab w:pos="600" w:val="left" w:leader="none"/>
        </w:tabs>
        <w:spacing w:line="240" w:lineRule="auto" w:before="5" w:after="0"/>
        <w:ind w:left="600" w:right="1112" w:hanging="360"/>
        <w:jc w:val="left"/>
        <w:rPr>
          <w:sz w:val="20"/>
        </w:rPr>
      </w:pPr>
      <w:r>
        <w:rPr>
          <w:sz w:val="20"/>
        </w:rPr>
        <w:t>A covered individual becomes covered under any other group health plan after electing COBRA.</w:t>
      </w:r>
      <w:r>
        <w:rPr>
          <w:spacing w:val="-3"/>
          <w:sz w:val="20"/>
        </w:rPr>
        <w:t> </w:t>
      </w:r>
      <w:r>
        <w:rPr>
          <w:sz w:val="20"/>
        </w:rPr>
        <w:t>If the other group health plan contains any exclusion or limitation on a pre-existing condition that applies to you, you may continue COBRA coverage only until these limitations</w:t>
      </w:r>
      <w:r>
        <w:rPr>
          <w:spacing w:val="-24"/>
          <w:sz w:val="20"/>
        </w:rPr>
        <w:t> </w:t>
      </w:r>
      <w:r>
        <w:rPr>
          <w:sz w:val="20"/>
        </w:rPr>
        <w:t>cease;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 covered individual becomes entitled to Medicare after electing COBRA;</w:t>
      </w:r>
      <w:r>
        <w:rPr>
          <w:spacing w:val="-17"/>
          <w:sz w:val="20"/>
        </w:rPr>
        <w:t> </w:t>
      </w:r>
      <w:r>
        <w:rPr>
          <w:sz w:val="20"/>
        </w:rPr>
        <w:t>or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The Group terminates all of its group welfare benefit</w:t>
      </w:r>
      <w:r>
        <w:rPr>
          <w:spacing w:val="-13"/>
          <w:sz w:val="20"/>
        </w:rPr>
        <w:t> </w:t>
      </w:r>
      <w:r>
        <w:rPr>
          <w:sz w:val="20"/>
        </w:rPr>
        <w:t>plans.</w:t>
      </w:r>
    </w:p>
    <w:p>
      <w:pPr>
        <w:spacing w:after="0" w:line="240" w:lineRule="auto"/>
        <w:jc w:val="left"/>
        <w:rPr>
          <w:sz w:val="20"/>
        </w:rPr>
        <w:sectPr>
          <w:pgSz w:w="12240" w:h="15840"/>
          <w:pgMar w:header="0" w:footer="980" w:top="1360" w:bottom="1180" w:left="1200" w:right="600"/>
        </w:sectPr>
      </w:pPr>
    </w:p>
    <w:p>
      <w:pPr>
        <w:pStyle w:val="Heading3"/>
        <w:spacing w:before="72"/>
      </w:pPr>
      <w:r>
        <w:rPr/>
        <w:t>Other Coverage Options Besides COBRA Continuation Coverage</w:t>
      </w:r>
    </w:p>
    <w:p>
      <w:pPr>
        <w:pStyle w:val="BodyText"/>
        <w:spacing w:before="11"/>
        <w:rPr>
          <w:b/>
        </w:rPr>
      </w:pPr>
    </w:p>
    <w:p>
      <w:pPr>
        <w:pStyle w:val="BodyText"/>
        <w:ind w:left="240" w:right="825"/>
      </w:pPr>
      <w:r>
        <w:rPr/>
        <w:t>Instead of enrolling in COBRA continuation coverage, there may be other coverage options for you and your family through the Health Insurance Marketplace, Medicaid, or other group health plan coverage options (such as a spouse’s plan) through what is called a “special enrollment period.” Some of these options may cost less than COBRA continuation coverage. You can learn more about many of these options at</w:t>
      </w:r>
      <w:hyperlink r:id="rId17">
        <w:r>
          <w:rPr/>
          <w:t> www.healthcare.gov.</w:t>
        </w:r>
      </w:hyperlink>
    </w:p>
    <w:p>
      <w:pPr>
        <w:pStyle w:val="BodyText"/>
        <w:spacing w:before="9"/>
      </w:pPr>
    </w:p>
    <w:p>
      <w:pPr>
        <w:pStyle w:val="Heading3"/>
      </w:pPr>
      <w:bookmarkStart w:name="_bookmark192" w:id="310"/>
      <w:bookmarkEnd w:id="310"/>
      <w:r>
        <w:rPr>
          <w:b w:val="0"/>
        </w:rPr>
      </w:r>
      <w:r>
        <w:rPr/>
        <w:t>If You Have Questions</w:t>
      </w:r>
    </w:p>
    <w:p>
      <w:pPr>
        <w:pStyle w:val="BodyText"/>
        <w:rPr>
          <w:b/>
          <w:sz w:val="21"/>
        </w:rPr>
      </w:pPr>
    </w:p>
    <w:p>
      <w:pPr>
        <w:pStyle w:val="BodyText"/>
        <w:ind w:left="240" w:right="825"/>
      </w:pPr>
      <w:r>
        <w:rPr/>
        <w:t>Questions concerning your Group's health Plan and your COBRA continuation coverage rights should be addressed to the Group. For more information about your rights under ERISA, including COBRA, the Health Insurance Portability and Accountability Act (HIPAA), and other laws affecting group health plans, contact the nearest Regional or District Office of the U.S. Department of Labor’s Employee Benefits Security Administration (EBSA) in your area or visit the EBSA website at </w:t>
      </w:r>
      <w:hyperlink r:id="rId18">
        <w:r>
          <w:rPr/>
          <w:t>www.dol.gov/ebsa</w:t>
        </w:r>
      </w:hyperlink>
      <w:r>
        <w:rPr/>
        <w:t>. (Addresses and phone numbers of Regional and District EBSA Offices are available through EBSA’s website.)</w:t>
      </w:r>
    </w:p>
    <w:p>
      <w:pPr>
        <w:pStyle w:val="BodyText"/>
        <w:spacing w:before="7"/>
      </w:pPr>
    </w:p>
    <w:p>
      <w:pPr>
        <w:pStyle w:val="Heading2"/>
        <w:spacing w:before="0"/>
      </w:pPr>
      <w:bookmarkStart w:name="Continuation of Coverage Under State Law" w:id="311"/>
      <w:bookmarkEnd w:id="311"/>
      <w:r>
        <w:rPr>
          <w:b w:val="0"/>
        </w:rPr>
      </w:r>
      <w:bookmarkStart w:name="_bookmark193" w:id="312"/>
      <w:bookmarkEnd w:id="312"/>
      <w:r>
        <w:rPr>
          <w:b w:val="0"/>
        </w:rPr>
      </w:r>
      <w:r>
        <w:rPr/>
        <w:t>Continuation of Coverage Under State Law</w:t>
      </w:r>
    </w:p>
    <w:p>
      <w:pPr>
        <w:pStyle w:val="BodyText"/>
        <w:spacing w:before="243"/>
        <w:ind w:left="240" w:right="894"/>
      </w:pPr>
      <w:r>
        <w:rPr/>
        <w:t>Groups with less than 20 employees who provide health care coverage for their employees are subject to state law for continuation of coverage. The state continuation coverage period will not exceed 18 months for you and/or any Dependents. State continuation coverage for you and your Dependents will start on the date of the earliest of the following qualifying events:</w:t>
      </w:r>
    </w:p>
    <w:p>
      <w:pPr>
        <w:pStyle w:val="BodyText"/>
        <w:spacing w:before="4"/>
        <w:rPr>
          <w:sz w:val="21"/>
        </w:rPr>
      </w:pPr>
    </w:p>
    <w:p>
      <w:pPr>
        <w:pStyle w:val="ListParagraph"/>
        <w:numPr>
          <w:ilvl w:val="0"/>
          <w:numId w:val="1"/>
        </w:numPr>
        <w:tabs>
          <w:tab w:pos="599" w:val="left" w:leader="none"/>
          <w:tab w:pos="600" w:val="left" w:leader="none"/>
        </w:tabs>
        <w:spacing w:line="240" w:lineRule="auto" w:before="1" w:after="0"/>
        <w:ind w:left="600" w:right="1484" w:hanging="360"/>
        <w:jc w:val="left"/>
        <w:rPr>
          <w:sz w:val="20"/>
        </w:rPr>
      </w:pPr>
      <w:r>
        <w:rPr>
          <w:sz w:val="20"/>
        </w:rPr>
        <w:t>Your termination of employment.</w:t>
      </w:r>
      <w:r>
        <w:rPr>
          <w:spacing w:val="-2"/>
          <w:sz w:val="20"/>
        </w:rPr>
        <w:t> </w:t>
      </w:r>
      <w:r>
        <w:rPr>
          <w:sz w:val="20"/>
        </w:rPr>
        <w:t>To qualify, you must have been covered by the Group health coverage for at least (6) six straight</w:t>
      </w:r>
      <w:r>
        <w:rPr>
          <w:spacing w:val="-8"/>
          <w:sz w:val="20"/>
        </w:rPr>
        <w:t> </w:t>
      </w:r>
      <w:r>
        <w:rPr>
          <w:sz w:val="20"/>
        </w:rPr>
        <w:t>months;</w:t>
      </w:r>
    </w:p>
    <w:p>
      <w:pPr>
        <w:pStyle w:val="ListParagraph"/>
        <w:numPr>
          <w:ilvl w:val="0"/>
          <w:numId w:val="1"/>
        </w:numPr>
        <w:tabs>
          <w:tab w:pos="599" w:val="left" w:leader="none"/>
          <w:tab w:pos="600" w:val="left" w:leader="none"/>
        </w:tabs>
        <w:spacing w:line="240" w:lineRule="auto" w:before="125" w:after="0"/>
        <w:ind w:left="600" w:right="935" w:hanging="360"/>
        <w:jc w:val="left"/>
        <w:rPr>
          <w:sz w:val="20"/>
        </w:rPr>
      </w:pPr>
      <w:r>
        <w:rPr>
          <w:sz w:val="20"/>
        </w:rPr>
        <w:t>Your reduction in working hours which results in loss of coverage.</w:t>
      </w:r>
      <w:r>
        <w:rPr>
          <w:spacing w:val="-10"/>
          <w:sz w:val="20"/>
        </w:rPr>
        <w:t> </w:t>
      </w:r>
      <w:r>
        <w:rPr>
          <w:sz w:val="20"/>
        </w:rPr>
        <w:t>Reduction in working hours would include circumstances resulting from economic conditions, injury, disability, or chronic health conditions;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Your death;</w:t>
      </w:r>
      <w:r>
        <w:rPr>
          <w:spacing w:val="-3"/>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Divorce or legal separation of you and the</w:t>
      </w:r>
      <w:r>
        <w:rPr>
          <w:spacing w:val="-10"/>
          <w:sz w:val="20"/>
        </w:rPr>
        <w:t> </w:t>
      </w:r>
      <w:r>
        <w:rPr>
          <w:sz w:val="20"/>
        </w:rPr>
        <w:t>spouse.</w:t>
      </w:r>
    </w:p>
    <w:p>
      <w:pPr>
        <w:pStyle w:val="BodyText"/>
        <w:spacing w:before="8"/>
      </w:pPr>
    </w:p>
    <w:p>
      <w:pPr>
        <w:pStyle w:val="Heading4"/>
      </w:pPr>
      <w:r>
        <w:rPr/>
        <w:t>State Continuation Coverage Notification</w:t>
      </w:r>
    </w:p>
    <w:p>
      <w:pPr>
        <w:pStyle w:val="BodyText"/>
        <w:spacing w:before="10"/>
        <w:rPr>
          <w:b/>
        </w:rPr>
      </w:pPr>
    </w:p>
    <w:p>
      <w:pPr>
        <w:pStyle w:val="BodyText"/>
        <w:ind w:left="240" w:right="1041"/>
      </w:pPr>
      <w:r>
        <w:rPr/>
        <w:t>Unless termination or reduction in working hours is the qualifying event, a Subscriber, spouse or Dependent child must tell the Group of their choice to keep coverage within 30 days after being eligible. The Group is responsible for telling the Subscriber, spouse and/or Dependent child of how to choose state continuation. Once the Group has given notice to the Subscriber, spouse and/or Dependent child, we must get timely notice from the Group that you want state continuation. We must also get timely payment of Premiums from the Group when paid by the Subscriber.</w:t>
      </w:r>
    </w:p>
    <w:p>
      <w:pPr>
        <w:pStyle w:val="BodyText"/>
        <w:spacing w:before="10"/>
      </w:pPr>
    </w:p>
    <w:p>
      <w:pPr>
        <w:pStyle w:val="BodyText"/>
        <w:ind w:left="240" w:right="825"/>
      </w:pPr>
      <w:r>
        <w:rPr/>
        <w:t>We should get the notice from the Group and your first no later than 30 days after the qualifying event. If the group fails to give timely notice to you of your rights, this deadline may extend to 60 days after the qualifying event. For more, contact your Group.</w:t>
      </w:r>
    </w:p>
    <w:p>
      <w:pPr>
        <w:pStyle w:val="BodyText"/>
        <w:spacing w:before="10"/>
      </w:pPr>
    </w:p>
    <w:p>
      <w:pPr>
        <w:pStyle w:val="Heading4"/>
      </w:pPr>
      <w:r>
        <w:rPr/>
        <w:t>When State Continuation Coverage Ends</w:t>
      </w:r>
    </w:p>
    <w:p>
      <w:pPr>
        <w:pStyle w:val="BodyText"/>
        <w:spacing w:before="10"/>
        <w:rPr>
          <w:b/>
        </w:rPr>
      </w:pPr>
    </w:p>
    <w:p>
      <w:pPr>
        <w:pStyle w:val="BodyText"/>
        <w:ind w:left="240"/>
      </w:pPr>
      <w:r>
        <w:rPr/>
        <w:t>Your state continuation coverage ends upon the earlier of the following: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A covered individual reaches the end of the maximum coverage</w:t>
      </w:r>
      <w:r>
        <w:rPr>
          <w:spacing w:val="-15"/>
          <w:sz w:val="20"/>
        </w:rPr>
        <w:t> </w:t>
      </w:r>
      <w:r>
        <w:rPr>
          <w:sz w:val="20"/>
        </w:rPr>
        <w:t>period;</w:t>
      </w:r>
    </w:p>
    <w:p>
      <w:pPr>
        <w:pStyle w:val="ListParagraph"/>
        <w:numPr>
          <w:ilvl w:val="0"/>
          <w:numId w:val="1"/>
        </w:numPr>
        <w:tabs>
          <w:tab w:pos="599" w:val="left" w:leader="none"/>
          <w:tab w:pos="600" w:val="left" w:leader="none"/>
        </w:tabs>
        <w:spacing w:line="240" w:lineRule="auto" w:before="125" w:after="0"/>
        <w:ind w:left="600" w:right="1154" w:hanging="360"/>
        <w:jc w:val="left"/>
        <w:rPr>
          <w:sz w:val="20"/>
        </w:rPr>
      </w:pPr>
      <w:r>
        <w:rPr>
          <w:sz w:val="20"/>
        </w:rPr>
        <w:t>The</w:t>
      </w:r>
      <w:r>
        <w:rPr>
          <w:spacing w:val="-5"/>
          <w:sz w:val="20"/>
        </w:rPr>
        <w:t> </w:t>
      </w:r>
      <w:r>
        <w:rPr>
          <w:sz w:val="20"/>
        </w:rPr>
        <w:t>Group</w:t>
      </w:r>
      <w:r>
        <w:rPr>
          <w:spacing w:val="-5"/>
          <w:sz w:val="20"/>
        </w:rPr>
        <w:t> </w:t>
      </w:r>
      <w:r>
        <w:rPr>
          <w:sz w:val="20"/>
        </w:rPr>
        <w:t>Master</w:t>
      </w:r>
      <w:r>
        <w:rPr>
          <w:spacing w:val="-5"/>
          <w:sz w:val="20"/>
        </w:rPr>
        <w:t> </w:t>
      </w:r>
      <w:r>
        <w:rPr>
          <w:sz w:val="20"/>
        </w:rPr>
        <w:t>Contract</w:t>
      </w:r>
      <w:r>
        <w:rPr>
          <w:spacing w:val="-5"/>
          <w:sz w:val="20"/>
        </w:rPr>
        <w:t> </w:t>
      </w:r>
      <w:r>
        <w:rPr>
          <w:sz w:val="20"/>
        </w:rPr>
        <w:t>between</w:t>
      </w:r>
      <w:r>
        <w:rPr>
          <w:spacing w:val="-5"/>
          <w:sz w:val="20"/>
        </w:rPr>
        <w:t> </w:t>
      </w:r>
      <w:r>
        <w:rPr>
          <w:sz w:val="20"/>
        </w:rPr>
        <w:t>Us</w:t>
      </w:r>
      <w:r>
        <w:rPr>
          <w:spacing w:val="-5"/>
          <w:sz w:val="20"/>
        </w:rPr>
        <w:t> </w:t>
      </w:r>
      <w:r>
        <w:rPr>
          <w:sz w:val="20"/>
        </w:rPr>
        <w:t>and</w:t>
      </w:r>
      <w:r>
        <w:rPr>
          <w:spacing w:val="-5"/>
          <w:sz w:val="20"/>
        </w:rPr>
        <w:t> </w:t>
      </w:r>
      <w:r>
        <w:rPr>
          <w:sz w:val="20"/>
        </w:rPr>
        <w:t>your</w:t>
      </w:r>
      <w:r>
        <w:rPr>
          <w:spacing w:val="-5"/>
          <w:sz w:val="20"/>
        </w:rPr>
        <w:t> </w:t>
      </w:r>
      <w:r>
        <w:rPr>
          <w:sz w:val="20"/>
        </w:rPr>
        <w:t>employer</w:t>
      </w:r>
      <w:r>
        <w:rPr>
          <w:spacing w:val="-5"/>
          <w:sz w:val="20"/>
        </w:rPr>
        <w:t> </w:t>
      </w:r>
      <w:r>
        <w:rPr>
          <w:sz w:val="20"/>
        </w:rPr>
        <w:t>ends.</w:t>
      </w:r>
      <w:r>
        <w:rPr>
          <w:spacing w:val="-5"/>
          <w:sz w:val="20"/>
        </w:rPr>
        <w:t> </w:t>
      </w:r>
      <w:r>
        <w:rPr>
          <w:sz w:val="20"/>
        </w:rPr>
        <w:t>If</w:t>
      </w:r>
      <w:r>
        <w:rPr>
          <w:spacing w:val="-5"/>
          <w:sz w:val="20"/>
        </w:rPr>
        <w:t> </w:t>
      </w:r>
      <w:r>
        <w:rPr>
          <w:sz w:val="20"/>
        </w:rPr>
        <w:t>the</w:t>
      </w:r>
      <w:r>
        <w:rPr>
          <w:spacing w:val="-5"/>
          <w:sz w:val="20"/>
        </w:rPr>
        <w:t> </w:t>
      </w:r>
      <w:r>
        <w:rPr>
          <w:sz w:val="20"/>
        </w:rPr>
        <w:t>employer</w:t>
      </w:r>
      <w:r>
        <w:rPr>
          <w:spacing w:val="-5"/>
          <w:sz w:val="20"/>
        </w:rPr>
        <w:t> </w:t>
      </w:r>
      <w:r>
        <w:rPr>
          <w:sz w:val="20"/>
        </w:rPr>
        <w:t>gets</w:t>
      </w:r>
      <w:r>
        <w:rPr>
          <w:spacing w:val="-5"/>
          <w:sz w:val="20"/>
        </w:rPr>
        <w:t> </w:t>
      </w:r>
      <w:r>
        <w:rPr>
          <w:sz w:val="20"/>
        </w:rPr>
        <w:t>other</w:t>
      </w:r>
      <w:r>
        <w:rPr>
          <w:spacing w:val="-5"/>
          <w:sz w:val="20"/>
        </w:rPr>
        <w:t> </w:t>
      </w:r>
      <w:r>
        <w:rPr>
          <w:sz w:val="20"/>
        </w:rPr>
        <w:t>group coverage, continuation coverage will continue under the new</w:t>
      </w:r>
      <w:r>
        <w:rPr>
          <w:spacing w:val="-11"/>
          <w:sz w:val="20"/>
        </w:rPr>
        <w:t> </w:t>
      </w:r>
      <w:r>
        <w:rPr>
          <w:sz w:val="20"/>
        </w:rPr>
        <w:t>plan;</w:t>
      </w:r>
    </w:p>
    <w:p>
      <w:pPr>
        <w:spacing w:after="0" w:line="240" w:lineRule="auto"/>
        <w:jc w:val="left"/>
        <w:rPr>
          <w:sz w:val="20"/>
        </w:rPr>
        <w:sectPr>
          <w:pgSz w:w="12240" w:h="15840"/>
          <w:pgMar w:header="0" w:footer="98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0" w:hanging="360"/>
        <w:jc w:val="left"/>
        <w:rPr>
          <w:sz w:val="20"/>
        </w:rPr>
      </w:pPr>
      <w:r>
        <w:rPr>
          <w:sz w:val="20"/>
        </w:rPr>
        <w:t>A covered individual fails to pay Premium</w:t>
      </w:r>
      <w:r>
        <w:rPr>
          <w:spacing w:val="-9"/>
          <w:sz w:val="20"/>
        </w:rPr>
        <w:t> </w:t>
      </w:r>
      <w:r>
        <w:rPr>
          <w:sz w:val="20"/>
        </w:rPr>
        <w:t>timely;</w:t>
      </w:r>
    </w:p>
    <w:p>
      <w:pPr>
        <w:pStyle w:val="ListParagraph"/>
        <w:numPr>
          <w:ilvl w:val="0"/>
          <w:numId w:val="1"/>
        </w:numPr>
        <w:tabs>
          <w:tab w:pos="599" w:val="left" w:leader="none"/>
          <w:tab w:pos="600" w:val="left" w:leader="none"/>
        </w:tabs>
        <w:spacing w:line="240" w:lineRule="auto" w:before="125" w:after="0"/>
        <w:ind w:left="600" w:right="998" w:hanging="360"/>
        <w:jc w:val="left"/>
        <w:rPr>
          <w:sz w:val="20"/>
        </w:rPr>
      </w:pPr>
      <w:r>
        <w:rPr>
          <w:sz w:val="20"/>
        </w:rPr>
        <w:t>You</w:t>
      </w:r>
      <w:r>
        <w:rPr>
          <w:spacing w:val="-5"/>
          <w:sz w:val="20"/>
        </w:rPr>
        <w:t> </w:t>
      </w:r>
      <w:r>
        <w:rPr>
          <w:sz w:val="20"/>
        </w:rPr>
        <w:t>are</w:t>
      </w:r>
      <w:r>
        <w:rPr>
          <w:spacing w:val="-5"/>
          <w:sz w:val="20"/>
        </w:rPr>
        <w:t> </w:t>
      </w:r>
      <w:r>
        <w:rPr>
          <w:sz w:val="20"/>
        </w:rPr>
        <w:t>eligible</w:t>
      </w:r>
      <w:r>
        <w:rPr>
          <w:spacing w:val="-5"/>
          <w:sz w:val="20"/>
        </w:rPr>
        <w:t> </w:t>
      </w:r>
      <w:r>
        <w:rPr>
          <w:sz w:val="20"/>
        </w:rPr>
        <w:t>for</w:t>
      </w:r>
      <w:r>
        <w:rPr>
          <w:spacing w:val="-5"/>
          <w:sz w:val="20"/>
        </w:rPr>
        <w:t> </w:t>
      </w:r>
      <w:r>
        <w:rPr>
          <w:sz w:val="20"/>
        </w:rPr>
        <w:t>another</w:t>
      </w:r>
      <w:r>
        <w:rPr>
          <w:spacing w:val="-5"/>
          <w:sz w:val="20"/>
        </w:rPr>
        <w:t> </w:t>
      </w:r>
      <w:r>
        <w:rPr>
          <w:sz w:val="20"/>
        </w:rPr>
        <w:t>group</w:t>
      </w:r>
      <w:r>
        <w:rPr>
          <w:spacing w:val="-5"/>
          <w:sz w:val="20"/>
        </w:rPr>
        <w:t> </w:t>
      </w:r>
      <w:r>
        <w:rPr>
          <w:sz w:val="20"/>
        </w:rPr>
        <w:t>health</w:t>
      </w:r>
      <w:r>
        <w:rPr>
          <w:spacing w:val="-5"/>
          <w:sz w:val="20"/>
        </w:rPr>
        <w:t> </w:t>
      </w:r>
      <w:r>
        <w:rPr>
          <w:sz w:val="20"/>
        </w:rPr>
        <w:t>plan</w:t>
      </w:r>
      <w:r>
        <w:rPr>
          <w:spacing w:val="-5"/>
          <w:sz w:val="20"/>
        </w:rPr>
        <w:t> </w:t>
      </w:r>
      <w:r>
        <w:rPr>
          <w:sz w:val="20"/>
        </w:rPr>
        <w:t>unless</w:t>
      </w:r>
      <w:r>
        <w:rPr>
          <w:spacing w:val="-5"/>
          <w:sz w:val="20"/>
        </w:rPr>
        <w:t> </w:t>
      </w:r>
      <w:r>
        <w:rPr>
          <w:sz w:val="20"/>
        </w:rPr>
        <w:t>the</w:t>
      </w:r>
      <w:r>
        <w:rPr>
          <w:spacing w:val="-5"/>
          <w:sz w:val="20"/>
        </w:rPr>
        <w:t> </w:t>
      </w:r>
      <w:r>
        <w:rPr>
          <w:sz w:val="20"/>
        </w:rPr>
        <w:t>other</w:t>
      </w:r>
      <w:r>
        <w:rPr>
          <w:spacing w:val="-5"/>
          <w:sz w:val="20"/>
        </w:rPr>
        <w:t> </w:t>
      </w:r>
      <w:r>
        <w:rPr>
          <w:sz w:val="20"/>
        </w:rPr>
        <w:t>plan</w:t>
      </w:r>
      <w:r>
        <w:rPr>
          <w:spacing w:val="-5"/>
          <w:sz w:val="20"/>
        </w:rPr>
        <w:t> </w:t>
      </w:r>
      <w:r>
        <w:rPr>
          <w:sz w:val="20"/>
        </w:rPr>
        <w:t>does</w:t>
      </w:r>
      <w:r>
        <w:rPr>
          <w:spacing w:val="-5"/>
          <w:sz w:val="20"/>
        </w:rPr>
        <w:t> </w:t>
      </w:r>
      <w:r>
        <w:rPr>
          <w:sz w:val="20"/>
        </w:rPr>
        <w:t>not</w:t>
      </w:r>
      <w:r>
        <w:rPr>
          <w:spacing w:val="-5"/>
          <w:sz w:val="20"/>
        </w:rPr>
        <w:t> </w:t>
      </w:r>
      <w:r>
        <w:rPr>
          <w:sz w:val="20"/>
        </w:rPr>
        <w:t>cover</w:t>
      </w:r>
      <w:r>
        <w:rPr>
          <w:spacing w:val="-5"/>
          <w:sz w:val="20"/>
        </w:rPr>
        <w:t> </w:t>
      </w:r>
      <w:r>
        <w:rPr>
          <w:sz w:val="20"/>
        </w:rPr>
        <w:t>something</w:t>
      </w:r>
      <w:r>
        <w:rPr>
          <w:spacing w:val="-5"/>
          <w:sz w:val="20"/>
        </w:rPr>
        <w:t> </w:t>
      </w:r>
      <w:r>
        <w:rPr>
          <w:sz w:val="20"/>
        </w:rPr>
        <w:t>that</w:t>
      </w:r>
      <w:r>
        <w:rPr>
          <w:spacing w:val="-5"/>
          <w:sz w:val="20"/>
        </w:rPr>
        <w:t> </w:t>
      </w:r>
      <w:r>
        <w:rPr>
          <w:sz w:val="20"/>
        </w:rPr>
        <w:t>is covered by the continuation coverage. In that case, the state continuation coverage lasts until the continuation period ends or the other plan covers the excluded</w:t>
      </w:r>
      <w:r>
        <w:rPr>
          <w:spacing w:val="-15"/>
          <w:sz w:val="20"/>
        </w:rPr>
        <w:t> </w:t>
      </w:r>
      <w:r>
        <w:rPr>
          <w:sz w:val="20"/>
        </w:rPr>
        <w:t>condition;</w:t>
      </w:r>
    </w:p>
    <w:p>
      <w:pPr>
        <w:pStyle w:val="ListParagraph"/>
        <w:numPr>
          <w:ilvl w:val="0"/>
          <w:numId w:val="1"/>
        </w:numPr>
        <w:tabs>
          <w:tab w:pos="599" w:val="left" w:leader="none"/>
          <w:tab w:pos="600" w:val="left" w:leader="none"/>
        </w:tabs>
        <w:spacing w:line="240" w:lineRule="auto" w:before="125" w:after="0"/>
        <w:ind w:left="600" w:right="1225" w:hanging="360"/>
        <w:jc w:val="left"/>
        <w:rPr>
          <w:sz w:val="20"/>
        </w:rPr>
      </w:pPr>
      <w:r>
        <w:rPr>
          <w:sz w:val="20"/>
        </w:rPr>
        <w:t>If</w:t>
      </w:r>
      <w:r>
        <w:rPr>
          <w:spacing w:val="-5"/>
          <w:sz w:val="20"/>
        </w:rPr>
        <w:t> </w:t>
      </w:r>
      <w:r>
        <w:rPr>
          <w:sz w:val="20"/>
        </w:rPr>
        <w:t>you</w:t>
      </w:r>
      <w:r>
        <w:rPr>
          <w:spacing w:val="-5"/>
          <w:sz w:val="20"/>
        </w:rPr>
        <w:t> </w:t>
      </w:r>
      <w:r>
        <w:rPr>
          <w:sz w:val="20"/>
        </w:rPr>
        <w:t>are</w:t>
      </w:r>
      <w:r>
        <w:rPr>
          <w:spacing w:val="-5"/>
          <w:sz w:val="20"/>
        </w:rPr>
        <w:t> </w:t>
      </w:r>
      <w:r>
        <w:rPr>
          <w:sz w:val="20"/>
        </w:rPr>
        <w:t>covered</w:t>
      </w:r>
      <w:r>
        <w:rPr>
          <w:spacing w:val="-5"/>
          <w:sz w:val="20"/>
        </w:rPr>
        <w:t> </w:t>
      </w:r>
      <w:r>
        <w:rPr>
          <w:sz w:val="20"/>
        </w:rPr>
        <w:t>as</w:t>
      </w:r>
      <w:r>
        <w:rPr>
          <w:spacing w:val="-5"/>
          <w:sz w:val="20"/>
        </w:rPr>
        <w:t> </w:t>
      </w:r>
      <w:r>
        <w:rPr>
          <w:sz w:val="20"/>
        </w:rPr>
        <w:t>a</w:t>
      </w:r>
      <w:r>
        <w:rPr>
          <w:spacing w:val="-5"/>
          <w:sz w:val="20"/>
        </w:rPr>
        <w:t> </w:t>
      </w:r>
      <w:r>
        <w:rPr>
          <w:sz w:val="20"/>
        </w:rPr>
        <w:t>Designated</w:t>
      </w:r>
      <w:r>
        <w:rPr>
          <w:spacing w:val="-5"/>
          <w:sz w:val="20"/>
        </w:rPr>
        <w:t> </w:t>
      </w:r>
      <w:r>
        <w:rPr>
          <w:sz w:val="20"/>
        </w:rPr>
        <w:t>Beneficiary,</w:t>
      </w:r>
      <w:r>
        <w:rPr>
          <w:spacing w:val="-5"/>
          <w:sz w:val="20"/>
        </w:rPr>
        <w:t> </w:t>
      </w:r>
      <w:r>
        <w:rPr>
          <w:sz w:val="20"/>
        </w:rPr>
        <w:t>on</w:t>
      </w:r>
      <w:r>
        <w:rPr>
          <w:spacing w:val="-5"/>
          <w:sz w:val="20"/>
        </w:rPr>
        <w:t> </w:t>
      </w:r>
      <w:r>
        <w:rPr>
          <w:sz w:val="20"/>
        </w:rPr>
        <w:t>the</w:t>
      </w:r>
      <w:r>
        <w:rPr>
          <w:spacing w:val="-5"/>
          <w:sz w:val="20"/>
        </w:rPr>
        <w:t> </w:t>
      </w:r>
      <w:r>
        <w:rPr>
          <w:sz w:val="20"/>
        </w:rPr>
        <w:t>date</w:t>
      </w:r>
      <w:r>
        <w:rPr>
          <w:spacing w:val="-5"/>
          <w:sz w:val="20"/>
        </w:rPr>
        <w:t> </w:t>
      </w:r>
      <w:r>
        <w:rPr>
          <w:sz w:val="20"/>
        </w:rPr>
        <w:t>the</w:t>
      </w:r>
      <w:r>
        <w:rPr>
          <w:spacing w:val="-5"/>
          <w:sz w:val="20"/>
        </w:rPr>
        <w:t> </w:t>
      </w:r>
      <w:r>
        <w:rPr>
          <w:sz w:val="20"/>
        </w:rPr>
        <w:t>Recorded</w:t>
      </w:r>
      <w:r>
        <w:rPr>
          <w:spacing w:val="-5"/>
          <w:sz w:val="20"/>
        </w:rPr>
        <w:t> </w:t>
      </w:r>
      <w:r>
        <w:rPr>
          <w:sz w:val="20"/>
        </w:rPr>
        <w:t>Designated</w:t>
      </w:r>
      <w:r>
        <w:rPr>
          <w:spacing w:val="-5"/>
          <w:sz w:val="20"/>
        </w:rPr>
        <w:t> </w:t>
      </w:r>
      <w:r>
        <w:rPr>
          <w:sz w:val="20"/>
        </w:rPr>
        <w:t>Beneficiary Agreement is revoked or</w:t>
      </w:r>
      <w:r>
        <w:rPr>
          <w:spacing w:val="-6"/>
          <w:sz w:val="20"/>
        </w:rPr>
        <w:t> </w:t>
      </w:r>
      <w:r>
        <w:rPr>
          <w:sz w:val="20"/>
        </w:rPr>
        <w:t>terminated;</w:t>
      </w:r>
    </w:p>
    <w:p>
      <w:pPr>
        <w:pStyle w:val="ListParagraph"/>
        <w:numPr>
          <w:ilvl w:val="0"/>
          <w:numId w:val="1"/>
        </w:numPr>
        <w:tabs>
          <w:tab w:pos="599" w:val="left" w:leader="none"/>
          <w:tab w:pos="600" w:val="left" w:leader="none"/>
        </w:tabs>
        <w:spacing w:line="240" w:lineRule="auto" w:before="125" w:after="0"/>
        <w:ind w:left="600" w:right="1285" w:hanging="360"/>
        <w:jc w:val="left"/>
        <w:rPr>
          <w:sz w:val="20"/>
        </w:rPr>
      </w:pPr>
      <w:r>
        <w:rPr>
          <w:sz w:val="20"/>
        </w:rPr>
        <w:t>The</w:t>
      </w:r>
      <w:r>
        <w:rPr>
          <w:spacing w:val="-4"/>
          <w:sz w:val="20"/>
        </w:rPr>
        <w:t> </w:t>
      </w:r>
      <w:r>
        <w:rPr>
          <w:sz w:val="20"/>
        </w:rPr>
        <w:t>date</w:t>
      </w:r>
      <w:r>
        <w:rPr>
          <w:spacing w:val="-4"/>
          <w:sz w:val="20"/>
        </w:rPr>
        <w:t> </w:t>
      </w:r>
      <w:r>
        <w:rPr>
          <w:sz w:val="20"/>
        </w:rPr>
        <w:t>the</w:t>
      </w:r>
      <w:r>
        <w:rPr>
          <w:spacing w:val="-4"/>
          <w:sz w:val="20"/>
        </w:rPr>
        <w:t> </w:t>
      </w:r>
      <w:r>
        <w:rPr>
          <w:sz w:val="20"/>
        </w:rPr>
        <w:t>spouse</w:t>
      </w:r>
      <w:r>
        <w:rPr>
          <w:spacing w:val="-4"/>
          <w:sz w:val="20"/>
        </w:rPr>
        <w:t> </w:t>
      </w:r>
      <w:r>
        <w:rPr>
          <w:sz w:val="20"/>
        </w:rPr>
        <w:t>remarries</w:t>
      </w:r>
      <w:r>
        <w:rPr>
          <w:spacing w:val="-4"/>
          <w:sz w:val="20"/>
        </w:rPr>
        <w:t> </w:t>
      </w:r>
      <w:r>
        <w:rPr>
          <w:sz w:val="20"/>
        </w:rPr>
        <w:t>and</w:t>
      </w:r>
      <w:r>
        <w:rPr>
          <w:spacing w:val="-4"/>
          <w:sz w:val="20"/>
        </w:rPr>
        <w:t> </w:t>
      </w:r>
      <w:r>
        <w:rPr>
          <w:sz w:val="20"/>
        </w:rPr>
        <w:t>becomes</w:t>
      </w:r>
      <w:r>
        <w:rPr>
          <w:spacing w:val="-4"/>
          <w:sz w:val="20"/>
        </w:rPr>
        <w:t> </w:t>
      </w:r>
      <w:r>
        <w:rPr>
          <w:sz w:val="20"/>
        </w:rPr>
        <w:t>eligible</w:t>
      </w:r>
      <w:r>
        <w:rPr>
          <w:spacing w:val="-4"/>
          <w:sz w:val="20"/>
        </w:rPr>
        <w:t> </w:t>
      </w:r>
      <w:r>
        <w:rPr>
          <w:sz w:val="20"/>
        </w:rPr>
        <w:t>for</w:t>
      </w:r>
      <w:r>
        <w:rPr>
          <w:spacing w:val="-4"/>
          <w:sz w:val="20"/>
        </w:rPr>
        <w:t> </w:t>
      </w:r>
      <w:r>
        <w:rPr>
          <w:sz w:val="20"/>
        </w:rPr>
        <w:t>coverage</w:t>
      </w:r>
      <w:r>
        <w:rPr>
          <w:spacing w:val="-4"/>
          <w:sz w:val="20"/>
        </w:rPr>
        <w:t> </w:t>
      </w:r>
      <w:r>
        <w:rPr>
          <w:sz w:val="20"/>
        </w:rPr>
        <w:t>under</w:t>
      </w:r>
      <w:r>
        <w:rPr>
          <w:spacing w:val="-4"/>
          <w:sz w:val="20"/>
        </w:rPr>
        <w:t> </w:t>
      </w:r>
      <w:r>
        <w:rPr>
          <w:sz w:val="20"/>
        </w:rPr>
        <w:t>the</w:t>
      </w:r>
      <w:r>
        <w:rPr>
          <w:spacing w:val="-4"/>
          <w:sz w:val="20"/>
        </w:rPr>
        <w:t> </w:t>
      </w:r>
      <w:r>
        <w:rPr>
          <w:sz w:val="20"/>
        </w:rPr>
        <w:t>new</w:t>
      </w:r>
      <w:r>
        <w:rPr>
          <w:spacing w:val="-4"/>
          <w:sz w:val="20"/>
        </w:rPr>
        <w:t> </w:t>
      </w:r>
      <w:r>
        <w:rPr>
          <w:sz w:val="20"/>
        </w:rPr>
        <w:t>spouse’s</w:t>
      </w:r>
      <w:r>
        <w:rPr>
          <w:spacing w:val="-4"/>
          <w:sz w:val="20"/>
        </w:rPr>
        <w:t> </w:t>
      </w:r>
      <w:r>
        <w:rPr>
          <w:sz w:val="20"/>
        </w:rPr>
        <w:t>group health</w:t>
      </w:r>
      <w:r>
        <w:rPr>
          <w:spacing w:val="-2"/>
          <w:sz w:val="20"/>
        </w:rPr>
        <w:t> </w:t>
      </w:r>
      <w:r>
        <w:rPr>
          <w:sz w:val="20"/>
        </w:rPr>
        <w:t>plan;</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You get Medicare or Medicaid;</w:t>
      </w:r>
      <w:r>
        <w:rPr>
          <w:spacing w:val="-6"/>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You tell us in writing to</w:t>
      </w:r>
      <w:r>
        <w:rPr>
          <w:spacing w:val="-7"/>
          <w:sz w:val="20"/>
        </w:rPr>
        <w:t> </w:t>
      </w:r>
      <w:r>
        <w:rPr>
          <w:sz w:val="20"/>
        </w:rPr>
        <w:t>cancel.</w:t>
      </w:r>
    </w:p>
    <w:p>
      <w:pPr>
        <w:pStyle w:val="BodyText"/>
        <w:spacing w:before="5"/>
      </w:pPr>
    </w:p>
    <w:p>
      <w:pPr>
        <w:pStyle w:val="Heading2"/>
        <w:spacing w:before="0"/>
      </w:pPr>
      <w:bookmarkStart w:name="Continuation of Coverage Due To Military" w:id="313"/>
      <w:bookmarkEnd w:id="313"/>
      <w:r>
        <w:rPr>
          <w:b w:val="0"/>
        </w:rPr>
      </w:r>
      <w:bookmarkStart w:name="_bookmark194" w:id="314"/>
      <w:bookmarkEnd w:id="314"/>
      <w:r>
        <w:rPr>
          <w:b w:val="0"/>
        </w:rPr>
      </w:r>
      <w:r>
        <w:rPr/>
        <w:t>Continuation of Coverage Due To Military Service</w:t>
      </w:r>
    </w:p>
    <w:p>
      <w:pPr>
        <w:pStyle w:val="BodyText"/>
        <w:spacing w:before="243"/>
        <w:ind w:left="240" w:right="863"/>
      </w:pPr>
      <w:r>
        <w:rPr/>
        <w:t>Under the Uniformed Services Employment and Reemployment Rights Act of 1994 (USERRA), the Subscriber or his / her Dependents may have a right to continue health care coverage under the Plan if the Subscriber must take a leave of absence from work due to military leave.</w:t>
      </w:r>
    </w:p>
    <w:p>
      <w:pPr>
        <w:pStyle w:val="BodyText"/>
        <w:spacing w:before="10"/>
      </w:pPr>
    </w:p>
    <w:p>
      <w:pPr>
        <w:pStyle w:val="BodyText"/>
        <w:ind w:left="240" w:right="825"/>
      </w:pPr>
      <w:r>
        <w:rPr/>
        <w:t>Employers must give a cumulative total of five years and in certain instances more than five years, of military leave.</w:t>
      </w:r>
    </w:p>
    <w:p>
      <w:pPr>
        <w:pStyle w:val="BodyText"/>
        <w:spacing w:before="10"/>
      </w:pPr>
    </w:p>
    <w:p>
      <w:pPr>
        <w:pStyle w:val="BodyText"/>
        <w:ind w:left="240" w:right="825"/>
      </w:pPr>
      <w:r>
        <w:rPr/>
        <w:t>“Military service” means performance of duty on a voluntary or involuntary basis and includes active duty, active duty for training, initial active duty for training, inactive duty training, and full-time National Guard duty.</w:t>
      </w:r>
    </w:p>
    <w:p>
      <w:pPr>
        <w:pStyle w:val="BodyText"/>
        <w:spacing w:before="10"/>
      </w:pPr>
    </w:p>
    <w:p>
      <w:pPr>
        <w:pStyle w:val="BodyText"/>
        <w:ind w:left="240" w:right="830"/>
      </w:pPr>
      <w:r>
        <w:rPr/>
        <w:t>During a military leave covered by USERRA, the law requires employers to continue to give coverage under this Plan to its Members. The coverage provided must be identical to the coverage provided to similarly situated, active employees and Dependents. This means that if the coverage for similarly situated, active employees and Dependents is modified, coverage for you (the individual on military leave) will be modified.</w:t>
      </w:r>
    </w:p>
    <w:p>
      <w:pPr>
        <w:pStyle w:val="BodyText"/>
        <w:spacing w:before="10"/>
      </w:pPr>
    </w:p>
    <w:p>
      <w:pPr>
        <w:pStyle w:val="BodyText"/>
        <w:ind w:left="240" w:right="885"/>
      </w:pPr>
      <w:r>
        <w:rPr/>
        <w:t>You may elect to continue to cover yourself and your eligible Dependents by notifying your employer in advance and submitting payment of any required contribution for health coverage. This may include the amount the employer normally pays on your behalf.  If your military service is for a period of time less than 31 days, you may not be required to pay more than the active Member contribution, if any, for continuation of health coverage. For military leaves of 31 days or more, you may be required to pay up to 102% of the full cost of coverage, i.e., the employee and employer</w:t>
      </w:r>
      <w:r>
        <w:rPr>
          <w:spacing w:val="-18"/>
        </w:rPr>
        <w:t> </w:t>
      </w:r>
      <w:r>
        <w:rPr/>
        <w:t>share.</w:t>
      </w:r>
    </w:p>
    <w:p>
      <w:pPr>
        <w:pStyle w:val="BodyText"/>
        <w:spacing w:before="10"/>
      </w:pPr>
    </w:p>
    <w:p>
      <w:pPr>
        <w:pStyle w:val="BodyText"/>
        <w:ind w:left="240" w:right="825"/>
      </w:pPr>
      <w:r>
        <w:rPr/>
        <w:t>The amount of time you continue coverage due to USERRA will reduce the amount of time you will be eligible to continue coverage under COBRA.</w:t>
      </w:r>
    </w:p>
    <w:p>
      <w:pPr>
        <w:pStyle w:val="BodyText"/>
        <w:spacing w:before="9"/>
      </w:pPr>
    </w:p>
    <w:p>
      <w:pPr>
        <w:pStyle w:val="Heading3"/>
      </w:pPr>
      <w:bookmarkStart w:name="_bookmark195" w:id="315"/>
      <w:bookmarkEnd w:id="315"/>
      <w:r>
        <w:rPr>
          <w:b w:val="0"/>
        </w:rPr>
      </w:r>
      <w:r>
        <w:rPr/>
        <w:t>Maximum Period of Coverage During a Military Leave</w:t>
      </w:r>
    </w:p>
    <w:p>
      <w:pPr>
        <w:pStyle w:val="BodyText"/>
        <w:rPr>
          <w:b/>
          <w:sz w:val="21"/>
        </w:rPr>
      </w:pPr>
    </w:p>
    <w:p>
      <w:pPr>
        <w:pStyle w:val="BodyText"/>
        <w:ind w:left="240"/>
      </w:pPr>
      <w:r>
        <w:rPr/>
        <w:t>Continued coverage under USERRA will end on the earlier of the following events:</w:t>
      </w:r>
    </w:p>
    <w:p>
      <w:pPr>
        <w:pStyle w:val="BodyText"/>
        <w:spacing w:before="9"/>
      </w:pPr>
    </w:p>
    <w:p>
      <w:pPr>
        <w:pStyle w:val="ListParagraph"/>
        <w:numPr>
          <w:ilvl w:val="0"/>
          <w:numId w:val="48"/>
        </w:numPr>
        <w:tabs>
          <w:tab w:pos="600" w:val="left" w:leader="none"/>
        </w:tabs>
        <w:spacing w:line="240" w:lineRule="auto" w:before="1" w:after="0"/>
        <w:ind w:left="600" w:right="1713" w:hanging="360"/>
        <w:jc w:val="left"/>
        <w:rPr>
          <w:sz w:val="20"/>
        </w:rPr>
      </w:pPr>
      <w:r>
        <w:rPr>
          <w:sz w:val="20"/>
        </w:rPr>
        <w:t>The</w:t>
      </w:r>
      <w:r>
        <w:rPr>
          <w:spacing w:val="-4"/>
          <w:sz w:val="20"/>
        </w:rPr>
        <w:t> </w:t>
      </w:r>
      <w:r>
        <w:rPr>
          <w:sz w:val="20"/>
        </w:rPr>
        <w:t>date</w:t>
      </w:r>
      <w:r>
        <w:rPr>
          <w:spacing w:val="-4"/>
          <w:sz w:val="20"/>
        </w:rPr>
        <w:t> </w:t>
      </w:r>
      <w:r>
        <w:rPr>
          <w:sz w:val="20"/>
        </w:rPr>
        <w:t>you</w:t>
      </w:r>
      <w:r>
        <w:rPr>
          <w:spacing w:val="-4"/>
          <w:sz w:val="20"/>
        </w:rPr>
        <w:t> </w:t>
      </w:r>
      <w:r>
        <w:rPr>
          <w:sz w:val="20"/>
        </w:rPr>
        <w:t>fail</w:t>
      </w:r>
      <w:r>
        <w:rPr>
          <w:spacing w:val="-4"/>
          <w:sz w:val="20"/>
        </w:rPr>
        <w:t> </w:t>
      </w:r>
      <w:r>
        <w:rPr>
          <w:sz w:val="20"/>
        </w:rPr>
        <w:t>to</w:t>
      </w:r>
      <w:r>
        <w:rPr>
          <w:spacing w:val="-4"/>
          <w:sz w:val="20"/>
        </w:rPr>
        <w:t> </w:t>
      </w:r>
      <w:r>
        <w:rPr>
          <w:sz w:val="20"/>
        </w:rPr>
        <w:t>return</w:t>
      </w:r>
      <w:r>
        <w:rPr>
          <w:spacing w:val="-4"/>
          <w:sz w:val="20"/>
        </w:rPr>
        <w:t> </w:t>
      </w:r>
      <w:r>
        <w:rPr>
          <w:sz w:val="20"/>
        </w:rPr>
        <w:t>to</w:t>
      </w:r>
      <w:r>
        <w:rPr>
          <w:spacing w:val="-4"/>
          <w:sz w:val="20"/>
        </w:rPr>
        <w:t> </w:t>
      </w:r>
      <w:r>
        <w:rPr>
          <w:sz w:val="20"/>
        </w:rPr>
        <w:t>work</w:t>
      </w:r>
      <w:r>
        <w:rPr>
          <w:spacing w:val="-4"/>
          <w:sz w:val="20"/>
        </w:rPr>
        <w:t> </w:t>
      </w:r>
      <w:r>
        <w:rPr>
          <w:sz w:val="20"/>
        </w:rPr>
        <w:t>with</w:t>
      </w:r>
      <w:r>
        <w:rPr>
          <w:spacing w:val="-4"/>
          <w:sz w:val="20"/>
        </w:rPr>
        <w:t> </w:t>
      </w:r>
      <w:r>
        <w:rPr>
          <w:sz w:val="20"/>
        </w:rPr>
        <w:t>the</w:t>
      </w:r>
      <w:r>
        <w:rPr>
          <w:spacing w:val="-4"/>
          <w:sz w:val="20"/>
        </w:rPr>
        <w:t> </w:t>
      </w:r>
      <w:r>
        <w:rPr>
          <w:sz w:val="20"/>
        </w:rPr>
        <w:t>Group</w:t>
      </w:r>
      <w:r>
        <w:rPr>
          <w:spacing w:val="-4"/>
          <w:sz w:val="20"/>
        </w:rPr>
        <w:t> </w:t>
      </w:r>
      <w:r>
        <w:rPr>
          <w:sz w:val="20"/>
        </w:rPr>
        <w:t>following</w:t>
      </w:r>
      <w:r>
        <w:rPr>
          <w:spacing w:val="-4"/>
          <w:sz w:val="20"/>
        </w:rPr>
        <w:t> </w:t>
      </w:r>
      <w:r>
        <w:rPr>
          <w:sz w:val="20"/>
        </w:rPr>
        <w:t>completion</w:t>
      </w:r>
      <w:r>
        <w:rPr>
          <w:spacing w:val="-4"/>
          <w:sz w:val="20"/>
        </w:rPr>
        <w:t> </w:t>
      </w:r>
      <w:r>
        <w:rPr>
          <w:sz w:val="20"/>
        </w:rPr>
        <w:t>of</w:t>
      </w:r>
      <w:r>
        <w:rPr>
          <w:spacing w:val="-4"/>
          <w:sz w:val="20"/>
        </w:rPr>
        <w:t> </w:t>
      </w:r>
      <w:r>
        <w:rPr>
          <w:sz w:val="20"/>
        </w:rPr>
        <w:t>your</w:t>
      </w:r>
      <w:r>
        <w:rPr>
          <w:spacing w:val="-4"/>
          <w:sz w:val="20"/>
        </w:rPr>
        <w:t> </w:t>
      </w:r>
      <w:r>
        <w:rPr>
          <w:sz w:val="20"/>
        </w:rPr>
        <w:t>military</w:t>
      </w:r>
      <w:r>
        <w:rPr>
          <w:spacing w:val="-4"/>
          <w:sz w:val="20"/>
        </w:rPr>
        <w:t> </w:t>
      </w:r>
      <w:r>
        <w:rPr>
          <w:sz w:val="20"/>
        </w:rPr>
        <w:t>leave. Subscribers must return to work</w:t>
      </w:r>
      <w:r>
        <w:rPr>
          <w:spacing w:val="-7"/>
          <w:sz w:val="20"/>
        </w:rPr>
        <w:t> </w:t>
      </w:r>
      <w:r>
        <w:rPr>
          <w:sz w:val="20"/>
        </w:rPr>
        <w:t>within:</w:t>
      </w:r>
    </w:p>
    <w:p>
      <w:pPr>
        <w:pStyle w:val="ListParagraph"/>
        <w:numPr>
          <w:ilvl w:val="1"/>
          <w:numId w:val="48"/>
        </w:numPr>
        <w:tabs>
          <w:tab w:pos="960" w:val="left" w:leader="none"/>
        </w:tabs>
        <w:spacing w:line="240" w:lineRule="auto" w:before="120" w:after="0"/>
        <w:ind w:left="960" w:right="1463" w:hanging="360"/>
        <w:jc w:val="left"/>
        <w:rPr>
          <w:sz w:val="20"/>
        </w:rPr>
      </w:pPr>
      <w:r>
        <w:rPr>
          <w:sz w:val="20"/>
        </w:rPr>
        <w:t>The first full business day after completing military service, for leaves of 30 days or less. A reasonable</w:t>
      </w:r>
      <w:r>
        <w:rPr>
          <w:spacing w:val="-4"/>
          <w:sz w:val="20"/>
        </w:rPr>
        <w:t> </w:t>
      </w:r>
      <w:r>
        <w:rPr>
          <w:sz w:val="20"/>
        </w:rPr>
        <w:t>amount</w:t>
      </w:r>
      <w:r>
        <w:rPr>
          <w:spacing w:val="-4"/>
          <w:sz w:val="20"/>
        </w:rPr>
        <w:t> </w:t>
      </w:r>
      <w:r>
        <w:rPr>
          <w:sz w:val="20"/>
        </w:rPr>
        <w:t>of</w:t>
      </w:r>
      <w:r>
        <w:rPr>
          <w:spacing w:val="-4"/>
          <w:sz w:val="20"/>
        </w:rPr>
        <w:t> </w:t>
      </w:r>
      <w:r>
        <w:rPr>
          <w:sz w:val="20"/>
        </w:rPr>
        <w:t>travel</w:t>
      </w:r>
      <w:r>
        <w:rPr>
          <w:spacing w:val="-4"/>
          <w:sz w:val="20"/>
        </w:rPr>
        <w:t> </w:t>
      </w:r>
      <w:r>
        <w:rPr>
          <w:sz w:val="20"/>
        </w:rPr>
        <w:t>time</w:t>
      </w:r>
      <w:r>
        <w:rPr>
          <w:spacing w:val="-4"/>
          <w:sz w:val="20"/>
        </w:rPr>
        <w:t> </w:t>
      </w:r>
      <w:r>
        <w:rPr>
          <w:sz w:val="20"/>
        </w:rPr>
        <w:t>will</w:t>
      </w:r>
      <w:r>
        <w:rPr>
          <w:spacing w:val="-4"/>
          <w:sz w:val="20"/>
        </w:rPr>
        <w:t> </w:t>
      </w:r>
      <w:r>
        <w:rPr>
          <w:sz w:val="20"/>
        </w:rPr>
        <w:t>be</w:t>
      </w:r>
      <w:r>
        <w:rPr>
          <w:spacing w:val="-4"/>
          <w:sz w:val="20"/>
        </w:rPr>
        <w:t> </w:t>
      </w:r>
      <w:r>
        <w:rPr>
          <w:sz w:val="20"/>
        </w:rPr>
        <w:t>allowed</w:t>
      </w:r>
      <w:r>
        <w:rPr>
          <w:spacing w:val="-4"/>
          <w:sz w:val="20"/>
        </w:rPr>
        <w:t> </w:t>
      </w:r>
      <w:r>
        <w:rPr>
          <w:sz w:val="20"/>
        </w:rPr>
        <w:t>for</w:t>
      </w:r>
      <w:r>
        <w:rPr>
          <w:spacing w:val="-4"/>
          <w:sz w:val="20"/>
        </w:rPr>
        <w:t> </w:t>
      </w:r>
      <w:r>
        <w:rPr>
          <w:sz w:val="20"/>
        </w:rPr>
        <w:t>returning</w:t>
      </w:r>
      <w:r>
        <w:rPr>
          <w:spacing w:val="-4"/>
          <w:sz w:val="20"/>
        </w:rPr>
        <w:t> </w:t>
      </w:r>
      <w:r>
        <w:rPr>
          <w:sz w:val="20"/>
        </w:rPr>
        <w:t>from</w:t>
      </w:r>
      <w:r>
        <w:rPr>
          <w:spacing w:val="-4"/>
          <w:sz w:val="20"/>
        </w:rPr>
        <w:t> </w:t>
      </w:r>
      <w:r>
        <w:rPr>
          <w:sz w:val="20"/>
        </w:rPr>
        <w:t>such</w:t>
      </w:r>
      <w:r>
        <w:rPr>
          <w:spacing w:val="-4"/>
          <w:sz w:val="20"/>
        </w:rPr>
        <w:t> </w:t>
      </w:r>
      <w:r>
        <w:rPr>
          <w:sz w:val="20"/>
        </w:rPr>
        <w:t>military</w:t>
      </w:r>
      <w:r>
        <w:rPr>
          <w:spacing w:val="-4"/>
          <w:sz w:val="20"/>
        </w:rPr>
        <w:t> </w:t>
      </w:r>
      <w:r>
        <w:rPr>
          <w:sz w:val="20"/>
        </w:rPr>
        <w:t>service.</w:t>
      </w:r>
    </w:p>
    <w:p>
      <w:pPr>
        <w:pStyle w:val="ListParagraph"/>
        <w:numPr>
          <w:ilvl w:val="1"/>
          <w:numId w:val="48"/>
        </w:numPr>
        <w:tabs>
          <w:tab w:pos="960" w:val="left" w:leader="none"/>
        </w:tabs>
        <w:spacing w:line="240" w:lineRule="auto" w:before="120" w:after="0"/>
        <w:ind w:left="960" w:right="0" w:hanging="360"/>
        <w:jc w:val="left"/>
        <w:rPr>
          <w:sz w:val="20"/>
        </w:rPr>
      </w:pPr>
      <w:r>
        <w:rPr>
          <w:sz w:val="20"/>
        </w:rPr>
        <w:t>14 days after completing military service for leaves of 31 to 180</w:t>
      </w:r>
      <w:r>
        <w:rPr>
          <w:spacing w:val="-18"/>
          <w:sz w:val="20"/>
        </w:rPr>
        <w:t> </w:t>
      </w:r>
      <w:r>
        <w:rPr>
          <w:sz w:val="20"/>
        </w:rPr>
        <w:t>days,</w:t>
      </w:r>
    </w:p>
    <w:p>
      <w:pPr>
        <w:pStyle w:val="ListParagraph"/>
        <w:numPr>
          <w:ilvl w:val="1"/>
          <w:numId w:val="48"/>
        </w:numPr>
        <w:tabs>
          <w:tab w:pos="960" w:val="left" w:leader="none"/>
        </w:tabs>
        <w:spacing w:line="240" w:lineRule="auto" w:before="120" w:after="0"/>
        <w:ind w:left="960" w:right="0" w:hanging="360"/>
        <w:jc w:val="left"/>
        <w:rPr>
          <w:sz w:val="20"/>
        </w:rPr>
      </w:pPr>
      <w:r>
        <w:rPr>
          <w:sz w:val="20"/>
        </w:rPr>
        <w:t>90 days after completing military service for leaves of more than 180 days;</w:t>
      </w:r>
      <w:r>
        <w:rPr>
          <w:spacing w:val="-21"/>
          <w:sz w:val="20"/>
        </w:rPr>
        <w:t> </w:t>
      </w:r>
      <w:r>
        <w:rPr>
          <w:sz w:val="20"/>
        </w:rPr>
        <w:t>or</w:t>
      </w:r>
    </w:p>
    <w:p>
      <w:pPr>
        <w:spacing w:after="0" w:line="240" w:lineRule="auto"/>
        <w:jc w:val="left"/>
        <w:rPr>
          <w:sz w:val="20"/>
        </w:rPr>
        <w:sectPr>
          <w:pgSz w:w="12240" w:h="15840"/>
          <w:pgMar w:header="0" w:footer="980" w:top="1360" w:bottom="1180" w:left="1200" w:right="600"/>
        </w:sectPr>
      </w:pPr>
    </w:p>
    <w:p>
      <w:pPr>
        <w:pStyle w:val="ListParagraph"/>
        <w:numPr>
          <w:ilvl w:val="0"/>
          <w:numId w:val="48"/>
        </w:numPr>
        <w:tabs>
          <w:tab w:pos="600" w:val="left" w:leader="none"/>
        </w:tabs>
        <w:spacing w:line="240" w:lineRule="auto" w:before="73" w:after="0"/>
        <w:ind w:left="600" w:right="0" w:hanging="360"/>
        <w:jc w:val="left"/>
        <w:rPr>
          <w:sz w:val="20"/>
        </w:rPr>
      </w:pPr>
      <w:r>
        <w:rPr>
          <w:sz w:val="20"/>
        </w:rPr>
        <w:t>24 months from the date your leave</w:t>
      </w:r>
      <w:r>
        <w:rPr>
          <w:spacing w:val="-9"/>
          <w:sz w:val="20"/>
        </w:rPr>
        <w:t> </w:t>
      </w:r>
      <w:r>
        <w:rPr>
          <w:sz w:val="20"/>
        </w:rPr>
        <w:t>began.</w:t>
      </w:r>
    </w:p>
    <w:p>
      <w:pPr>
        <w:pStyle w:val="Heading3"/>
        <w:spacing w:before="119"/>
      </w:pPr>
      <w:bookmarkStart w:name="_bookmark196" w:id="316"/>
      <w:bookmarkEnd w:id="316"/>
      <w:r>
        <w:rPr>
          <w:b w:val="0"/>
        </w:rPr>
      </w:r>
      <w:r>
        <w:rPr/>
        <w:t>Reinstatement of Coverage Following a Military Leave</w:t>
      </w:r>
    </w:p>
    <w:p>
      <w:pPr>
        <w:pStyle w:val="BodyText"/>
        <w:spacing w:before="11"/>
        <w:rPr>
          <w:b/>
        </w:rPr>
      </w:pPr>
    </w:p>
    <w:p>
      <w:pPr>
        <w:pStyle w:val="BodyText"/>
        <w:ind w:left="240" w:right="825"/>
      </w:pPr>
      <w:r>
        <w:rPr/>
        <w:t>Regardless of whether you continue coverage during your military leave, if you return to work your health coverage and that of your eligible Dependents will be reinstated under this Plan if you return within:</w:t>
      </w:r>
    </w:p>
    <w:p>
      <w:pPr>
        <w:pStyle w:val="BodyText"/>
        <w:spacing w:before="10"/>
      </w:pPr>
    </w:p>
    <w:p>
      <w:pPr>
        <w:pStyle w:val="ListParagraph"/>
        <w:numPr>
          <w:ilvl w:val="0"/>
          <w:numId w:val="49"/>
        </w:numPr>
        <w:tabs>
          <w:tab w:pos="600" w:val="left" w:leader="none"/>
        </w:tabs>
        <w:spacing w:line="240" w:lineRule="auto" w:before="0" w:after="0"/>
        <w:ind w:left="600" w:right="1612" w:hanging="360"/>
        <w:jc w:val="left"/>
        <w:rPr>
          <w:sz w:val="20"/>
        </w:rPr>
      </w:pPr>
      <w:r>
        <w:rPr>
          <w:sz w:val="20"/>
        </w:rPr>
        <w:t>The first full business day of completing your military service, for leaves of 30 days or less. A reasonable</w:t>
      </w:r>
      <w:r>
        <w:rPr>
          <w:spacing w:val="-4"/>
          <w:sz w:val="20"/>
        </w:rPr>
        <w:t> </w:t>
      </w:r>
      <w:r>
        <w:rPr>
          <w:sz w:val="20"/>
        </w:rPr>
        <w:t>amount</w:t>
      </w:r>
      <w:r>
        <w:rPr>
          <w:spacing w:val="-4"/>
          <w:sz w:val="20"/>
        </w:rPr>
        <w:t> </w:t>
      </w:r>
      <w:r>
        <w:rPr>
          <w:sz w:val="20"/>
        </w:rPr>
        <w:t>of</w:t>
      </w:r>
      <w:r>
        <w:rPr>
          <w:spacing w:val="-4"/>
          <w:sz w:val="20"/>
        </w:rPr>
        <w:t> </w:t>
      </w:r>
      <w:r>
        <w:rPr>
          <w:sz w:val="20"/>
        </w:rPr>
        <w:t>travel</w:t>
      </w:r>
      <w:r>
        <w:rPr>
          <w:spacing w:val="-4"/>
          <w:sz w:val="20"/>
        </w:rPr>
        <w:t> </w:t>
      </w:r>
      <w:r>
        <w:rPr>
          <w:sz w:val="20"/>
        </w:rPr>
        <w:t>time</w:t>
      </w:r>
      <w:r>
        <w:rPr>
          <w:spacing w:val="-4"/>
          <w:sz w:val="20"/>
        </w:rPr>
        <w:t> </w:t>
      </w:r>
      <w:r>
        <w:rPr>
          <w:sz w:val="20"/>
        </w:rPr>
        <w:t>will</w:t>
      </w:r>
      <w:r>
        <w:rPr>
          <w:spacing w:val="-4"/>
          <w:sz w:val="20"/>
        </w:rPr>
        <w:t> </w:t>
      </w:r>
      <w:r>
        <w:rPr>
          <w:sz w:val="20"/>
        </w:rPr>
        <w:t>be</w:t>
      </w:r>
      <w:r>
        <w:rPr>
          <w:spacing w:val="-4"/>
          <w:sz w:val="20"/>
        </w:rPr>
        <w:t> </w:t>
      </w:r>
      <w:r>
        <w:rPr>
          <w:sz w:val="20"/>
        </w:rPr>
        <w:t>allowed</w:t>
      </w:r>
      <w:r>
        <w:rPr>
          <w:spacing w:val="-4"/>
          <w:sz w:val="20"/>
        </w:rPr>
        <w:t> </w:t>
      </w:r>
      <w:r>
        <w:rPr>
          <w:sz w:val="20"/>
        </w:rPr>
        <w:t>for</w:t>
      </w:r>
      <w:r>
        <w:rPr>
          <w:spacing w:val="-4"/>
          <w:sz w:val="20"/>
        </w:rPr>
        <w:t> </w:t>
      </w:r>
      <w:r>
        <w:rPr>
          <w:sz w:val="20"/>
        </w:rPr>
        <w:t>returning</w:t>
      </w:r>
      <w:r>
        <w:rPr>
          <w:spacing w:val="-4"/>
          <w:sz w:val="20"/>
        </w:rPr>
        <w:t> </w:t>
      </w:r>
      <w:r>
        <w:rPr>
          <w:sz w:val="20"/>
        </w:rPr>
        <w:t>from</w:t>
      </w:r>
      <w:r>
        <w:rPr>
          <w:spacing w:val="-4"/>
          <w:sz w:val="20"/>
        </w:rPr>
        <w:t> </w:t>
      </w:r>
      <w:r>
        <w:rPr>
          <w:sz w:val="20"/>
        </w:rPr>
        <w:t>such</w:t>
      </w:r>
      <w:r>
        <w:rPr>
          <w:spacing w:val="-4"/>
          <w:sz w:val="20"/>
        </w:rPr>
        <w:t> </w:t>
      </w:r>
      <w:r>
        <w:rPr>
          <w:sz w:val="20"/>
        </w:rPr>
        <w:t>military</w:t>
      </w:r>
      <w:r>
        <w:rPr>
          <w:spacing w:val="-4"/>
          <w:sz w:val="20"/>
        </w:rPr>
        <w:t> </w:t>
      </w:r>
      <w:r>
        <w:rPr>
          <w:sz w:val="20"/>
        </w:rPr>
        <w:t>service;</w:t>
      </w:r>
    </w:p>
    <w:p>
      <w:pPr>
        <w:pStyle w:val="ListParagraph"/>
        <w:numPr>
          <w:ilvl w:val="0"/>
          <w:numId w:val="49"/>
        </w:numPr>
        <w:tabs>
          <w:tab w:pos="600" w:val="left" w:leader="none"/>
        </w:tabs>
        <w:spacing w:line="240" w:lineRule="auto" w:before="120" w:after="0"/>
        <w:ind w:left="600" w:right="0" w:hanging="360"/>
        <w:jc w:val="left"/>
        <w:rPr>
          <w:sz w:val="20"/>
        </w:rPr>
      </w:pPr>
      <w:r>
        <w:rPr>
          <w:sz w:val="20"/>
        </w:rPr>
        <w:t>14 days of completing your military service for leaves of 31 to 180 days;</w:t>
      </w:r>
      <w:r>
        <w:rPr>
          <w:spacing w:val="-20"/>
          <w:sz w:val="20"/>
        </w:rPr>
        <w:t> </w:t>
      </w:r>
      <w:r>
        <w:rPr>
          <w:sz w:val="20"/>
        </w:rPr>
        <w:t>or</w:t>
      </w:r>
    </w:p>
    <w:p>
      <w:pPr>
        <w:pStyle w:val="ListParagraph"/>
        <w:numPr>
          <w:ilvl w:val="0"/>
          <w:numId w:val="49"/>
        </w:numPr>
        <w:tabs>
          <w:tab w:pos="600" w:val="left" w:leader="none"/>
        </w:tabs>
        <w:spacing w:line="240" w:lineRule="auto" w:before="120" w:after="0"/>
        <w:ind w:left="600" w:right="0" w:hanging="360"/>
        <w:jc w:val="left"/>
        <w:rPr>
          <w:sz w:val="20"/>
        </w:rPr>
      </w:pPr>
      <w:r>
        <w:rPr>
          <w:sz w:val="20"/>
        </w:rPr>
        <w:t>90 days of completing your military service for leaves of more than 180</w:t>
      </w:r>
      <w:r>
        <w:rPr>
          <w:spacing w:val="-20"/>
          <w:sz w:val="20"/>
        </w:rPr>
        <w:t> </w:t>
      </w:r>
      <w:r>
        <w:rPr>
          <w:sz w:val="20"/>
        </w:rPr>
        <w:t>days.</w:t>
      </w:r>
    </w:p>
    <w:p>
      <w:pPr>
        <w:pStyle w:val="BodyText"/>
        <w:spacing w:before="10"/>
      </w:pPr>
    </w:p>
    <w:p>
      <w:pPr>
        <w:pStyle w:val="BodyText"/>
        <w:ind w:left="240" w:right="1141"/>
      </w:pPr>
      <w:r>
        <w:rPr/>
        <w:t>If, due to an illness or injury caused or aggravated by your military service, you cannot return to work within the time frames stated above, you may take up to:</w:t>
      </w:r>
    </w:p>
    <w:p>
      <w:pPr>
        <w:pStyle w:val="BodyText"/>
        <w:spacing w:before="10"/>
      </w:pPr>
    </w:p>
    <w:p>
      <w:pPr>
        <w:pStyle w:val="ListParagraph"/>
        <w:numPr>
          <w:ilvl w:val="0"/>
          <w:numId w:val="50"/>
        </w:numPr>
        <w:tabs>
          <w:tab w:pos="600" w:val="left" w:leader="none"/>
        </w:tabs>
        <w:spacing w:line="240" w:lineRule="auto" w:before="0" w:after="0"/>
        <w:ind w:left="600" w:right="0" w:hanging="360"/>
        <w:jc w:val="left"/>
        <w:rPr>
          <w:sz w:val="20"/>
        </w:rPr>
      </w:pPr>
      <w:r>
        <w:rPr>
          <w:sz w:val="20"/>
        </w:rPr>
        <w:t>Two years;</w:t>
      </w:r>
      <w:r>
        <w:rPr>
          <w:spacing w:val="-3"/>
          <w:sz w:val="20"/>
        </w:rPr>
        <w:t> </w:t>
      </w:r>
      <w:r>
        <w:rPr>
          <w:sz w:val="20"/>
        </w:rPr>
        <w:t>or</w:t>
      </w:r>
    </w:p>
    <w:p>
      <w:pPr>
        <w:pStyle w:val="ListParagraph"/>
        <w:numPr>
          <w:ilvl w:val="0"/>
          <w:numId w:val="50"/>
        </w:numPr>
        <w:tabs>
          <w:tab w:pos="600" w:val="left" w:leader="none"/>
        </w:tabs>
        <w:spacing w:line="240" w:lineRule="auto" w:before="120" w:after="0"/>
        <w:ind w:left="600" w:right="862" w:hanging="360"/>
        <w:jc w:val="left"/>
        <w:rPr>
          <w:sz w:val="20"/>
        </w:rPr>
      </w:pPr>
      <w:r>
        <w:rPr>
          <w:sz w:val="20"/>
        </w:rPr>
        <w:t>As</w:t>
      </w:r>
      <w:r>
        <w:rPr>
          <w:spacing w:val="-4"/>
          <w:sz w:val="20"/>
        </w:rPr>
        <w:t> </w:t>
      </w:r>
      <w:r>
        <w:rPr>
          <w:sz w:val="20"/>
        </w:rPr>
        <w:t>soon</w:t>
      </w:r>
      <w:r>
        <w:rPr>
          <w:spacing w:val="-4"/>
          <w:sz w:val="20"/>
        </w:rPr>
        <w:t> </w:t>
      </w:r>
      <w:r>
        <w:rPr>
          <w:sz w:val="20"/>
        </w:rPr>
        <w:t>as</w:t>
      </w:r>
      <w:r>
        <w:rPr>
          <w:spacing w:val="-4"/>
          <w:sz w:val="20"/>
        </w:rPr>
        <w:t> </w:t>
      </w:r>
      <w:r>
        <w:rPr>
          <w:sz w:val="20"/>
        </w:rPr>
        <w:t>reasonably</w:t>
      </w:r>
      <w:r>
        <w:rPr>
          <w:spacing w:val="-4"/>
          <w:sz w:val="20"/>
        </w:rPr>
        <w:t> </w:t>
      </w:r>
      <w:r>
        <w:rPr>
          <w:sz w:val="20"/>
        </w:rPr>
        <w:t>possible</w:t>
      </w:r>
      <w:r>
        <w:rPr>
          <w:spacing w:val="-4"/>
          <w:sz w:val="20"/>
        </w:rPr>
        <w:t> </w:t>
      </w:r>
      <w:r>
        <w:rPr>
          <w:sz w:val="20"/>
        </w:rPr>
        <w:t>if,</w:t>
      </w:r>
      <w:r>
        <w:rPr>
          <w:spacing w:val="-4"/>
          <w:sz w:val="20"/>
        </w:rPr>
        <w:t> </w:t>
      </w:r>
      <w:r>
        <w:rPr>
          <w:sz w:val="20"/>
        </w:rPr>
        <w:t>for</w:t>
      </w:r>
      <w:r>
        <w:rPr>
          <w:spacing w:val="-4"/>
          <w:sz w:val="20"/>
        </w:rPr>
        <w:t> </w:t>
      </w:r>
      <w:r>
        <w:rPr>
          <w:sz w:val="20"/>
        </w:rPr>
        <w:t>reasons</w:t>
      </w:r>
      <w:r>
        <w:rPr>
          <w:spacing w:val="-4"/>
          <w:sz w:val="20"/>
        </w:rPr>
        <w:t> </w:t>
      </w:r>
      <w:r>
        <w:rPr>
          <w:sz w:val="20"/>
        </w:rPr>
        <w:t>beyond</w:t>
      </w:r>
      <w:r>
        <w:rPr>
          <w:spacing w:val="-4"/>
          <w:sz w:val="20"/>
        </w:rPr>
        <w:t> </w:t>
      </w:r>
      <w:r>
        <w:rPr>
          <w:sz w:val="20"/>
        </w:rPr>
        <w:t>your</w:t>
      </w:r>
      <w:r>
        <w:rPr>
          <w:spacing w:val="-4"/>
          <w:sz w:val="20"/>
        </w:rPr>
        <w:t> </w:t>
      </w:r>
      <w:r>
        <w:rPr>
          <w:sz w:val="20"/>
        </w:rPr>
        <w:t>control</w:t>
      </w:r>
      <w:r>
        <w:rPr>
          <w:spacing w:val="-4"/>
          <w:sz w:val="20"/>
        </w:rPr>
        <w:t> </w:t>
      </w:r>
      <w:r>
        <w:rPr>
          <w:sz w:val="20"/>
        </w:rPr>
        <w:t>you</w:t>
      </w:r>
      <w:r>
        <w:rPr>
          <w:spacing w:val="-4"/>
          <w:sz w:val="20"/>
        </w:rPr>
        <w:t> </w:t>
      </w:r>
      <w:r>
        <w:rPr>
          <w:sz w:val="20"/>
        </w:rPr>
        <w:t>cannot</w:t>
      </w:r>
      <w:r>
        <w:rPr>
          <w:spacing w:val="-4"/>
          <w:sz w:val="20"/>
        </w:rPr>
        <w:t> </w:t>
      </w:r>
      <w:r>
        <w:rPr>
          <w:sz w:val="20"/>
        </w:rPr>
        <w:t>return</w:t>
      </w:r>
      <w:r>
        <w:rPr>
          <w:spacing w:val="-4"/>
          <w:sz w:val="20"/>
        </w:rPr>
        <w:t> </w:t>
      </w:r>
      <w:r>
        <w:rPr>
          <w:sz w:val="20"/>
        </w:rPr>
        <w:t>within</w:t>
      </w:r>
      <w:r>
        <w:rPr>
          <w:spacing w:val="-4"/>
          <w:sz w:val="20"/>
        </w:rPr>
        <w:t> </w:t>
      </w:r>
      <w:r>
        <w:rPr>
          <w:sz w:val="20"/>
        </w:rPr>
        <w:t>two</w:t>
      </w:r>
      <w:r>
        <w:rPr>
          <w:spacing w:val="-4"/>
          <w:sz w:val="20"/>
        </w:rPr>
        <w:t> </w:t>
      </w:r>
      <w:r>
        <w:rPr>
          <w:sz w:val="20"/>
        </w:rPr>
        <w:t>years because you are recovering from such illness or</w:t>
      </w:r>
      <w:r>
        <w:rPr>
          <w:spacing w:val="-12"/>
          <w:sz w:val="20"/>
        </w:rPr>
        <w:t> </w:t>
      </w:r>
      <w:r>
        <w:rPr>
          <w:sz w:val="20"/>
        </w:rPr>
        <w:t>injury.</w:t>
      </w:r>
    </w:p>
    <w:p>
      <w:pPr>
        <w:pStyle w:val="BodyText"/>
        <w:spacing w:before="10"/>
      </w:pPr>
    </w:p>
    <w:p>
      <w:pPr>
        <w:pStyle w:val="BodyText"/>
        <w:ind w:left="240" w:right="825"/>
      </w:pPr>
      <w:r>
        <w:rPr/>
        <w:t>If your coverage under the Plan is reinstated, all terms and conditions of the Plan will apply to the extent that they would have applied if you had not taken military leave and your coverage had been continuous. Any waiting/probationary periods will apply only to the extent that they applied before.</w:t>
      </w:r>
    </w:p>
    <w:p>
      <w:pPr>
        <w:pStyle w:val="BodyText"/>
        <w:spacing w:before="10"/>
      </w:pPr>
    </w:p>
    <w:p>
      <w:pPr>
        <w:pStyle w:val="BodyText"/>
        <w:ind w:left="240" w:right="920"/>
      </w:pPr>
      <w:r>
        <w:rPr/>
        <w:t>Please note that, regardless of the continuation and/or reinstatement provisions listed above, this Plan will not cover services for any illness or injury caused or aggravated by your military service, as indicated in the "Limitations/Exclusions (What is Not Covered)" section.</w:t>
      </w:r>
    </w:p>
    <w:p>
      <w:pPr>
        <w:pStyle w:val="BodyText"/>
        <w:spacing w:before="7"/>
      </w:pPr>
    </w:p>
    <w:p>
      <w:pPr>
        <w:pStyle w:val="Heading2"/>
      </w:pPr>
      <w:bookmarkStart w:name="Family and Medical Leave Act of 1993 " w:id="317"/>
      <w:bookmarkEnd w:id="317"/>
      <w:r>
        <w:rPr>
          <w:b w:val="0"/>
        </w:rPr>
      </w:r>
      <w:bookmarkStart w:name="_bookmark197" w:id="318"/>
      <w:bookmarkEnd w:id="318"/>
      <w:r>
        <w:rPr>
          <w:b w:val="0"/>
        </w:rPr>
      </w:r>
      <w:r>
        <w:rPr/>
        <w:t>Family and Medical Leave Act of 1993</w:t>
      </w:r>
    </w:p>
    <w:p>
      <w:pPr>
        <w:pStyle w:val="BodyText"/>
        <w:spacing w:before="242"/>
        <w:ind w:left="240" w:right="825"/>
      </w:pPr>
      <w:r>
        <w:rPr/>
        <w:t>A Subscriber who takes a leave of absence under the Family and Medical Leave Act of 1993 (the Act) will still be eligible for this Plan during their leave. We will not consider the Subscriber and his or her Dependents ineligible because the Subscriber is not at work.</w:t>
      </w:r>
    </w:p>
    <w:p>
      <w:pPr>
        <w:pStyle w:val="BodyText"/>
        <w:spacing w:before="10"/>
      </w:pPr>
    </w:p>
    <w:p>
      <w:pPr>
        <w:pStyle w:val="BodyText"/>
        <w:ind w:left="240" w:right="907"/>
      </w:pPr>
      <w:r>
        <w:rPr/>
        <w:t>If the Subscriber ends their coverage during the leave, the Subscriber and any Dependents who were covered immediately before the leave may be added back to the Plan when the Subscriber returns to work without medical underwriting. To be added back to the Plan, the Group may have to give us evidence that the Family and Medical Leave Act applied to the Subscriber. We may require a copy of the health care Provider statement allowed by the Act.</w:t>
      </w:r>
    </w:p>
    <w:p>
      <w:pPr>
        <w:pStyle w:val="BodyText"/>
        <w:spacing w:before="8"/>
      </w:pPr>
    </w:p>
    <w:p>
      <w:pPr>
        <w:pStyle w:val="Heading2"/>
        <w:spacing w:before="0"/>
      </w:pPr>
      <w:bookmarkStart w:name="Benefits After Termination Of Coverage " w:id="319"/>
      <w:bookmarkEnd w:id="319"/>
      <w:r>
        <w:rPr>
          <w:b w:val="0"/>
        </w:rPr>
      </w:r>
      <w:bookmarkStart w:name="_bookmark198" w:id="320"/>
      <w:bookmarkEnd w:id="320"/>
      <w:r>
        <w:rPr>
          <w:b w:val="0"/>
        </w:rPr>
      </w:r>
      <w:r>
        <w:rPr/>
        <w:t>Benefits After Termination Of Coverage</w:t>
      </w:r>
    </w:p>
    <w:p>
      <w:pPr>
        <w:pStyle w:val="BodyText"/>
        <w:spacing w:before="242"/>
        <w:ind w:left="240" w:right="897"/>
      </w:pPr>
      <w:r>
        <w:rPr/>
        <w:t>Except as stated below, we will not pay for any services given to you after your coverage ends even if we preauthorized the service, unless the Provider confirmed your eligibility within two business days before each service received. Benefits cease on the date your coverage ends as described above. You may be responsible for benefit payments made by us on your behalf for services provided after your coverage has ended.</w:t>
      </w:r>
    </w:p>
    <w:p>
      <w:pPr>
        <w:pStyle w:val="BodyText"/>
        <w:spacing w:before="10"/>
      </w:pPr>
    </w:p>
    <w:p>
      <w:pPr>
        <w:pStyle w:val="BodyText"/>
        <w:ind w:left="240" w:right="941"/>
      </w:pPr>
      <w:r>
        <w:rPr/>
        <w:t>When</w:t>
      </w:r>
      <w:r>
        <w:rPr>
          <w:spacing w:val="-5"/>
        </w:rPr>
        <w:t> </w:t>
      </w:r>
      <w:r>
        <w:rPr/>
        <w:t>your</w:t>
      </w:r>
      <w:r>
        <w:rPr>
          <w:spacing w:val="-5"/>
        </w:rPr>
        <w:t> </w:t>
      </w:r>
      <w:r>
        <w:rPr/>
        <w:t>coverage</w:t>
      </w:r>
      <w:r>
        <w:rPr>
          <w:spacing w:val="-5"/>
        </w:rPr>
        <w:t> </w:t>
      </w:r>
      <w:r>
        <w:rPr/>
        <w:t>ends</w:t>
      </w:r>
      <w:r>
        <w:rPr>
          <w:spacing w:val="-5"/>
        </w:rPr>
        <w:t> </w:t>
      </w:r>
      <w:r>
        <w:rPr/>
        <w:t>for</w:t>
      </w:r>
      <w:r>
        <w:rPr>
          <w:spacing w:val="-5"/>
        </w:rPr>
        <w:t> </w:t>
      </w:r>
      <w:r>
        <w:rPr/>
        <w:t>any</w:t>
      </w:r>
      <w:r>
        <w:rPr>
          <w:spacing w:val="-5"/>
        </w:rPr>
        <w:t> </w:t>
      </w:r>
      <w:r>
        <w:rPr/>
        <w:t>reason</w:t>
      </w:r>
      <w:r>
        <w:rPr>
          <w:spacing w:val="-5"/>
        </w:rPr>
        <w:t> </w:t>
      </w:r>
      <w:r>
        <w:rPr/>
        <w:t>other</w:t>
      </w:r>
      <w:r>
        <w:rPr>
          <w:spacing w:val="-5"/>
        </w:rPr>
        <w:t> </w:t>
      </w:r>
      <w:r>
        <w:rPr/>
        <w:t>than</w:t>
      </w:r>
      <w:r>
        <w:rPr>
          <w:spacing w:val="-5"/>
        </w:rPr>
        <w:t> </w:t>
      </w:r>
      <w:r>
        <w:rPr/>
        <w:t>for</w:t>
      </w:r>
      <w:r>
        <w:rPr>
          <w:spacing w:val="-5"/>
        </w:rPr>
        <w:t> </w:t>
      </w:r>
      <w:r>
        <w:rPr/>
        <w:t>nonpayment</w:t>
      </w:r>
      <w:r>
        <w:rPr>
          <w:spacing w:val="-5"/>
        </w:rPr>
        <w:t> </w:t>
      </w:r>
      <w:r>
        <w:rPr/>
        <w:t>of</w:t>
      </w:r>
      <w:r>
        <w:rPr>
          <w:spacing w:val="-5"/>
        </w:rPr>
        <w:t> </w:t>
      </w:r>
      <w:r>
        <w:rPr/>
        <w:t>Premium,</w:t>
      </w:r>
      <w:r>
        <w:rPr>
          <w:spacing w:val="-5"/>
        </w:rPr>
        <w:t> </w:t>
      </w:r>
      <w:r>
        <w:rPr/>
        <w:t>fraud</w:t>
      </w:r>
      <w:r>
        <w:rPr>
          <w:spacing w:val="-5"/>
        </w:rPr>
        <w:t> </w:t>
      </w:r>
      <w:r>
        <w:rPr/>
        <w:t>or</w:t>
      </w:r>
      <w:r>
        <w:rPr>
          <w:spacing w:val="-5"/>
        </w:rPr>
        <w:t> </w:t>
      </w:r>
      <w:r>
        <w:rPr/>
        <w:t>abuse,</w:t>
      </w:r>
      <w:r>
        <w:rPr>
          <w:spacing w:val="-5"/>
        </w:rPr>
        <w:t> </w:t>
      </w:r>
      <w:r>
        <w:rPr/>
        <w:t>We</w:t>
      </w:r>
      <w:r>
        <w:rPr>
          <w:spacing w:val="-5"/>
        </w:rPr>
        <w:t> </w:t>
      </w:r>
      <w:r>
        <w:rPr/>
        <w:t>will continue coverage if you are being treated at an inpatient facility, until you are discharged or transferred to another level of care. This is subject to the terms of this Booklet. The discharge date is seen as the first date on which you are discharged from the facility or transferred to another level of care. We will not cover the services you get after your discharge</w:t>
      </w:r>
      <w:r>
        <w:rPr>
          <w:spacing w:val="-10"/>
        </w:rPr>
        <w:t> </w:t>
      </w:r>
      <w:r>
        <w:rPr/>
        <w:t>date.</w:t>
      </w:r>
    </w:p>
    <w:p>
      <w:pPr>
        <w:spacing w:after="0"/>
        <w:sectPr>
          <w:footerReference w:type="default" r:id="rId19"/>
          <w:pgSz w:w="12240" w:h="15840"/>
          <w:pgMar w:footer="980" w:header="0" w:top="1360" w:bottom="1180" w:left="1200" w:right="600"/>
        </w:sectPr>
      </w:pPr>
    </w:p>
    <w:p>
      <w:pPr>
        <w:pStyle w:val="BodyText"/>
        <w:spacing w:before="73"/>
        <w:ind w:left="240"/>
      </w:pPr>
      <w:r>
        <w:rPr/>
        <w:t>Unless a law requires, we do not cover services after your date of termination even if:</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We approved the services;</w:t>
      </w:r>
      <w:r>
        <w:rPr>
          <w:spacing w:val="-5"/>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1664" w:hanging="360"/>
        <w:jc w:val="left"/>
        <w:rPr>
          <w:sz w:val="20"/>
        </w:rPr>
      </w:pPr>
      <w:r>
        <w:rPr>
          <w:sz w:val="20"/>
        </w:rPr>
        <w:t>The</w:t>
      </w:r>
      <w:r>
        <w:rPr>
          <w:spacing w:val="-5"/>
          <w:sz w:val="20"/>
        </w:rPr>
        <w:t> </w:t>
      </w:r>
      <w:r>
        <w:rPr>
          <w:sz w:val="20"/>
        </w:rPr>
        <w:t>services</w:t>
      </w:r>
      <w:r>
        <w:rPr>
          <w:spacing w:val="-5"/>
          <w:sz w:val="20"/>
        </w:rPr>
        <w:t> </w:t>
      </w:r>
      <w:r>
        <w:rPr>
          <w:sz w:val="20"/>
        </w:rPr>
        <w:t>were</w:t>
      </w:r>
      <w:r>
        <w:rPr>
          <w:spacing w:val="-5"/>
          <w:sz w:val="20"/>
        </w:rPr>
        <w:t> </w:t>
      </w:r>
      <w:r>
        <w:rPr>
          <w:sz w:val="20"/>
        </w:rPr>
        <w:t>made</w:t>
      </w:r>
      <w:r>
        <w:rPr>
          <w:spacing w:val="-5"/>
          <w:sz w:val="20"/>
        </w:rPr>
        <w:t> </w:t>
      </w:r>
      <w:r>
        <w:rPr>
          <w:sz w:val="20"/>
        </w:rPr>
        <w:t>necessary</w:t>
      </w:r>
      <w:r>
        <w:rPr>
          <w:spacing w:val="-5"/>
          <w:sz w:val="20"/>
        </w:rPr>
        <w:t> </w:t>
      </w:r>
      <w:r>
        <w:rPr>
          <w:sz w:val="20"/>
        </w:rPr>
        <w:t>by</w:t>
      </w:r>
      <w:r>
        <w:rPr>
          <w:spacing w:val="-5"/>
          <w:sz w:val="20"/>
        </w:rPr>
        <w:t> </w:t>
      </w:r>
      <w:r>
        <w:rPr>
          <w:sz w:val="20"/>
        </w:rPr>
        <w:t>an</w:t>
      </w:r>
      <w:r>
        <w:rPr>
          <w:spacing w:val="-5"/>
          <w:sz w:val="20"/>
        </w:rPr>
        <w:t> </w:t>
      </w:r>
      <w:r>
        <w:rPr>
          <w:sz w:val="20"/>
        </w:rPr>
        <w:t>accident,</w:t>
      </w:r>
      <w:r>
        <w:rPr>
          <w:spacing w:val="-5"/>
          <w:sz w:val="20"/>
        </w:rPr>
        <w:t> </w:t>
      </w:r>
      <w:r>
        <w:rPr>
          <w:sz w:val="20"/>
        </w:rPr>
        <w:t>illness</w:t>
      </w:r>
      <w:r>
        <w:rPr>
          <w:spacing w:val="-5"/>
          <w:sz w:val="20"/>
        </w:rPr>
        <w:t> </w:t>
      </w:r>
      <w:r>
        <w:rPr>
          <w:sz w:val="20"/>
        </w:rPr>
        <w:t>or</w:t>
      </w:r>
      <w:r>
        <w:rPr>
          <w:spacing w:val="-5"/>
          <w:sz w:val="20"/>
        </w:rPr>
        <w:t> </w:t>
      </w:r>
      <w:r>
        <w:rPr>
          <w:sz w:val="20"/>
        </w:rPr>
        <w:t>other</w:t>
      </w:r>
      <w:r>
        <w:rPr>
          <w:spacing w:val="-5"/>
          <w:sz w:val="20"/>
        </w:rPr>
        <w:t> </w:t>
      </w:r>
      <w:r>
        <w:rPr>
          <w:sz w:val="20"/>
        </w:rPr>
        <w:t>event</w:t>
      </w:r>
      <w:r>
        <w:rPr>
          <w:spacing w:val="-5"/>
          <w:sz w:val="20"/>
        </w:rPr>
        <w:t> </w:t>
      </w:r>
      <w:r>
        <w:rPr>
          <w:sz w:val="20"/>
        </w:rPr>
        <w:t>that</w:t>
      </w:r>
      <w:r>
        <w:rPr>
          <w:spacing w:val="-5"/>
          <w:sz w:val="20"/>
        </w:rPr>
        <w:t> </w:t>
      </w:r>
      <w:r>
        <w:rPr>
          <w:sz w:val="20"/>
        </w:rPr>
        <w:t>occurred</w:t>
      </w:r>
      <w:r>
        <w:rPr>
          <w:spacing w:val="-5"/>
          <w:sz w:val="20"/>
        </w:rPr>
        <w:t> </w:t>
      </w:r>
      <w:r>
        <w:rPr>
          <w:sz w:val="20"/>
        </w:rPr>
        <w:t>while coverage was in</w:t>
      </w:r>
      <w:r>
        <w:rPr>
          <w:spacing w:val="-4"/>
          <w:sz w:val="20"/>
        </w:rPr>
        <w:t> </w:t>
      </w:r>
      <w:r>
        <w:rPr>
          <w:sz w:val="20"/>
        </w:rPr>
        <w:t>effect.</w:t>
      </w:r>
    </w:p>
    <w:p>
      <w:pPr>
        <w:pStyle w:val="BodyText"/>
        <w:spacing w:before="6"/>
      </w:pPr>
    </w:p>
    <w:p>
      <w:pPr>
        <w:pStyle w:val="Heading2"/>
        <w:spacing w:before="0"/>
      </w:pPr>
      <w:bookmarkStart w:name="Discontinuation of Coverage  " w:id="321"/>
      <w:bookmarkEnd w:id="321"/>
      <w:r>
        <w:rPr>
          <w:b w:val="0"/>
        </w:rPr>
      </w:r>
      <w:bookmarkStart w:name="_bookmark199" w:id="322"/>
      <w:bookmarkEnd w:id="322"/>
      <w:r>
        <w:rPr>
          <w:b w:val="0"/>
        </w:rPr>
      </w:r>
      <w:r>
        <w:rPr/>
        <w:t>Discontinuation of Coverage</w:t>
      </w:r>
    </w:p>
    <w:p>
      <w:pPr>
        <w:pStyle w:val="BodyText"/>
        <w:spacing w:before="243"/>
        <w:ind w:left="240" w:right="863"/>
      </w:pPr>
      <w:r>
        <w:rPr/>
        <w:t>We can refuse to renew your contract if we decide to discontinue a health coverage product that we offer in the small group market. If we discontinue a health coverage product, we will provide the policyholder advance notice of the discontinuation as required by applicable law with at least 90 days notice of the discontinuation and with at least 180 days’ notice if we are discontinuing all small group products in the state. In addition, your employer will be given the option to purchase any health coverage plan that we currently offer without regard to claims status or health history. Nonrenewal will not affect an existing claim.</w:t>
      </w:r>
    </w:p>
    <w:p>
      <w:pPr>
        <w:spacing w:after="0"/>
        <w:sectPr>
          <w:footerReference w:type="default" r:id="rId20"/>
          <w:pgSz w:w="12240" w:h="15840"/>
          <w:pgMar w:footer="980" w:header="0" w:top="1360" w:bottom="1180" w:left="1200" w:right="600"/>
          <w:pgNumType w:start="121"/>
        </w:sectPr>
      </w:pPr>
    </w:p>
    <w:p>
      <w:pPr>
        <w:pStyle w:val="Heading1"/>
        <w:ind w:left="2163"/>
      </w:pPr>
      <w:bookmarkStart w:name="Section 13. Appeals and Complaints " w:id="323"/>
      <w:bookmarkEnd w:id="323"/>
      <w:r>
        <w:rPr>
          <w:b w:val="0"/>
        </w:rPr>
      </w:r>
      <w:bookmarkStart w:name="_bookmark200" w:id="324"/>
      <w:bookmarkEnd w:id="324"/>
      <w:r>
        <w:rPr>
          <w:b w:val="0"/>
        </w:rPr>
      </w:r>
      <w:r>
        <w:rPr/>
        <w:t>Section 13. Appeals and Complaints</w:t>
      </w:r>
    </w:p>
    <w:p>
      <w:pPr>
        <w:pStyle w:val="BodyText"/>
        <w:spacing w:before="244"/>
        <w:ind w:left="240" w:right="825"/>
      </w:pPr>
      <w:r>
        <w:rPr/>
        <w:t>We want your experience with us to be as positive as possible. There may be times, however, when you have a complaint, problem, or question about your Plan or a service you have received. In those cases, please contact Member Services by calling the number on the back of your ID card. We will try to resolve your complaint informally by talking to your Provider or reviewing your claim. If you are not satisfied with the resolution of your complaint, you have the right to file a Grievance / Appeal, which is defined as follows:</w:t>
      </w:r>
    </w:p>
    <w:p>
      <w:pPr>
        <w:pStyle w:val="BodyText"/>
        <w:spacing w:before="10"/>
      </w:pPr>
    </w:p>
    <w:p>
      <w:pPr>
        <w:pStyle w:val="BodyText"/>
        <w:ind w:left="240" w:right="1141"/>
      </w:pPr>
      <w:r>
        <w:rPr/>
        <w:t>We may have turned down your claim for benefits, your continuity of care request, or your request to cover a Drug as an exception to the Prescription Drug List. We may have also denied your request to preauthorize or receive a service or a supply. If you disagree with Our decision you can:</w:t>
      </w:r>
    </w:p>
    <w:p>
      <w:pPr>
        <w:pStyle w:val="BodyText"/>
        <w:spacing w:before="10"/>
      </w:pPr>
    </w:p>
    <w:p>
      <w:pPr>
        <w:pStyle w:val="ListParagraph"/>
        <w:numPr>
          <w:ilvl w:val="0"/>
          <w:numId w:val="51"/>
        </w:numPr>
        <w:tabs>
          <w:tab w:pos="600" w:val="left" w:leader="none"/>
        </w:tabs>
        <w:spacing w:line="240" w:lineRule="auto" w:before="0" w:after="0"/>
        <w:ind w:left="600" w:right="0" w:hanging="360"/>
        <w:jc w:val="left"/>
        <w:rPr>
          <w:sz w:val="20"/>
        </w:rPr>
      </w:pPr>
      <w:r>
        <w:rPr>
          <w:sz w:val="20"/>
        </w:rPr>
        <w:t>File a</w:t>
      </w:r>
      <w:r>
        <w:rPr>
          <w:spacing w:val="-3"/>
          <w:sz w:val="20"/>
        </w:rPr>
        <w:t> </w:t>
      </w:r>
      <w:r>
        <w:rPr>
          <w:sz w:val="20"/>
        </w:rPr>
        <w:t>complaint</w:t>
      </w:r>
    </w:p>
    <w:p>
      <w:pPr>
        <w:pStyle w:val="ListParagraph"/>
        <w:numPr>
          <w:ilvl w:val="0"/>
          <w:numId w:val="51"/>
        </w:numPr>
        <w:tabs>
          <w:tab w:pos="600" w:val="left" w:leader="none"/>
        </w:tabs>
        <w:spacing w:line="240" w:lineRule="auto" w:before="120" w:after="0"/>
        <w:ind w:left="600" w:right="0" w:hanging="360"/>
        <w:jc w:val="left"/>
        <w:rPr>
          <w:sz w:val="20"/>
        </w:rPr>
      </w:pPr>
      <w:r>
        <w:rPr>
          <w:sz w:val="20"/>
        </w:rPr>
        <w:t>File an appeal;</w:t>
      </w:r>
      <w:r>
        <w:rPr>
          <w:spacing w:val="-4"/>
          <w:sz w:val="20"/>
        </w:rPr>
        <w:t> </w:t>
      </w:r>
      <w:r>
        <w:rPr>
          <w:sz w:val="20"/>
        </w:rPr>
        <w:t>or</w:t>
      </w:r>
    </w:p>
    <w:p>
      <w:pPr>
        <w:pStyle w:val="ListParagraph"/>
        <w:numPr>
          <w:ilvl w:val="0"/>
          <w:numId w:val="51"/>
        </w:numPr>
        <w:tabs>
          <w:tab w:pos="600" w:val="left" w:leader="none"/>
        </w:tabs>
        <w:spacing w:line="240" w:lineRule="auto" w:before="120" w:after="0"/>
        <w:ind w:left="600" w:right="0" w:hanging="360"/>
        <w:jc w:val="left"/>
        <w:rPr>
          <w:sz w:val="20"/>
        </w:rPr>
      </w:pPr>
      <w:r>
        <w:rPr>
          <w:sz w:val="20"/>
        </w:rPr>
        <w:t>File a</w:t>
      </w:r>
      <w:r>
        <w:rPr>
          <w:spacing w:val="-3"/>
          <w:sz w:val="20"/>
        </w:rPr>
        <w:t> </w:t>
      </w:r>
      <w:r>
        <w:rPr>
          <w:sz w:val="20"/>
        </w:rPr>
        <w:t>grievance.</w:t>
      </w:r>
    </w:p>
    <w:p>
      <w:pPr>
        <w:pStyle w:val="BodyText"/>
        <w:spacing w:before="7"/>
      </w:pPr>
    </w:p>
    <w:p>
      <w:pPr>
        <w:pStyle w:val="Heading2"/>
      </w:pPr>
      <w:bookmarkStart w:name="Complaints " w:id="325"/>
      <w:bookmarkEnd w:id="325"/>
      <w:r>
        <w:rPr>
          <w:b w:val="0"/>
        </w:rPr>
      </w:r>
      <w:bookmarkStart w:name="_bookmark201" w:id="326"/>
      <w:bookmarkEnd w:id="326"/>
      <w:r>
        <w:rPr>
          <w:b w:val="0"/>
        </w:rPr>
      </w:r>
      <w:r>
        <w:rPr/>
        <w:t>Complaints</w:t>
      </w:r>
    </w:p>
    <w:p>
      <w:pPr>
        <w:pStyle w:val="BodyText"/>
        <w:spacing w:before="242"/>
        <w:ind w:left="240" w:right="1190"/>
        <w:jc w:val="both"/>
      </w:pPr>
      <w:r>
        <w:rPr/>
        <w:t>If</w:t>
      </w:r>
      <w:r>
        <w:rPr>
          <w:spacing w:val="-3"/>
        </w:rPr>
        <w:t> </w:t>
      </w:r>
      <w:r>
        <w:rPr/>
        <w:t>you</w:t>
      </w:r>
      <w:r>
        <w:rPr>
          <w:spacing w:val="-3"/>
        </w:rPr>
        <w:t> </w:t>
      </w:r>
      <w:r>
        <w:rPr/>
        <w:t>want</w:t>
      </w:r>
      <w:r>
        <w:rPr>
          <w:spacing w:val="-3"/>
        </w:rPr>
        <w:t> </w:t>
      </w:r>
      <w:r>
        <w:rPr/>
        <w:t>to</w:t>
      </w:r>
      <w:r>
        <w:rPr>
          <w:spacing w:val="-3"/>
        </w:rPr>
        <w:t> </w:t>
      </w:r>
      <w:r>
        <w:rPr/>
        <w:t>file</w:t>
      </w:r>
      <w:r>
        <w:rPr>
          <w:spacing w:val="-3"/>
        </w:rPr>
        <w:t> </w:t>
      </w:r>
      <w:r>
        <w:rPr/>
        <w:t>a</w:t>
      </w:r>
      <w:r>
        <w:rPr>
          <w:spacing w:val="-3"/>
        </w:rPr>
        <w:t> </w:t>
      </w:r>
      <w:r>
        <w:rPr/>
        <w:t>complaint</w:t>
      </w:r>
      <w:r>
        <w:rPr>
          <w:spacing w:val="-3"/>
        </w:rPr>
        <w:t> </w:t>
      </w:r>
      <w:r>
        <w:rPr/>
        <w:t>about</w:t>
      </w:r>
      <w:r>
        <w:rPr>
          <w:spacing w:val="-3"/>
        </w:rPr>
        <w:t> </w:t>
      </w:r>
      <w:r>
        <w:rPr/>
        <w:t>our</w:t>
      </w:r>
      <w:r>
        <w:rPr>
          <w:spacing w:val="-3"/>
        </w:rPr>
        <w:t> </w:t>
      </w:r>
      <w:r>
        <w:rPr/>
        <w:t>customer</w:t>
      </w:r>
      <w:r>
        <w:rPr>
          <w:spacing w:val="-3"/>
        </w:rPr>
        <w:t> </w:t>
      </w:r>
      <w:r>
        <w:rPr/>
        <w:t>service</w:t>
      </w:r>
      <w:r>
        <w:rPr>
          <w:spacing w:val="-3"/>
        </w:rPr>
        <w:t> </w:t>
      </w:r>
      <w:r>
        <w:rPr/>
        <w:t>or</w:t>
      </w:r>
      <w:r>
        <w:rPr>
          <w:spacing w:val="-3"/>
        </w:rPr>
        <w:t> </w:t>
      </w:r>
      <w:r>
        <w:rPr/>
        <w:t>how</w:t>
      </w:r>
      <w:r>
        <w:rPr>
          <w:spacing w:val="-3"/>
        </w:rPr>
        <w:t> </w:t>
      </w:r>
      <w:r>
        <w:rPr/>
        <w:t>we</w:t>
      </w:r>
      <w:r>
        <w:rPr>
          <w:spacing w:val="-3"/>
        </w:rPr>
        <w:t> </w:t>
      </w:r>
      <w:r>
        <w:rPr/>
        <w:t>processed</w:t>
      </w:r>
      <w:r>
        <w:rPr>
          <w:spacing w:val="-3"/>
        </w:rPr>
        <w:t> </w:t>
      </w:r>
      <w:r>
        <w:rPr/>
        <w:t>your</w:t>
      </w:r>
      <w:r>
        <w:rPr>
          <w:spacing w:val="-3"/>
        </w:rPr>
        <w:t> </w:t>
      </w:r>
      <w:r>
        <w:rPr/>
        <w:t>claim,</w:t>
      </w:r>
      <w:r>
        <w:rPr>
          <w:spacing w:val="-3"/>
        </w:rPr>
        <w:t> </w:t>
      </w:r>
      <w:r>
        <w:rPr/>
        <w:t>please</w:t>
      </w:r>
      <w:r>
        <w:rPr>
          <w:spacing w:val="-3"/>
        </w:rPr>
        <w:t> </w:t>
      </w:r>
      <w:r>
        <w:rPr/>
        <w:t>call Member Services. A trained staff member will try to clear up any confusion about the matter. They will also</w:t>
      </w:r>
      <w:r>
        <w:rPr>
          <w:spacing w:val="-3"/>
        </w:rPr>
        <w:t> </w:t>
      </w:r>
      <w:r>
        <w:rPr/>
        <w:t>try</w:t>
      </w:r>
      <w:r>
        <w:rPr>
          <w:spacing w:val="-3"/>
        </w:rPr>
        <w:t> </w:t>
      </w:r>
      <w:r>
        <w:rPr/>
        <w:t>to</w:t>
      </w:r>
      <w:r>
        <w:rPr>
          <w:spacing w:val="-3"/>
        </w:rPr>
        <w:t> </w:t>
      </w:r>
      <w:r>
        <w:rPr/>
        <w:t>resolve</w:t>
      </w:r>
      <w:r>
        <w:rPr>
          <w:spacing w:val="-3"/>
        </w:rPr>
        <w:t> </w:t>
      </w:r>
      <w:r>
        <w:rPr/>
        <w:t>your</w:t>
      </w:r>
      <w:r>
        <w:rPr>
          <w:spacing w:val="-3"/>
        </w:rPr>
        <w:t> </w:t>
      </w:r>
      <w:r>
        <w:rPr/>
        <w:t>complaint.</w:t>
      </w:r>
      <w:r>
        <w:rPr>
          <w:spacing w:val="-3"/>
        </w:rPr>
        <w:t> </w:t>
      </w:r>
      <w:r>
        <w:rPr/>
        <w:t>If</w:t>
      </w:r>
      <w:r>
        <w:rPr>
          <w:spacing w:val="-3"/>
        </w:rPr>
        <w:t> </w:t>
      </w:r>
      <w:r>
        <w:rPr/>
        <w:t>you</w:t>
      </w:r>
      <w:r>
        <w:rPr>
          <w:spacing w:val="-3"/>
        </w:rPr>
        <w:t> </w:t>
      </w:r>
      <w:r>
        <w:rPr/>
        <w:t>prefer,</w:t>
      </w:r>
      <w:r>
        <w:rPr>
          <w:spacing w:val="-3"/>
        </w:rPr>
        <w:t> </w:t>
      </w:r>
      <w:r>
        <w:rPr/>
        <w:t>you</w:t>
      </w:r>
      <w:r>
        <w:rPr>
          <w:spacing w:val="-3"/>
        </w:rPr>
        <w:t> </w:t>
      </w:r>
      <w:r>
        <w:rPr/>
        <w:t>can</w:t>
      </w:r>
      <w:r>
        <w:rPr>
          <w:spacing w:val="-3"/>
        </w:rPr>
        <w:t> </w:t>
      </w:r>
      <w:r>
        <w:rPr/>
        <w:t>send</w:t>
      </w:r>
      <w:r>
        <w:rPr>
          <w:spacing w:val="-3"/>
        </w:rPr>
        <w:t> </w:t>
      </w:r>
      <w:r>
        <w:rPr/>
        <w:t>a</w:t>
      </w:r>
      <w:r>
        <w:rPr>
          <w:spacing w:val="-3"/>
        </w:rPr>
        <w:t> </w:t>
      </w:r>
      <w:r>
        <w:rPr/>
        <w:t>written</w:t>
      </w:r>
      <w:r>
        <w:rPr>
          <w:spacing w:val="-3"/>
        </w:rPr>
        <w:t> </w:t>
      </w:r>
      <w:r>
        <w:rPr/>
        <w:t>complaint</w:t>
      </w:r>
      <w:r>
        <w:rPr>
          <w:spacing w:val="-3"/>
        </w:rPr>
        <w:t> </w:t>
      </w:r>
      <w:r>
        <w:rPr/>
        <w:t>to</w:t>
      </w:r>
      <w:r>
        <w:rPr>
          <w:spacing w:val="-3"/>
        </w:rPr>
        <w:t> </w:t>
      </w:r>
      <w:r>
        <w:rPr/>
        <w:t>this</w:t>
      </w:r>
      <w:r>
        <w:rPr>
          <w:spacing w:val="-3"/>
        </w:rPr>
        <w:t> </w:t>
      </w:r>
      <w:r>
        <w:rPr/>
        <w:t>address:</w:t>
      </w:r>
    </w:p>
    <w:p>
      <w:pPr>
        <w:pStyle w:val="BodyText"/>
        <w:spacing w:before="10"/>
      </w:pPr>
    </w:p>
    <w:p>
      <w:pPr>
        <w:pStyle w:val="Heading4"/>
      </w:pPr>
      <w:r>
        <w:rPr/>
        <w:t>For medical and prescription drug or pharmacy issues:</w:t>
      </w:r>
    </w:p>
    <w:p>
      <w:pPr>
        <w:pStyle w:val="BodyText"/>
        <w:rPr>
          <w:b/>
        </w:rPr>
      </w:pPr>
    </w:p>
    <w:p>
      <w:pPr>
        <w:pStyle w:val="BodyText"/>
        <w:ind w:left="3591" w:right="4172" w:firstLine="661"/>
      </w:pPr>
      <w:r>
        <w:rPr/>
        <w:t>HMO Colorado Member Services Department</w:t>
      </w:r>
    </w:p>
    <w:p>
      <w:pPr>
        <w:pStyle w:val="BodyText"/>
        <w:ind w:left="3802" w:right="4383" w:firstLine="411"/>
      </w:pPr>
      <w:r>
        <w:rPr/>
        <w:t>P.O. Box 17549 Denver, CO 80217-0549</w:t>
      </w:r>
    </w:p>
    <w:p>
      <w:pPr>
        <w:pStyle w:val="BodyText"/>
      </w:pPr>
    </w:p>
    <w:p>
      <w:pPr>
        <w:pStyle w:val="Heading4"/>
      </w:pPr>
      <w:r>
        <w:rPr/>
        <w:t>For dental benefit issues:</w:t>
      </w:r>
    </w:p>
    <w:p>
      <w:pPr>
        <w:pStyle w:val="BodyText"/>
        <w:rPr>
          <w:b/>
        </w:rPr>
      </w:pPr>
    </w:p>
    <w:p>
      <w:pPr>
        <w:pStyle w:val="BodyText"/>
        <w:ind w:left="1439" w:right="2037"/>
        <w:jc w:val="center"/>
      </w:pPr>
      <w:r>
        <w:rPr/>
        <w:t>HMO Colorado</w:t>
      </w:r>
    </w:p>
    <w:p>
      <w:pPr>
        <w:pStyle w:val="BodyText"/>
        <w:ind w:left="3869" w:right="4449" w:firstLine="455"/>
      </w:pPr>
      <w:r>
        <w:rPr/>
        <w:t>P.O. Box 551 Minneapolis, Minnesota</w:t>
      </w:r>
    </w:p>
    <w:p>
      <w:pPr>
        <w:pStyle w:val="BodyText"/>
        <w:ind w:left="1439" w:right="2037"/>
        <w:jc w:val="center"/>
      </w:pPr>
      <w:r>
        <w:rPr/>
        <w:t>53400-0551</w:t>
      </w:r>
    </w:p>
    <w:p>
      <w:pPr>
        <w:pStyle w:val="BodyText"/>
      </w:pPr>
    </w:p>
    <w:p>
      <w:pPr>
        <w:pStyle w:val="Heading4"/>
      </w:pPr>
      <w:r>
        <w:rPr/>
        <w:t>For vision benefit issues:</w:t>
      </w:r>
    </w:p>
    <w:p>
      <w:pPr>
        <w:pStyle w:val="BodyText"/>
        <w:rPr>
          <w:b/>
        </w:rPr>
      </w:pPr>
    </w:p>
    <w:p>
      <w:pPr>
        <w:pStyle w:val="BodyText"/>
        <w:ind w:left="2674" w:right="3283"/>
        <w:jc w:val="center"/>
      </w:pPr>
      <w:r>
        <w:rPr/>
        <w:t>HMO Colorado and Blue Shield / Blue View Vision 555 Middle Creek Parkway</w:t>
      </w:r>
    </w:p>
    <w:p>
      <w:pPr>
        <w:pStyle w:val="BodyText"/>
        <w:ind w:left="1439" w:right="2041"/>
        <w:jc w:val="center"/>
      </w:pPr>
      <w:r>
        <w:rPr/>
        <w:t>Colorado Springs, CO 80921</w:t>
      </w:r>
    </w:p>
    <w:p>
      <w:pPr>
        <w:pStyle w:val="BodyText"/>
        <w:spacing w:before="10"/>
      </w:pPr>
    </w:p>
    <w:p>
      <w:pPr>
        <w:pStyle w:val="BodyText"/>
        <w:ind w:left="240" w:right="804"/>
      </w:pPr>
      <w:r>
        <w:rPr/>
        <w:t>If your complaint isn’t solved either by writing or calling, or if you don’t want to file a complaint, you can file an appeal. We’ll tell you how to do that next, in the Appeals section below.</w:t>
      </w:r>
    </w:p>
    <w:p>
      <w:pPr>
        <w:pStyle w:val="BodyText"/>
        <w:spacing w:before="8"/>
      </w:pPr>
    </w:p>
    <w:p>
      <w:pPr>
        <w:pStyle w:val="Heading2"/>
        <w:spacing w:before="0"/>
      </w:pPr>
      <w:bookmarkStart w:name="Appeals " w:id="327"/>
      <w:bookmarkEnd w:id="327"/>
      <w:r>
        <w:rPr>
          <w:b w:val="0"/>
        </w:rPr>
      </w:r>
      <w:bookmarkStart w:name="_bookmark202" w:id="328"/>
      <w:bookmarkEnd w:id="328"/>
      <w:r>
        <w:rPr>
          <w:b w:val="0"/>
        </w:rPr>
      </w:r>
      <w:r>
        <w:rPr/>
        <w:t>Appeals</w:t>
      </w:r>
    </w:p>
    <w:p>
      <w:pPr>
        <w:pStyle w:val="BodyText"/>
        <w:spacing w:before="242"/>
        <w:ind w:left="240" w:right="873"/>
      </w:pPr>
      <w:r>
        <w:rPr/>
        <w:t>If we have denied a claim that you feel should have been covered, or handled in a different way, denied a request to cover a Drug as an exception to the Prescription Drug List, or cancelled your coverage retroactively for a reason that is not because of your failure to pay premiums, you can file an appeal. You</w:t>
      </w:r>
    </w:p>
    <w:p>
      <w:pPr>
        <w:spacing w:after="0"/>
        <w:sectPr>
          <w:pgSz w:w="12240" w:h="15840"/>
          <w:pgMar w:header="0" w:footer="980" w:top="1480" w:bottom="1180" w:left="1200" w:right="600"/>
        </w:sectPr>
      </w:pPr>
    </w:p>
    <w:p>
      <w:pPr>
        <w:pStyle w:val="BodyText"/>
        <w:spacing w:before="73"/>
        <w:ind w:left="240" w:right="907"/>
      </w:pPr>
      <w:r>
        <w:rPr/>
        <w:t>can appeal a denial that was made by us before the service is received. You can also appeal a denial on a service after it is received. You may also appeal an eligibility determination made by us.</w:t>
      </w:r>
    </w:p>
    <w:p>
      <w:pPr>
        <w:pStyle w:val="BodyText"/>
        <w:spacing w:before="10"/>
      </w:pPr>
    </w:p>
    <w:p>
      <w:pPr>
        <w:pStyle w:val="BodyText"/>
        <w:ind w:left="240" w:right="863"/>
      </w:pPr>
      <w:r>
        <w:rPr/>
        <w:t>If, after our denial, we consider, rely on or generate any new or additional evidence in connection with your claim, we will provide you with that new or additional evidence, free of charge. We will not base our appeal decision on a new or additional rationale without first providing you (free of charge) with, and a reasonable opportunity to respond to, any such new or additional rationale. If we fail to follow the Appeal procedures outlined under this section the Appeals process may be deemed exhausted. However, the Appeals process will not be deemed exhausted due to minor violations that do not cause, and are not likely to cause, prejudice or harm so long as the error was for good cause or due to matters beyond our control.</w:t>
      </w:r>
    </w:p>
    <w:p>
      <w:pPr>
        <w:pStyle w:val="BodyText"/>
        <w:spacing w:before="10"/>
      </w:pPr>
    </w:p>
    <w:p>
      <w:pPr>
        <w:pStyle w:val="BodyText"/>
        <w:ind w:left="240" w:right="907"/>
      </w:pPr>
      <w:r>
        <w:rPr/>
        <w:t>While we encourage you to file an appeal within 60 days of the unfavorable benefit determination, the written or oral appeal must be received by us within 180 days of the unfavorable benefit determination. We will assign an employee to help you in the appeal process. An appeal can be filed verbally by calling Member Services.</w:t>
      </w:r>
    </w:p>
    <w:p>
      <w:pPr>
        <w:pStyle w:val="BodyText"/>
        <w:spacing w:before="10"/>
      </w:pPr>
    </w:p>
    <w:p>
      <w:pPr>
        <w:pStyle w:val="Heading4"/>
      </w:pPr>
      <w:r>
        <w:rPr/>
        <w:t>For medical and prescription drug or pharmacy issues:</w:t>
      </w:r>
    </w:p>
    <w:p>
      <w:pPr>
        <w:pStyle w:val="BodyText"/>
        <w:spacing w:before="10"/>
        <w:rPr>
          <w:b/>
        </w:rPr>
      </w:pPr>
    </w:p>
    <w:p>
      <w:pPr>
        <w:pStyle w:val="BodyText"/>
        <w:ind w:left="1439" w:right="2037"/>
        <w:jc w:val="center"/>
      </w:pPr>
      <w:r>
        <w:rPr/>
        <w:t>HMO Colorado</w:t>
      </w:r>
    </w:p>
    <w:p>
      <w:pPr>
        <w:pStyle w:val="BodyText"/>
        <w:ind w:left="3074" w:right="3681"/>
        <w:jc w:val="center"/>
      </w:pPr>
      <w:r>
        <w:rPr/>
        <w:t>Attn: Grievance and Appeals Department 700 Broadway</w:t>
      </w:r>
    </w:p>
    <w:p>
      <w:pPr>
        <w:pStyle w:val="BodyText"/>
        <w:ind w:left="1439" w:right="2037"/>
        <w:jc w:val="center"/>
      </w:pPr>
      <w:r>
        <w:rPr/>
        <w:t>Denver, CO</w:t>
      </w:r>
      <w:r>
        <w:rPr>
          <w:spacing w:val="53"/>
        </w:rPr>
        <w:t> </w:t>
      </w:r>
      <w:r>
        <w:rPr/>
        <w:t>80273</w:t>
      </w:r>
    </w:p>
    <w:p>
      <w:pPr>
        <w:pStyle w:val="BodyText"/>
      </w:pPr>
    </w:p>
    <w:p>
      <w:pPr>
        <w:pStyle w:val="Heading4"/>
      </w:pPr>
      <w:r>
        <w:rPr/>
        <w:t>For dental benefit issues:</w:t>
      </w:r>
    </w:p>
    <w:p>
      <w:pPr>
        <w:pStyle w:val="BodyText"/>
        <w:rPr>
          <w:b/>
        </w:rPr>
      </w:pPr>
    </w:p>
    <w:p>
      <w:pPr>
        <w:pStyle w:val="BodyText"/>
        <w:ind w:left="1439" w:right="2037"/>
        <w:jc w:val="center"/>
      </w:pPr>
      <w:r>
        <w:rPr/>
        <w:t>HMO Colorado</w:t>
      </w:r>
    </w:p>
    <w:p>
      <w:pPr>
        <w:pStyle w:val="BodyText"/>
        <w:ind w:left="1438" w:right="2044"/>
        <w:jc w:val="center"/>
      </w:pPr>
      <w:r>
        <w:rPr/>
        <w:t>Attn: Grievance and Appeals Department</w:t>
      </w:r>
    </w:p>
    <w:p>
      <w:pPr>
        <w:pStyle w:val="BodyText"/>
        <w:ind w:left="3869" w:right="4449" w:firstLine="455"/>
      </w:pPr>
      <w:r>
        <w:rPr/>
        <w:t>P.O. Box 551 Minneapolis, Minnesota</w:t>
      </w:r>
    </w:p>
    <w:p>
      <w:pPr>
        <w:pStyle w:val="BodyText"/>
        <w:ind w:left="1439" w:right="2037"/>
        <w:jc w:val="center"/>
      </w:pPr>
      <w:r>
        <w:rPr/>
        <w:t>52400-0551</w:t>
      </w:r>
    </w:p>
    <w:p>
      <w:pPr>
        <w:pStyle w:val="BodyText"/>
      </w:pPr>
    </w:p>
    <w:p>
      <w:pPr>
        <w:pStyle w:val="Heading4"/>
      </w:pPr>
      <w:r>
        <w:rPr/>
        <w:t>For vision benefit issues:</w:t>
      </w:r>
    </w:p>
    <w:p>
      <w:pPr>
        <w:pStyle w:val="BodyText"/>
        <w:rPr>
          <w:b/>
        </w:rPr>
      </w:pPr>
    </w:p>
    <w:p>
      <w:pPr>
        <w:pStyle w:val="BodyText"/>
        <w:ind w:left="2674" w:right="3283"/>
        <w:jc w:val="center"/>
      </w:pPr>
      <w:r>
        <w:rPr/>
        <w:t>HMO Colorado and Blue Shield / Blue View Vision Attn: Grievance and Appeals Department</w:t>
      </w:r>
    </w:p>
    <w:p>
      <w:pPr>
        <w:pStyle w:val="BodyText"/>
        <w:ind w:left="3636" w:right="4238" w:firstLine="1"/>
        <w:jc w:val="center"/>
      </w:pPr>
      <w:r>
        <w:rPr/>
        <w:t>555 Middle Creek Parkway Colorado Springs, CO</w:t>
      </w:r>
      <w:r>
        <w:rPr>
          <w:spacing w:val="-22"/>
        </w:rPr>
        <w:t> </w:t>
      </w:r>
      <w:r>
        <w:rPr/>
        <w:t>80921</w:t>
      </w:r>
    </w:p>
    <w:p>
      <w:pPr>
        <w:pStyle w:val="BodyText"/>
        <w:spacing w:before="10"/>
      </w:pPr>
    </w:p>
    <w:p>
      <w:pPr>
        <w:pStyle w:val="BodyText"/>
        <w:ind w:left="240" w:right="928"/>
      </w:pPr>
      <w:r>
        <w:rPr/>
        <w:t>You don’t have to file a complaint before you file an appeal. In your appeal, please state as plainly as possible why you think we shouldn’t have denied your claim for benefits. Include any documents you didn’t submit with the original claim or service/supply request. Also send any other documents that support your appeal. You don’t have to file the appeal yourself. Someone else, like your Doctor or another representative, can file an appeal for you. Just let us know in writing who will be filing the appeal for you.</w:t>
      </w:r>
    </w:p>
    <w:p>
      <w:pPr>
        <w:pStyle w:val="BodyText"/>
        <w:spacing w:before="10"/>
      </w:pPr>
    </w:p>
    <w:p>
      <w:pPr>
        <w:pStyle w:val="BodyText"/>
        <w:ind w:left="240" w:right="825"/>
      </w:pPr>
      <w:r>
        <w:rPr/>
        <w:t>The appeals process allows you to request an internal appeal, and in certain cases, an independent external appeal.</w:t>
      </w:r>
    </w:p>
    <w:p>
      <w:pPr>
        <w:pStyle w:val="BodyText"/>
        <w:spacing w:before="10"/>
      </w:pPr>
    </w:p>
    <w:p>
      <w:pPr>
        <w:pStyle w:val="Heading4"/>
      </w:pPr>
      <w:r>
        <w:rPr/>
        <w:t>Internal Appeals</w:t>
      </w:r>
    </w:p>
    <w:p>
      <w:pPr>
        <w:pStyle w:val="BodyText"/>
        <w:spacing w:before="10"/>
        <w:rPr>
          <w:b/>
        </w:rPr>
      </w:pPr>
    </w:p>
    <w:p>
      <w:pPr>
        <w:pStyle w:val="BodyText"/>
        <w:ind w:left="240" w:right="850"/>
        <w:jc w:val="both"/>
      </w:pPr>
      <w:r>
        <w:rPr/>
        <w:t>We have an internal process that We follow when reviewing your appeal. Members of our staff, who were not involved when your claim was first denied, will review the appeal. They may also talk with co-workers to assist in the review.</w:t>
      </w:r>
    </w:p>
    <w:p>
      <w:pPr>
        <w:spacing w:after="0"/>
        <w:jc w:val="both"/>
        <w:sectPr>
          <w:pgSz w:w="12240" w:h="15840"/>
          <w:pgMar w:header="0" w:footer="980" w:top="1360" w:bottom="1180" w:left="1200" w:right="600"/>
        </w:sectPr>
      </w:pPr>
    </w:p>
    <w:p>
      <w:pPr>
        <w:pStyle w:val="BodyText"/>
        <w:spacing w:before="73"/>
        <w:ind w:left="240" w:right="1087"/>
        <w:jc w:val="both"/>
      </w:pPr>
      <w:r>
        <w:rPr/>
        <w:t>If your first internal appeal is denied, you can ask for a second level appeal. But you don’t have to file a second</w:t>
      </w:r>
      <w:r>
        <w:rPr>
          <w:spacing w:val="-6"/>
        </w:rPr>
        <w:t> </w:t>
      </w:r>
      <w:r>
        <w:rPr/>
        <w:t>level</w:t>
      </w:r>
      <w:r>
        <w:rPr>
          <w:spacing w:val="-6"/>
        </w:rPr>
        <w:t> </w:t>
      </w:r>
      <w:r>
        <w:rPr/>
        <w:t>appeal</w:t>
      </w:r>
      <w:r>
        <w:rPr>
          <w:spacing w:val="-6"/>
        </w:rPr>
        <w:t> </w:t>
      </w:r>
      <w:r>
        <w:rPr/>
        <w:t>with</w:t>
      </w:r>
      <w:r>
        <w:rPr>
          <w:spacing w:val="-6"/>
        </w:rPr>
        <w:t> </w:t>
      </w:r>
      <w:r>
        <w:rPr/>
        <w:t>Us</w:t>
      </w:r>
      <w:r>
        <w:rPr>
          <w:spacing w:val="-6"/>
        </w:rPr>
        <w:t> </w:t>
      </w:r>
      <w:r>
        <w:rPr/>
        <w:t>before</w:t>
      </w:r>
      <w:r>
        <w:rPr>
          <w:spacing w:val="-6"/>
        </w:rPr>
        <w:t> </w:t>
      </w:r>
      <w:r>
        <w:rPr/>
        <w:t>requesting</w:t>
      </w:r>
      <w:r>
        <w:rPr>
          <w:spacing w:val="-6"/>
        </w:rPr>
        <w:t> </w:t>
      </w:r>
      <w:r>
        <w:rPr/>
        <w:t>an</w:t>
      </w:r>
      <w:r>
        <w:rPr>
          <w:spacing w:val="-6"/>
        </w:rPr>
        <w:t> </w:t>
      </w:r>
      <w:r>
        <w:rPr/>
        <w:t>independent</w:t>
      </w:r>
      <w:r>
        <w:rPr>
          <w:spacing w:val="-6"/>
        </w:rPr>
        <w:t> </w:t>
      </w:r>
      <w:r>
        <w:rPr/>
        <w:t>external</w:t>
      </w:r>
      <w:r>
        <w:rPr>
          <w:spacing w:val="-6"/>
        </w:rPr>
        <w:t> </w:t>
      </w:r>
      <w:r>
        <w:rPr/>
        <w:t>review</w:t>
      </w:r>
      <w:r>
        <w:rPr>
          <w:spacing w:val="-6"/>
        </w:rPr>
        <w:t> </w:t>
      </w:r>
      <w:r>
        <w:rPr/>
        <w:t>appeal</w:t>
      </w:r>
      <w:r>
        <w:rPr>
          <w:spacing w:val="-6"/>
        </w:rPr>
        <w:t> </w:t>
      </w:r>
      <w:r>
        <w:rPr/>
        <w:t>or</w:t>
      </w:r>
      <w:r>
        <w:rPr>
          <w:spacing w:val="-6"/>
        </w:rPr>
        <w:t> </w:t>
      </w:r>
      <w:r>
        <w:rPr/>
        <w:t>pursuing</w:t>
      </w:r>
      <w:r>
        <w:rPr>
          <w:spacing w:val="-6"/>
        </w:rPr>
        <w:t> </w:t>
      </w:r>
      <w:r>
        <w:rPr/>
        <w:t>legal action.</w:t>
      </w:r>
    </w:p>
    <w:p>
      <w:pPr>
        <w:pStyle w:val="BodyText"/>
        <w:spacing w:before="10"/>
      </w:pPr>
    </w:p>
    <w:p>
      <w:pPr>
        <w:pStyle w:val="BodyText"/>
        <w:ind w:left="240" w:right="825"/>
      </w:pPr>
      <w:r>
        <w:rPr>
          <w:b/>
        </w:rPr>
        <w:t>Expedited internal appeal </w:t>
      </w:r>
      <w:r>
        <w:rPr/>
        <w:t>– If you have an urgent case, you may request that your internal appeal be reviewed in a shorter time period. This is called an expedited internal appeal. You or your representative can ask for an expedited appeal if you had Emergency services but haven’t been discharged from the Facility. Also, you can ask for an expedited appeal if the regular appeal schedule would:</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Seriously jeopardize your life or</w:t>
      </w:r>
      <w:r>
        <w:rPr>
          <w:spacing w:val="-7"/>
          <w:sz w:val="20"/>
        </w:rPr>
        <w:t> </w:t>
      </w:r>
      <w:r>
        <w:rPr>
          <w:sz w:val="20"/>
        </w:rPr>
        <w:t>health;</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Jeopardize your ability to regain maximum</w:t>
      </w:r>
      <w:r>
        <w:rPr>
          <w:spacing w:val="-8"/>
          <w:sz w:val="20"/>
        </w:rPr>
        <w:t> </w:t>
      </w:r>
      <w:r>
        <w:rPr>
          <w:sz w:val="20"/>
        </w:rPr>
        <w:t>function;</w:t>
      </w:r>
    </w:p>
    <w:p>
      <w:pPr>
        <w:pStyle w:val="ListParagraph"/>
        <w:numPr>
          <w:ilvl w:val="0"/>
          <w:numId w:val="1"/>
        </w:numPr>
        <w:tabs>
          <w:tab w:pos="599" w:val="left" w:leader="none"/>
          <w:tab w:pos="600" w:val="left" w:leader="none"/>
        </w:tabs>
        <w:spacing w:line="240" w:lineRule="auto" w:before="125" w:after="0"/>
        <w:ind w:left="600" w:right="847" w:hanging="360"/>
        <w:jc w:val="left"/>
        <w:rPr>
          <w:sz w:val="20"/>
        </w:rPr>
      </w:pPr>
      <w:r>
        <w:rPr>
          <w:sz w:val="20"/>
        </w:rPr>
        <w:t>Create an immediate and substantial limitation on your ability to live independently, if you’re disabled; or</w:t>
      </w:r>
    </w:p>
    <w:p>
      <w:pPr>
        <w:pStyle w:val="ListParagraph"/>
        <w:numPr>
          <w:ilvl w:val="0"/>
          <w:numId w:val="1"/>
        </w:numPr>
        <w:tabs>
          <w:tab w:pos="599" w:val="left" w:leader="none"/>
          <w:tab w:pos="600" w:val="left" w:leader="none"/>
        </w:tabs>
        <w:spacing w:line="240" w:lineRule="auto" w:before="125" w:after="0"/>
        <w:ind w:left="600" w:right="1262" w:hanging="360"/>
        <w:jc w:val="left"/>
        <w:rPr>
          <w:sz w:val="20"/>
        </w:rPr>
      </w:pPr>
      <w:r>
        <w:rPr>
          <w:sz w:val="20"/>
        </w:rPr>
        <w:t>In</w:t>
      </w:r>
      <w:r>
        <w:rPr>
          <w:spacing w:val="-3"/>
          <w:sz w:val="20"/>
        </w:rPr>
        <w:t> </w:t>
      </w:r>
      <w:r>
        <w:rPr>
          <w:sz w:val="20"/>
        </w:rPr>
        <w:t>the</w:t>
      </w:r>
      <w:r>
        <w:rPr>
          <w:spacing w:val="-3"/>
          <w:sz w:val="20"/>
        </w:rPr>
        <w:t> </w:t>
      </w:r>
      <w:r>
        <w:rPr>
          <w:sz w:val="20"/>
        </w:rPr>
        <w:t>opinion</w:t>
      </w:r>
      <w:r>
        <w:rPr>
          <w:spacing w:val="-3"/>
          <w:sz w:val="20"/>
        </w:rPr>
        <w:t> </w:t>
      </w:r>
      <w:r>
        <w:rPr>
          <w:sz w:val="20"/>
        </w:rPr>
        <w:t>of</w:t>
      </w:r>
      <w:r>
        <w:rPr>
          <w:spacing w:val="-3"/>
          <w:sz w:val="20"/>
        </w:rPr>
        <w:t> </w:t>
      </w:r>
      <w:r>
        <w:rPr>
          <w:sz w:val="20"/>
        </w:rPr>
        <w:t>a</w:t>
      </w:r>
      <w:r>
        <w:rPr>
          <w:spacing w:val="-3"/>
          <w:sz w:val="20"/>
        </w:rPr>
        <w:t> </w:t>
      </w:r>
      <w:r>
        <w:rPr>
          <w:sz w:val="20"/>
        </w:rPr>
        <w:t>Doctor</w:t>
      </w:r>
      <w:r>
        <w:rPr>
          <w:spacing w:val="-3"/>
          <w:sz w:val="20"/>
        </w:rPr>
        <w:t> </w:t>
      </w:r>
      <w:r>
        <w:rPr>
          <w:sz w:val="20"/>
        </w:rPr>
        <w:t>with</w:t>
      </w:r>
      <w:r>
        <w:rPr>
          <w:spacing w:val="-3"/>
          <w:sz w:val="20"/>
        </w:rPr>
        <w:t> </w:t>
      </w:r>
      <w:r>
        <w:rPr>
          <w:sz w:val="20"/>
        </w:rPr>
        <w:t>knowledge</w:t>
      </w:r>
      <w:r>
        <w:rPr>
          <w:spacing w:val="-3"/>
          <w:sz w:val="20"/>
        </w:rPr>
        <w:t> </w:t>
      </w:r>
      <w:r>
        <w:rPr>
          <w:sz w:val="20"/>
        </w:rPr>
        <w:t>of</w:t>
      </w:r>
      <w:r>
        <w:rPr>
          <w:spacing w:val="-3"/>
          <w:sz w:val="20"/>
        </w:rPr>
        <w:t> </w:t>
      </w:r>
      <w:r>
        <w:rPr>
          <w:sz w:val="20"/>
        </w:rPr>
        <w:t>your</w:t>
      </w:r>
      <w:r>
        <w:rPr>
          <w:spacing w:val="-3"/>
          <w:sz w:val="20"/>
        </w:rPr>
        <w:t> </w:t>
      </w:r>
      <w:r>
        <w:rPr>
          <w:sz w:val="20"/>
        </w:rPr>
        <w:t>condition,</w:t>
      </w:r>
      <w:r>
        <w:rPr>
          <w:spacing w:val="-3"/>
          <w:sz w:val="20"/>
        </w:rPr>
        <w:t> </w:t>
      </w:r>
      <w:r>
        <w:rPr>
          <w:sz w:val="20"/>
        </w:rPr>
        <w:t>would</w:t>
      </w:r>
      <w:r>
        <w:rPr>
          <w:spacing w:val="-3"/>
          <w:sz w:val="20"/>
        </w:rPr>
        <w:t> </w:t>
      </w:r>
      <w:r>
        <w:rPr>
          <w:sz w:val="20"/>
        </w:rPr>
        <w:t>subject</w:t>
      </w:r>
      <w:r>
        <w:rPr>
          <w:spacing w:val="-3"/>
          <w:sz w:val="20"/>
        </w:rPr>
        <w:t> </w:t>
      </w:r>
      <w:r>
        <w:rPr>
          <w:sz w:val="20"/>
        </w:rPr>
        <w:t>you</w:t>
      </w:r>
      <w:r>
        <w:rPr>
          <w:spacing w:val="-3"/>
          <w:sz w:val="20"/>
        </w:rPr>
        <w:t> </w:t>
      </w:r>
      <w:r>
        <w:rPr>
          <w:sz w:val="20"/>
        </w:rPr>
        <w:t>to</w:t>
      </w:r>
      <w:r>
        <w:rPr>
          <w:spacing w:val="-3"/>
          <w:sz w:val="20"/>
        </w:rPr>
        <w:t> </w:t>
      </w:r>
      <w:r>
        <w:rPr>
          <w:sz w:val="20"/>
        </w:rPr>
        <w:t>severe</w:t>
      </w:r>
      <w:r>
        <w:rPr>
          <w:spacing w:val="-3"/>
          <w:sz w:val="20"/>
        </w:rPr>
        <w:t> </w:t>
      </w:r>
      <w:r>
        <w:rPr>
          <w:sz w:val="20"/>
        </w:rPr>
        <w:t>pain</w:t>
      </w:r>
      <w:r>
        <w:rPr>
          <w:spacing w:val="-3"/>
          <w:sz w:val="20"/>
        </w:rPr>
        <w:t> </w:t>
      </w:r>
      <w:r>
        <w:rPr>
          <w:sz w:val="20"/>
        </w:rPr>
        <w:t>that can’t be adequately managed without the service in</w:t>
      </w:r>
      <w:r>
        <w:rPr>
          <w:spacing w:val="-13"/>
          <w:sz w:val="20"/>
        </w:rPr>
        <w:t> </w:t>
      </w:r>
      <w:r>
        <w:rPr>
          <w:sz w:val="20"/>
        </w:rPr>
        <w:t>question.</w:t>
      </w:r>
    </w:p>
    <w:p>
      <w:pPr>
        <w:pStyle w:val="BodyText"/>
        <w:spacing w:before="8"/>
      </w:pPr>
    </w:p>
    <w:p>
      <w:pPr>
        <w:pStyle w:val="Heading4"/>
        <w:spacing w:before="1"/>
      </w:pPr>
      <w:r>
        <w:rPr/>
        <w:t>Independent External Appeals</w:t>
      </w:r>
    </w:p>
    <w:p>
      <w:pPr>
        <w:pStyle w:val="BodyText"/>
        <w:spacing w:before="9"/>
        <w:rPr>
          <w:b/>
        </w:rPr>
      </w:pPr>
    </w:p>
    <w:p>
      <w:pPr>
        <w:pStyle w:val="BodyText"/>
        <w:spacing w:before="1"/>
        <w:ind w:left="240" w:right="850"/>
      </w:pPr>
      <w:r>
        <w:rPr/>
        <w:t>For claims based on Utilization Review, or a rescission or retroactive cancellation of coverage for reasons other than nonpayment of premium, or a denial of a request to cover a Drug as an exception to the Prescription Drug List, you can request an independent external appeal. Utilization Review includes claims we denied as Experimental or Investigational or not Medically Necessary. It also includes claims where we reviewed your medical circumstances to decide if an exclusion applied. For these appeals, your case is reviewed by an external review entity, selected by the Colorado Division of Insurance. There is no minimum dollar amount for a claim to be eligible for an external review.</w:t>
      </w:r>
    </w:p>
    <w:p>
      <w:pPr>
        <w:pStyle w:val="BodyText"/>
        <w:spacing w:before="10"/>
      </w:pPr>
    </w:p>
    <w:p>
      <w:pPr>
        <w:pStyle w:val="BodyText"/>
        <w:ind w:left="240" w:right="825"/>
      </w:pPr>
      <w:r>
        <w:rPr/>
        <w:t>Your request for independent external review must be made within 4 months of our appeal decision. Generally, you have to have completed at least the first level internal appeal. But if we fail to handle the appeal according to applicable Colorado insurance law and regulations, you will be eligible to request independent external review.</w:t>
      </w:r>
    </w:p>
    <w:p>
      <w:pPr>
        <w:pStyle w:val="BodyText"/>
        <w:spacing w:before="9"/>
      </w:pPr>
    </w:p>
    <w:p>
      <w:pPr>
        <w:pStyle w:val="BodyText"/>
        <w:spacing w:before="1"/>
        <w:ind w:left="240" w:right="825"/>
      </w:pPr>
      <w:r>
        <w:rPr>
          <w:b/>
        </w:rPr>
        <w:t>Expedited external appeal </w:t>
      </w:r>
      <w:r>
        <w:rPr/>
        <w:t>– You or your representative can request an expedited independent external review, but only in certain cases:</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You had Emergency services but haven’t been discharged from the</w:t>
      </w:r>
      <w:r>
        <w:rPr>
          <w:spacing w:val="-17"/>
          <w:sz w:val="20"/>
        </w:rPr>
        <w:t> </w:t>
      </w:r>
      <w:r>
        <w:rPr>
          <w:sz w:val="20"/>
        </w:rPr>
        <w:t>Facility.</w:t>
      </w:r>
    </w:p>
    <w:p>
      <w:pPr>
        <w:pStyle w:val="ListParagraph"/>
        <w:numPr>
          <w:ilvl w:val="0"/>
          <w:numId w:val="1"/>
        </w:numPr>
        <w:tabs>
          <w:tab w:pos="599" w:val="left" w:leader="none"/>
          <w:tab w:pos="600" w:val="left" w:leader="none"/>
        </w:tabs>
        <w:spacing w:line="240" w:lineRule="auto" w:before="125" w:after="0"/>
        <w:ind w:left="600" w:right="920" w:hanging="360"/>
        <w:jc w:val="left"/>
        <w:rPr>
          <w:sz w:val="20"/>
        </w:rPr>
      </w:pPr>
      <w:r>
        <w:rPr>
          <w:sz w:val="20"/>
        </w:rPr>
        <w:t>A Doctor certifies to us that you have a medical condition where following the normal external review appeal process would seriously jeopardize your life or health, would jeopardize your ability to regain maximum function or, if you’re disabled, would create an imminent and substantial limitation of your ability to live independently;</w:t>
      </w:r>
      <w:r>
        <w:rPr>
          <w:spacing w:val="-5"/>
          <w:sz w:val="20"/>
        </w:rPr>
        <w:t> </w:t>
      </w:r>
      <w:r>
        <w:rPr>
          <w:sz w:val="20"/>
        </w:rPr>
        <w:t>or</w:t>
      </w:r>
    </w:p>
    <w:p>
      <w:pPr>
        <w:pStyle w:val="ListParagraph"/>
        <w:numPr>
          <w:ilvl w:val="0"/>
          <w:numId w:val="1"/>
        </w:numPr>
        <w:tabs>
          <w:tab w:pos="600" w:val="left" w:leader="none"/>
        </w:tabs>
        <w:spacing w:line="240" w:lineRule="auto" w:before="125" w:after="0"/>
        <w:ind w:left="600" w:right="1032" w:hanging="360"/>
        <w:jc w:val="both"/>
        <w:rPr>
          <w:sz w:val="20"/>
        </w:rPr>
      </w:pPr>
      <w:r>
        <w:rPr>
          <w:sz w:val="20"/>
        </w:rPr>
        <w:t>We denied coverage for a requested medical service as being Experimental or Investigational, your treating</w:t>
      </w:r>
      <w:r>
        <w:rPr>
          <w:spacing w:val="-5"/>
          <w:sz w:val="20"/>
        </w:rPr>
        <w:t> </w:t>
      </w:r>
      <w:r>
        <w:rPr>
          <w:sz w:val="20"/>
        </w:rPr>
        <w:t>physician</w:t>
      </w:r>
      <w:r>
        <w:rPr>
          <w:spacing w:val="-5"/>
          <w:sz w:val="20"/>
        </w:rPr>
        <w:t> </w:t>
      </w:r>
      <w:r>
        <w:rPr>
          <w:sz w:val="20"/>
        </w:rPr>
        <w:t>certifies</w:t>
      </w:r>
      <w:r>
        <w:rPr>
          <w:spacing w:val="-5"/>
          <w:sz w:val="20"/>
        </w:rPr>
        <w:t> </w:t>
      </w:r>
      <w:r>
        <w:rPr>
          <w:sz w:val="20"/>
        </w:rPr>
        <w:t>in</w:t>
      </w:r>
      <w:r>
        <w:rPr>
          <w:spacing w:val="-5"/>
          <w:sz w:val="20"/>
        </w:rPr>
        <w:t> </w:t>
      </w:r>
      <w:r>
        <w:rPr>
          <w:sz w:val="20"/>
        </w:rPr>
        <w:t>writing</w:t>
      </w:r>
      <w:r>
        <w:rPr>
          <w:spacing w:val="-5"/>
          <w:sz w:val="20"/>
        </w:rPr>
        <w:t> </w:t>
      </w:r>
      <w:r>
        <w:rPr>
          <w:sz w:val="20"/>
        </w:rPr>
        <w:t>that</w:t>
      </w:r>
      <w:r>
        <w:rPr>
          <w:spacing w:val="-5"/>
          <w:sz w:val="20"/>
        </w:rPr>
        <w:t> </w:t>
      </w:r>
      <w:r>
        <w:rPr>
          <w:sz w:val="20"/>
        </w:rPr>
        <w:t>the</w:t>
      </w:r>
      <w:r>
        <w:rPr>
          <w:spacing w:val="-5"/>
          <w:sz w:val="20"/>
        </w:rPr>
        <w:t> </w:t>
      </w:r>
      <w:r>
        <w:rPr>
          <w:sz w:val="20"/>
        </w:rPr>
        <w:t>requested</w:t>
      </w:r>
      <w:r>
        <w:rPr>
          <w:spacing w:val="-5"/>
          <w:sz w:val="20"/>
        </w:rPr>
        <w:t> </w:t>
      </w:r>
      <w:r>
        <w:rPr>
          <w:sz w:val="20"/>
        </w:rPr>
        <w:t>service</w:t>
      </w:r>
      <w:r>
        <w:rPr>
          <w:spacing w:val="-5"/>
          <w:sz w:val="20"/>
        </w:rPr>
        <w:t> </w:t>
      </w:r>
      <w:r>
        <w:rPr>
          <w:sz w:val="20"/>
        </w:rPr>
        <w:t>would</w:t>
      </w:r>
      <w:r>
        <w:rPr>
          <w:spacing w:val="-5"/>
          <w:sz w:val="20"/>
        </w:rPr>
        <w:t> </w:t>
      </w:r>
      <w:r>
        <w:rPr>
          <w:sz w:val="20"/>
        </w:rPr>
        <w:t>be</w:t>
      </w:r>
      <w:r>
        <w:rPr>
          <w:spacing w:val="-5"/>
          <w:sz w:val="20"/>
        </w:rPr>
        <w:t> </w:t>
      </w:r>
      <w:r>
        <w:rPr>
          <w:sz w:val="20"/>
        </w:rPr>
        <w:t>significantly</w:t>
      </w:r>
      <w:r>
        <w:rPr>
          <w:spacing w:val="-5"/>
          <w:sz w:val="20"/>
        </w:rPr>
        <w:t> </w:t>
      </w:r>
      <w:r>
        <w:rPr>
          <w:sz w:val="20"/>
        </w:rPr>
        <w:t>less</w:t>
      </w:r>
      <w:r>
        <w:rPr>
          <w:spacing w:val="-5"/>
          <w:sz w:val="20"/>
        </w:rPr>
        <w:t> </w:t>
      </w:r>
      <w:r>
        <w:rPr>
          <w:sz w:val="20"/>
        </w:rPr>
        <w:t>effective</w:t>
      </w:r>
      <w:r>
        <w:rPr>
          <w:spacing w:val="-5"/>
          <w:sz w:val="20"/>
        </w:rPr>
        <w:t> </w:t>
      </w:r>
      <w:r>
        <w:rPr>
          <w:sz w:val="20"/>
        </w:rPr>
        <w:t>if not promptly initiated and certifies that</w:t>
      </w:r>
      <w:r>
        <w:rPr>
          <w:spacing w:val="-8"/>
          <w:sz w:val="20"/>
        </w:rPr>
        <w:t> </w:t>
      </w:r>
      <w:r>
        <w:rPr>
          <w:sz w:val="20"/>
        </w:rPr>
        <w:t>either:</w:t>
      </w:r>
    </w:p>
    <w:p>
      <w:pPr>
        <w:pStyle w:val="ListParagraph"/>
        <w:numPr>
          <w:ilvl w:val="1"/>
          <w:numId w:val="1"/>
        </w:numPr>
        <w:tabs>
          <w:tab w:pos="959" w:val="left" w:leader="none"/>
          <w:tab w:pos="960" w:val="left" w:leader="none"/>
        </w:tabs>
        <w:spacing w:line="240" w:lineRule="auto" w:before="125" w:after="0"/>
        <w:ind w:left="960" w:right="1051" w:hanging="360"/>
        <w:jc w:val="left"/>
        <w:rPr>
          <w:sz w:val="20"/>
        </w:rPr>
      </w:pPr>
      <w:r>
        <w:rPr>
          <w:sz w:val="20"/>
        </w:rPr>
        <w:t>Standard</w:t>
      </w:r>
      <w:r>
        <w:rPr>
          <w:spacing w:val="-5"/>
          <w:sz w:val="20"/>
        </w:rPr>
        <w:t> </w:t>
      </w:r>
      <w:r>
        <w:rPr>
          <w:sz w:val="20"/>
        </w:rPr>
        <w:t>health</w:t>
      </w:r>
      <w:r>
        <w:rPr>
          <w:spacing w:val="-5"/>
          <w:sz w:val="20"/>
        </w:rPr>
        <w:t> </w:t>
      </w:r>
      <w:r>
        <w:rPr>
          <w:sz w:val="20"/>
        </w:rPr>
        <w:t>care</w:t>
      </w:r>
      <w:r>
        <w:rPr>
          <w:spacing w:val="-5"/>
          <w:sz w:val="20"/>
        </w:rPr>
        <w:t> </w:t>
      </w:r>
      <w:r>
        <w:rPr>
          <w:sz w:val="20"/>
        </w:rPr>
        <w:t>services</w:t>
      </w:r>
      <w:r>
        <w:rPr>
          <w:spacing w:val="-5"/>
          <w:sz w:val="20"/>
        </w:rPr>
        <w:t> </w:t>
      </w:r>
      <w:r>
        <w:rPr>
          <w:sz w:val="20"/>
        </w:rPr>
        <w:t>or</w:t>
      </w:r>
      <w:r>
        <w:rPr>
          <w:spacing w:val="-5"/>
          <w:sz w:val="20"/>
        </w:rPr>
        <w:t> </w:t>
      </w:r>
      <w:r>
        <w:rPr>
          <w:sz w:val="20"/>
        </w:rPr>
        <w:t>treatments</w:t>
      </w:r>
      <w:r>
        <w:rPr>
          <w:spacing w:val="-5"/>
          <w:sz w:val="20"/>
        </w:rPr>
        <w:t> </w:t>
      </w:r>
      <w:r>
        <w:rPr>
          <w:sz w:val="20"/>
        </w:rPr>
        <w:t>have</w:t>
      </w:r>
      <w:r>
        <w:rPr>
          <w:spacing w:val="-5"/>
          <w:sz w:val="20"/>
        </w:rPr>
        <w:t> </w:t>
      </w:r>
      <w:r>
        <w:rPr>
          <w:sz w:val="20"/>
        </w:rPr>
        <w:t>not</w:t>
      </w:r>
      <w:r>
        <w:rPr>
          <w:spacing w:val="-5"/>
          <w:sz w:val="20"/>
        </w:rPr>
        <w:t> </w:t>
      </w:r>
      <w:r>
        <w:rPr>
          <w:sz w:val="20"/>
        </w:rPr>
        <w:t>been</w:t>
      </w:r>
      <w:r>
        <w:rPr>
          <w:spacing w:val="-5"/>
          <w:sz w:val="20"/>
        </w:rPr>
        <w:t> </w:t>
      </w:r>
      <w:r>
        <w:rPr>
          <w:sz w:val="20"/>
        </w:rPr>
        <w:t>effective</w:t>
      </w:r>
      <w:r>
        <w:rPr>
          <w:spacing w:val="-5"/>
          <w:sz w:val="20"/>
        </w:rPr>
        <w:t> </w:t>
      </w:r>
      <w:r>
        <w:rPr>
          <w:sz w:val="20"/>
        </w:rPr>
        <w:t>in</w:t>
      </w:r>
      <w:r>
        <w:rPr>
          <w:spacing w:val="-5"/>
          <w:sz w:val="20"/>
        </w:rPr>
        <w:t> </w:t>
      </w:r>
      <w:r>
        <w:rPr>
          <w:sz w:val="20"/>
        </w:rPr>
        <w:t>improving</w:t>
      </w:r>
      <w:r>
        <w:rPr>
          <w:spacing w:val="-5"/>
          <w:sz w:val="20"/>
        </w:rPr>
        <w:t> </w:t>
      </w:r>
      <w:r>
        <w:rPr>
          <w:sz w:val="20"/>
        </w:rPr>
        <w:t>your</w:t>
      </w:r>
      <w:r>
        <w:rPr>
          <w:spacing w:val="-5"/>
          <w:sz w:val="20"/>
        </w:rPr>
        <w:t> </w:t>
      </w:r>
      <w:r>
        <w:rPr>
          <w:sz w:val="20"/>
        </w:rPr>
        <w:t>condition or are not medically appropriate for you;</w:t>
      </w:r>
      <w:r>
        <w:rPr>
          <w:spacing w:val="-9"/>
          <w:sz w:val="20"/>
        </w:rPr>
        <w:t> </w:t>
      </w:r>
      <w:r>
        <w:rPr>
          <w:sz w:val="20"/>
        </w:rPr>
        <w:t>or</w:t>
      </w:r>
    </w:p>
    <w:p>
      <w:pPr>
        <w:pStyle w:val="ListParagraph"/>
        <w:numPr>
          <w:ilvl w:val="1"/>
          <w:numId w:val="1"/>
        </w:numPr>
        <w:tabs>
          <w:tab w:pos="959" w:val="left" w:leader="none"/>
          <w:tab w:pos="960" w:val="left" w:leader="none"/>
        </w:tabs>
        <w:spacing w:line="240" w:lineRule="auto" w:before="5" w:after="0"/>
        <w:ind w:left="960" w:right="879" w:hanging="360"/>
        <w:jc w:val="left"/>
        <w:rPr>
          <w:sz w:val="20"/>
        </w:rPr>
      </w:pPr>
      <w:r>
        <w:rPr>
          <w:sz w:val="20"/>
        </w:rPr>
        <w:t>The Doctor is a licensed, board-certified or board-eligible physician qualified to practice in the area of medicine appropriate to treat your condition, there is no available standard health care service or treatment covered by this Booklet that is more beneficial than the requested service, and</w:t>
      </w:r>
      <w:r>
        <w:rPr>
          <w:spacing w:val="-5"/>
          <w:sz w:val="20"/>
        </w:rPr>
        <w:t> </w:t>
      </w:r>
      <w:r>
        <w:rPr>
          <w:sz w:val="20"/>
        </w:rPr>
        <w:t>scientifically</w:t>
      </w:r>
      <w:r>
        <w:rPr>
          <w:spacing w:val="-5"/>
          <w:sz w:val="20"/>
        </w:rPr>
        <w:t> </w:t>
      </w:r>
      <w:r>
        <w:rPr>
          <w:sz w:val="20"/>
        </w:rPr>
        <w:t>valid</w:t>
      </w:r>
      <w:r>
        <w:rPr>
          <w:spacing w:val="-5"/>
          <w:sz w:val="20"/>
        </w:rPr>
        <w:t> </w:t>
      </w:r>
      <w:r>
        <w:rPr>
          <w:sz w:val="20"/>
        </w:rPr>
        <w:t>studies</w:t>
      </w:r>
      <w:r>
        <w:rPr>
          <w:spacing w:val="-5"/>
          <w:sz w:val="20"/>
        </w:rPr>
        <w:t> </w:t>
      </w:r>
      <w:r>
        <w:rPr>
          <w:sz w:val="20"/>
        </w:rPr>
        <w:t>using</w:t>
      </w:r>
      <w:r>
        <w:rPr>
          <w:spacing w:val="-5"/>
          <w:sz w:val="20"/>
        </w:rPr>
        <w:t> </w:t>
      </w:r>
      <w:r>
        <w:rPr>
          <w:sz w:val="20"/>
        </w:rPr>
        <w:t>accepted</w:t>
      </w:r>
      <w:r>
        <w:rPr>
          <w:spacing w:val="-5"/>
          <w:sz w:val="20"/>
        </w:rPr>
        <w:t> </w:t>
      </w:r>
      <w:r>
        <w:rPr>
          <w:sz w:val="20"/>
        </w:rPr>
        <w:t>protocols</w:t>
      </w:r>
      <w:r>
        <w:rPr>
          <w:spacing w:val="-5"/>
          <w:sz w:val="20"/>
        </w:rPr>
        <w:t> </w:t>
      </w:r>
      <w:r>
        <w:rPr>
          <w:sz w:val="20"/>
        </w:rPr>
        <w:t>demonstrate</w:t>
      </w:r>
      <w:r>
        <w:rPr>
          <w:spacing w:val="-5"/>
          <w:sz w:val="20"/>
        </w:rPr>
        <w:t> </w:t>
      </w:r>
      <w:r>
        <w:rPr>
          <w:sz w:val="20"/>
        </w:rPr>
        <w:t>that</w:t>
      </w:r>
      <w:r>
        <w:rPr>
          <w:spacing w:val="-5"/>
          <w:sz w:val="20"/>
        </w:rPr>
        <w:t> </w:t>
      </w:r>
      <w:r>
        <w:rPr>
          <w:sz w:val="20"/>
        </w:rPr>
        <w:t>the</w:t>
      </w:r>
      <w:r>
        <w:rPr>
          <w:spacing w:val="-5"/>
          <w:sz w:val="20"/>
        </w:rPr>
        <w:t> </w:t>
      </w:r>
      <w:r>
        <w:rPr>
          <w:sz w:val="20"/>
        </w:rPr>
        <w:t>requested</w:t>
      </w:r>
      <w:r>
        <w:rPr>
          <w:spacing w:val="-5"/>
          <w:sz w:val="20"/>
        </w:rPr>
        <w:t> </w:t>
      </w:r>
      <w:r>
        <w:rPr>
          <w:sz w:val="20"/>
        </w:rPr>
        <w:t>service</w:t>
      </w:r>
      <w:r>
        <w:rPr>
          <w:spacing w:val="-5"/>
          <w:sz w:val="20"/>
        </w:rPr>
        <w:t> </w:t>
      </w:r>
      <w:r>
        <w:rPr>
          <w:sz w:val="20"/>
        </w:rPr>
        <w:t>is likely to be more beneficial to you than any available standard</w:t>
      </w:r>
      <w:r>
        <w:rPr>
          <w:spacing w:val="-18"/>
          <w:sz w:val="20"/>
        </w:rPr>
        <w:t> </w:t>
      </w:r>
      <w:r>
        <w:rPr>
          <w:sz w:val="20"/>
        </w:rPr>
        <w:t>services.</w:t>
      </w:r>
    </w:p>
    <w:p>
      <w:pPr>
        <w:spacing w:after="0" w:line="240" w:lineRule="auto"/>
        <w:jc w:val="left"/>
        <w:rPr>
          <w:sz w:val="20"/>
        </w:rPr>
        <w:sectPr>
          <w:pgSz w:w="12240" w:h="15840"/>
          <w:pgMar w:header="0" w:footer="980" w:top="1360" w:bottom="1180" w:left="1200" w:right="600"/>
        </w:sectPr>
      </w:pPr>
    </w:p>
    <w:p>
      <w:pPr>
        <w:pStyle w:val="BodyText"/>
        <w:spacing w:before="73"/>
        <w:ind w:left="240" w:right="1038"/>
      </w:pPr>
      <w:r>
        <w:rPr/>
        <w:t>If it meets these conditions, your request for expedited external appeal can be filed at the same time as your request for an expedited internal appeal. There is no minimum dollar amount for a claim to be eligible for an external review.</w:t>
      </w:r>
    </w:p>
    <w:p>
      <w:pPr>
        <w:pStyle w:val="BodyText"/>
        <w:spacing w:before="7"/>
      </w:pPr>
    </w:p>
    <w:p>
      <w:pPr>
        <w:pStyle w:val="Heading2"/>
      </w:pPr>
      <w:bookmarkStart w:name="Grievances " w:id="329"/>
      <w:bookmarkEnd w:id="329"/>
      <w:r>
        <w:rPr>
          <w:b w:val="0"/>
        </w:rPr>
      </w:r>
      <w:bookmarkStart w:name="_bookmark203" w:id="330"/>
      <w:bookmarkEnd w:id="330"/>
      <w:r>
        <w:rPr>
          <w:b w:val="0"/>
        </w:rPr>
      </w:r>
      <w:r>
        <w:rPr/>
        <w:t>Grievances</w:t>
      </w:r>
    </w:p>
    <w:p>
      <w:pPr>
        <w:pStyle w:val="BodyText"/>
        <w:spacing w:before="242"/>
        <w:ind w:left="240" w:right="825"/>
      </w:pPr>
      <w:r>
        <w:rPr/>
        <w:t>If you have an issue or concern about the quality or services you receive from an In-Network Provider or Facility, you can file a grievance. The quality management department strives to resolve grievances fairly and quickly.</w:t>
      </w:r>
    </w:p>
    <w:p>
      <w:pPr>
        <w:pStyle w:val="BodyText"/>
        <w:spacing w:before="10"/>
      </w:pPr>
    </w:p>
    <w:p>
      <w:pPr>
        <w:pStyle w:val="Heading4"/>
      </w:pPr>
      <w:r>
        <w:rPr/>
        <w:t>For medical and prescription drug or pharmacy issues:</w:t>
      </w:r>
    </w:p>
    <w:p>
      <w:pPr>
        <w:pStyle w:val="BodyText"/>
        <w:spacing w:before="8"/>
        <w:rPr>
          <w:b/>
          <w:sz w:val="12"/>
        </w:rPr>
      </w:pPr>
    </w:p>
    <w:p>
      <w:pPr>
        <w:spacing w:after="0"/>
        <w:rPr>
          <w:sz w:val="12"/>
        </w:rPr>
        <w:sectPr>
          <w:pgSz w:w="12240" w:h="15840"/>
          <w:pgMar w:header="0" w:footer="980" w:top="1360" w:bottom="1180" w:left="1200" w:right="600"/>
        </w:sectPr>
      </w:pPr>
    </w:p>
    <w:p>
      <w:pPr>
        <w:pStyle w:val="BodyText"/>
        <w:rPr>
          <w:b/>
          <w:sz w:val="22"/>
        </w:rPr>
      </w:pPr>
    </w:p>
    <w:p>
      <w:pPr>
        <w:pStyle w:val="BodyText"/>
        <w:rPr>
          <w:b/>
          <w:sz w:val="22"/>
        </w:rPr>
      </w:pPr>
    </w:p>
    <w:p>
      <w:pPr>
        <w:pStyle w:val="BodyText"/>
        <w:rPr>
          <w:b/>
          <w:sz w:val="22"/>
        </w:rPr>
      </w:pPr>
    </w:p>
    <w:p>
      <w:pPr>
        <w:pStyle w:val="BodyText"/>
        <w:spacing w:before="2"/>
        <w:rPr>
          <w:b/>
          <w:sz w:val="22"/>
        </w:rPr>
      </w:pPr>
    </w:p>
    <w:p>
      <w:pPr>
        <w:spacing w:before="0"/>
        <w:ind w:left="240" w:right="0" w:firstLine="0"/>
        <w:jc w:val="left"/>
        <w:rPr>
          <w:b/>
          <w:sz w:val="20"/>
        </w:rPr>
      </w:pPr>
      <w:r>
        <w:rPr>
          <w:b/>
          <w:sz w:val="20"/>
        </w:rPr>
        <w:t>For dental benefit issues:</w:t>
      </w:r>
    </w:p>
    <w:p>
      <w:pPr>
        <w:pStyle w:val="BodyText"/>
        <w:spacing w:before="94"/>
        <w:ind w:left="1396"/>
      </w:pPr>
      <w:r>
        <w:rPr/>
        <w:br w:type="column"/>
      </w:r>
      <w:r>
        <w:rPr/>
        <w:t>HMO Colorado</w:t>
      </w:r>
    </w:p>
    <w:p>
      <w:pPr>
        <w:pStyle w:val="BodyText"/>
        <w:ind w:left="218" w:right="3681"/>
        <w:jc w:val="center"/>
      </w:pPr>
      <w:r>
        <w:rPr/>
        <w:t>Attn: Grievance and Appeals Department 700 Broadway</w:t>
      </w:r>
    </w:p>
    <w:p>
      <w:pPr>
        <w:pStyle w:val="BodyText"/>
        <w:ind w:left="945"/>
      </w:pPr>
      <w:r>
        <w:rPr/>
        <w:t>Denver, CO</w:t>
      </w:r>
      <w:r>
        <w:rPr>
          <w:spacing w:val="52"/>
        </w:rPr>
        <w:t> </w:t>
      </w:r>
      <w:r>
        <w:rPr/>
        <w:t>80273-0001</w:t>
      </w:r>
    </w:p>
    <w:p>
      <w:pPr>
        <w:pStyle w:val="BodyText"/>
        <w:rPr>
          <w:sz w:val="22"/>
        </w:rPr>
      </w:pPr>
    </w:p>
    <w:p>
      <w:pPr>
        <w:pStyle w:val="BodyText"/>
        <w:spacing w:before="4"/>
        <w:rPr>
          <w:sz w:val="17"/>
        </w:rPr>
      </w:pPr>
    </w:p>
    <w:p>
      <w:pPr>
        <w:pStyle w:val="BodyText"/>
        <w:spacing w:line="230" w:lineRule="auto"/>
        <w:ind w:left="240" w:right="3539" w:firstLine="233"/>
      </w:pPr>
      <w:r>
        <w:rPr/>
        <w:t>Anthem Blue Cross and Blue Shield Attn: Grievance and Appeals Department</w:t>
      </w:r>
    </w:p>
    <w:p>
      <w:pPr>
        <w:pStyle w:val="BodyText"/>
        <w:spacing w:line="230" w:lineRule="auto"/>
        <w:ind w:left="1012" w:right="4449" w:firstLine="455"/>
      </w:pPr>
      <w:r>
        <w:rPr/>
        <w:t>P.O. Box 551 Minneapolis, Minnesota</w:t>
      </w:r>
    </w:p>
    <w:p>
      <w:pPr>
        <w:pStyle w:val="BodyText"/>
        <w:spacing w:line="221" w:lineRule="exact"/>
        <w:ind w:left="218" w:right="3673"/>
        <w:jc w:val="center"/>
      </w:pPr>
      <w:r>
        <w:rPr/>
        <w:t>53400-0551</w:t>
      </w:r>
    </w:p>
    <w:p>
      <w:pPr>
        <w:spacing w:after="0" w:line="221" w:lineRule="exact"/>
        <w:jc w:val="center"/>
        <w:sectPr>
          <w:type w:val="continuous"/>
          <w:pgSz w:w="12240" w:h="15840"/>
          <w:pgMar w:top="1360" w:bottom="280" w:left="1200" w:right="600"/>
          <w:cols w:num="2" w:equalWidth="0">
            <w:col w:w="2696" w:space="161"/>
            <w:col w:w="7583"/>
          </w:cols>
        </w:sectPr>
      </w:pPr>
    </w:p>
    <w:p>
      <w:pPr>
        <w:pStyle w:val="BodyText"/>
      </w:pPr>
    </w:p>
    <w:p>
      <w:pPr>
        <w:pStyle w:val="BodyText"/>
        <w:rPr>
          <w:sz w:val="19"/>
        </w:rPr>
      </w:pPr>
    </w:p>
    <w:p>
      <w:pPr>
        <w:pStyle w:val="Heading4"/>
      </w:pPr>
      <w:r>
        <w:rPr/>
        <w:t>For vision benefit issues:</w:t>
      </w:r>
    </w:p>
    <w:p>
      <w:pPr>
        <w:pStyle w:val="BodyText"/>
        <w:spacing w:before="5"/>
        <w:rPr>
          <w:b/>
          <w:sz w:val="11"/>
        </w:rPr>
      </w:pPr>
    </w:p>
    <w:p>
      <w:pPr>
        <w:pStyle w:val="BodyText"/>
        <w:spacing w:before="94"/>
        <w:ind w:left="3096" w:right="3634" w:firstLine="328"/>
      </w:pPr>
      <w:r>
        <w:rPr/>
        <w:t>HMO Colorado / Blue View Vision Attn: Grievance and Appeals Department</w:t>
      </w:r>
    </w:p>
    <w:p>
      <w:pPr>
        <w:pStyle w:val="BodyText"/>
        <w:ind w:left="3636" w:right="4238" w:firstLine="1"/>
        <w:jc w:val="center"/>
      </w:pPr>
      <w:r>
        <w:rPr/>
        <w:t>555 Middle Creek Parkway Colorado Springs, CO</w:t>
      </w:r>
      <w:r>
        <w:rPr>
          <w:spacing w:val="-22"/>
        </w:rPr>
        <w:t> </w:t>
      </w:r>
      <w:r>
        <w:rPr/>
        <w:t>80921</w:t>
      </w:r>
    </w:p>
    <w:p>
      <w:pPr>
        <w:pStyle w:val="BodyText"/>
        <w:spacing w:before="10"/>
      </w:pPr>
    </w:p>
    <w:p>
      <w:pPr>
        <w:pStyle w:val="BodyText"/>
        <w:ind w:left="240" w:right="825"/>
      </w:pPr>
      <w:r>
        <w:rPr/>
        <w:t>Our quality management department will acknowledge that we’ve received your grievance. They’ll also investigate it. We treat every grievance confidentially.</w:t>
      </w:r>
    </w:p>
    <w:p>
      <w:pPr>
        <w:pStyle w:val="Heading3"/>
        <w:spacing w:before="118"/>
      </w:pPr>
      <w:bookmarkStart w:name="_bookmark204" w:id="331"/>
      <w:bookmarkEnd w:id="331"/>
      <w:r>
        <w:rPr>
          <w:b w:val="0"/>
        </w:rPr>
      </w:r>
      <w:r>
        <w:rPr/>
        <w:t>Division of Insurance Inquiries</w:t>
      </w:r>
    </w:p>
    <w:p>
      <w:pPr>
        <w:pStyle w:val="BodyText"/>
        <w:rPr>
          <w:b/>
          <w:sz w:val="21"/>
        </w:rPr>
      </w:pPr>
    </w:p>
    <w:p>
      <w:pPr>
        <w:pStyle w:val="BodyText"/>
        <w:ind w:left="240" w:right="907"/>
      </w:pPr>
      <w:r>
        <w:rPr/>
        <w:t>For inquiries about health care coverage in Colorado, you may call the Division of Insurance between 8:00 a.m. and 5:00 p.m., Monday through Friday, at (303) 894-7490, or write to the Division of Insurance to the attention of the ICARE Section, 1560 Broadway, Suite 850, Denver, Colorado 80202.</w:t>
      </w:r>
    </w:p>
    <w:p>
      <w:pPr>
        <w:pStyle w:val="BodyText"/>
        <w:spacing w:before="9"/>
      </w:pPr>
    </w:p>
    <w:p>
      <w:pPr>
        <w:pStyle w:val="Heading3"/>
      </w:pPr>
      <w:bookmarkStart w:name="_bookmark205" w:id="332"/>
      <w:bookmarkEnd w:id="332"/>
      <w:r>
        <w:rPr>
          <w:b w:val="0"/>
        </w:rPr>
      </w:r>
      <w:r>
        <w:rPr/>
        <w:t>Binding Arbitration</w:t>
      </w:r>
    </w:p>
    <w:p>
      <w:pPr>
        <w:pStyle w:val="BodyText"/>
        <w:rPr>
          <w:b/>
          <w:sz w:val="21"/>
        </w:rPr>
      </w:pPr>
    </w:p>
    <w:p>
      <w:pPr>
        <w:pStyle w:val="BodyText"/>
        <w:ind w:left="240" w:right="825"/>
      </w:pPr>
      <w:r>
        <w:rPr/>
        <w:t>The binding arbitration provision under this Booklet is applicable to claims arising under all individual plans, governmental plans, church plans, plans or claims to which ERISA preemption does not apply, and plans maintained outside the United States. Any such arbitration will be governed by the procedures and rules established by the American Arbitration Association. You may obtain a copy of the Rules of Arbitration by calling our Member Services. The law of the state in which the policy was issued and delivered to you shall govern the dispute. The arbitration decision is binding on both you and us.</w:t>
      </w:r>
    </w:p>
    <w:p>
      <w:pPr>
        <w:pStyle w:val="BodyText"/>
        <w:ind w:left="240" w:right="825"/>
      </w:pPr>
      <w:r>
        <w:rPr/>
        <w:t>Judgment on the award made in arbitration may be enforced in any court with proper jurisdiction. If any person subject to this arbitration clause initiates legal action of any kind, the other party may apply for a court of competent jurisdiction to enjoin, stay or dismiss any such action and direct the parties to arbitrate in accordance with this section.</w:t>
      </w:r>
    </w:p>
    <w:p>
      <w:pPr>
        <w:spacing w:after="0"/>
        <w:sectPr>
          <w:type w:val="continuous"/>
          <w:pgSz w:w="12240" w:h="15840"/>
          <w:pgMar w:top="1360" w:bottom="280" w:left="1200" w:right="600"/>
        </w:sectPr>
      </w:pPr>
    </w:p>
    <w:p>
      <w:pPr>
        <w:pStyle w:val="Heading3"/>
        <w:spacing w:before="72"/>
      </w:pPr>
      <w:bookmarkStart w:name="_bookmark206" w:id="333"/>
      <w:bookmarkEnd w:id="333"/>
      <w:r>
        <w:rPr>
          <w:b w:val="0"/>
        </w:rPr>
      </w:r>
      <w:r>
        <w:rPr/>
        <w:t>Legal Action</w:t>
      </w:r>
    </w:p>
    <w:p>
      <w:pPr>
        <w:pStyle w:val="BodyText"/>
        <w:spacing w:before="11"/>
        <w:rPr>
          <w:b/>
        </w:rPr>
      </w:pPr>
    </w:p>
    <w:p>
      <w:pPr>
        <w:pStyle w:val="BodyText"/>
        <w:ind w:left="240" w:right="825"/>
      </w:pPr>
      <w:r>
        <w:rPr/>
        <w:t>Before you take legal action on a claim decision, you must first follow the process found in this section. You must meet all the requirements of this Booklet.</w:t>
      </w:r>
    </w:p>
    <w:p>
      <w:pPr>
        <w:pStyle w:val="BodyText"/>
        <w:spacing w:before="10"/>
      </w:pPr>
    </w:p>
    <w:p>
      <w:pPr>
        <w:pStyle w:val="BodyText"/>
        <w:ind w:left="240" w:right="863"/>
      </w:pPr>
      <w:r>
        <w:rPr/>
        <w:t>No action in law or in equity shall be brought to recover on this Booklet before the expiration of 60 calendar days after a claim has been filed according to the requirements of this Booklet. If you have exhausted all mandatory levels of review in your appeal, you may be entitled to have the claim decision reviewed de novo (as if for the first time) in any court with jurisdiction and to a trial by jury.</w:t>
      </w:r>
    </w:p>
    <w:p>
      <w:pPr>
        <w:pStyle w:val="BodyText"/>
        <w:spacing w:before="10"/>
      </w:pPr>
    </w:p>
    <w:p>
      <w:pPr>
        <w:pStyle w:val="BodyText"/>
        <w:ind w:left="240" w:right="825"/>
      </w:pPr>
      <w:r>
        <w:rPr/>
        <w:t>No such action shall be brought at all unless brought within three years after claim has been filed as required by the Booklet.</w:t>
      </w:r>
    </w:p>
    <w:p>
      <w:pPr>
        <w:pStyle w:val="BodyText"/>
        <w:spacing w:before="9"/>
      </w:pPr>
    </w:p>
    <w:p>
      <w:pPr>
        <w:pStyle w:val="Heading3"/>
      </w:pPr>
      <w:bookmarkStart w:name="_bookmark207" w:id="334"/>
      <w:bookmarkEnd w:id="334"/>
      <w:r>
        <w:rPr>
          <w:b w:val="0"/>
        </w:rPr>
      </w:r>
      <w:r>
        <w:rPr/>
        <w:t>Prescription Drug List Exceptions</w:t>
      </w:r>
    </w:p>
    <w:p>
      <w:pPr>
        <w:pStyle w:val="BodyText"/>
        <w:rPr>
          <w:b/>
          <w:sz w:val="21"/>
        </w:rPr>
      </w:pPr>
    </w:p>
    <w:p>
      <w:pPr>
        <w:pStyle w:val="BodyText"/>
        <w:ind w:left="240" w:right="825"/>
      </w:pPr>
      <w:r>
        <w:rPr/>
        <w:t>Please refer to the “Prescription Drug List” section in “Prescription Drug Benefit at a Retail or Home Delivery (Mail Order) Pharmacy” for the process to submit an exception request for Drugs not on the Prescription Drug List.</w:t>
      </w:r>
    </w:p>
    <w:p>
      <w:pPr>
        <w:spacing w:after="0"/>
        <w:sectPr>
          <w:pgSz w:w="12240" w:h="15840"/>
          <w:pgMar w:header="0" w:footer="980" w:top="1360" w:bottom="1180" w:left="1200" w:right="600"/>
        </w:sectPr>
      </w:pPr>
    </w:p>
    <w:p>
      <w:pPr>
        <w:pStyle w:val="Heading1"/>
        <w:ind w:left="954"/>
      </w:pPr>
      <w:bookmarkStart w:name="Section 14. Information on Policy and Ra" w:id="335"/>
      <w:bookmarkEnd w:id="335"/>
      <w:r>
        <w:rPr>
          <w:b w:val="0"/>
        </w:rPr>
      </w:r>
      <w:bookmarkStart w:name="_bookmark208" w:id="336"/>
      <w:bookmarkEnd w:id="336"/>
      <w:r>
        <w:rPr>
          <w:b w:val="0"/>
        </w:rPr>
      </w:r>
      <w:r>
        <w:rPr/>
        <w:t>Section 14. Information on Policy and Rate Changes</w:t>
      </w:r>
    </w:p>
    <w:p>
      <w:pPr>
        <w:pStyle w:val="Heading2"/>
        <w:spacing w:before="241"/>
      </w:pPr>
      <w:bookmarkStart w:name="Insurance Premiums " w:id="337"/>
      <w:bookmarkEnd w:id="337"/>
      <w:r>
        <w:rPr>
          <w:b w:val="0"/>
        </w:rPr>
      </w:r>
      <w:bookmarkStart w:name="_bookmark209" w:id="338"/>
      <w:bookmarkEnd w:id="338"/>
      <w:r>
        <w:rPr>
          <w:b w:val="0"/>
        </w:rPr>
      </w:r>
      <w:r>
        <w:rPr/>
        <w:t>Insurance Premiums</w:t>
      </w:r>
    </w:p>
    <w:p>
      <w:pPr>
        <w:spacing w:before="243"/>
        <w:ind w:left="240" w:right="825" w:firstLine="0"/>
        <w:jc w:val="left"/>
        <w:rPr>
          <w:sz w:val="20"/>
        </w:rPr>
      </w:pPr>
      <w:r>
        <w:rPr>
          <w:b/>
          <w:sz w:val="20"/>
        </w:rPr>
        <w:t>How Premiums are Established and Changed </w:t>
      </w:r>
      <w:r>
        <w:rPr>
          <w:sz w:val="20"/>
        </w:rPr>
        <w:t>– Premiums are the monthly charges you and/or the Group must pay us to get coverage. We figure out and set the required Premiums.</w:t>
      </w:r>
    </w:p>
    <w:p>
      <w:pPr>
        <w:pStyle w:val="BodyText"/>
        <w:spacing w:before="10"/>
      </w:pPr>
    </w:p>
    <w:p>
      <w:pPr>
        <w:pStyle w:val="BodyText"/>
        <w:ind w:left="240" w:right="825"/>
      </w:pPr>
      <w:r>
        <w:rPr/>
        <w:t>The Group is responsible for paying the employee’s Premium to us according to the terms of the Group Contract. Groups may have you contribute to the Premium cost through payroll deduction. Some Groups may choose to have your Premium determined by the age of the Subscriber, with Premium set by age brackets. We may change membership Premiums on the annual date on which the Group renews its coverage, which we may assess when a Subscriber changes to a new five-year increment age bracket, e.g., age 25 through age 29. If the age of the Subscriber is misstated at enrollment, all amounts payable for the correct age will be adjusted and billed to the Group.</w:t>
      </w:r>
    </w:p>
    <w:p>
      <w:pPr>
        <w:pStyle w:val="BodyText"/>
        <w:spacing w:before="10"/>
      </w:pPr>
    </w:p>
    <w:p>
      <w:pPr>
        <w:pStyle w:val="BodyText"/>
        <w:ind w:left="240" w:right="874"/>
      </w:pPr>
      <w:r>
        <w:rPr>
          <w:b/>
        </w:rPr>
        <w:t>Grace Period </w:t>
      </w:r>
      <w:r>
        <w:rPr/>
        <w:t>- If a Group fails to submit Premium payments to us in a timely manner, the Group is entitled to a grace period of 31 days for the payment of such Premium. During the grace period, our contract with the Group shall continue in force unless the Group gives us written notice of termination of the contract. If the Group has obtained replacement coverage during the grace period, the contract with us</w:t>
      </w:r>
      <w:r>
        <w:rPr>
          <w:spacing w:val="-4"/>
        </w:rPr>
        <w:t> </w:t>
      </w:r>
      <w:r>
        <w:rPr/>
        <w:t>will</w:t>
      </w:r>
      <w:r>
        <w:rPr>
          <w:spacing w:val="-4"/>
        </w:rPr>
        <w:t> </w:t>
      </w:r>
      <w:r>
        <w:rPr/>
        <w:t>be</w:t>
      </w:r>
      <w:r>
        <w:rPr>
          <w:spacing w:val="-4"/>
        </w:rPr>
        <w:t> </w:t>
      </w:r>
      <w:r>
        <w:rPr/>
        <w:t>terminated</w:t>
      </w:r>
      <w:r>
        <w:rPr>
          <w:spacing w:val="-4"/>
        </w:rPr>
        <w:t> </w:t>
      </w:r>
      <w:r>
        <w:rPr/>
        <w:t>as</w:t>
      </w:r>
      <w:r>
        <w:rPr>
          <w:spacing w:val="-4"/>
        </w:rPr>
        <w:t> </w:t>
      </w:r>
      <w:r>
        <w:rPr/>
        <w:t>of</w:t>
      </w:r>
      <w:r>
        <w:rPr>
          <w:spacing w:val="-4"/>
        </w:rPr>
        <w:t> </w:t>
      </w:r>
      <w:r>
        <w:rPr/>
        <w:t>the</w:t>
      </w:r>
      <w:r>
        <w:rPr>
          <w:spacing w:val="-4"/>
        </w:rPr>
        <w:t> </w:t>
      </w:r>
      <w:r>
        <w:rPr/>
        <w:t>last</w:t>
      </w:r>
      <w:r>
        <w:rPr>
          <w:spacing w:val="-4"/>
        </w:rPr>
        <w:t> </w:t>
      </w:r>
      <w:r>
        <w:rPr/>
        <w:t>day</w:t>
      </w:r>
      <w:r>
        <w:rPr>
          <w:spacing w:val="-4"/>
        </w:rPr>
        <w:t> </w:t>
      </w:r>
      <w:r>
        <w:rPr/>
        <w:t>for</w:t>
      </w:r>
      <w:r>
        <w:rPr>
          <w:spacing w:val="-4"/>
        </w:rPr>
        <w:t> </w:t>
      </w:r>
      <w:r>
        <w:rPr/>
        <w:t>which</w:t>
      </w:r>
      <w:r>
        <w:rPr>
          <w:spacing w:val="-4"/>
        </w:rPr>
        <w:t> </w:t>
      </w:r>
      <w:r>
        <w:rPr/>
        <w:t>we</w:t>
      </w:r>
      <w:r>
        <w:rPr>
          <w:spacing w:val="-4"/>
        </w:rPr>
        <w:t> </w:t>
      </w:r>
      <w:r>
        <w:rPr/>
        <w:t>have</w:t>
      </w:r>
      <w:r>
        <w:rPr>
          <w:spacing w:val="-4"/>
        </w:rPr>
        <w:t> </w:t>
      </w:r>
      <w:r>
        <w:rPr/>
        <w:t>received</w:t>
      </w:r>
      <w:r>
        <w:rPr>
          <w:spacing w:val="-4"/>
        </w:rPr>
        <w:t> </w:t>
      </w:r>
      <w:r>
        <w:rPr/>
        <w:t>Premium,</w:t>
      </w:r>
      <w:r>
        <w:rPr>
          <w:spacing w:val="-4"/>
        </w:rPr>
        <w:t> </w:t>
      </w:r>
      <w:r>
        <w:rPr/>
        <w:t>and</w:t>
      </w:r>
      <w:r>
        <w:rPr>
          <w:spacing w:val="-4"/>
        </w:rPr>
        <w:t> </w:t>
      </w:r>
      <w:r>
        <w:rPr/>
        <w:t>any</w:t>
      </w:r>
      <w:r>
        <w:rPr>
          <w:spacing w:val="-4"/>
        </w:rPr>
        <w:t> </w:t>
      </w:r>
      <w:r>
        <w:rPr/>
        <w:t>and</w:t>
      </w:r>
      <w:r>
        <w:rPr>
          <w:spacing w:val="8"/>
        </w:rPr>
        <w:t> </w:t>
      </w:r>
      <w:r>
        <w:rPr>
          <w:b/>
        </w:rPr>
        <w:t>all</w:t>
      </w:r>
      <w:r>
        <w:rPr>
          <w:b/>
          <w:spacing w:val="-4"/>
        </w:rPr>
        <w:t> </w:t>
      </w:r>
      <w:r>
        <w:rPr>
          <w:b/>
        </w:rPr>
        <w:t>claims</w:t>
      </w:r>
      <w:r>
        <w:rPr>
          <w:b/>
          <w:spacing w:val="-4"/>
        </w:rPr>
        <w:t> </w:t>
      </w:r>
      <w:r>
        <w:rPr>
          <w:b/>
        </w:rPr>
        <w:t>paid during the grace period will be retroactively adjusted to deny. </w:t>
      </w:r>
      <w:r>
        <w:rPr/>
        <w:t>These claims that we retroactively deny should be submitted to the replacement carrier. If the Group has </w:t>
      </w:r>
      <w:r>
        <w:rPr>
          <w:b/>
        </w:rPr>
        <w:t>not </w:t>
      </w:r>
      <w:r>
        <w:rPr/>
        <w:t>obtained replacement coverage during the grace period, or fails to inform Us that the employer has not obtained replacement coverage, we will process any and all claims with dates of service during the grace period in accordance with the terms of this</w:t>
      </w:r>
      <w:r>
        <w:rPr>
          <w:spacing w:val="-6"/>
        </w:rPr>
        <w:t> </w:t>
      </w:r>
      <w:r>
        <w:rPr/>
        <w:t>Booklet.</w:t>
      </w:r>
    </w:p>
    <w:p>
      <w:pPr>
        <w:spacing w:after="0"/>
        <w:sectPr>
          <w:pgSz w:w="12240" w:h="15840"/>
          <w:pgMar w:header="0" w:footer="980" w:top="1360" w:bottom="1180" w:left="1200" w:right="600"/>
        </w:sectPr>
      </w:pPr>
    </w:p>
    <w:p>
      <w:pPr>
        <w:pStyle w:val="Heading1"/>
        <w:ind w:left="3204"/>
      </w:pPr>
      <w:bookmarkStart w:name="Section 15. Definitions " w:id="339"/>
      <w:bookmarkEnd w:id="339"/>
      <w:r>
        <w:rPr>
          <w:b w:val="0"/>
        </w:rPr>
      </w:r>
      <w:bookmarkStart w:name="_bookmark210" w:id="340"/>
      <w:bookmarkEnd w:id="340"/>
      <w:r>
        <w:rPr>
          <w:b w:val="0"/>
        </w:rPr>
      </w:r>
      <w:r>
        <w:rPr/>
        <w:t>Section 15. Definitions</w:t>
      </w:r>
    </w:p>
    <w:p>
      <w:pPr>
        <w:pStyle w:val="BodyText"/>
        <w:spacing w:before="244"/>
        <w:ind w:left="240" w:right="863"/>
      </w:pPr>
      <w:r>
        <w:rPr/>
        <w:t>If a word or phrase in this Booklet has a special meaning, such as Medical Necessity or Experimental / Investigational, it will start with a capital letter, and be defined below. If you have questions on any of these definitions, please call Member Services at the number on the back of your Identification Card.</w:t>
      </w:r>
    </w:p>
    <w:p>
      <w:pPr>
        <w:pStyle w:val="BodyText"/>
        <w:spacing w:before="9"/>
      </w:pPr>
    </w:p>
    <w:p>
      <w:pPr>
        <w:pStyle w:val="Heading3"/>
      </w:pPr>
      <w:r>
        <w:rPr/>
        <w:t>Accidental Injury</w:t>
      </w:r>
    </w:p>
    <w:p>
      <w:pPr>
        <w:pStyle w:val="BodyText"/>
        <w:rPr>
          <w:b/>
          <w:sz w:val="21"/>
        </w:rPr>
      </w:pPr>
    </w:p>
    <w:p>
      <w:pPr>
        <w:pStyle w:val="BodyText"/>
        <w:ind w:left="240" w:right="825"/>
      </w:pPr>
      <w:r>
        <w:rPr/>
        <w:t>An unexpected Injury for which you need Covered Services while enrolled in this Plan. It does not include injuries that you get benefits for under any Workers’ Compensation, Employer’s liability or similar law.</w:t>
      </w:r>
    </w:p>
    <w:p>
      <w:pPr>
        <w:pStyle w:val="BodyText"/>
        <w:spacing w:before="8"/>
      </w:pPr>
    </w:p>
    <w:p>
      <w:pPr>
        <w:pStyle w:val="Heading3"/>
      </w:pPr>
      <w:r>
        <w:rPr/>
        <w:t>Ambulatory Surgical Facility</w:t>
      </w:r>
    </w:p>
    <w:p>
      <w:pPr>
        <w:pStyle w:val="BodyText"/>
        <w:rPr>
          <w:b/>
          <w:sz w:val="21"/>
        </w:rPr>
      </w:pPr>
    </w:p>
    <w:p>
      <w:pPr>
        <w:pStyle w:val="BodyText"/>
        <w:ind w:left="240"/>
      </w:pPr>
      <w:r>
        <w:rPr/>
        <w:t>A Facility, with a staff of Doctors, that:</w:t>
      </w:r>
    </w:p>
    <w:p>
      <w:pPr>
        <w:pStyle w:val="ListParagraph"/>
        <w:numPr>
          <w:ilvl w:val="0"/>
          <w:numId w:val="52"/>
        </w:numPr>
        <w:tabs>
          <w:tab w:pos="600" w:val="left" w:leader="none"/>
        </w:tabs>
        <w:spacing w:line="240" w:lineRule="auto" w:before="120" w:after="0"/>
        <w:ind w:left="600" w:right="0" w:hanging="360"/>
        <w:jc w:val="left"/>
        <w:rPr>
          <w:sz w:val="20"/>
        </w:rPr>
      </w:pPr>
      <w:r>
        <w:rPr>
          <w:sz w:val="20"/>
        </w:rPr>
        <w:t>Is licensed as</w:t>
      </w:r>
      <w:r>
        <w:rPr>
          <w:spacing w:val="-4"/>
          <w:sz w:val="20"/>
        </w:rPr>
        <w:t> </w:t>
      </w:r>
      <w:r>
        <w:rPr>
          <w:sz w:val="20"/>
        </w:rPr>
        <w:t>required;</w:t>
      </w:r>
    </w:p>
    <w:p>
      <w:pPr>
        <w:pStyle w:val="ListParagraph"/>
        <w:numPr>
          <w:ilvl w:val="0"/>
          <w:numId w:val="52"/>
        </w:numPr>
        <w:tabs>
          <w:tab w:pos="600" w:val="left" w:leader="none"/>
        </w:tabs>
        <w:spacing w:line="240" w:lineRule="auto" w:before="0" w:after="0"/>
        <w:ind w:left="600" w:right="0" w:hanging="360"/>
        <w:jc w:val="left"/>
        <w:rPr>
          <w:sz w:val="20"/>
        </w:rPr>
      </w:pPr>
      <w:r>
        <w:rPr>
          <w:sz w:val="20"/>
        </w:rPr>
        <w:t>Has permanent facilities and equipment to perform surgical procedures on an Outpatient</w:t>
      </w:r>
      <w:r>
        <w:rPr>
          <w:spacing w:val="-31"/>
          <w:sz w:val="20"/>
        </w:rPr>
        <w:t> </w:t>
      </w:r>
      <w:r>
        <w:rPr>
          <w:sz w:val="20"/>
        </w:rPr>
        <w:t>basis;</w:t>
      </w:r>
    </w:p>
    <w:p>
      <w:pPr>
        <w:pStyle w:val="ListParagraph"/>
        <w:numPr>
          <w:ilvl w:val="0"/>
          <w:numId w:val="52"/>
        </w:numPr>
        <w:tabs>
          <w:tab w:pos="600" w:val="left" w:leader="none"/>
        </w:tabs>
        <w:spacing w:line="240" w:lineRule="auto" w:before="0" w:after="0"/>
        <w:ind w:left="600" w:right="1123" w:hanging="360"/>
        <w:jc w:val="left"/>
        <w:rPr>
          <w:sz w:val="20"/>
        </w:rPr>
      </w:pPr>
      <w:r>
        <w:rPr>
          <w:sz w:val="20"/>
        </w:rPr>
        <w:t>Gives</w:t>
      </w:r>
      <w:r>
        <w:rPr>
          <w:spacing w:val="-4"/>
          <w:sz w:val="20"/>
        </w:rPr>
        <w:t> </w:t>
      </w:r>
      <w:r>
        <w:rPr>
          <w:sz w:val="20"/>
        </w:rPr>
        <w:t>treatment</w:t>
      </w:r>
      <w:r>
        <w:rPr>
          <w:spacing w:val="-4"/>
          <w:sz w:val="20"/>
        </w:rPr>
        <w:t> </w:t>
      </w:r>
      <w:r>
        <w:rPr>
          <w:sz w:val="20"/>
        </w:rPr>
        <w:t>by</w:t>
      </w:r>
      <w:r>
        <w:rPr>
          <w:spacing w:val="-4"/>
          <w:sz w:val="20"/>
        </w:rPr>
        <w:t> </w:t>
      </w:r>
      <w:r>
        <w:rPr>
          <w:sz w:val="20"/>
        </w:rPr>
        <w:t>or</w:t>
      </w:r>
      <w:r>
        <w:rPr>
          <w:spacing w:val="-4"/>
          <w:sz w:val="20"/>
        </w:rPr>
        <w:t> </w:t>
      </w:r>
      <w:r>
        <w:rPr>
          <w:sz w:val="20"/>
        </w:rPr>
        <w:t>under</w:t>
      </w:r>
      <w:r>
        <w:rPr>
          <w:spacing w:val="-4"/>
          <w:sz w:val="20"/>
        </w:rPr>
        <w:t> </w:t>
      </w:r>
      <w:r>
        <w:rPr>
          <w:sz w:val="20"/>
        </w:rPr>
        <w:t>the</w:t>
      </w:r>
      <w:r>
        <w:rPr>
          <w:spacing w:val="-4"/>
          <w:sz w:val="20"/>
        </w:rPr>
        <w:t> </w:t>
      </w:r>
      <w:r>
        <w:rPr>
          <w:sz w:val="20"/>
        </w:rPr>
        <w:t>supervision</w:t>
      </w:r>
      <w:r>
        <w:rPr>
          <w:spacing w:val="-4"/>
          <w:sz w:val="20"/>
        </w:rPr>
        <w:t> </w:t>
      </w:r>
      <w:r>
        <w:rPr>
          <w:sz w:val="20"/>
        </w:rPr>
        <w:t>of</w:t>
      </w:r>
      <w:r>
        <w:rPr>
          <w:spacing w:val="-4"/>
          <w:sz w:val="20"/>
        </w:rPr>
        <w:t> </w:t>
      </w:r>
      <w:r>
        <w:rPr>
          <w:sz w:val="20"/>
        </w:rPr>
        <w:t>Doctors,</w:t>
      </w:r>
      <w:r>
        <w:rPr>
          <w:spacing w:val="-4"/>
          <w:sz w:val="20"/>
        </w:rPr>
        <w:t> </w:t>
      </w:r>
      <w:r>
        <w:rPr>
          <w:sz w:val="20"/>
        </w:rPr>
        <w:t>and</w:t>
      </w:r>
      <w:r>
        <w:rPr>
          <w:spacing w:val="-4"/>
          <w:sz w:val="20"/>
        </w:rPr>
        <w:t> </w:t>
      </w:r>
      <w:r>
        <w:rPr>
          <w:sz w:val="20"/>
        </w:rPr>
        <w:t>nursing</w:t>
      </w:r>
      <w:r>
        <w:rPr>
          <w:spacing w:val="-4"/>
          <w:sz w:val="20"/>
        </w:rPr>
        <w:t> </w:t>
      </w:r>
      <w:r>
        <w:rPr>
          <w:sz w:val="20"/>
        </w:rPr>
        <w:t>services</w:t>
      </w:r>
      <w:r>
        <w:rPr>
          <w:spacing w:val="-4"/>
          <w:sz w:val="20"/>
        </w:rPr>
        <w:t> </w:t>
      </w:r>
      <w:r>
        <w:rPr>
          <w:sz w:val="20"/>
        </w:rPr>
        <w:t>when</w:t>
      </w:r>
      <w:r>
        <w:rPr>
          <w:spacing w:val="-4"/>
          <w:sz w:val="20"/>
        </w:rPr>
        <w:t> </w:t>
      </w:r>
      <w:r>
        <w:rPr>
          <w:sz w:val="20"/>
        </w:rPr>
        <w:t>the</w:t>
      </w:r>
      <w:r>
        <w:rPr>
          <w:spacing w:val="-4"/>
          <w:sz w:val="20"/>
        </w:rPr>
        <w:t> </w:t>
      </w:r>
      <w:r>
        <w:rPr>
          <w:sz w:val="20"/>
        </w:rPr>
        <w:t>patient</w:t>
      </w:r>
      <w:r>
        <w:rPr>
          <w:spacing w:val="-4"/>
          <w:sz w:val="20"/>
        </w:rPr>
        <w:t> </w:t>
      </w:r>
      <w:r>
        <w:rPr>
          <w:sz w:val="20"/>
        </w:rPr>
        <w:t>is</w:t>
      </w:r>
      <w:r>
        <w:rPr>
          <w:spacing w:val="-4"/>
          <w:sz w:val="20"/>
        </w:rPr>
        <w:t> </w:t>
      </w:r>
      <w:r>
        <w:rPr>
          <w:sz w:val="20"/>
        </w:rPr>
        <w:t>in the</w:t>
      </w:r>
      <w:r>
        <w:rPr>
          <w:spacing w:val="-2"/>
          <w:sz w:val="20"/>
        </w:rPr>
        <w:t> </w:t>
      </w:r>
      <w:r>
        <w:rPr>
          <w:sz w:val="20"/>
        </w:rPr>
        <w:t>Facility;</w:t>
      </w:r>
    </w:p>
    <w:p>
      <w:pPr>
        <w:pStyle w:val="ListParagraph"/>
        <w:numPr>
          <w:ilvl w:val="0"/>
          <w:numId w:val="52"/>
        </w:numPr>
        <w:tabs>
          <w:tab w:pos="600" w:val="left" w:leader="none"/>
        </w:tabs>
        <w:spacing w:line="240" w:lineRule="auto" w:before="0" w:after="0"/>
        <w:ind w:left="600" w:right="0" w:hanging="360"/>
        <w:jc w:val="left"/>
        <w:rPr>
          <w:sz w:val="20"/>
        </w:rPr>
      </w:pPr>
      <w:r>
        <w:rPr>
          <w:sz w:val="20"/>
        </w:rPr>
        <w:t>Does not have Inpatient accommodations;</w:t>
      </w:r>
      <w:r>
        <w:rPr>
          <w:spacing w:val="-7"/>
          <w:sz w:val="20"/>
        </w:rPr>
        <w:t> </w:t>
      </w:r>
      <w:r>
        <w:rPr>
          <w:sz w:val="20"/>
        </w:rPr>
        <w:t>and</w:t>
      </w:r>
    </w:p>
    <w:p>
      <w:pPr>
        <w:pStyle w:val="ListParagraph"/>
        <w:numPr>
          <w:ilvl w:val="0"/>
          <w:numId w:val="52"/>
        </w:numPr>
        <w:tabs>
          <w:tab w:pos="600" w:val="left" w:leader="none"/>
        </w:tabs>
        <w:spacing w:line="240" w:lineRule="auto" w:before="0" w:after="0"/>
        <w:ind w:left="600" w:right="1133" w:hanging="360"/>
        <w:jc w:val="left"/>
        <w:rPr>
          <w:sz w:val="20"/>
        </w:rPr>
      </w:pPr>
      <w:r>
        <w:rPr>
          <w:sz w:val="20"/>
        </w:rPr>
        <w:t>Is</w:t>
      </w:r>
      <w:r>
        <w:rPr>
          <w:spacing w:val="-5"/>
          <w:sz w:val="20"/>
        </w:rPr>
        <w:t> </w:t>
      </w:r>
      <w:r>
        <w:rPr>
          <w:sz w:val="20"/>
        </w:rPr>
        <w:t>not,</w:t>
      </w:r>
      <w:r>
        <w:rPr>
          <w:spacing w:val="-5"/>
          <w:sz w:val="20"/>
        </w:rPr>
        <w:t> </w:t>
      </w:r>
      <w:r>
        <w:rPr>
          <w:sz w:val="20"/>
        </w:rPr>
        <w:t>other</w:t>
      </w:r>
      <w:r>
        <w:rPr>
          <w:spacing w:val="-5"/>
          <w:sz w:val="20"/>
        </w:rPr>
        <w:t> </w:t>
      </w:r>
      <w:r>
        <w:rPr>
          <w:sz w:val="20"/>
        </w:rPr>
        <w:t>than</w:t>
      </w:r>
      <w:r>
        <w:rPr>
          <w:spacing w:val="-5"/>
          <w:sz w:val="20"/>
        </w:rPr>
        <w:t> </w:t>
      </w:r>
      <w:r>
        <w:rPr>
          <w:sz w:val="20"/>
        </w:rPr>
        <w:t>incidentally,</w:t>
      </w:r>
      <w:r>
        <w:rPr>
          <w:spacing w:val="-5"/>
          <w:sz w:val="20"/>
        </w:rPr>
        <w:t> </w:t>
      </w:r>
      <w:r>
        <w:rPr>
          <w:sz w:val="20"/>
        </w:rPr>
        <w:t>used</w:t>
      </w:r>
      <w:r>
        <w:rPr>
          <w:spacing w:val="-5"/>
          <w:sz w:val="20"/>
        </w:rPr>
        <w:t> </w:t>
      </w:r>
      <w:r>
        <w:rPr>
          <w:sz w:val="20"/>
        </w:rPr>
        <w:t>as</w:t>
      </w:r>
      <w:r>
        <w:rPr>
          <w:spacing w:val="-5"/>
          <w:sz w:val="20"/>
        </w:rPr>
        <w:t> </w:t>
      </w:r>
      <w:r>
        <w:rPr>
          <w:sz w:val="20"/>
        </w:rPr>
        <w:t>an</w:t>
      </w:r>
      <w:r>
        <w:rPr>
          <w:spacing w:val="-5"/>
          <w:sz w:val="20"/>
        </w:rPr>
        <w:t> </w:t>
      </w:r>
      <w:r>
        <w:rPr>
          <w:sz w:val="20"/>
        </w:rPr>
        <w:t>office</w:t>
      </w:r>
      <w:r>
        <w:rPr>
          <w:spacing w:val="-5"/>
          <w:sz w:val="20"/>
        </w:rPr>
        <w:t> </w:t>
      </w:r>
      <w:r>
        <w:rPr>
          <w:sz w:val="20"/>
        </w:rPr>
        <w:t>or</w:t>
      </w:r>
      <w:r>
        <w:rPr>
          <w:spacing w:val="-5"/>
          <w:sz w:val="20"/>
        </w:rPr>
        <w:t> </w:t>
      </w:r>
      <w:r>
        <w:rPr>
          <w:sz w:val="20"/>
        </w:rPr>
        <w:t>clinic</w:t>
      </w:r>
      <w:r>
        <w:rPr>
          <w:spacing w:val="-5"/>
          <w:sz w:val="20"/>
        </w:rPr>
        <w:t> </w:t>
      </w:r>
      <w:r>
        <w:rPr>
          <w:sz w:val="20"/>
        </w:rPr>
        <w:t>for</w:t>
      </w:r>
      <w:r>
        <w:rPr>
          <w:spacing w:val="-5"/>
          <w:sz w:val="20"/>
        </w:rPr>
        <w:t> </w:t>
      </w:r>
      <w:r>
        <w:rPr>
          <w:sz w:val="20"/>
        </w:rPr>
        <w:t>the</w:t>
      </w:r>
      <w:r>
        <w:rPr>
          <w:spacing w:val="-5"/>
          <w:sz w:val="20"/>
        </w:rPr>
        <w:t> </w:t>
      </w:r>
      <w:r>
        <w:rPr>
          <w:sz w:val="20"/>
        </w:rPr>
        <w:t>private</w:t>
      </w:r>
      <w:r>
        <w:rPr>
          <w:spacing w:val="-5"/>
          <w:sz w:val="20"/>
        </w:rPr>
        <w:t> </w:t>
      </w:r>
      <w:r>
        <w:rPr>
          <w:sz w:val="20"/>
        </w:rPr>
        <w:t>practice</w:t>
      </w:r>
      <w:r>
        <w:rPr>
          <w:spacing w:val="-5"/>
          <w:sz w:val="20"/>
        </w:rPr>
        <w:t> </w:t>
      </w:r>
      <w:r>
        <w:rPr>
          <w:sz w:val="20"/>
        </w:rPr>
        <w:t>of</w:t>
      </w:r>
      <w:r>
        <w:rPr>
          <w:spacing w:val="-5"/>
          <w:sz w:val="20"/>
        </w:rPr>
        <w:t> </w:t>
      </w:r>
      <w:r>
        <w:rPr>
          <w:sz w:val="20"/>
        </w:rPr>
        <w:t>a</w:t>
      </w:r>
      <w:r>
        <w:rPr>
          <w:spacing w:val="-5"/>
          <w:sz w:val="20"/>
        </w:rPr>
        <w:t> </w:t>
      </w:r>
      <w:r>
        <w:rPr>
          <w:sz w:val="20"/>
        </w:rPr>
        <w:t>Doctor</w:t>
      </w:r>
      <w:r>
        <w:rPr>
          <w:spacing w:val="-5"/>
          <w:sz w:val="20"/>
        </w:rPr>
        <w:t> </w:t>
      </w:r>
      <w:r>
        <w:rPr>
          <w:sz w:val="20"/>
        </w:rPr>
        <w:t>or</w:t>
      </w:r>
      <w:r>
        <w:rPr>
          <w:spacing w:val="-5"/>
          <w:sz w:val="20"/>
        </w:rPr>
        <w:t> </w:t>
      </w:r>
      <w:r>
        <w:rPr>
          <w:sz w:val="20"/>
        </w:rPr>
        <w:t>other professional</w:t>
      </w:r>
      <w:r>
        <w:rPr>
          <w:spacing w:val="-2"/>
          <w:sz w:val="20"/>
        </w:rPr>
        <w:t> </w:t>
      </w:r>
      <w:r>
        <w:rPr>
          <w:sz w:val="20"/>
        </w:rPr>
        <w:t>Provider.</w:t>
      </w:r>
    </w:p>
    <w:p>
      <w:pPr>
        <w:pStyle w:val="BodyText"/>
        <w:spacing w:before="9"/>
      </w:pPr>
    </w:p>
    <w:p>
      <w:pPr>
        <w:pStyle w:val="Heading3"/>
      </w:pPr>
      <w:r>
        <w:rPr/>
        <w:t>Applied Behavioral Analysis</w:t>
      </w:r>
    </w:p>
    <w:p>
      <w:pPr>
        <w:pStyle w:val="BodyText"/>
        <w:spacing w:before="11"/>
        <w:rPr>
          <w:b/>
        </w:rPr>
      </w:pPr>
    </w:p>
    <w:p>
      <w:pPr>
        <w:pStyle w:val="BodyText"/>
        <w:ind w:left="240" w:right="825"/>
      </w:pPr>
      <w:r>
        <w:rPr/>
        <w:t>The use of behavior analytic methods and research findings to change socially important behaviors in meaningful ways.</w:t>
      </w:r>
    </w:p>
    <w:p>
      <w:pPr>
        <w:pStyle w:val="BodyText"/>
        <w:spacing w:before="9"/>
      </w:pPr>
    </w:p>
    <w:p>
      <w:pPr>
        <w:pStyle w:val="Heading3"/>
      </w:pPr>
      <w:r>
        <w:rPr/>
        <w:t>Authorized Service(s)</w:t>
      </w:r>
    </w:p>
    <w:p>
      <w:pPr>
        <w:pStyle w:val="BodyText"/>
        <w:rPr>
          <w:b/>
          <w:sz w:val="21"/>
        </w:rPr>
      </w:pPr>
    </w:p>
    <w:p>
      <w:pPr>
        <w:pStyle w:val="BodyText"/>
        <w:ind w:left="240" w:right="825"/>
      </w:pPr>
      <w:r>
        <w:rPr/>
        <w:t>A Covered Service you get from an Out-of-Network Provider that we have agreed to cover at the In- Network level. You will not have to pay any more than the In-Network Deductible, Coinsurance, and/or Copayment(s) that apply. Please see “Claims Procedure (How to File a Claim)” for more details.</w:t>
      </w:r>
    </w:p>
    <w:p>
      <w:pPr>
        <w:pStyle w:val="BodyText"/>
        <w:spacing w:before="8"/>
      </w:pPr>
    </w:p>
    <w:p>
      <w:pPr>
        <w:pStyle w:val="Heading3"/>
        <w:spacing w:before="1"/>
      </w:pPr>
      <w:r>
        <w:rPr/>
        <w:t>Autism Services Provider</w:t>
      </w:r>
    </w:p>
    <w:p>
      <w:pPr>
        <w:pStyle w:val="BodyText"/>
        <w:spacing w:before="11"/>
        <w:rPr>
          <w:b/>
        </w:rPr>
      </w:pPr>
    </w:p>
    <w:p>
      <w:pPr>
        <w:pStyle w:val="BodyText"/>
        <w:ind w:left="240" w:right="825"/>
      </w:pPr>
      <w:r>
        <w:rPr/>
        <w:t>A person who provides services to a Member with Autism Spectrum Disorders. The Provider must be licensed, certified, or registered by the applicable state licensing board or by a nationally recognized organization, and who meets the requirements as defined by state law.</w:t>
      </w:r>
    </w:p>
    <w:p>
      <w:pPr>
        <w:pStyle w:val="BodyText"/>
        <w:spacing w:before="8"/>
      </w:pPr>
    </w:p>
    <w:p>
      <w:pPr>
        <w:pStyle w:val="Heading3"/>
        <w:spacing w:before="1"/>
      </w:pPr>
      <w:r>
        <w:rPr/>
        <w:t>Autism Spectrum Disorders or ASD</w:t>
      </w:r>
    </w:p>
    <w:p>
      <w:pPr>
        <w:pStyle w:val="BodyText"/>
        <w:spacing w:before="11"/>
        <w:rPr>
          <w:b/>
        </w:rPr>
      </w:pPr>
    </w:p>
    <w:p>
      <w:pPr>
        <w:pStyle w:val="BodyText"/>
        <w:ind w:left="240" w:right="1141"/>
      </w:pPr>
      <w:r>
        <w:rPr/>
        <w:t>Includes the following disorders, as defined in the most recent edition of the diagnostic and statistical manual of mental disorders in effect at the time of the diagnosis: autistic disorder, Asperger's disorder, and atypical autism as a diagnosis within pervasive developmental disorder not otherwise specified.</w:t>
      </w:r>
    </w:p>
    <w:p>
      <w:pPr>
        <w:pStyle w:val="BodyText"/>
        <w:spacing w:before="8"/>
      </w:pPr>
    </w:p>
    <w:p>
      <w:pPr>
        <w:pStyle w:val="Heading3"/>
        <w:spacing w:before="1"/>
      </w:pPr>
      <w:r>
        <w:rPr/>
        <w:t>Autism Treatment Plan</w:t>
      </w:r>
    </w:p>
    <w:p>
      <w:pPr>
        <w:pStyle w:val="BodyText"/>
        <w:spacing w:before="11"/>
        <w:rPr>
          <w:b/>
        </w:rPr>
      </w:pPr>
    </w:p>
    <w:p>
      <w:pPr>
        <w:pStyle w:val="BodyText"/>
        <w:ind w:left="240" w:right="825"/>
      </w:pPr>
      <w:r>
        <w:rPr/>
        <w:t>A plan for a Member by an Autism Services Provider and prescribed by a Doctor or psychologist in line with evaluating or again reviewing a Member's diagnosis; proposed treatment by type, frequency, and expected treatment; the expected outcomes stated as goals; and the rate by which the treatment plan will be updated. The treatment plan is in line with the patient-centered medical home as defined in state law.</w:t>
      </w:r>
    </w:p>
    <w:p>
      <w:pPr>
        <w:spacing w:after="0"/>
        <w:sectPr>
          <w:pgSz w:w="12240" w:h="15840"/>
          <w:pgMar w:header="0" w:footer="980" w:top="1360" w:bottom="1180" w:left="1200" w:right="600"/>
        </w:sectPr>
      </w:pPr>
    </w:p>
    <w:p>
      <w:pPr>
        <w:pStyle w:val="Heading3"/>
        <w:spacing w:before="72"/>
      </w:pPr>
      <w:r>
        <w:rPr/>
        <w:t>Benefit Period</w:t>
      </w:r>
    </w:p>
    <w:p>
      <w:pPr>
        <w:pStyle w:val="BodyText"/>
        <w:spacing w:before="11"/>
        <w:rPr>
          <w:b/>
        </w:rPr>
      </w:pPr>
    </w:p>
    <w:p>
      <w:pPr>
        <w:pStyle w:val="BodyText"/>
        <w:ind w:left="240" w:right="941"/>
      </w:pPr>
      <w:r>
        <w:rPr/>
        <w:t>The length of time we will cover benefits for Covered Services. For Calendar Year plans, the Benefit Period starts on January 1</w:t>
      </w:r>
      <w:r>
        <w:rPr>
          <w:position w:val="6"/>
          <w:sz w:val="12"/>
        </w:rPr>
        <w:t>st </w:t>
      </w:r>
      <w:r>
        <w:rPr/>
        <w:t>and ends on December 31</w:t>
      </w:r>
      <w:r>
        <w:rPr>
          <w:position w:val="6"/>
          <w:sz w:val="12"/>
        </w:rPr>
        <w:t>st</w:t>
      </w:r>
      <w:r>
        <w:rPr/>
        <w:t>. For Plan Year plans, the Benefit Period starts on your Group’s effective or renewal date and lasts for 12 months. (See your Group for details.) The “Schedule</w:t>
      </w:r>
      <w:r>
        <w:rPr>
          <w:spacing w:val="-5"/>
        </w:rPr>
        <w:t> </w:t>
      </w:r>
      <w:r>
        <w:rPr/>
        <w:t>of</w:t>
      </w:r>
      <w:r>
        <w:rPr>
          <w:spacing w:val="-5"/>
        </w:rPr>
        <w:t> </w:t>
      </w:r>
      <w:r>
        <w:rPr/>
        <w:t>Benefits</w:t>
      </w:r>
      <w:r>
        <w:rPr>
          <w:spacing w:val="-5"/>
        </w:rPr>
        <w:t> </w:t>
      </w:r>
      <w:r>
        <w:rPr/>
        <w:t>(Who</w:t>
      </w:r>
      <w:r>
        <w:rPr>
          <w:spacing w:val="-5"/>
        </w:rPr>
        <w:t> </w:t>
      </w:r>
      <w:r>
        <w:rPr/>
        <w:t>Pays</w:t>
      </w:r>
      <w:r>
        <w:rPr>
          <w:spacing w:val="-5"/>
        </w:rPr>
        <w:t> </w:t>
      </w:r>
      <w:r>
        <w:rPr/>
        <w:t>What)”</w:t>
      </w:r>
      <w:r>
        <w:rPr>
          <w:spacing w:val="-5"/>
        </w:rPr>
        <w:t> </w:t>
      </w:r>
      <w:r>
        <w:rPr/>
        <w:t>shows</w:t>
      </w:r>
      <w:r>
        <w:rPr>
          <w:spacing w:val="-5"/>
        </w:rPr>
        <w:t> </w:t>
      </w:r>
      <w:r>
        <w:rPr/>
        <w:t>if</w:t>
      </w:r>
      <w:r>
        <w:rPr>
          <w:spacing w:val="-5"/>
        </w:rPr>
        <w:t> </w:t>
      </w:r>
      <w:r>
        <w:rPr/>
        <w:t>your</w:t>
      </w:r>
      <w:r>
        <w:rPr>
          <w:spacing w:val="-5"/>
        </w:rPr>
        <w:t> </w:t>
      </w:r>
      <w:r>
        <w:rPr/>
        <w:t>Plan’s</w:t>
      </w:r>
      <w:r>
        <w:rPr>
          <w:spacing w:val="-5"/>
        </w:rPr>
        <w:t> </w:t>
      </w:r>
      <w:r>
        <w:rPr/>
        <w:t>Benefit</w:t>
      </w:r>
      <w:r>
        <w:rPr>
          <w:spacing w:val="-5"/>
        </w:rPr>
        <w:t> </w:t>
      </w:r>
      <w:r>
        <w:rPr/>
        <w:t>Period</w:t>
      </w:r>
      <w:r>
        <w:rPr>
          <w:spacing w:val="-5"/>
        </w:rPr>
        <w:t> </w:t>
      </w:r>
      <w:r>
        <w:rPr/>
        <w:t>is</w:t>
      </w:r>
      <w:r>
        <w:rPr>
          <w:spacing w:val="-5"/>
        </w:rPr>
        <w:t> </w:t>
      </w:r>
      <w:r>
        <w:rPr/>
        <w:t>a</w:t>
      </w:r>
      <w:r>
        <w:rPr>
          <w:spacing w:val="-5"/>
        </w:rPr>
        <w:t> </w:t>
      </w:r>
      <w:r>
        <w:rPr/>
        <w:t>Calendar</w:t>
      </w:r>
      <w:r>
        <w:rPr>
          <w:spacing w:val="-5"/>
        </w:rPr>
        <w:t> </w:t>
      </w:r>
      <w:r>
        <w:rPr/>
        <w:t>Year</w:t>
      </w:r>
      <w:r>
        <w:rPr>
          <w:spacing w:val="-5"/>
        </w:rPr>
        <w:t> </w:t>
      </w:r>
      <w:r>
        <w:rPr/>
        <w:t>or</w:t>
      </w:r>
      <w:r>
        <w:rPr>
          <w:spacing w:val="-5"/>
        </w:rPr>
        <w:t> </w:t>
      </w:r>
      <w:r>
        <w:rPr/>
        <w:t>a</w:t>
      </w:r>
      <w:r>
        <w:rPr>
          <w:spacing w:val="-5"/>
        </w:rPr>
        <w:t> </w:t>
      </w:r>
      <w:r>
        <w:rPr/>
        <w:t>Plan Year. If your coverage ends before the end of the year, then your Benefit Period also</w:t>
      </w:r>
      <w:r>
        <w:rPr>
          <w:spacing w:val="-33"/>
        </w:rPr>
        <w:t> </w:t>
      </w:r>
      <w:r>
        <w:rPr/>
        <w:t>ends.</w:t>
      </w:r>
    </w:p>
    <w:p>
      <w:pPr>
        <w:pStyle w:val="BodyText"/>
        <w:spacing w:before="9"/>
      </w:pPr>
    </w:p>
    <w:p>
      <w:pPr>
        <w:pStyle w:val="Heading3"/>
      </w:pPr>
      <w:r>
        <w:rPr/>
        <w:t>Benefit Period Maximum</w:t>
      </w:r>
    </w:p>
    <w:p>
      <w:pPr>
        <w:pStyle w:val="BodyText"/>
        <w:rPr>
          <w:b/>
          <w:sz w:val="21"/>
        </w:rPr>
      </w:pPr>
    </w:p>
    <w:p>
      <w:pPr>
        <w:pStyle w:val="BodyText"/>
        <w:ind w:left="240"/>
      </w:pPr>
      <w:r>
        <w:rPr/>
        <w:t>The most we will cover for a Covered Service during a Benefit Period.</w:t>
      </w:r>
    </w:p>
    <w:p>
      <w:pPr>
        <w:pStyle w:val="BodyText"/>
        <w:spacing w:before="8"/>
      </w:pPr>
    </w:p>
    <w:p>
      <w:pPr>
        <w:pStyle w:val="Heading3"/>
      </w:pPr>
      <w:r>
        <w:rPr/>
        <w:t>Biosimilar/Biosimilars</w:t>
      </w:r>
    </w:p>
    <w:p>
      <w:pPr>
        <w:pStyle w:val="BodyText"/>
        <w:rPr>
          <w:b/>
          <w:sz w:val="21"/>
        </w:rPr>
      </w:pPr>
    </w:p>
    <w:p>
      <w:pPr>
        <w:pStyle w:val="BodyText"/>
        <w:ind w:left="240" w:right="869"/>
      </w:pPr>
      <w:r>
        <w:rPr/>
        <w:t>A type of biological product that is licensed (approved) by FDA because it is highly similar to an already FDA-approved biological product, known as the biological reference product (reference product), and has been shown to have no clinically meaningful differences from the reference product.</w:t>
      </w:r>
    </w:p>
    <w:p>
      <w:pPr>
        <w:pStyle w:val="BodyText"/>
        <w:spacing w:before="9"/>
      </w:pPr>
    </w:p>
    <w:p>
      <w:pPr>
        <w:pStyle w:val="Heading3"/>
      </w:pPr>
      <w:r>
        <w:rPr/>
        <w:t>Booklet</w:t>
      </w:r>
    </w:p>
    <w:p>
      <w:pPr>
        <w:pStyle w:val="BodyText"/>
        <w:rPr>
          <w:b/>
          <w:sz w:val="21"/>
        </w:rPr>
      </w:pPr>
    </w:p>
    <w:p>
      <w:pPr>
        <w:pStyle w:val="BodyText"/>
        <w:ind w:left="240" w:right="825"/>
      </w:pPr>
      <w:r>
        <w:rPr/>
        <w:t>This document (also called the certificate), which describes the terms of your benefits. It is part of the Group Contract with your Employer, and is also subject to the terms of the Group Contract.</w:t>
      </w:r>
    </w:p>
    <w:p>
      <w:pPr>
        <w:pStyle w:val="BodyText"/>
        <w:spacing w:before="8"/>
      </w:pPr>
    </w:p>
    <w:p>
      <w:pPr>
        <w:pStyle w:val="Heading3"/>
        <w:spacing w:before="1"/>
      </w:pPr>
      <w:r>
        <w:rPr/>
        <w:t>Brand Name Drug</w:t>
      </w:r>
    </w:p>
    <w:p>
      <w:pPr>
        <w:pStyle w:val="BodyText"/>
        <w:spacing w:before="11"/>
        <w:rPr>
          <w:b/>
        </w:rPr>
      </w:pPr>
    </w:p>
    <w:p>
      <w:pPr>
        <w:pStyle w:val="BodyText"/>
        <w:ind w:left="240" w:right="825"/>
      </w:pPr>
      <w:r>
        <w:rPr/>
        <w:t>Prescription Drugs that the PBM has classified as Brand Name Drugs through use of an independent proprietary industry database.</w:t>
      </w:r>
    </w:p>
    <w:p>
      <w:pPr>
        <w:pStyle w:val="BodyText"/>
        <w:spacing w:before="8"/>
      </w:pPr>
    </w:p>
    <w:p>
      <w:pPr>
        <w:pStyle w:val="Heading3"/>
        <w:spacing w:before="1"/>
      </w:pPr>
      <w:r>
        <w:rPr/>
        <w:t>Centers of Excellence (COE) Network</w:t>
      </w:r>
    </w:p>
    <w:p>
      <w:pPr>
        <w:pStyle w:val="BodyText"/>
        <w:spacing w:before="11"/>
        <w:rPr>
          <w:b/>
        </w:rPr>
      </w:pPr>
    </w:p>
    <w:p>
      <w:pPr>
        <w:pStyle w:val="BodyText"/>
        <w:ind w:left="240" w:right="825"/>
      </w:pPr>
      <w:r>
        <w:rPr/>
        <w:t>A network of health care facilities, which have been selected to give specific services to our Members based on their experience, outcomes, efficiency, and effectiveness. An In-Network Provider under this Plan is not necessarily a COE. To be a COE, the Provider must have signed a Center of Excellence Agreement with us.</w:t>
      </w:r>
    </w:p>
    <w:p>
      <w:pPr>
        <w:pStyle w:val="BodyText"/>
        <w:spacing w:before="8"/>
      </w:pPr>
    </w:p>
    <w:p>
      <w:pPr>
        <w:pStyle w:val="Heading3"/>
        <w:spacing w:before="1"/>
      </w:pPr>
      <w:r>
        <w:rPr/>
        <w:t>Chiropractic Care / Manipulation Therapy</w:t>
      </w:r>
    </w:p>
    <w:p>
      <w:pPr>
        <w:pStyle w:val="BodyText"/>
        <w:spacing w:before="11"/>
        <w:rPr>
          <w:b/>
        </w:rPr>
      </w:pPr>
    </w:p>
    <w:p>
      <w:pPr>
        <w:pStyle w:val="BodyText"/>
        <w:ind w:left="240" w:right="976"/>
        <w:jc w:val="both"/>
      </w:pPr>
      <w:r>
        <w:rPr/>
        <w:t>A system of therapy that includes the therapeutic application of manual manipulation treatment, analysis and</w:t>
      </w:r>
      <w:r>
        <w:rPr>
          <w:spacing w:val="-4"/>
        </w:rPr>
        <w:t> </w:t>
      </w:r>
      <w:r>
        <w:rPr/>
        <w:t>adjustments</w:t>
      </w:r>
      <w:r>
        <w:rPr>
          <w:spacing w:val="-4"/>
        </w:rPr>
        <w:t> </w:t>
      </w:r>
      <w:r>
        <w:rPr/>
        <w:t>of</w:t>
      </w:r>
      <w:r>
        <w:rPr>
          <w:spacing w:val="-4"/>
        </w:rPr>
        <w:t> </w:t>
      </w:r>
      <w:r>
        <w:rPr/>
        <w:t>the</w:t>
      </w:r>
      <w:r>
        <w:rPr>
          <w:spacing w:val="-4"/>
        </w:rPr>
        <w:t> </w:t>
      </w:r>
      <w:r>
        <w:rPr/>
        <w:t>spine</w:t>
      </w:r>
      <w:r>
        <w:rPr>
          <w:spacing w:val="-4"/>
        </w:rPr>
        <w:t> </w:t>
      </w:r>
      <w:r>
        <w:rPr/>
        <w:t>and</w:t>
      </w:r>
      <w:r>
        <w:rPr>
          <w:spacing w:val="-4"/>
        </w:rPr>
        <w:t> </w:t>
      </w:r>
      <w:r>
        <w:rPr/>
        <w:t>other</w:t>
      </w:r>
      <w:r>
        <w:rPr>
          <w:spacing w:val="-4"/>
        </w:rPr>
        <w:t> </w:t>
      </w:r>
      <w:r>
        <w:rPr/>
        <w:t>body</w:t>
      </w:r>
      <w:r>
        <w:rPr>
          <w:spacing w:val="-4"/>
        </w:rPr>
        <w:t> </w:t>
      </w:r>
      <w:r>
        <w:rPr/>
        <w:t>structures,</w:t>
      </w:r>
      <w:r>
        <w:rPr>
          <w:spacing w:val="-4"/>
        </w:rPr>
        <w:t> </w:t>
      </w:r>
      <w:r>
        <w:rPr/>
        <w:t>and</w:t>
      </w:r>
      <w:r>
        <w:rPr>
          <w:spacing w:val="-4"/>
        </w:rPr>
        <w:t> </w:t>
      </w:r>
      <w:r>
        <w:rPr/>
        <w:t>muscle</w:t>
      </w:r>
      <w:r>
        <w:rPr>
          <w:spacing w:val="-4"/>
        </w:rPr>
        <w:t> </w:t>
      </w:r>
      <w:r>
        <w:rPr/>
        <w:t>stimulation</w:t>
      </w:r>
      <w:r>
        <w:rPr>
          <w:spacing w:val="-4"/>
        </w:rPr>
        <w:t> </w:t>
      </w:r>
      <w:r>
        <w:rPr/>
        <w:t>by</w:t>
      </w:r>
      <w:r>
        <w:rPr>
          <w:spacing w:val="-4"/>
        </w:rPr>
        <w:t> </w:t>
      </w:r>
      <w:r>
        <w:rPr/>
        <w:t>any</w:t>
      </w:r>
      <w:r>
        <w:rPr>
          <w:spacing w:val="-4"/>
        </w:rPr>
        <w:t> </w:t>
      </w:r>
      <w:r>
        <w:rPr/>
        <w:t>means,</w:t>
      </w:r>
      <w:r>
        <w:rPr>
          <w:spacing w:val="-4"/>
        </w:rPr>
        <w:t> </w:t>
      </w:r>
      <w:r>
        <w:rPr/>
        <w:t>including therapeutic use of heat, cold, and</w:t>
      </w:r>
      <w:r>
        <w:rPr>
          <w:spacing w:val="-8"/>
        </w:rPr>
        <w:t> </w:t>
      </w:r>
      <w:r>
        <w:rPr/>
        <w:t>exercise.</w:t>
      </w:r>
    </w:p>
    <w:p>
      <w:pPr>
        <w:pStyle w:val="BodyText"/>
        <w:spacing w:before="9"/>
      </w:pPr>
    </w:p>
    <w:p>
      <w:pPr>
        <w:pStyle w:val="Heading3"/>
      </w:pPr>
      <w:r>
        <w:rPr/>
        <w:t>Closed Panel Plan</w:t>
      </w:r>
    </w:p>
    <w:p>
      <w:pPr>
        <w:pStyle w:val="BodyText"/>
        <w:spacing w:before="11"/>
        <w:rPr>
          <w:b/>
        </w:rPr>
      </w:pPr>
    </w:p>
    <w:p>
      <w:pPr>
        <w:pStyle w:val="BodyText"/>
        <w:ind w:left="240" w:right="907"/>
      </w:pPr>
      <w:r>
        <w:rPr/>
        <w:t>A health maintenance organization (HMO), preferred provider organization (PPO) or other plan that provides health benefits to covered persons primarily in the form of services through a panel of providers that have contracted with either directly, indirectly, or are employed by the plan, and that limits or excludes benefits for services provided by other providers, except in cases of emergency or referral by a panel provider.</w:t>
      </w:r>
    </w:p>
    <w:p>
      <w:pPr>
        <w:pStyle w:val="BodyText"/>
        <w:spacing w:before="8"/>
      </w:pPr>
    </w:p>
    <w:p>
      <w:pPr>
        <w:pStyle w:val="Heading3"/>
        <w:spacing w:before="1"/>
      </w:pPr>
      <w:r>
        <w:rPr/>
        <w:t>Coinsurance</w:t>
      </w:r>
    </w:p>
    <w:p>
      <w:pPr>
        <w:pStyle w:val="BodyText"/>
        <w:spacing w:before="11"/>
        <w:rPr>
          <w:b/>
        </w:rPr>
      </w:pPr>
    </w:p>
    <w:p>
      <w:pPr>
        <w:pStyle w:val="BodyText"/>
        <w:ind w:left="240" w:right="825"/>
      </w:pPr>
      <w:r>
        <w:rPr/>
        <w:t>Your share of the cost for Covered Services, which is a percent of the Maximum Allowed Amount. You normally pay Coinsurance after you meet your Deductible. For example, if your Plan lists 20%</w:t>
      </w:r>
    </w:p>
    <w:p>
      <w:pPr>
        <w:spacing w:after="0"/>
        <w:sectPr>
          <w:pgSz w:w="12240" w:h="15840"/>
          <w:pgMar w:header="0" w:footer="980" w:top="1360" w:bottom="1180" w:left="1200" w:right="600"/>
        </w:sectPr>
      </w:pPr>
    </w:p>
    <w:p>
      <w:pPr>
        <w:pStyle w:val="BodyText"/>
        <w:spacing w:before="73"/>
        <w:ind w:left="240" w:right="825"/>
      </w:pPr>
      <w:r>
        <w:rPr/>
        <w:t>Coinsurance on office visits, and the Maximum Allowed Amount is $100, your Coinsurance would be $20 after you meet the Deductible. The Plan would then cover the rest of the Maximum Allowed Amount.</w:t>
      </w:r>
    </w:p>
    <w:p>
      <w:pPr>
        <w:pStyle w:val="BodyText"/>
        <w:ind w:left="240" w:right="1141"/>
      </w:pPr>
      <w:r>
        <w:rPr/>
        <w:t>See the “Schedule of Benefits (Who Pays What)” for details. Your Coinsurance will not be reduced by any refunds, rebates, or any other form of negotiated post-payment adjustments.</w:t>
      </w:r>
    </w:p>
    <w:p>
      <w:pPr>
        <w:pStyle w:val="BodyText"/>
        <w:spacing w:before="9"/>
      </w:pPr>
    </w:p>
    <w:p>
      <w:pPr>
        <w:pStyle w:val="Heading3"/>
      </w:pPr>
      <w:r>
        <w:rPr/>
        <w:t>Complications of Pregnancy</w:t>
      </w:r>
    </w:p>
    <w:p>
      <w:pPr>
        <w:pStyle w:val="BodyText"/>
        <w:rPr>
          <w:b/>
          <w:sz w:val="21"/>
        </w:rPr>
      </w:pPr>
    </w:p>
    <w:p>
      <w:pPr>
        <w:pStyle w:val="BodyText"/>
        <w:ind w:left="240"/>
      </w:pPr>
      <w:r>
        <w:rPr/>
        <w:t>Complications of Pregnancy means:</w:t>
      </w:r>
    </w:p>
    <w:p>
      <w:pPr>
        <w:pStyle w:val="BodyText"/>
        <w:spacing w:before="6"/>
      </w:pPr>
    </w:p>
    <w:p>
      <w:pPr>
        <w:pStyle w:val="ListParagraph"/>
        <w:numPr>
          <w:ilvl w:val="0"/>
          <w:numId w:val="1"/>
        </w:numPr>
        <w:tabs>
          <w:tab w:pos="599" w:val="left" w:leader="none"/>
          <w:tab w:pos="600" w:val="left" w:leader="none"/>
        </w:tabs>
        <w:spacing w:line="240" w:lineRule="auto" w:before="0" w:after="0"/>
        <w:ind w:left="600" w:right="894" w:hanging="360"/>
        <w:jc w:val="left"/>
        <w:rPr>
          <w:sz w:val="20"/>
        </w:rPr>
      </w:pPr>
      <w:r>
        <w:rPr>
          <w:sz w:val="20"/>
        </w:rPr>
        <w:t>Conditions (when the pregnancy is not terminated) whose diagnoses are distinct from pregnancy but are</w:t>
      </w:r>
      <w:r>
        <w:rPr>
          <w:spacing w:val="-6"/>
          <w:sz w:val="20"/>
        </w:rPr>
        <w:t> </w:t>
      </w:r>
      <w:r>
        <w:rPr>
          <w:sz w:val="20"/>
        </w:rPr>
        <w:t>adversely</w:t>
      </w:r>
      <w:r>
        <w:rPr>
          <w:spacing w:val="-6"/>
          <w:sz w:val="20"/>
        </w:rPr>
        <w:t> </w:t>
      </w:r>
      <w:r>
        <w:rPr>
          <w:sz w:val="20"/>
        </w:rPr>
        <w:t>affected</w:t>
      </w:r>
      <w:r>
        <w:rPr>
          <w:spacing w:val="-6"/>
          <w:sz w:val="20"/>
        </w:rPr>
        <w:t> </w:t>
      </w:r>
      <w:r>
        <w:rPr>
          <w:sz w:val="20"/>
        </w:rPr>
        <w:t>by</w:t>
      </w:r>
      <w:r>
        <w:rPr>
          <w:spacing w:val="-6"/>
          <w:sz w:val="20"/>
        </w:rPr>
        <w:t> </w:t>
      </w:r>
      <w:r>
        <w:rPr>
          <w:sz w:val="20"/>
        </w:rPr>
        <w:t>pregnancy</w:t>
      </w:r>
      <w:r>
        <w:rPr>
          <w:spacing w:val="-6"/>
          <w:sz w:val="20"/>
        </w:rPr>
        <w:t> </w:t>
      </w:r>
      <w:r>
        <w:rPr>
          <w:sz w:val="20"/>
        </w:rPr>
        <w:t>or</w:t>
      </w:r>
      <w:r>
        <w:rPr>
          <w:spacing w:val="-6"/>
          <w:sz w:val="20"/>
        </w:rPr>
        <w:t> </w:t>
      </w:r>
      <w:r>
        <w:rPr>
          <w:sz w:val="20"/>
        </w:rPr>
        <w:t>are</w:t>
      </w:r>
      <w:r>
        <w:rPr>
          <w:spacing w:val="-6"/>
          <w:sz w:val="20"/>
        </w:rPr>
        <w:t> </w:t>
      </w:r>
      <w:r>
        <w:rPr>
          <w:sz w:val="20"/>
        </w:rPr>
        <w:t>caused</w:t>
      </w:r>
      <w:r>
        <w:rPr>
          <w:spacing w:val="-6"/>
          <w:sz w:val="20"/>
        </w:rPr>
        <w:t> </w:t>
      </w:r>
      <w:r>
        <w:rPr>
          <w:sz w:val="20"/>
        </w:rPr>
        <w:t>by</w:t>
      </w:r>
      <w:r>
        <w:rPr>
          <w:spacing w:val="-6"/>
          <w:sz w:val="20"/>
        </w:rPr>
        <w:t> </w:t>
      </w:r>
      <w:r>
        <w:rPr>
          <w:sz w:val="20"/>
        </w:rPr>
        <w:t>pregnancy,</w:t>
      </w:r>
      <w:r>
        <w:rPr>
          <w:spacing w:val="-6"/>
          <w:sz w:val="20"/>
        </w:rPr>
        <w:t> </w:t>
      </w:r>
      <w:r>
        <w:rPr>
          <w:sz w:val="20"/>
        </w:rPr>
        <w:t>such</w:t>
      </w:r>
      <w:r>
        <w:rPr>
          <w:spacing w:val="-6"/>
          <w:sz w:val="20"/>
        </w:rPr>
        <w:t> </w:t>
      </w:r>
      <w:r>
        <w:rPr>
          <w:sz w:val="20"/>
        </w:rPr>
        <w:t>as</w:t>
      </w:r>
      <w:r>
        <w:rPr>
          <w:spacing w:val="-6"/>
          <w:sz w:val="20"/>
        </w:rPr>
        <w:t> </w:t>
      </w:r>
      <w:r>
        <w:rPr>
          <w:sz w:val="20"/>
        </w:rPr>
        <w:t>acute</w:t>
      </w:r>
      <w:r>
        <w:rPr>
          <w:spacing w:val="-6"/>
          <w:sz w:val="20"/>
        </w:rPr>
        <w:t> </w:t>
      </w:r>
      <w:r>
        <w:rPr>
          <w:sz w:val="20"/>
        </w:rPr>
        <w:t>nephritis,</w:t>
      </w:r>
      <w:r>
        <w:rPr>
          <w:spacing w:val="-6"/>
          <w:sz w:val="20"/>
        </w:rPr>
        <w:t> </w:t>
      </w:r>
      <w:r>
        <w:rPr>
          <w:sz w:val="20"/>
        </w:rPr>
        <w:t>nephrosis, cardiac decompensation, missed abortion, and similar medical and surgical conditions of comparable severity. This does not include false labor, occasional spotting, physician-prescribed rest during the period of pregnancy, morning sickness, hyperemesis gravidarum, preeclampsia, and similar conditions associated with the management of a difficult pregnancy not constituting a nosologically distinct complication of</w:t>
      </w:r>
      <w:r>
        <w:rPr>
          <w:spacing w:val="-4"/>
          <w:sz w:val="20"/>
        </w:rPr>
        <w:t> </w:t>
      </w:r>
      <w:r>
        <w:rPr>
          <w:sz w:val="20"/>
        </w:rPr>
        <w:t>pregnancy;</w:t>
      </w:r>
    </w:p>
    <w:p>
      <w:pPr>
        <w:pStyle w:val="BodyText"/>
        <w:spacing w:before="5"/>
      </w:pPr>
    </w:p>
    <w:p>
      <w:pPr>
        <w:pStyle w:val="ListParagraph"/>
        <w:numPr>
          <w:ilvl w:val="0"/>
          <w:numId w:val="1"/>
        </w:numPr>
        <w:tabs>
          <w:tab w:pos="599" w:val="left" w:leader="none"/>
          <w:tab w:pos="600" w:val="left" w:leader="none"/>
        </w:tabs>
        <w:spacing w:line="240" w:lineRule="auto" w:before="0" w:after="0"/>
        <w:ind w:left="600" w:right="920" w:hanging="360"/>
        <w:jc w:val="left"/>
        <w:rPr>
          <w:sz w:val="20"/>
        </w:rPr>
      </w:pPr>
      <w:r>
        <w:rPr>
          <w:sz w:val="20"/>
        </w:rPr>
        <w:t>Non-elective</w:t>
      </w:r>
      <w:r>
        <w:rPr>
          <w:spacing w:val="-6"/>
          <w:sz w:val="20"/>
        </w:rPr>
        <w:t> </w:t>
      </w:r>
      <w:r>
        <w:rPr>
          <w:sz w:val="20"/>
        </w:rPr>
        <w:t>cesarean</w:t>
      </w:r>
      <w:r>
        <w:rPr>
          <w:spacing w:val="-6"/>
          <w:sz w:val="20"/>
        </w:rPr>
        <w:t> </w:t>
      </w:r>
      <w:r>
        <w:rPr>
          <w:sz w:val="20"/>
        </w:rPr>
        <w:t>section,</w:t>
      </w:r>
      <w:r>
        <w:rPr>
          <w:spacing w:val="-6"/>
          <w:sz w:val="20"/>
        </w:rPr>
        <w:t> </w:t>
      </w:r>
      <w:r>
        <w:rPr>
          <w:sz w:val="20"/>
        </w:rPr>
        <w:t>ectopic</w:t>
      </w:r>
      <w:r>
        <w:rPr>
          <w:spacing w:val="-6"/>
          <w:sz w:val="20"/>
        </w:rPr>
        <w:t> </w:t>
      </w:r>
      <w:r>
        <w:rPr>
          <w:sz w:val="20"/>
        </w:rPr>
        <w:t>pregnancy,</w:t>
      </w:r>
      <w:r>
        <w:rPr>
          <w:spacing w:val="-6"/>
          <w:sz w:val="20"/>
        </w:rPr>
        <w:t> </w:t>
      </w:r>
      <w:r>
        <w:rPr>
          <w:sz w:val="20"/>
        </w:rPr>
        <w:t>which</w:t>
      </w:r>
      <w:r>
        <w:rPr>
          <w:spacing w:val="-6"/>
          <w:sz w:val="20"/>
        </w:rPr>
        <w:t> </w:t>
      </w:r>
      <w:r>
        <w:rPr>
          <w:sz w:val="20"/>
        </w:rPr>
        <w:t>is</w:t>
      </w:r>
      <w:r>
        <w:rPr>
          <w:spacing w:val="-6"/>
          <w:sz w:val="20"/>
        </w:rPr>
        <w:t> </w:t>
      </w:r>
      <w:r>
        <w:rPr>
          <w:sz w:val="20"/>
        </w:rPr>
        <w:t>terminated,</w:t>
      </w:r>
      <w:r>
        <w:rPr>
          <w:spacing w:val="-6"/>
          <w:sz w:val="20"/>
        </w:rPr>
        <w:t> </w:t>
      </w:r>
      <w:r>
        <w:rPr>
          <w:sz w:val="20"/>
        </w:rPr>
        <w:t>and</w:t>
      </w:r>
      <w:r>
        <w:rPr>
          <w:spacing w:val="-6"/>
          <w:sz w:val="20"/>
        </w:rPr>
        <w:t> </w:t>
      </w:r>
      <w:r>
        <w:rPr>
          <w:sz w:val="20"/>
        </w:rPr>
        <w:t>spontaneous</w:t>
      </w:r>
      <w:r>
        <w:rPr>
          <w:spacing w:val="-6"/>
          <w:sz w:val="20"/>
        </w:rPr>
        <w:t> </w:t>
      </w:r>
      <w:r>
        <w:rPr>
          <w:sz w:val="20"/>
        </w:rPr>
        <w:t>termination of</w:t>
      </w:r>
      <w:r>
        <w:rPr>
          <w:spacing w:val="-3"/>
          <w:sz w:val="20"/>
        </w:rPr>
        <w:t> </w:t>
      </w:r>
      <w:r>
        <w:rPr>
          <w:sz w:val="20"/>
        </w:rPr>
        <w:t>pregnancy,</w:t>
      </w:r>
      <w:r>
        <w:rPr>
          <w:spacing w:val="-3"/>
          <w:sz w:val="20"/>
        </w:rPr>
        <w:t> </w:t>
      </w:r>
      <w:r>
        <w:rPr>
          <w:sz w:val="20"/>
        </w:rPr>
        <w:t>which</w:t>
      </w:r>
      <w:r>
        <w:rPr>
          <w:spacing w:val="-3"/>
          <w:sz w:val="20"/>
        </w:rPr>
        <w:t> </w:t>
      </w:r>
      <w:r>
        <w:rPr>
          <w:sz w:val="20"/>
        </w:rPr>
        <w:t>occurs</w:t>
      </w:r>
      <w:r>
        <w:rPr>
          <w:spacing w:val="-3"/>
          <w:sz w:val="20"/>
        </w:rPr>
        <w:t> </w:t>
      </w:r>
      <w:r>
        <w:rPr>
          <w:sz w:val="20"/>
        </w:rPr>
        <w:t>during</w:t>
      </w:r>
      <w:r>
        <w:rPr>
          <w:spacing w:val="-3"/>
          <w:sz w:val="20"/>
        </w:rPr>
        <w:t> </w:t>
      </w:r>
      <w:r>
        <w:rPr>
          <w:sz w:val="20"/>
        </w:rPr>
        <w:t>a</w:t>
      </w:r>
      <w:r>
        <w:rPr>
          <w:spacing w:val="-3"/>
          <w:sz w:val="20"/>
        </w:rPr>
        <w:t> </w:t>
      </w:r>
      <w:r>
        <w:rPr>
          <w:sz w:val="20"/>
        </w:rPr>
        <w:t>period</w:t>
      </w:r>
      <w:r>
        <w:rPr>
          <w:spacing w:val="-3"/>
          <w:sz w:val="20"/>
        </w:rPr>
        <w:t> </w:t>
      </w:r>
      <w:r>
        <w:rPr>
          <w:sz w:val="20"/>
        </w:rPr>
        <w:t>of</w:t>
      </w:r>
      <w:r>
        <w:rPr>
          <w:spacing w:val="-3"/>
          <w:sz w:val="20"/>
        </w:rPr>
        <w:t> </w:t>
      </w:r>
      <w:r>
        <w:rPr>
          <w:sz w:val="20"/>
        </w:rPr>
        <w:t>gestation</w:t>
      </w:r>
      <w:r>
        <w:rPr>
          <w:spacing w:val="-3"/>
          <w:sz w:val="20"/>
        </w:rPr>
        <w:t> </w:t>
      </w:r>
      <w:r>
        <w:rPr>
          <w:sz w:val="20"/>
        </w:rPr>
        <w:t>in</w:t>
      </w:r>
      <w:r>
        <w:rPr>
          <w:spacing w:val="-3"/>
          <w:sz w:val="20"/>
        </w:rPr>
        <w:t> </w:t>
      </w:r>
      <w:r>
        <w:rPr>
          <w:sz w:val="20"/>
        </w:rPr>
        <w:t>which</w:t>
      </w:r>
      <w:r>
        <w:rPr>
          <w:spacing w:val="-3"/>
          <w:sz w:val="20"/>
        </w:rPr>
        <w:t> </w:t>
      </w:r>
      <w:r>
        <w:rPr>
          <w:sz w:val="20"/>
        </w:rPr>
        <w:t>a</w:t>
      </w:r>
      <w:r>
        <w:rPr>
          <w:spacing w:val="-3"/>
          <w:sz w:val="20"/>
        </w:rPr>
        <w:t> </w:t>
      </w:r>
      <w:r>
        <w:rPr>
          <w:sz w:val="20"/>
        </w:rPr>
        <w:t>viable</w:t>
      </w:r>
      <w:r>
        <w:rPr>
          <w:spacing w:val="-3"/>
          <w:sz w:val="20"/>
        </w:rPr>
        <w:t> </w:t>
      </w:r>
      <w:r>
        <w:rPr>
          <w:sz w:val="20"/>
        </w:rPr>
        <w:t>birth</w:t>
      </w:r>
      <w:r>
        <w:rPr>
          <w:spacing w:val="-3"/>
          <w:sz w:val="20"/>
        </w:rPr>
        <w:t> </w:t>
      </w:r>
      <w:r>
        <w:rPr>
          <w:sz w:val="20"/>
        </w:rPr>
        <w:t>is</w:t>
      </w:r>
      <w:r>
        <w:rPr>
          <w:spacing w:val="-3"/>
          <w:sz w:val="20"/>
        </w:rPr>
        <w:t> </w:t>
      </w:r>
      <w:r>
        <w:rPr>
          <w:sz w:val="20"/>
        </w:rPr>
        <w:t>not</w:t>
      </w:r>
      <w:r>
        <w:rPr>
          <w:spacing w:val="-3"/>
          <w:sz w:val="20"/>
        </w:rPr>
        <w:t> </w:t>
      </w:r>
      <w:r>
        <w:rPr>
          <w:sz w:val="20"/>
        </w:rPr>
        <w:t>possible.</w:t>
      </w:r>
    </w:p>
    <w:p>
      <w:pPr>
        <w:pStyle w:val="BodyText"/>
        <w:spacing w:before="7"/>
      </w:pPr>
    </w:p>
    <w:p>
      <w:pPr>
        <w:pStyle w:val="Heading3"/>
      </w:pPr>
      <w:r>
        <w:rPr/>
        <w:t>Congenital Defect</w:t>
      </w:r>
    </w:p>
    <w:p>
      <w:pPr>
        <w:pStyle w:val="BodyText"/>
        <w:rPr>
          <w:b/>
          <w:sz w:val="21"/>
        </w:rPr>
      </w:pPr>
    </w:p>
    <w:p>
      <w:pPr>
        <w:pStyle w:val="BodyText"/>
        <w:ind w:left="240" w:right="825"/>
      </w:pPr>
      <w:r>
        <w:rPr/>
        <w:t>A defect or anomaly existing before birth, such as cleft lip or club foot. Disorders of growth and development over time are not considered congenital.</w:t>
      </w:r>
    </w:p>
    <w:p>
      <w:pPr>
        <w:pStyle w:val="BodyText"/>
        <w:spacing w:before="9"/>
      </w:pPr>
    </w:p>
    <w:p>
      <w:pPr>
        <w:pStyle w:val="Heading3"/>
      </w:pPr>
      <w:r>
        <w:rPr/>
        <w:t>Copayment</w:t>
      </w:r>
    </w:p>
    <w:p>
      <w:pPr>
        <w:pStyle w:val="BodyText"/>
        <w:spacing w:before="121"/>
        <w:ind w:left="240" w:right="907"/>
      </w:pPr>
      <w:r>
        <w:rPr/>
        <w:t>A fixed amount you pay toward a Covered Service. You normally have to pay the Copayment when you get health care. The amount can vary by the type of Covered Service you get. For example, you may have to pay a $15 Copayment for an office visit, but a $150 Copayment for Emergency Room Services. See the “Schedule of Benefits (Who Pays What)” for details. Your Copayment will be the lesser of the amount shown in the “Schedule of Benefits (Who Pays What)” or the amount the Provider charges.</w:t>
      </w:r>
    </w:p>
    <w:p>
      <w:pPr>
        <w:pStyle w:val="BodyText"/>
        <w:spacing w:before="10"/>
        <w:rPr>
          <w:sz w:val="19"/>
        </w:rPr>
      </w:pPr>
    </w:p>
    <w:p>
      <w:pPr>
        <w:pStyle w:val="Heading3"/>
      </w:pPr>
      <w:r>
        <w:rPr/>
        <w:t>Covered Services</w:t>
      </w:r>
    </w:p>
    <w:p>
      <w:pPr>
        <w:pStyle w:val="BodyText"/>
        <w:spacing w:before="122"/>
        <w:ind w:left="240" w:right="825"/>
      </w:pPr>
      <w:r>
        <w:rPr/>
        <w:t>Health care services, supplies, or treatment described in this Booklet that are given to you by a Provider. To be a Covered Service the service, supply or treatment must be:</w:t>
      </w:r>
    </w:p>
    <w:p>
      <w:pPr>
        <w:pStyle w:val="ListParagraph"/>
        <w:numPr>
          <w:ilvl w:val="0"/>
          <w:numId w:val="1"/>
        </w:numPr>
        <w:tabs>
          <w:tab w:pos="599" w:val="left" w:leader="none"/>
          <w:tab w:pos="600" w:val="left" w:leader="none"/>
        </w:tabs>
        <w:spacing w:line="240" w:lineRule="auto" w:before="126" w:after="0"/>
        <w:ind w:left="600" w:right="0" w:hanging="360"/>
        <w:jc w:val="left"/>
        <w:rPr>
          <w:sz w:val="20"/>
        </w:rPr>
      </w:pPr>
      <w:r>
        <w:rPr>
          <w:sz w:val="20"/>
        </w:rPr>
        <w:t>Medically Necessary or specifically included as a benefit under this</w:t>
      </w:r>
      <w:r>
        <w:rPr>
          <w:spacing w:val="-17"/>
          <w:sz w:val="20"/>
        </w:rPr>
        <w:t> </w:t>
      </w:r>
      <w:r>
        <w:rPr>
          <w:sz w:val="20"/>
        </w:rPr>
        <w:t>Booklet.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Within the scope of the Provider’s</w:t>
      </w:r>
      <w:r>
        <w:rPr>
          <w:spacing w:val="-8"/>
          <w:sz w:val="20"/>
        </w:rPr>
        <w:t> </w:t>
      </w:r>
      <w:r>
        <w:rPr>
          <w:sz w:val="20"/>
        </w:rPr>
        <w:t>license.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Given while you are covered under the</w:t>
      </w:r>
      <w:r>
        <w:rPr>
          <w:spacing w:val="-9"/>
          <w:sz w:val="20"/>
        </w:rPr>
        <w:t> </w:t>
      </w:r>
      <w:r>
        <w:rPr>
          <w:sz w:val="20"/>
        </w:rPr>
        <w:t>Plan.</w:t>
      </w:r>
    </w:p>
    <w:p>
      <w:pPr>
        <w:pStyle w:val="ListParagraph"/>
        <w:numPr>
          <w:ilvl w:val="0"/>
          <w:numId w:val="1"/>
        </w:numPr>
        <w:tabs>
          <w:tab w:pos="599" w:val="left" w:leader="none"/>
          <w:tab w:pos="600" w:val="left" w:leader="none"/>
        </w:tabs>
        <w:spacing w:line="240" w:lineRule="auto" w:before="5" w:after="0"/>
        <w:ind w:left="600" w:right="953" w:hanging="360"/>
        <w:jc w:val="left"/>
        <w:rPr>
          <w:sz w:val="20"/>
        </w:rPr>
      </w:pPr>
      <w:r>
        <w:rPr>
          <w:sz w:val="20"/>
        </w:rPr>
        <w:t>Not</w:t>
      </w:r>
      <w:r>
        <w:rPr>
          <w:spacing w:val="-6"/>
          <w:sz w:val="20"/>
        </w:rPr>
        <w:t> </w:t>
      </w:r>
      <w:r>
        <w:rPr>
          <w:sz w:val="20"/>
        </w:rPr>
        <w:t>Experimental</w:t>
      </w:r>
      <w:r>
        <w:rPr>
          <w:spacing w:val="-6"/>
          <w:sz w:val="20"/>
        </w:rPr>
        <w:t> </w:t>
      </w:r>
      <w:r>
        <w:rPr>
          <w:sz w:val="20"/>
        </w:rPr>
        <w:t>/</w:t>
      </w:r>
      <w:r>
        <w:rPr>
          <w:spacing w:val="-6"/>
          <w:sz w:val="20"/>
        </w:rPr>
        <w:t> </w:t>
      </w:r>
      <w:r>
        <w:rPr>
          <w:sz w:val="20"/>
        </w:rPr>
        <w:t>Investigational,</w:t>
      </w:r>
      <w:r>
        <w:rPr>
          <w:spacing w:val="-6"/>
          <w:sz w:val="20"/>
        </w:rPr>
        <w:t> </w:t>
      </w:r>
      <w:r>
        <w:rPr>
          <w:sz w:val="20"/>
        </w:rPr>
        <w:t>excluded,</w:t>
      </w:r>
      <w:r>
        <w:rPr>
          <w:spacing w:val="-6"/>
          <w:sz w:val="20"/>
        </w:rPr>
        <w:t> </w:t>
      </w:r>
      <w:r>
        <w:rPr>
          <w:sz w:val="20"/>
        </w:rPr>
        <w:t>or</w:t>
      </w:r>
      <w:r>
        <w:rPr>
          <w:spacing w:val="-6"/>
          <w:sz w:val="20"/>
        </w:rPr>
        <w:t> </w:t>
      </w:r>
      <w:r>
        <w:rPr>
          <w:sz w:val="20"/>
        </w:rPr>
        <w:t>limited</w:t>
      </w:r>
      <w:r>
        <w:rPr>
          <w:spacing w:val="-6"/>
          <w:sz w:val="20"/>
        </w:rPr>
        <w:t> </w:t>
      </w:r>
      <w:r>
        <w:rPr>
          <w:sz w:val="20"/>
        </w:rPr>
        <w:t>by</w:t>
      </w:r>
      <w:r>
        <w:rPr>
          <w:spacing w:val="-6"/>
          <w:sz w:val="20"/>
        </w:rPr>
        <w:t> </w:t>
      </w:r>
      <w:r>
        <w:rPr>
          <w:sz w:val="20"/>
        </w:rPr>
        <w:t>this</w:t>
      </w:r>
      <w:r>
        <w:rPr>
          <w:spacing w:val="-6"/>
          <w:sz w:val="20"/>
        </w:rPr>
        <w:t> </w:t>
      </w:r>
      <w:r>
        <w:rPr>
          <w:sz w:val="20"/>
        </w:rPr>
        <w:t>Booklet,</w:t>
      </w:r>
      <w:r>
        <w:rPr>
          <w:spacing w:val="-6"/>
          <w:sz w:val="20"/>
        </w:rPr>
        <w:t> </w:t>
      </w:r>
      <w:r>
        <w:rPr>
          <w:sz w:val="20"/>
        </w:rPr>
        <w:t>or</w:t>
      </w:r>
      <w:r>
        <w:rPr>
          <w:spacing w:val="-6"/>
          <w:sz w:val="20"/>
        </w:rPr>
        <w:t> </w:t>
      </w:r>
      <w:r>
        <w:rPr>
          <w:sz w:val="20"/>
        </w:rPr>
        <w:t>by</w:t>
      </w:r>
      <w:r>
        <w:rPr>
          <w:spacing w:val="-6"/>
          <w:sz w:val="20"/>
        </w:rPr>
        <w:t> </w:t>
      </w:r>
      <w:r>
        <w:rPr>
          <w:sz w:val="20"/>
        </w:rPr>
        <w:t>any</w:t>
      </w:r>
      <w:r>
        <w:rPr>
          <w:spacing w:val="-6"/>
          <w:sz w:val="20"/>
        </w:rPr>
        <w:t> </w:t>
      </w:r>
      <w:r>
        <w:rPr>
          <w:sz w:val="20"/>
        </w:rPr>
        <w:t>amendment</w:t>
      </w:r>
      <w:r>
        <w:rPr>
          <w:spacing w:val="-6"/>
          <w:sz w:val="20"/>
        </w:rPr>
        <w:t> </w:t>
      </w:r>
      <w:r>
        <w:rPr>
          <w:sz w:val="20"/>
        </w:rPr>
        <w:t>or</w:t>
      </w:r>
      <w:r>
        <w:rPr>
          <w:spacing w:val="-6"/>
          <w:sz w:val="20"/>
        </w:rPr>
        <w:t> </w:t>
      </w:r>
      <w:r>
        <w:rPr>
          <w:sz w:val="20"/>
        </w:rPr>
        <w:t>rider to this</w:t>
      </w:r>
      <w:r>
        <w:rPr>
          <w:spacing w:val="-3"/>
          <w:sz w:val="20"/>
        </w:rPr>
        <w:t> </w:t>
      </w:r>
      <w:r>
        <w:rPr>
          <w:sz w:val="20"/>
        </w:rPr>
        <w:t>Booklet.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Approved by us before you get the service if prior authorization is</w:t>
      </w:r>
      <w:r>
        <w:rPr>
          <w:spacing w:val="-19"/>
          <w:sz w:val="20"/>
        </w:rPr>
        <w:t> </w:t>
      </w:r>
      <w:r>
        <w:rPr>
          <w:sz w:val="20"/>
        </w:rPr>
        <w:t>needed.</w:t>
      </w:r>
    </w:p>
    <w:p>
      <w:pPr>
        <w:pStyle w:val="BodyText"/>
        <w:spacing w:before="8"/>
      </w:pPr>
    </w:p>
    <w:p>
      <w:pPr>
        <w:pStyle w:val="BodyText"/>
        <w:spacing w:line="489" w:lineRule="auto" w:before="1"/>
        <w:ind w:left="240" w:right="825"/>
      </w:pPr>
      <w:r>
        <w:rPr/>
        <w:t>A charge for a Covered Service will apply on the date the service, supply, or treatment was given to you. Covered Services do not include services or supplies not described in the Provider records.</w:t>
      </w:r>
    </w:p>
    <w:p>
      <w:pPr>
        <w:pStyle w:val="Heading3"/>
      </w:pPr>
      <w:r>
        <w:rPr/>
        <w:t>Covered Transplant Procedure</w:t>
      </w:r>
    </w:p>
    <w:p>
      <w:pPr>
        <w:pStyle w:val="BodyText"/>
        <w:spacing w:before="121"/>
        <w:ind w:left="240"/>
      </w:pPr>
      <w:r>
        <w:rPr/>
        <w:t>Please see the “Benefits/Coverage (What is Covered)” section for details.</w:t>
      </w:r>
    </w:p>
    <w:p>
      <w:pPr>
        <w:spacing w:after="0"/>
        <w:sectPr>
          <w:footerReference w:type="default" r:id="rId21"/>
          <w:pgSz w:w="12240" w:h="15840"/>
          <w:pgMar w:footer="980" w:header="0" w:top="1360" w:bottom="1180" w:left="1200" w:right="600"/>
        </w:sectPr>
      </w:pPr>
    </w:p>
    <w:p>
      <w:pPr>
        <w:pStyle w:val="Heading3"/>
        <w:spacing w:before="72"/>
      </w:pPr>
      <w:r>
        <w:rPr/>
        <w:t>Custodial Care</w:t>
      </w:r>
    </w:p>
    <w:p>
      <w:pPr>
        <w:pStyle w:val="BodyText"/>
        <w:spacing w:before="121"/>
        <w:ind w:left="240" w:right="850"/>
      </w:pPr>
      <w:r>
        <w:rPr/>
        <w:t>Any type of care, including room and board, that (a) does not require the skills of professional or technical workers; (b) is not given to you or supervised by such workers or does not meet the rules for post- Hospital Skilled Nursing Facility care; (c) is given when you have already reached the greatest level of physical or mental health and are not likely to improve further.</w:t>
      </w:r>
    </w:p>
    <w:p>
      <w:pPr>
        <w:pStyle w:val="BodyText"/>
        <w:spacing w:before="10"/>
      </w:pPr>
    </w:p>
    <w:p>
      <w:pPr>
        <w:pStyle w:val="BodyText"/>
        <w:ind w:left="240" w:right="825"/>
      </w:pPr>
      <w:r>
        <w:rPr/>
        <w:t>Custodial Care includes any type of care meant to help you with activities of daily living that does not require the skill of trained medical or paramedical workers. Examples of Custodial Care include: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Help</w:t>
      </w:r>
      <w:r>
        <w:rPr>
          <w:spacing w:val="-6"/>
          <w:sz w:val="20"/>
        </w:rPr>
        <w:t> </w:t>
      </w:r>
      <w:r>
        <w:rPr>
          <w:sz w:val="20"/>
        </w:rPr>
        <w:t>in</w:t>
      </w:r>
      <w:r>
        <w:rPr>
          <w:spacing w:val="-6"/>
          <w:sz w:val="20"/>
        </w:rPr>
        <w:t> </w:t>
      </w:r>
      <w:r>
        <w:rPr>
          <w:sz w:val="20"/>
        </w:rPr>
        <w:t>walking,</w:t>
      </w:r>
      <w:r>
        <w:rPr>
          <w:spacing w:val="-6"/>
          <w:sz w:val="20"/>
        </w:rPr>
        <w:t> </w:t>
      </w:r>
      <w:r>
        <w:rPr>
          <w:sz w:val="20"/>
        </w:rPr>
        <w:t>getting</w:t>
      </w:r>
      <w:r>
        <w:rPr>
          <w:spacing w:val="-6"/>
          <w:sz w:val="20"/>
        </w:rPr>
        <w:t> </w:t>
      </w:r>
      <w:r>
        <w:rPr>
          <w:sz w:val="20"/>
        </w:rPr>
        <w:t>in</w:t>
      </w:r>
      <w:r>
        <w:rPr>
          <w:spacing w:val="-6"/>
          <w:sz w:val="20"/>
        </w:rPr>
        <w:t> </w:t>
      </w:r>
      <w:r>
        <w:rPr>
          <w:sz w:val="20"/>
        </w:rPr>
        <w:t>and</w:t>
      </w:r>
      <w:r>
        <w:rPr>
          <w:spacing w:val="-6"/>
          <w:sz w:val="20"/>
        </w:rPr>
        <w:t> </w:t>
      </w:r>
      <w:r>
        <w:rPr>
          <w:sz w:val="20"/>
        </w:rPr>
        <w:t>out</w:t>
      </w:r>
      <w:r>
        <w:rPr>
          <w:spacing w:val="-6"/>
          <w:sz w:val="20"/>
        </w:rPr>
        <w:t> </w:t>
      </w:r>
      <w:r>
        <w:rPr>
          <w:sz w:val="20"/>
        </w:rPr>
        <w:t>of</w:t>
      </w:r>
      <w:r>
        <w:rPr>
          <w:spacing w:val="-6"/>
          <w:sz w:val="20"/>
        </w:rPr>
        <w:t> </w:t>
      </w:r>
      <w:r>
        <w:rPr>
          <w:sz w:val="20"/>
        </w:rPr>
        <w:t>bed,</w:t>
      </w:r>
      <w:r>
        <w:rPr>
          <w:spacing w:val="-6"/>
          <w:sz w:val="20"/>
        </w:rPr>
        <w:t> </w:t>
      </w:r>
      <w:r>
        <w:rPr>
          <w:sz w:val="20"/>
        </w:rPr>
        <w:t>bathing,</w:t>
      </w:r>
      <w:r>
        <w:rPr>
          <w:spacing w:val="-6"/>
          <w:sz w:val="20"/>
        </w:rPr>
        <w:t> </w:t>
      </w:r>
      <w:r>
        <w:rPr>
          <w:sz w:val="20"/>
        </w:rPr>
        <w:t>dressing,</w:t>
      </w:r>
      <w:r>
        <w:rPr>
          <w:spacing w:val="-6"/>
          <w:sz w:val="20"/>
        </w:rPr>
        <w:t> </w:t>
      </w:r>
      <w:r>
        <w:rPr>
          <w:sz w:val="20"/>
        </w:rPr>
        <w:t>eating,</w:t>
      </w:r>
      <w:r>
        <w:rPr>
          <w:spacing w:val="-6"/>
          <w:sz w:val="20"/>
        </w:rPr>
        <w:t> </w:t>
      </w:r>
      <w:r>
        <w:rPr>
          <w:sz w:val="20"/>
        </w:rPr>
        <w:t>or</w:t>
      </w:r>
      <w:r>
        <w:rPr>
          <w:spacing w:val="-6"/>
          <w:sz w:val="20"/>
        </w:rPr>
        <w:t> </w:t>
      </w:r>
      <w:r>
        <w:rPr>
          <w:sz w:val="20"/>
        </w:rPr>
        <w:t>using</w:t>
      </w:r>
      <w:r>
        <w:rPr>
          <w:spacing w:val="-6"/>
          <w:sz w:val="20"/>
        </w:rPr>
        <w:t> </w:t>
      </w:r>
      <w:r>
        <w:rPr>
          <w:sz w:val="20"/>
        </w:rPr>
        <w:t>the</w:t>
      </w:r>
      <w:r>
        <w:rPr>
          <w:spacing w:val="-6"/>
          <w:sz w:val="20"/>
        </w:rPr>
        <w:t> </w:t>
      </w:r>
      <w:r>
        <w:rPr>
          <w:sz w:val="20"/>
        </w:rPr>
        <w:t>toilet,</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Changing dressings of non-infected wounds, after surgery or chronic</w:t>
      </w:r>
      <w:r>
        <w:rPr>
          <w:spacing w:val="-15"/>
          <w:sz w:val="20"/>
        </w:rPr>
        <w:t> </w:t>
      </w:r>
      <w:r>
        <w:rPr>
          <w:sz w:val="20"/>
        </w:rPr>
        <w:t>conditions,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Preparing meals and/or special</w:t>
      </w:r>
      <w:r>
        <w:rPr>
          <w:spacing w:val="-5"/>
          <w:sz w:val="20"/>
        </w:rPr>
        <w:t> </w:t>
      </w:r>
      <w:r>
        <w:rPr>
          <w:sz w:val="20"/>
        </w:rPr>
        <w:t>diets,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Feeding by utensil, tube, or</w:t>
      </w:r>
      <w:r>
        <w:rPr>
          <w:spacing w:val="-7"/>
          <w:sz w:val="20"/>
        </w:rPr>
        <w:t> </w:t>
      </w:r>
      <w:r>
        <w:rPr>
          <w:sz w:val="20"/>
        </w:rPr>
        <w:t>gastrostomy,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Common skin and nail</w:t>
      </w:r>
      <w:r>
        <w:rPr>
          <w:spacing w:val="-5"/>
          <w:sz w:val="20"/>
        </w:rPr>
        <w:t> </w:t>
      </w:r>
      <w:r>
        <w:rPr>
          <w:sz w:val="20"/>
        </w:rPr>
        <w:t>care,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Supervising medicine that you can take</w:t>
      </w:r>
      <w:r>
        <w:rPr>
          <w:spacing w:val="-8"/>
          <w:sz w:val="20"/>
        </w:rPr>
        <w:t> </w:t>
      </w:r>
      <w:r>
        <w:rPr>
          <w:sz w:val="20"/>
        </w:rPr>
        <w:t>yourself,</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Catheter care, general colostomy or ileostomy</w:t>
      </w:r>
      <w:r>
        <w:rPr>
          <w:spacing w:val="-8"/>
          <w:sz w:val="20"/>
        </w:rPr>
        <w:t> </w:t>
      </w:r>
      <w:r>
        <w:rPr>
          <w:sz w:val="20"/>
        </w:rPr>
        <w:t>care,</w:t>
      </w:r>
    </w:p>
    <w:p>
      <w:pPr>
        <w:pStyle w:val="ListParagraph"/>
        <w:numPr>
          <w:ilvl w:val="0"/>
          <w:numId w:val="1"/>
        </w:numPr>
        <w:tabs>
          <w:tab w:pos="599" w:val="left" w:leader="none"/>
          <w:tab w:pos="600" w:val="left" w:leader="none"/>
        </w:tabs>
        <w:spacing w:line="240" w:lineRule="auto" w:before="5" w:after="0"/>
        <w:ind w:left="600" w:right="1228" w:hanging="360"/>
        <w:jc w:val="left"/>
        <w:rPr>
          <w:sz w:val="20"/>
        </w:rPr>
      </w:pPr>
      <w:r>
        <w:rPr>
          <w:sz w:val="20"/>
        </w:rPr>
        <w:t>Routine</w:t>
      </w:r>
      <w:r>
        <w:rPr>
          <w:spacing w:val="-4"/>
          <w:sz w:val="20"/>
        </w:rPr>
        <w:t> </w:t>
      </w:r>
      <w:r>
        <w:rPr>
          <w:sz w:val="20"/>
        </w:rPr>
        <w:t>services</w:t>
      </w:r>
      <w:r>
        <w:rPr>
          <w:spacing w:val="-4"/>
          <w:sz w:val="20"/>
        </w:rPr>
        <w:t> </w:t>
      </w:r>
      <w:r>
        <w:rPr>
          <w:sz w:val="20"/>
        </w:rPr>
        <w:t>which</w:t>
      </w:r>
      <w:r>
        <w:rPr>
          <w:spacing w:val="-4"/>
          <w:sz w:val="20"/>
        </w:rPr>
        <w:t> </w:t>
      </w:r>
      <w:r>
        <w:rPr>
          <w:sz w:val="20"/>
        </w:rPr>
        <w:t>we</w:t>
      </w:r>
      <w:r>
        <w:rPr>
          <w:spacing w:val="-4"/>
          <w:sz w:val="20"/>
        </w:rPr>
        <w:t> </w:t>
      </w:r>
      <w:r>
        <w:rPr>
          <w:sz w:val="20"/>
        </w:rPr>
        <w:t>decide</w:t>
      </w:r>
      <w:r>
        <w:rPr>
          <w:spacing w:val="-4"/>
          <w:sz w:val="20"/>
        </w:rPr>
        <w:t> </w:t>
      </w:r>
      <w:r>
        <w:rPr>
          <w:sz w:val="20"/>
        </w:rPr>
        <w:t>can</w:t>
      </w:r>
      <w:r>
        <w:rPr>
          <w:spacing w:val="-4"/>
          <w:sz w:val="20"/>
        </w:rPr>
        <w:t> </w:t>
      </w:r>
      <w:r>
        <w:rPr>
          <w:sz w:val="20"/>
        </w:rPr>
        <w:t>be</w:t>
      </w:r>
      <w:r>
        <w:rPr>
          <w:spacing w:val="-4"/>
          <w:sz w:val="20"/>
        </w:rPr>
        <w:t> </w:t>
      </w:r>
      <w:r>
        <w:rPr>
          <w:sz w:val="20"/>
        </w:rPr>
        <w:t>safely</w:t>
      </w:r>
      <w:r>
        <w:rPr>
          <w:spacing w:val="-4"/>
          <w:sz w:val="20"/>
        </w:rPr>
        <w:t> </w:t>
      </w:r>
      <w:r>
        <w:rPr>
          <w:sz w:val="20"/>
        </w:rPr>
        <w:t>done</w:t>
      </w:r>
      <w:r>
        <w:rPr>
          <w:spacing w:val="-4"/>
          <w:sz w:val="20"/>
        </w:rPr>
        <w:t> </w:t>
      </w:r>
      <w:r>
        <w:rPr>
          <w:sz w:val="20"/>
        </w:rPr>
        <w:t>by</w:t>
      </w:r>
      <w:r>
        <w:rPr>
          <w:spacing w:val="-4"/>
          <w:sz w:val="20"/>
        </w:rPr>
        <w:t> </w:t>
      </w:r>
      <w:r>
        <w:rPr>
          <w:sz w:val="20"/>
        </w:rPr>
        <w:t>you</w:t>
      </w:r>
      <w:r>
        <w:rPr>
          <w:spacing w:val="-4"/>
          <w:sz w:val="20"/>
        </w:rPr>
        <w:t> </w:t>
      </w:r>
      <w:r>
        <w:rPr>
          <w:sz w:val="20"/>
        </w:rPr>
        <w:t>or</w:t>
      </w:r>
      <w:r>
        <w:rPr>
          <w:spacing w:val="-4"/>
          <w:sz w:val="20"/>
        </w:rPr>
        <w:t> </w:t>
      </w:r>
      <w:r>
        <w:rPr>
          <w:sz w:val="20"/>
        </w:rPr>
        <w:t>a</w:t>
      </w:r>
      <w:r>
        <w:rPr>
          <w:spacing w:val="-4"/>
          <w:sz w:val="20"/>
        </w:rPr>
        <w:t> </w:t>
      </w:r>
      <w:r>
        <w:rPr>
          <w:sz w:val="20"/>
        </w:rPr>
        <w:t>non-medical</w:t>
      </w:r>
      <w:r>
        <w:rPr>
          <w:spacing w:val="-4"/>
          <w:sz w:val="20"/>
        </w:rPr>
        <w:t> </w:t>
      </w:r>
      <w:r>
        <w:rPr>
          <w:sz w:val="20"/>
        </w:rPr>
        <w:t>person</w:t>
      </w:r>
      <w:r>
        <w:rPr>
          <w:spacing w:val="-4"/>
          <w:sz w:val="20"/>
        </w:rPr>
        <w:t> </w:t>
      </w:r>
      <w:r>
        <w:rPr>
          <w:sz w:val="20"/>
        </w:rPr>
        <w:t>without</w:t>
      </w:r>
      <w:r>
        <w:rPr>
          <w:spacing w:val="-4"/>
          <w:sz w:val="20"/>
        </w:rPr>
        <w:t> </w:t>
      </w:r>
      <w:r>
        <w:rPr>
          <w:sz w:val="20"/>
        </w:rPr>
        <w:t>the help of trained medical and paramedical</w:t>
      </w:r>
      <w:r>
        <w:rPr>
          <w:spacing w:val="-9"/>
          <w:sz w:val="20"/>
        </w:rPr>
        <w:t> </w:t>
      </w:r>
      <w:r>
        <w:rPr>
          <w:sz w:val="20"/>
        </w:rPr>
        <w:t>workers,</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Residential care and adult day</w:t>
      </w:r>
      <w:r>
        <w:rPr>
          <w:spacing w:val="-6"/>
          <w:sz w:val="20"/>
        </w:rPr>
        <w:t> </w:t>
      </w:r>
      <w:r>
        <w:rPr>
          <w:sz w:val="20"/>
        </w:rPr>
        <w:t>care,</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Protective and supportive care, including</w:t>
      </w:r>
      <w:r>
        <w:rPr>
          <w:spacing w:val="-7"/>
          <w:sz w:val="20"/>
        </w:rPr>
        <w:t> </w:t>
      </w:r>
      <w:r>
        <w:rPr>
          <w:sz w:val="20"/>
        </w:rPr>
        <w:t>education,</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Rest and convalescent</w:t>
      </w:r>
      <w:r>
        <w:rPr>
          <w:spacing w:val="-4"/>
          <w:sz w:val="20"/>
        </w:rPr>
        <w:t> </w:t>
      </w:r>
      <w:r>
        <w:rPr>
          <w:sz w:val="20"/>
        </w:rPr>
        <w:t>care.</w:t>
      </w:r>
    </w:p>
    <w:p>
      <w:pPr>
        <w:pStyle w:val="BodyText"/>
        <w:spacing w:before="8"/>
      </w:pPr>
    </w:p>
    <w:p>
      <w:pPr>
        <w:pStyle w:val="BodyText"/>
        <w:spacing w:before="1"/>
        <w:ind w:left="240" w:right="825"/>
      </w:pPr>
      <w:r>
        <w:rPr/>
        <w:t>Care can be Custodial even if it is recommended by a professional or performed in a Facility, such as a Hospital or Skilled Nursing Facility, or at home.</w:t>
      </w:r>
    </w:p>
    <w:p>
      <w:pPr>
        <w:pStyle w:val="BodyText"/>
        <w:spacing w:before="8"/>
      </w:pPr>
    </w:p>
    <w:p>
      <w:pPr>
        <w:pStyle w:val="Heading3"/>
      </w:pPr>
      <w:r>
        <w:rPr/>
        <w:t>Deductible</w:t>
      </w:r>
    </w:p>
    <w:p>
      <w:pPr>
        <w:pStyle w:val="BodyText"/>
        <w:spacing w:before="121"/>
        <w:ind w:left="240" w:right="1141"/>
      </w:pPr>
      <w:r>
        <w:rPr/>
        <w:t>The amount you must pay for Covered Services before benefits begin under this Plan. For example, if your Deductible is $1,000, your Plan won’t cover anything until you meet the $1,000 Deductible. The Deductible may not apply to all Covered Services. Please see the “Schedule of Benefits (Who Pays What)” for details.</w:t>
      </w:r>
    </w:p>
    <w:p>
      <w:pPr>
        <w:pStyle w:val="Heading3"/>
        <w:spacing w:before="119"/>
      </w:pPr>
      <w:r>
        <w:rPr/>
        <w:t>Dentally Necessary Orthodontic Care</w:t>
      </w:r>
    </w:p>
    <w:p>
      <w:pPr>
        <w:pStyle w:val="BodyText"/>
        <w:spacing w:before="122"/>
        <w:ind w:left="240" w:right="825"/>
      </w:pPr>
      <w:r>
        <w:rPr/>
        <w:t>A service for pediatric members used to treat malocclusion of teeth and associated dental and facial disharmonies. Certain criteria must be met in order for Dentally Necessary Orthodontic Care to be covered. See the Dentally Necessary Orthodontic Care description in the “Benefits/Coverage (What is Covered)” section for more information. Note: For adult orthodontic services for cleft lip and cleft palate conditions, see the Dental Services (All Members / All Ages) description.</w:t>
      </w:r>
    </w:p>
    <w:p>
      <w:pPr>
        <w:pStyle w:val="BodyText"/>
        <w:spacing w:before="8"/>
      </w:pPr>
    </w:p>
    <w:p>
      <w:pPr>
        <w:pStyle w:val="Heading3"/>
      </w:pPr>
      <w:r>
        <w:rPr/>
        <w:t>Dependent</w:t>
      </w:r>
    </w:p>
    <w:p>
      <w:pPr>
        <w:pStyle w:val="BodyText"/>
        <w:rPr>
          <w:b/>
          <w:sz w:val="21"/>
        </w:rPr>
      </w:pPr>
    </w:p>
    <w:p>
      <w:pPr>
        <w:pStyle w:val="BodyText"/>
        <w:ind w:left="240" w:right="825"/>
      </w:pPr>
      <w:r>
        <w:rPr/>
        <w:t>A member of the Subscriber’s family who meets the rules listed in the "Eligibility" section and who has enrolled in the Plan.</w:t>
      </w:r>
    </w:p>
    <w:p>
      <w:pPr>
        <w:pStyle w:val="BodyText"/>
        <w:spacing w:before="9"/>
      </w:pPr>
    </w:p>
    <w:p>
      <w:pPr>
        <w:pStyle w:val="Heading3"/>
      </w:pPr>
      <w:r>
        <w:rPr/>
        <w:t>Doctor</w:t>
      </w:r>
    </w:p>
    <w:p>
      <w:pPr>
        <w:pStyle w:val="BodyText"/>
        <w:spacing w:before="11"/>
        <w:rPr>
          <w:b/>
        </w:rPr>
      </w:pPr>
    </w:p>
    <w:p>
      <w:pPr>
        <w:pStyle w:val="BodyText"/>
        <w:ind w:left="240"/>
      </w:pPr>
      <w:r>
        <w:rPr/>
        <w:t>See the definition of “Physician.”</w:t>
      </w:r>
    </w:p>
    <w:p>
      <w:pPr>
        <w:pStyle w:val="BodyText"/>
        <w:spacing w:before="9"/>
      </w:pPr>
    </w:p>
    <w:p>
      <w:pPr>
        <w:pStyle w:val="Heading3"/>
      </w:pPr>
      <w:r>
        <w:rPr/>
        <w:t>Early Intervention Services</w:t>
      </w:r>
    </w:p>
    <w:p>
      <w:pPr>
        <w:pStyle w:val="BodyText"/>
        <w:rPr>
          <w:b/>
          <w:sz w:val="21"/>
        </w:rPr>
      </w:pPr>
    </w:p>
    <w:p>
      <w:pPr>
        <w:pStyle w:val="BodyText"/>
        <w:ind w:left="240" w:right="825"/>
      </w:pPr>
      <w:r>
        <w:rPr/>
        <w:t>Services, as defined by Colorado law in accordance with part C, that are authorized through an Eligible Child's IFSP but that exclude: nonemergency medical transportation; respite care; service coordination,</w:t>
      </w:r>
    </w:p>
    <w:p>
      <w:pPr>
        <w:spacing w:after="0"/>
        <w:sectPr>
          <w:footerReference w:type="default" r:id="rId22"/>
          <w:pgSz w:w="12240" w:h="15840"/>
          <w:pgMar w:footer="980" w:header="0" w:top="1360" w:bottom="1180" w:left="1200" w:right="600"/>
          <w:pgNumType w:start="131"/>
        </w:sectPr>
      </w:pPr>
    </w:p>
    <w:p>
      <w:pPr>
        <w:pStyle w:val="BodyText"/>
        <w:spacing w:before="73"/>
        <w:ind w:left="240" w:right="874"/>
      </w:pPr>
      <w:r>
        <w:rPr/>
        <w:t>as defined in federal law; and assistive technology (unless covered under this Booklet as durable medical equipment).</w:t>
      </w:r>
    </w:p>
    <w:p>
      <w:pPr>
        <w:pStyle w:val="ListParagraph"/>
        <w:numPr>
          <w:ilvl w:val="0"/>
          <w:numId w:val="1"/>
        </w:numPr>
        <w:tabs>
          <w:tab w:pos="599" w:val="left" w:leader="none"/>
          <w:tab w:pos="600" w:val="left" w:leader="none"/>
        </w:tabs>
        <w:spacing w:line="240" w:lineRule="auto" w:before="127" w:after="0"/>
        <w:ind w:left="600" w:right="1028" w:hanging="360"/>
        <w:jc w:val="left"/>
        <w:rPr>
          <w:sz w:val="20"/>
        </w:rPr>
      </w:pPr>
      <w:r>
        <w:rPr>
          <w:sz w:val="20"/>
        </w:rPr>
        <w:t>Eligible Child - means an infant or toddler, from birth through two years of age, who is an eligible Dependent and who, as defined by Colorado law, has significant delays in development or has a diagnosed</w:t>
      </w:r>
      <w:r>
        <w:rPr>
          <w:spacing w:val="-5"/>
          <w:sz w:val="20"/>
        </w:rPr>
        <w:t> </w:t>
      </w:r>
      <w:r>
        <w:rPr>
          <w:sz w:val="20"/>
        </w:rPr>
        <w:t>physical</w:t>
      </w:r>
      <w:r>
        <w:rPr>
          <w:spacing w:val="-5"/>
          <w:sz w:val="20"/>
        </w:rPr>
        <w:t> </w:t>
      </w:r>
      <w:r>
        <w:rPr>
          <w:sz w:val="20"/>
        </w:rPr>
        <w:t>or</w:t>
      </w:r>
      <w:r>
        <w:rPr>
          <w:spacing w:val="-5"/>
          <w:sz w:val="20"/>
        </w:rPr>
        <w:t> </w:t>
      </w:r>
      <w:r>
        <w:rPr>
          <w:sz w:val="20"/>
        </w:rPr>
        <w:t>mental</w:t>
      </w:r>
      <w:r>
        <w:rPr>
          <w:spacing w:val="-5"/>
          <w:sz w:val="20"/>
        </w:rPr>
        <w:t> </w:t>
      </w:r>
      <w:r>
        <w:rPr>
          <w:sz w:val="20"/>
        </w:rPr>
        <w:t>condition</w:t>
      </w:r>
      <w:r>
        <w:rPr>
          <w:spacing w:val="-5"/>
          <w:sz w:val="20"/>
        </w:rPr>
        <w:t> </w:t>
      </w:r>
      <w:r>
        <w:rPr>
          <w:sz w:val="20"/>
        </w:rPr>
        <w:t>that</w:t>
      </w:r>
      <w:r>
        <w:rPr>
          <w:spacing w:val="-5"/>
          <w:sz w:val="20"/>
        </w:rPr>
        <w:t> </w:t>
      </w:r>
      <w:r>
        <w:rPr>
          <w:sz w:val="20"/>
        </w:rPr>
        <w:t>has</w:t>
      </w:r>
      <w:r>
        <w:rPr>
          <w:spacing w:val="-5"/>
          <w:sz w:val="20"/>
        </w:rPr>
        <w:t> </w:t>
      </w:r>
      <w:r>
        <w:rPr>
          <w:sz w:val="20"/>
        </w:rPr>
        <w:t>a</w:t>
      </w:r>
      <w:r>
        <w:rPr>
          <w:spacing w:val="-5"/>
          <w:sz w:val="20"/>
        </w:rPr>
        <w:t> </w:t>
      </w:r>
      <w:r>
        <w:rPr>
          <w:sz w:val="20"/>
        </w:rPr>
        <w:t>high</w:t>
      </w:r>
      <w:r>
        <w:rPr>
          <w:spacing w:val="-5"/>
          <w:sz w:val="20"/>
        </w:rPr>
        <w:t> </w:t>
      </w:r>
      <w:r>
        <w:rPr>
          <w:sz w:val="20"/>
        </w:rPr>
        <w:t>probability</w:t>
      </w:r>
      <w:r>
        <w:rPr>
          <w:spacing w:val="-5"/>
          <w:sz w:val="20"/>
        </w:rPr>
        <w:t> </w:t>
      </w:r>
      <w:r>
        <w:rPr>
          <w:sz w:val="20"/>
        </w:rPr>
        <w:t>of</w:t>
      </w:r>
      <w:r>
        <w:rPr>
          <w:spacing w:val="-5"/>
          <w:sz w:val="20"/>
        </w:rPr>
        <w:t> </w:t>
      </w:r>
      <w:r>
        <w:rPr>
          <w:sz w:val="20"/>
        </w:rPr>
        <w:t>resulting</w:t>
      </w:r>
      <w:r>
        <w:rPr>
          <w:spacing w:val="-5"/>
          <w:sz w:val="20"/>
        </w:rPr>
        <w:t> </w:t>
      </w:r>
      <w:r>
        <w:rPr>
          <w:sz w:val="20"/>
        </w:rPr>
        <w:t>in</w:t>
      </w:r>
      <w:r>
        <w:rPr>
          <w:spacing w:val="-5"/>
          <w:sz w:val="20"/>
        </w:rPr>
        <w:t> </w:t>
      </w:r>
      <w:r>
        <w:rPr>
          <w:sz w:val="20"/>
        </w:rPr>
        <w:t>significant</w:t>
      </w:r>
      <w:r>
        <w:rPr>
          <w:spacing w:val="-5"/>
          <w:sz w:val="20"/>
        </w:rPr>
        <w:t> </w:t>
      </w:r>
      <w:r>
        <w:rPr>
          <w:sz w:val="20"/>
        </w:rPr>
        <w:t>delays</w:t>
      </w:r>
      <w:r>
        <w:rPr>
          <w:spacing w:val="-5"/>
          <w:sz w:val="20"/>
        </w:rPr>
        <w:t> </w:t>
      </w:r>
      <w:r>
        <w:rPr>
          <w:sz w:val="20"/>
        </w:rPr>
        <w:t>in development or who is eligible for services pursuant to Colorado</w:t>
      </w:r>
      <w:r>
        <w:rPr>
          <w:spacing w:val="-17"/>
          <w:sz w:val="20"/>
        </w:rPr>
        <w:t> </w:t>
      </w:r>
      <w:r>
        <w:rPr>
          <w:sz w:val="20"/>
        </w:rPr>
        <w:t>law.</w:t>
      </w:r>
    </w:p>
    <w:p>
      <w:pPr>
        <w:pStyle w:val="ListParagraph"/>
        <w:numPr>
          <w:ilvl w:val="0"/>
          <w:numId w:val="1"/>
        </w:numPr>
        <w:tabs>
          <w:tab w:pos="599" w:val="left" w:leader="none"/>
          <w:tab w:pos="600" w:val="left" w:leader="none"/>
        </w:tabs>
        <w:spacing w:line="240" w:lineRule="auto" w:before="5" w:after="0"/>
        <w:ind w:left="600" w:right="1063" w:hanging="360"/>
        <w:jc w:val="left"/>
        <w:rPr>
          <w:sz w:val="20"/>
        </w:rPr>
      </w:pPr>
      <w:r>
        <w:rPr>
          <w:sz w:val="20"/>
        </w:rPr>
        <w:t>Individualized family service plan or</w:t>
      </w:r>
      <w:r>
        <w:rPr>
          <w:spacing w:val="-10"/>
          <w:sz w:val="20"/>
        </w:rPr>
        <w:t> </w:t>
      </w:r>
      <w:r>
        <w:rPr>
          <w:sz w:val="20"/>
        </w:rPr>
        <w:t>IFSP - means a written plan developed pursuant to federal law that authorizes early intervention services to an Eligible Child and the child's family. An IFSP shall serve as the individualized plan for an Eligible Child from birth through two years of</w:t>
      </w:r>
      <w:r>
        <w:rPr>
          <w:spacing w:val="-38"/>
          <w:sz w:val="20"/>
        </w:rPr>
        <w:t> </w:t>
      </w:r>
      <w:r>
        <w:rPr>
          <w:sz w:val="20"/>
        </w:rPr>
        <w:t>age.</w:t>
      </w:r>
    </w:p>
    <w:p>
      <w:pPr>
        <w:pStyle w:val="BodyText"/>
        <w:spacing w:before="7"/>
      </w:pPr>
    </w:p>
    <w:p>
      <w:pPr>
        <w:pStyle w:val="Heading3"/>
      </w:pPr>
      <w:r>
        <w:rPr/>
        <w:t>Effective Date</w:t>
      </w:r>
    </w:p>
    <w:p>
      <w:pPr>
        <w:pStyle w:val="BodyText"/>
        <w:spacing w:before="11"/>
        <w:rPr>
          <w:b/>
        </w:rPr>
      </w:pPr>
    </w:p>
    <w:p>
      <w:pPr>
        <w:pStyle w:val="BodyText"/>
        <w:ind w:left="240"/>
      </w:pPr>
      <w:r>
        <w:rPr/>
        <w:t>The date your coverage begins under this Plan.</w:t>
      </w:r>
    </w:p>
    <w:p>
      <w:pPr>
        <w:pStyle w:val="BodyText"/>
        <w:spacing w:before="9"/>
      </w:pPr>
    </w:p>
    <w:p>
      <w:pPr>
        <w:spacing w:line="470" w:lineRule="auto" w:before="0"/>
        <w:ind w:left="240" w:right="4634" w:firstLine="0"/>
        <w:jc w:val="left"/>
        <w:rPr>
          <w:b/>
          <w:sz w:val="24"/>
        </w:rPr>
      </w:pPr>
      <w:r>
        <w:rPr>
          <w:b/>
          <w:sz w:val="24"/>
        </w:rPr>
        <w:t>Emergency (Emergency Medical Condition) </w:t>
      </w:r>
      <w:r>
        <w:rPr>
          <w:sz w:val="20"/>
        </w:rPr>
        <w:t>Please see the “Benefits/Coverage (What is Covered)”</w:t>
      </w:r>
      <w:r>
        <w:rPr>
          <w:spacing w:val="-41"/>
          <w:sz w:val="20"/>
        </w:rPr>
        <w:t> </w:t>
      </w:r>
      <w:r>
        <w:rPr>
          <w:sz w:val="20"/>
        </w:rPr>
        <w:t>section. </w:t>
      </w:r>
      <w:r>
        <w:rPr>
          <w:b/>
          <w:sz w:val="24"/>
        </w:rPr>
        <w:t>Emergency</w:t>
      </w:r>
      <w:r>
        <w:rPr>
          <w:b/>
          <w:spacing w:val="-2"/>
          <w:sz w:val="24"/>
        </w:rPr>
        <w:t> </w:t>
      </w:r>
      <w:r>
        <w:rPr>
          <w:b/>
          <w:sz w:val="24"/>
        </w:rPr>
        <w:t>Care</w:t>
      </w:r>
    </w:p>
    <w:p>
      <w:pPr>
        <w:pStyle w:val="BodyText"/>
        <w:spacing w:line="201" w:lineRule="exact"/>
        <w:ind w:left="240"/>
      </w:pPr>
      <w:r>
        <w:rPr/>
        <w:t>Please see the “Benefits/Coverage (What is Covered)” section.</w:t>
      </w:r>
    </w:p>
    <w:p>
      <w:pPr>
        <w:pStyle w:val="BodyText"/>
        <w:spacing w:before="8"/>
      </w:pPr>
    </w:p>
    <w:p>
      <w:pPr>
        <w:pStyle w:val="Heading3"/>
        <w:spacing w:before="1"/>
      </w:pPr>
      <w:r>
        <w:rPr/>
        <w:t>Enrollment Date</w:t>
      </w:r>
    </w:p>
    <w:p>
      <w:pPr>
        <w:pStyle w:val="BodyText"/>
        <w:spacing w:before="11"/>
        <w:rPr>
          <w:b/>
        </w:rPr>
      </w:pPr>
    </w:p>
    <w:p>
      <w:pPr>
        <w:pStyle w:val="BodyText"/>
        <w:ind w:left="240" w:right="1141"/>
      </w:pPr>
      <w:r>
        <w:rPr/>
        <w:t>The first day you are covered under the Plan or, if the Group imposes a waiting period, the first day of your waiting period.</w:t>
      </w:r>
    </w:p>
    <w:p>
      <w:pPr>
        <w:pStyle w:val="BodyText"/>
        <w:spacing w:before="8"/>
      </w:pPr>
    </w:p>
    <w:p>
      <w:pPr>
        <w:pStyle w:val="Heading3"/>
        <w:spacing w:before="1"/>
      </w:pPr>
      <w:r>
        <w:rPr/>
        <w:t>Excluded Services (Exclusion)</w:t>
      </w:r>
    </w:p>
    <w:p>
      <w:pPr>
        <w:pStyle w:val="BodyText"/>
        <w:spacing w:before="11"/>
        <w:rPr>
          <w:b/>
        </w:rPr>
      </w:pPr>
    </w:p>
    <w:p>
      <w:pPr>
        <w:pStyle w:val="BodyText"/>
        <w:ind w:left="240"/>
      </w:pPr>
      <w:r>
        <w:rPr/>
        <w:t>Health care services your Plan doesn’t cover.</w:t>
      </w:r>
    </w:p>
    <w:p>
      <w:pPr>
        <w:pStyle w:val="BodyText"/>
        <w:spacing w:before="8"/>
      </w:pPr>
    </w:p>
    <w:p>
      <w:pPr>
        <w:pStyle w:val="Heading3"/>
      </w:pPr>
      <w:r>
        <w:rPr/>
        <w:t>Experimental or Investigational (Experimental / Investigational)</w:t>
      </w:r>
    </w:p>
    <w:p>
      <w:pPr>
        <w:pStyle w:val="BodyText"/>
        <w:rPr>
          <w:b/>
          <w:sz w:val="21"/>
        </w:rPr>
      </w:pPr>
    </w:p>
    <w:p>
      <w:pPr>
        <w:pStyle w:val="ListParagraph"/>
        <w:numPr>
          <w:ilvl w:val="0"/>
          <w:numId w:val="53"/>
        </w:numPr>
        <w:tabs>
          <w:tab w:pos="540" w:val="left" w:leader="none"/>
        </w:tabs>
        <w:spacing w:line="240" w:lineRule="auto" w:before="0" w:after="0"/>
        <w:ind w:left="240" w:right="1214" w:firstLine="0"/>
        <w:jc w:val="both"/>
        <w:rPr>
          <w:sz w:val="20"/>
        </w:rPr>
      </w:pPr>
      <w:r>
        <w:rPr>
          <w:sz w:val="20"/>
        </w:rPr>
        <w:t>Any</w:t>
      </w:r>
      <w:r>
        <w:rPr>
          <w:spacing w:val="-7"/>
          <w:sz w:val="20"/>
        </w:rPr>
        <w:t> </w:t>
      </w:r>
      <w:r>
        <w:rPr>
          <w:sz w:val="20"/>
        </w:rPr>
        <w:t>drug,</w:t>
      </w:r>
      <w:r>
        <w:rPr>
          <w:spacing w:val="-7"/>
          <w:sz w:val="20"/>
        </w:rPr>
        <w:t> </w:t>
      </w:r>
      <w:r>
        <w:rPr>
          <w:sz w:val="20"/>
        </w:rPr>
        <w:t>biologic,</w:t>
      </w:r>
      <w:r>
        <w:rPr>
          <w:spacing w:val="-7"/>
          <w:sz w:val="20"/>
        </w:rPr>
        <w:t> </w:t>
      </w:r>
      <w:r>
        <w:rPr>
          <w:sz w:val="20"/>
        </w:rPr>
        <w:t>device,</w:t>
      </w:r>
      <w:r>
        <w:rPr>
          <w:spacing w:val="-7"/>
          <w:sz w:val="20"/>
        </w:rPr>
        <w:t> </w:t>
      </w:r>
      <w:r>
        <w:rPr>
          <w:sz w:val="20"/>
        </w:rPr>
        <w:t>diagnostic,</w:t>
      </w:r>
      <w:r>
        <w:rPr>
          <w:spacing w:val="-7"/>
          <w:sz w:val="20"/>
        </w:rPr>
        <w:t> </w:t>
      </w:r>
      <w:r>
        <w:rPr>
          <w:sz w:val="20"/>
        </w:rPr>
        <w:t>product,</w:t>
      </w:r>
      <w:r>
        <w:rPr>
          <w:spacing w:val="-7"/>
          <w:sz w:val="20"/>
        </w:rPr>
        <w:t> </w:t>
      </w:r>
      <w:r>
        <w:rPr>
          <w:sz w:val="20"/>
        </w:rPr>
        <w:t>equipment,</w:t>
      </w:r>
      <w:r>
        <w:rPr>
          <w:spacing w:val="-7"/>
          <w:sz w:val="20"/>
        </w:rPr>
        <w:t> </w:t>
      </w:r>
      <w:r>
        <w:rPr>
          <w:sz w:val="20"/>
        </w:rPr>
        <w:t>procedure,</w:t>
      </w:r>
      <w:r>
        <w:rPr>
          <w:spacing w:val="-7"/>
          <w:sz w:val="20"/>
        </w:rPr>
        <w:t> </w:t>
      </w:r>
      <w:r>
        <w:rPr>
          <w:sz w:val="20"/>
        </w:rPr>
        <w:t>treatment,</w:t>
      </w:r>
      <w:r>
        <w:rPr>
          <w:spacing w:val="-7"/>
          <w:sz w:val="20"/>
        </w:rPr>
        <w:t> </w:t>
      </w:r>
      <w:r>
        <w:rPr>
          <w:sz w:val="20"/>
        </w:rPr>
        <w:t>service</w:t>
      </w:r>
      <w:r>
        <w:rPr>
          <w:spacing w:val="-7"/>
          <w:sz w:val="20"/>
        </w:rPr>
        <w:t> </w:t>
      </w:r>
      <w:r>
        <w:rPr>
          <w:sz w:val="20"/>
        </w:rPr>
        <w:t>or</w:t>
      </w:r>
      <w:r>
        <w:rPr>
          <w:spacing w:val="-7"/>
          <w:sz w:val="20"/>
        </w:rPr>
        <w:t> </w:t>
      </w:r>
      <w:r>
        <w:rPr>
          <w:sz w:val="20"/>
        </w:rPr>
        <w:t>supply used in or directly related to the diagnosis, evaluation or treatment of a disease, injury, illness or other health</w:t>
      </w:r>
      <w:r>
        <w:rPr>
          <w:spacing w:val="-4"/>
          <w:sz w:val="20"/>
        </w:rPr>
        <w:t> </w:t>
      </w:r>
      <w:r>
        <w:rPr>
          <w:sz w:val="20"/>
        </w:rPr>
        <w:t>condition</w:t>
      </w:r>
      <w:r>
        <w:rPr>
          <w:spacing w:val="-4"/>
          <w:sz w:val="20"/>
        </w:rPr>
        <w:t> </w:t>
      </w:r>
      <w:r>
        <w:rPr>
          <w:sz w:val="20"/>
        </w:rPr>
        <w:t>which</w:t>
      </w:r>
      <w:r>
        <w:rPr>
          <w:spacing w:val="-4"/>
          <w:sz w:val="20"/>
        </w:rPr>
        <w:t> </w:t>
      </w:r>
      <w:r>
        <w:rPr>
          <w:sz w:val="20"/>
        </w:rPr>
        <w:t>we</w:t>
      </w:r>
      <w:r>
        <w:rPr>
          <w:spacing w:val="-4"/>
          <w:sz w:val="20"/>
        </w:rPr>
        <w:t> </w:t>
      </w:r>
      <w:r>
        <w:rPr>
          <w:sz w:val="20"/>
        </w:rPr>
        <w:t>determine</w:t>
      </w:r>
      <w:r>
        <w:rPr>
          <w:spacing w:val="-4"/>
          <w:sz w:val="20"/>
        </w:rPr>
        <w:t> </w:t>
      </w:r>
      <w:r>
        <w:rPr>
          <w:sz w:val="20"/>
        </w:rPr>
        <w:t>in</w:t>
      </w:r>
      <w:r>
        <w:rPr>
          <w:spacing w:val="-4"/>
          <w:sz w:val="20"/>
        </w:rPr>
        <w:t> </w:t>
      </w:r>
      <w:r>
        <w:rPr>
          <w:sz w:val="20"/>
        </w:rPr>
        <w:t>our</w:t>
      </w:r>
      <w:r>
        <w:rPr>
          <w:spacing w:val="-4"/>
          <w:sz w:val="20"/>
        </w:rPr>
        <w:t> </w:t>
      </w:r>
      <w:r>
        <w:rPr>
          <w:sz w:val="20"/>
        </w:rPr>
        <w:t>sole</w:t>
      </w:r>
      <w:r>
        <w:rPr>
          <w:spacing w:val="-4"/>
          <w:sz w:val="20"/>
        </w:rPr>
        <w:t> </w:t>
      </w:r>
      <w:r>
        <w:rPr>
          <w:sz w:val="20"/>
        </w:rPr>
        <w:t>discretion</w:t>
      </w:r>
      <w:r>
        <w:rPr>
          <w:spacing w:val="-4"/>
          <w:sz w:val="20"/>
        </w:rPr>
        <w:t> </w:t>
      </w:r>
      <w:r>
        <w:rPr>
          <w:sz w:val="20"/>
        </w:rPr>
        <w:t>to</w:t>
      </w:r>
      <w:r>
        <w:rPr>
          <w:spacing w:val="-4"/>
          <w:sz w:val="20"/>
        </w:rPr>
        <w:t> </w:t>
      </w:r>
      <w:r>
        <w:rPr>
          <w:sz w:val="20"/>
        </w:rPr>
        <w:t>be</w:t>
      </w:r>
      <w:r>
        <w:rPr>
          <w:spacing w:val="-4"/>
          <w:sz w:val="20"/>
        </w:rPr>
        <w:t> </w:t>
      </w:r>
      <w:r>
        <w:rPr>
          <w:sz w:val="20"/>
        </w:rPr>
        <w:t>Experimental</w:t>
      </w:r>
      <w:r>
        <w:rPr>
          <w:spacing w:val="-4"/>
          <w:sz w:val="20"/>
        </w:rPr>
        <w:t> </w:t>
      </w:r>
      <w:r>
        <w:rPr>
          <w:sz w:val="20"/>
        </w:rPr>
        <w:t>or</w:t>
      </w:r>
      <w:r>
        <w:rPr>
          <w:spacing w:val="-4"/>
          <w:sz w:val="20"/>
        </w:rPr>
        <w:t> </w:t>
      </w:r>
      <w:r>
        <w:rPr>
          <w:sz w:val="20"/>
        </w:rPr>
        <w:t>Investigational.</w:t>
      </w:r>
    </w:p>
    <w:p>
      <w:pPr>
        <w:pStyle w:val="BodyText"/>
        <w:spacing w:before="10"/>
      </w:pPr>
    </w:p>
    <w:p>
      <w:pPr>
        <w:pStyle w:val="BodyText"/>
        <w:ind w:left="240" w:right="894"/>
      </w:pPr>
      <w:r>
        <w:rPr/>
        <w:t>We will deem any drug, biologic, device, diagnostic, product, equipment, procedure, treatment, service or supply to be Experimental or Investigational if we determine that one or more of the following criteria apply when the service is rendered with respect to the use for which benefits are sought.</w:t>
      </w:r>
    </w:p>
    <w:p>
      <w:pPr>
        <w:pStyle w:val="BodyText"/>
        <w:spacing w:before="10"/>
      </w:pPr>
    </w:p>
    <w:p>
      <w:pPr>
        <w:pStyle w:val="BodyText"/>
        <w:spacing w:before="1"/>
        <w:ind w:left="240"/>
      </w:pPr>
      <w:r>
        <w:rPr/>
        <w:t>The drug, biologic, device, diagnostic, product, equipment, procedure, treatment, service or supply:</w:t>
      </w:r>
    </w:p>
    <w:p>
      <w:pPr>
        <w:pStyle w:val="BodyText"/>
        <w:spacing w:before="4"/>
        <w:rPr>
          <w:sz w:val="21"/>
        </w:rPr>
      </w:pPr>
    </w:p>
    <w:p>
      <w:pPr>
        <w:pStyle w:val="ListParagraph"/>
        <w:numPr>
          <w:ilvl w:val="0"/>
          <w:numId w:val="1"/>
        </w:numPr>
        <w:tabs>
          <w:tab w:pos="599" w:val="left" w:leader="none"/>
          <w:tab w:pos="600" w:val="left" w:leader="none"/>
        </w:tabs>
        <w:spacing w:line="240" w:lineRule="auto" w:before="1" w:after="0"/>
        <w:ind w:left="600" w:right="958" w:hanging="360"/>
        <w:jc w:val="left"/>
        <w:rPr>
          <w:sz w:val="20"/>
        </w:rPr>
      </w:pPr>
      <w:r>
        <w:rPr>
          <w:sz w:val="20"/>
        </w:rPr>
        <w:t>Cannot be legally marketed in the United States without the final approval of the Food and Drug Administration</w:t>
      </w:r>
      <w:r>
        <w:rPr>
          <w:spacing w:val="-5"/>
          <w:sz w:val="20"/>
        </w:rPr>
        <w:t> </w:t>
      </w:r>
      <w:r>
        <w:rPr>
          <w:sz w:val="20"/>
        </w:rPr>
        <w:t>(FDA)</w:t>
      </w:r>
      <w:r>
        <w:rPr>
          <w:spacing w:val="-5"/>
          <w:sz w:val="20"/>
        </w:rPr>
        <w:t> </w:t>
      </w:r>
      <w:r>
        <w:rPr>
          <w:sz w:val="20"/>
        </w:rPr>
        <w:t>or</w:t>
      </w:r>
      <w:r>
        <w:rPr>
          <w:spacing w:val="-5"/>
          <w:sz w:val="20"/>
        </w:rPr>
        <w:t> </w:t>
      </w:r>
      <w:r>
        <w:rPr>
          <w:sz w:val="20"/>
        </w:rPr>
        <w:t>any</w:t>
      </w:r>
      <w:r>
        <w:rPr>
          <w:spacing w:val="-5"/>
          <w:sz w:val="20"/>
        </w:rPr>
        <w:t> </w:t>
      </w:r>
      <w:r>
        <w:rPr>
          <w:sz w:val="20"/>
        </w:rPr>
        <w:t>other</w:t>
      </w:r>
      <w:r>
        <w:rPr>
          <w:spacing w:val="-5"/>
          <w:sz w:val="20"/>
        </w:rPr>
        <w:t> </w:t>
      </w:r>
      <w:r>
        <w:rPr>
          <w:sz w:val="20"/>
        </w:rPr>
        <w:t>state</w:t>
      </w:r>
      <w:r>
        <w:rPr>
          <w:spacing w:val="-5"/>
          <w:sz w:val="20"/>
        </w:rPr>
        <w:t> </w:t>
      </w:r>
      <w:r>
        <w:rPr>
          <w:sz w:val="20"/>
        </w:rPr>
        <w:t>or</w:t>
      </w:r>
      <w:r>
        <w:rPr>
          <w:spacing w:val="-5"/>
          <w:sz w:val="20"/>
        </w:rPr>
        <w:t> </w:t>
      </w:r>
      <w:r>
        <w:rPr>
          <w:sz w:val="20"/>
        </w:rPr>
        <w:t>federal</w:t>
      </w:r>
      <w:r>
        <w:rPr>
          <w:spacing w:val="-5"/>
          <w:sz w:val="20"/>
        </w:rPr>
        <w:t> </w:t>
      </w:r>
      <w:r>
        <w:rPr>
          <w:sz w:val="20"/>
        </w:rPr>
        <w:t>regulatory</w:t>
      </w:r>
      <w:r>
        <w:rPr>
          <w:spacing w:val="-5"/>
          <w:sz w:val="20"/>
        </w:rPr>
        <w:t> </w:t>
      </w:r>
      <w:r>
        <w:rPr>
          <w:sz w:val="20"/>
        </w:rPr>
        <w:t>agency,</w:t>
      </w:r>
      <w:r>
        <w:rPr>
          <w:spacing w:val="-5"/>
          <w:sz w:val="20"/>
        </w:rPr>
        <w:t> </w:t>
      </w:r>
      <w:r>
        <w:rPr>
          <w:sz w:val="20"/>
        </w:rPr>
        <w:t>and</w:t>
      </w:r>
      <w:r>
        <w:rPr>
          <w:spacing w:val="-5"/>
          <w:sz w:val="20"/>
        </w:rPr>
        <w:t> </w:t>
      </w:r>
      <w:r>
        <w:rPr>
          <w:sz w:val="20"/>
        </w:rPr>
        <w:t>such</w:t>
      </w:r>
      <w:r>
        <w:rPr>
          <w:spacing w:val="-5"/>
          <w:sz w:val="20"/>
        </w:rPr>
        <w:t> </w:t>
      </w:r>
      <w:r>
        <w:rPr>
          <w:sz w:val="20"/>
        </w:rPr>
        <w:t>final</w:t>
      </w:r>
      <w:r>
        <w:rPr>
          <w:spacing w:val="-5"/>
          <w:sz w:val="20"/>
        </w:rPr>
        <w:t> </w:t>
      </w:r>
      <w:r>
        <w:rPr>
          <w:sz w:val="20"/>
        </w:rPr>
        <w:t>approval</w:t>
      </w:r>
      <w:r>
        <w:rPr>
          <w:spacing w:val="-5"/>
          <w:sz w:val="20"/>
        </w:rPr>
        <w:t> </w:t>
      </w:r>
      <w:r>
        <w:rPr>
          <w:sz w:val="20"/>
        </w:rPr>
        <w:t>has</w:t>
      </w:r>
      <w:r>
        <w:rPr>
          <w:spacing w:val="-5"/>
          <w:sz w:val="20"/>
        </w:rPr>
        <w:t> </w:t>
      </w:r>
      <w:r>
        <w:rPr>
          <w:sz w:val="20"/>
        </w:rPr>
        <w:t>not been</w:t>
      </w:r>
      <w:r>
        <w:rPr>
          <w:spacing w:val="-2"/>
          <w:sz w:val="20"/>
        </w:rPr>
        <w:t> </w:t>
      </w:r>
      <w:r>
        <w:rPr>
          <w:sz w:val="20"/>
        </w:rPr>
        <w:t>granted;</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Has been determined by the FDA to be contraindicated for the specific</w:t>
      </w:r>
      <w:r>
        <w:rPr>
          <w:spacing w:val="-17"/>
          <w:sz w:val="20"/>
        </w:rPr>
        <w:t> </w:t>
      </w:r>
      <w:r>
        <w:rPr>
          <w:sz w:val="20"/>
        </w:rPr>
        <w:t>use;</w:t>
      </w:r>
    </w:p>
    <w:p>
      <w:pPr>
        <w:pStyle w:val="ListParagraph"/>
        <w:numPr>
          <w:ilvl w:val="0"/>
          <w:numId w:val="1"/>
        </w:numPr>
        <w:tabs>
          <w:tab w:pos="599" w:val="left" w:leader="none"/>
          <w:tab w:pos="600" w:val="left" w:leader="none"/>
        </w:tabs>
        <w:spacing w:line="240" w:lineRule="auto" w:before="124" w:after="0"/>
        <w:ind w:left="600" w:right="966" w:hanging="360"/>
        <w:jc w:val="left"/>
        <w:rPr>
          <w:sz w:val="20"/>
        </w:rPr>
      </w:pPr>
      <w:r>
        <w:rPr>
          <w:sz w:val="20"/>
        </w:rPr>
        <w:t>Is</w:t>
      </w:r>
      <w:r>
        <w:rPr>
          <w:spacing w:val="-5"/>
          <w:sz w:val="20"/>
        </w:rPr>
        <w:t> </w:t>
      </w:r>
      <w:r>
        <w:rPr>
          <w:sz w:val="20"/>
        </w:rPr>
        <w:t>provided</w:t>
      </w:r>
      <w:r>
        <w:rPr>
          <w:spacing w:val="-5"/>
          <w:sz w:val="20"/>
        </w:rPr>
        <w:t> </w:t>
      </w:r>
      <w:r>
        <w:rPr>
          <w:sz w:val="20"/>
        </w:rPr>
        <w:t>as</w:t>
      </w:r>
      <w:r>
        <w:rPr>
          <w:spacing w:val="-5"/>
          <w:sz w:val="20"/>
        </w:rPr>
        <w:t> </w:t>
      </w:r>
      <w:r>
        <w:rPr>
          <w:sz w:val="20"/>
        </w:rPr>
        <w:t>part</w:t>
      </w:r>
      <w:r>
        <w:rPr>
          <w:spacing w:val="-5"/>
          <w:sz w:val="20"/>
        </w:rPr>
        <w:t> </w:t>
      </w:r>
      <w:r>
        <w:rPr>
          <w:sz w:val="20"/>
        </w:rPr>
        <w:t>of</w:t>
      </w:r>
      <w:r>
        <w:rPr>
          <w:spacing w:val="-5"/>
          <w:sz w:val="20"/>
        </w:rPr>
        <w:t> </w:t>
      </w:r>
      <w:r>
        <w:rPr>
          <w:sz w:val="20"/>
        </w:rPr>
        <w:t>a</w:t>
      </w:r>
      <w:r>
        <w:rPr>
          <w:spacing w:val="-5"/>
          <w:sz w:val="20"/>
        </w:rPr>
        <w:t> </w:t>
      </w:r>
      <w:r>
        <w:rPr>
          <w:sz w:val="20"/>
        </w:rPr>
        <w:t>clinical</w:t>
      </w:r>
      <w:r>
        <w:rPr>
          <w:spacing w:val="-5"/>
          <w:sz w:val="20"/>
        </w:rPr>
        <w:t> </w:t>
      </w:r>
      <w:r>
        <w:rPr>
          <w:sz w:val="20"/>
        </w:rPr>
        <w:t>research</w:t>
      </w:r>
      <w:r>
        <w:rPr>
          <w:spacing w:val="-5"/>
          <w:sz w:val="20"/>
        </w:rPr>
        <w:t> </w:t>
      </w:r>
      <w:r>
        <w:rPr>
          <w:sz w:val="20"/>
        </w:rPr>
        <w:t>protocol</w:t>
      </w:r>
      <w:r>
        <w:rPr>
          <w:spacing w:val="-5"/>
          <w:sz w:val="20"/>
        </w:rPr>
        <w:t> </w:t>
      </w:r>
      <w:r>
        <w:rPr>
          <w:sz w:val="20"/>
        </w:rPr>
        <w:t>or</w:t>
      </w:r>
      <w:r>
        <w:rPr>
          <w:spacing w:val="-5"/>
          <w:sz w:val="20"/>
        </w:rPr>
        <w:t> </w:t>
      </w:r>
      <w:r>
        <w:rPr>
          <w:sz w:val="20"/>
        </w:rPr>
        <w:t>clinical</w:t>
      </w:r>
      <w:r>
        <w:rPr>
          <w:spacing w:val="-5"/>
          <w:sz w:val="20"/>
        </w:rPr>
        <w:t> </w:t>
      </w:r>
      <w:r>
        <w:rPr>
          <w:sz w:val="20"/>
        </w:rPr>
        <w:t>trial</w:t>
      </w:r>
      <w:r>
        <w:rPr>
          <w:spacing w:val="-5"/>
          <w:sz w:val="20"/>
        </w:rPr>
        <w:t> </w:t>
      </w:r>
      <w:r>
        <w:rPr>
          <w:sz w:val="20"/>
        </w:rPr>
        <w:t>(except</w:t>
      </w:r>
      <w:r>
        <w:rPr>
          <w:spacing w:val="-5"/>
          <w:sz w:val="20"/>
        </w:rPr>
        <w:t> </w:t>
      </w:r>
      <w:r>
        <w:rPr>
          <w:sz w:val="20"/>
        </w:rPr>
        <w:t>as</w:t>
      </w:r>
      <w:r>
        <w:rPr>
          <w:spacing w:val="-5"/>
          <w:sz w:val="20"/>
        </w:rPr>
        <w:t> </w:t>
      </w:r>
      <w:r>
        <w:rPr>
          <w:sz w:val="20"/>
        </w:rPr>
        <w:t>noted</w:t>
      </w:r>
      <w:r>
        <w:rPr>
          <w:spacing w:val="-5"/>
          <w:sz w:val="20"/>
        </w:rPr>
        <w:t> </w:t>
      </w:r>
      <w:r>
        <w:rPr>
          <w:sz w:val="20"/>
        </w:rPr>
        <w:t>in</w:t>
      </w:r>
      <w:r>
        <w:rPr>
          <w:spacing w:val="-5"/>
          <w:sz w:val="20"/>
        </w:rPr>
        <w:t> </w:t>
      </w:r>
      <w:r>
        <w:rPr>
          <w:sz w:val="20"/>
        </w:rPr>
        <w:t>the</w:t>
      </w:r>
      <w:r>
        <w:rPr>
          <w:spacing w:val="-5"/>
          <w:sz w:val="20"/>
        </w:rPr>
        <w:t> </w:t>
      </w:r>
      <w:r>
        <w:rPr>
          <w:sz w:val="20"/>
        </w:rPr>
        <w:t>Clinical</w:t>
      </w:r>
      <w:r>
        <w:rPr>
          <w:spacing w:val="-5"/>
          <w:sz w:val="20"/>
        </w:rPr>
        <w:t> </w:t>
      </w:r>
      <w:r>
        <w:rPr>
          <w:sz w:val="20"/>
        </w:rPr>
        <w:t>Trials section under Covered Services in this Booklet as required by state law), or is provided in any other manner that is intended to evaluate the safety, toxicity or efficacy of the drug, biologic, device, diagnostic, product, equipment, procedure, treatment, service or supply; or is subject to review and approval of an Institutional Review Board (IRB) or other body serving a similar function;</w:t>
      </w:r>
      <w:r>
        <w:rPr>
          <w:spacing w:val="-37"/>
          <w:sz w:val="20"/>
        </w:rPr>
        <w:t> </w:t>
      </w:r>
      <w:r>
        <w:rPr>
          <w:sz w:val="20"/>
        </w:rPr>
        <w:t>or</w:t>
      </w:r>
    </w:p>
    <w:p>
      <w:pPr>
        <w:spacing w:after="0" w:line="240" w:lineRule="auto"/>
        <w:jc w:val="left"/>
        <w:rPr>
          <w:sz w:val="20"/>
        </w:rPr>
        <w:sectPr>
          <w:pgSz w:w="12240" w:h="15840"/>
          <w:pgMar w:header="0" w:footer="980" w:top="1360" w:bottom="1180" w:left="1200" w:right="600"/>
        </w:sectPr>
      </w:pPr>
    </w:p>
    <w:p>
      <w:pPr>
        <w:pStyle w:val="ListParagraph"/>
        <w:numPr>
          <w:ilvl w:val="0"/>
          <w:numId w:val="1"/>
        </w:numPr>
        <w:tabs>
          <w:tab w:pos="599" w:val="left" w:leader="none"/>
          <w:tab w:pos="600" w:val="left" w:leader="none"/>
        </w:tabs>
        <w:spacing w:line="240" w:lineRule="auto" w:before="80" w:after="0"/>
        <w:ind w:left="600" w:right="1083" w:hanging="360"/>
        <w:jc w:val="left"/>
        <w:rPr>
          <w:sz w:val="20"/>
        </w:rPr>
      </w:pPr>
      <w:r>
        <w:rPr>
          <w:sz w:val="20"/>
        </w:rPr>
        <w:t>Is provided pursuant to informed consent documents that describe the drug, biologic, device, diagnostic, product, equipment, procedure, treatment, service or supply as Experimental or Investigational,</w:t>
      </w:r>
      <w:r>
        <w:rPr>
          <w:spacing w:val="-6"/>
          <w:sz w:val="20"/>
        </w:rPr>
        <w:t> </w:t>
      </w:r>
      <w:r>
        <w:rPr>
          <w:sz w:val="20"/>
        </w:rPr>
        <w:t>or</w:t>
      </w:r>
      <w:r>
        <w:rPr>
          <w:spacing w:val="-6"/>
          <w:sz w:val="20"/>
        </w:rPr>
        <w:t> </w:t>
      </w:r>
      <w:r>
        <w:rPr>
          <w:sz w:val="20"/>
        </w:rPr>
        <w:t>otherwise</w:t>
      </w:r>
      <w:r>
        <w:rPr>
          <w:spacing w:val="-6"/>
          <w:sz w:val="20"/>
        </w:rPr>
        <w:t> </w:t>
      </w:r>
      <w:r>
        <w:rPr>
          <w:sz w:val="20"/>
        </w:rPr>
        <w:t>indicate</w:t>
      </w:r>
      <w:r>
        <w:rPr>
          <w:spacing w:val="-6"/>
          <w:sz w:val="20"/>
        </w:rPr>
        <w:t> </w:t>
      </w:r>
      <w:r>
        <w:rPr>
          <w:sz w:val="20"/>
        </w:rPr>
        <w:t>that</w:t>
      </w:r>
      <w:r>
        <w:rPr>
          <w:spacing w:val="-6"/>
          <w:sz w:val="20"/>
        </w:rPr>
        <w:t> </w:t>
      </w:r>
      <w:r>
        <w:rPr>
          <w:sz w:val="20"/>
        </w:rPr>
        <w:t>the</w:t>
      </w:r>
      <w:r>
        <w:rPr>
          <w:spacing w:val="-6"/>
          <w:sz w:val="20"/>
        </w:rPr>
        <w:t> </w:t>
      </w:r>
      <w:r>
        <w:rPr>
          <w:sz w:val="20"/>
        </w:rPr>
        <w:t>safety,</w:t>
      </w:r>
      <w:r>
        <w:rPr>
          <w:spacing w:val="-6"/>
          <w:sz w:val="20"/>
        </w:rPr>
        <w:t> </w:t>
      </w:r>
      <w:r>
        <w:rPr>
          <w:sz w:val="20"/>
        </w:rPr>
        <w:t>toxicity</w:t>
      </w:r>
      <w:r>
        <w:rPr>
          <w:spacing w:val="-6"/>
          <w:sz w:val="20"/>
        </w:rPr>
        <w:t> </w:t>
      </w:r>
      <w:r>
        <w:rPr>
          <w:sz w:val="20"/>
        </w:rPr>
        <w:t>or</w:t>
      </w:r>
      <w:r>
        <w:rPr>
          <w:spacing w:val="-6"/>
          <w:sz w:val="20"/>
        </w:rPr>
        <w:t> </w:t>
      </w:r>
      <w:r>
        <w:rPr>
          <w:sz w:val="20"/>
        </w:rPr>
        <w:t>efficacy</w:t>
      </w:r>
      <w:r>
        <w:rPr>
          <w:spacing w:val="-6"/>
          <w:sz w:val="20"/>
        </w:rPr>
        <w:t> </w:t>
      </w:r>
      <w:r>
        <w:rPr>
          <w:sz w:val="20"/>
        </w:rPr>
        <w:t>of</w:t>
      </w:r>
      <w:r>
        <w:rPr>
          <w:spacing w:val="-6"/>
          <w:sz w:val="20"/>
        </w:rPr>
        <w:t> </w:t>
      </w:r>
      <w:r>
        <w:rPr>
          <w:sz w:val="20"/>
        </w:rPr>
        <w:t>the</w:t>
      </w:r>
      <w:r>
        <w:rPr>
          <w:spacing w:val="-6"/>
          <w:sz w:val="20"/>
        </w:rPr>
        <w:t> </w:t>
      </w:r>
      <w:r>
        <w:rPr>
          <w:sz w:val="20"/>
        </w:rPr>
        <w:t>drug,</w:t>
      </w:r>
      <w:r>
        <w:rPr>
          <w:spacing w:val="-6"/>
          <w:sz w:val="20"/>
        </w:rPr>
        <w:t> </w:t>
      </w:r>
      <w:r>
        <w:rPr>
          <w:sz w:val="20"/>
        </w:rPr>
        <w:t>biologic,</w:t>
      </w:r>
      <w:r>
        <w:rPr>
          <w:spacing w:val="-6"/>
          <w:sz w:val="20"/>
        </w:rPr>
        <w:t> </w:t>
      </w:r>
      <w:r>
        <w:rPr>
          <w:sz w:val="20"/>
        </w:rPr>
        <w:t>device, diagnostic, product, equipment, procedure, treatment, service or supply is under</w:t>
      </w:r>
      <w:r>
        <w:rPr>
          <w:spacing w:val="-36"/>
          <w:sz w:val="20"/>
        </w:rPr>
        <w:t> </w:t>
      </w:r>
      <w:r>
        <w:rPr>
          <w:sz w:val="20"/>
        </w:rPr>
        <w:t>evaluation.</w:t>
      </w:r>
    </w:p>
    <w:p>
      <w:pPr>
        <w:pStyle w:val="BodyText"/>
        <w:spacing w:before="8"/>
      </w:pPr>
    </w:p>
    <w:p>
      <w:pPr>
        <w:pStyle w:val="ListParagraph"/>
        <w:numPr>
          <w:ilvl w:val="0"/>
          <w:numId w:val="53"/>
        </w:numPr>
        <w:tabs>
          <w:tab w:pos="540" w:val="left" w:leader="none"/>
        </w:tabs>
        <w:spacing w:line="240" w:lineRule="auto" w:before="0" w:after="0"/>
        <w:ind w:left="240" w:right="1086" w:firstLine="0"/>
        <w:jc w:val="left"/>
        <w:rPr>
          <w:sz w:val="20"/>
        </w:rPr>
      </w:pPr>
      <w:r>
        <w:rPr>
          <w:sz w:val="20"/>
        </w:rPr>
        <w:t>Any service not deemed Experimental or Investigational based on the criteria in subsection (a) may still be deemed to be Experimental or Investigational by us. In determining whether a service is Experimental</w:t>
      </w:r>
      <w:r>
        <w:rPr>
          <w:spacing w:val="-6"/>
          <w:sz w:val="20"/>
        </w:rPr>
        <w:t> </w:t>
      </w:r>
      <w:r>
        <w:rPr>
          <w:sz w:val="20"/>
        </w:rPr>
        <w:t>or</w:t>
      </w:r>
      <w:r>
        <w:rPr>
          <w:spacing w:val="-6"/>
          <w:sz w:val="20"/>
        </w:rPr>
        <w:t> </w:t>
      </w:r>
      <w:r>
        <w:rPr>
          <w:sz w:val="20"/>
        </w:rPr>
        <w:t>Investigational,</w:t>
      </w:r>
      <w:r>
        <w:rPr>
          <w:spacing w:val="-6"/>
          <w:sz w:val="20"/>
        </w:rPr>
        <w:t> </w:t>
      </w:r>
      <w:r>
        <w:rPr>
          <w:sz w:val="20"/>
        </w:rPr>
        <w:t>we</w:t>
      </w:r>
      <w:r>
        <w:rPr>
          <w:spacing w:val="-6"/>
          <w:sz w:val="20"/>
        </w:rPr>
        <w:t> </w:t>
      </w:r>
      <w:r>
        <w:rPr>
          <w:sz w:val="20"/>
        </w:rPr>
        <w:t>will</w:t>
      </w:r>
      <w:r>
        <w:rPr>
          <w:spacing w:val="-6"/>
          <w:sz w:val="20"/>
        </w:rPr>
        <w:t> </w:t>
      </w:r>
      <w:r>
        <w:rPr>
          <w:sz w:val="20"/>
        </w:rPr>
        <w:t>consider</w:t>
      </w:r>
      <w:r>
        <w:rPr>
          <w:spacing w:val="-6"/>
          <w:sz w:val="20"/>
        </w:rPr>
        <w:t> </w:t>
      </w:r>
      <w:r>
        <w:rPr>
          <w:sz w:val="20"/>
        </w:rPr>
        <w:t>the</w:t>
      </w:r>
      <w:r>
        <w:rPr>
          <w:spacing w:val="-6"/>
          <w:sz w:val="20"/>
        </w:rPr>
        <w:t> </w:t>
      </w:r>
      <w:r>
        <w:rPr>
          <w:sz w:val="20"/>
        </w:rPr>
        <w:t>information</w:t>
      </w:r>
      <w:r>
        <w:rPr>
          <w:spacing w:val="-6"/>
          <w:sz w:val="20"/>
        </w:rPr>
        <w:t> </w:t>
      </w:r>
      <w:r>
        <w:rPr>
          <w:sz w:val="20"/>
        </w:rPr>
        <w:t>described</w:t>
      </w:r>
      <w:r>
        <w:rPr>
          <w:spacing w:val="-6"/>
          <w:sz w:val="20"/>
        </w:rPr>
        <w:t> </w:t>
      </w:r>
      <w:r>
        <w:rPr>
          <w:sz w:val="20"/>
        </w:rPr>
        <w:t>in</w:t>
      </w:r>
      <w:r>
        <w:rPr>
          <w:spacing w:val="-6"/>
          <w:sz w:val="20"/>
        </w:rPr>
        <w:t> </w:t>
      </w:r>
      <w:r>
        <w:rPr>
          <w:sz w:val="20"/>
        </w:rPr>
        <w:t>subsection</w:t>
      </w:r>
      <w:r>
        <w:rPr>
          <w:spacing w:val="-6"/>
          <w:sz w:val="20"/>
        </w:rPr>
        <w:t> </w:t>
      </w:r>
      <w:r>
        <w:rPr>
          <w:sz w:val="20"/>
        </w:rPr>
        <w:t>(c)</w:t>
      </w:r>
      <w:r>
        <w:rPr>
          <w:spacing w:val="-6"/>
          <w:sz w:val="20"/>
        </w:rPr>
        <w:t> </w:t>
      </w:r>
      <w:r>
        <w:rPr>
          <w:sz w:val="20"/>
        </w:rPr>
        <w:t>and</w:t>
      </w:r>
      <w:r>
        <w:rPr>
          <w:spacing w:val="-6"/>
          <w:sz w:val="20"/>
        </w:rPr>
        <w:t> </w:t>
      </w:r>
      <w:r>
        <w:rPr>
          <w:sz w:val="20"/>
        </w:rPr>
        <w:t>assess all of the</w:t>
      </w:r>
      <w:r>
        <w:rPr>
          <w:spacing w:val="-4"/>
          <w:sz w:val="20"/>
        </w:rPr>
        <w:t> </w:t>
      </w:r>
      <w:r>
        <w:rPr>
          <w:sz w:val="20"/>
        </w:rPr>
        <w:t>following:</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0" w:hanging="360"/>
        <w:jc w:val="left"/>
        <w:rPr>
          <w:sz w:val="20"/>
        </w:rPr>
      </w:pPr>
      <w:r>
        <w:rPr>
          <w:sz w:val="20"/>
        </w:rPr>
        <w:t>Whether the scientific evidence is conclusory concerning the effect of the service on health</w:t>
      </w:r>
      <w:r>
        <w:rPr>
          <w:spacing w:val="-33"/>
          <w:sz w:val="20"/>
        </w:rPr>
        <w:t> </w:t>
      </w:r>
      <w:r>
        <w:rPr>
          <w:sz w:val="20"/>
        </w:rPr>
        <w:t>outcomes;</w:t>
      </w:r>
    </w:p>
    <w:p>
      <w:pPr>
        <w:pStyle w:val="ListParagraph"/>
        <w:numPr>
          <w:ilvl w:val="0"/>
          <w:numId w:val="1"/>
        </w:numPr>
        <w:tabs>
          <w:tab w:pos="599" w:val="left" w:leader="none"/>
          <w:tab w:pos="600" w:val="left" w:leader="none"/>
        </w:tabs>
        <w:spacing w:line="240" w:lineRule="auto" w:before="125" w:after="0"/>
        <w:ind w:left="600" w:right="1180" w:hanging="360"/>
        <w:jc w:val="left"/>
        <w:rPr>
          <w:sz w:val="20"/>
        </w:rPr>
      </w:pPr>
      <w:r>
        <w:rPr>
          <w:sz w:val="20"/>
        </w:rPr>
        <w:t>Whether</w:t>
      </w:r>
      <w:r>
        <w:rPr>
          <w:spacing w:val="-6"/>
          <w:sz w:val="20"/>
        </w:rPr>
        <w:t> </w:t>
      </w:r>
      <w:r>
        <w:rPr>
          <w:sz w:val="20"/>
        </w:rPr>
        <w:t>the</w:t>
      </w:r>
      <w:r>
        <w:rPr>
          <w:spacing w:val="-6"/>
          <w:sz w:val="20"/>
        </w:rPr>
        <w:t> </w:t>
      </w:r>
      <w:r>
        <w:rPr>
          <w:sz w:val="20"/>
        </w:rPr>
        <w:t>evidence</w:t>
      </w:r>
      <w:r>
        <w:rPr>
          <w:spacing w:val="-6"/>
          <w:sz w:val="20"/>
        </w:rPr>
        <w:t> </w:t>
      </w:r>
      <w:r>
        <w:rPr>
          <w:sz w:val="20"/>
        </w:rPr>
        <w:t>demonstrates</w:t>
      </w:r>
      <w:r>
        <w:rPr>
          <w:spacing w:val="-6"/>
          <w:sz w:val="20"/>
        </w:rPr>
        <w:t> </w:t>
      </w:r>
      <w:r>
        <w:rPr>
          <w:sz w:val="20"/>
        </w:rPr>
        <w:t>that</w:t>
      </w:r>
      <w:r>
        <w:rPr>
          <w:spacing w:val="-6"/>
          <w:sz w:val="20"/>
        </w:rPr>
        <w:t> </w:t>
      </w:r>
      <w:r>
        <w:rPr>
          <w:sz w:val="20"/>
        </w:rPr>
        <w:t>the</w:t>
      </w:r>
      <w:r>
        <w:rPr>
          <w:spacing w:val="-6"/>
          <w:sz w:val="20"/>
        </w:rPr>
        <w:t> </w:t>
      </w:r>
      <w:r>
        <w:rPr>
          <w:sz w:val="20"/>
        </w:rPr>
        <w:t>service</w:t>
      </w:r>
      <w:r>
        <w:rPr>
          <w:spacing w:val="-6"/>
          <w:sz w:val="20"/>
        </w:rPr>
        <w:t> </w:t>
      </w:r>
      <w:r>
        <w:rPr>
          <w:sz w:val="20"/>
        </w:rPr>
        <w:t>improves</w:t>
      </w:r>
      <w:r>
        <w:rPr>
          <w:spacing w:val="-6"/>
          <w:sz w:val="20"/>
        </w:rPr>
        <w:t> </w:t>
      </w:r>
      <w:r>
        <w:rPr>
          <w:sz w:val="20"/>
        </w:rPr>
        <w:t>the</w:t>
      </w:r>
      <w:r>
        <w:rPr>
          <w:spacing w:val="-6"/>
          <w:sz w:val="20"/>
        </w:rPr>
        <w:t> </w:t>
      </w:r>
      <w:r>
        <w:rPr>
          <w:sz w:val="20"/>
        </w:rPr>
        <w:t>net</w:t>
      </w:r>
      <w:r>
        <w:rPr>
          <w:spacing w:val="-6"/>
          <w:sz w:val="20"/>
        </w:rPr>
        <w:t> </w:t>
      </w:r>
      <w:r>
        <w:rPr>
          <w:sz w:val="20"/>
        </w:rPr>
        <w:t>health</w:t>
      </w:r>
      <w:r>
        <w:rPr>
          <w:spacing w:val="-6"/>
          <w:sz w:val="20"/>
        </w:rPr>
        <w:t> </w:t>
      </w:r>
      <w:r>
        <w:rPr>
          <w:sz w:val="20"/>
        </w:rPr>
        <w:t>outcomes</w:t>
      </w:r>
      <w:r>
        <w:rPr>
          <w:spacing w:val="-6"/>
          <w:sz w:val="20"/>
        </w:rPr>
        <w:t> </w:t>
      </w:r>
      <w:r>
        <w:rPr>
          <w:sz w:val="20"/>
        </w:rPr>
        <w:t>of</w:t>
      </w:r>
      <w:r>
        <w:rPr>
          <w:spacing w:val="-6"/>
          <w:sz w:val="20"/>
        </w:rPr>
        <w:t> </w:t>
      </w:r>
      <w:r>
        <w:rPr>
          <w:sz w:val="20"/>
        </w:rPr>
        <w:t>the</w:t>
      </w:r>
      <w:r>
        <w:rPr>
          <w:spacing w:val="-6"/>
          <w:sz w:val="20"/>
        </w:rPr>
        <w:t> </w:t>
      </w:r>
      <w:r>
        <w:rPr>
          <w:sz w:val="20"/>
        </w:rPr>
        <w:t>total population for whom the service might be proposed as any established alternatives;</w:t>
      </w:r>
      <w:r>
        <w:rPr>
          <w:spacing w:val="-33"/>
          <w:sz w:val="20"/>
        </w:rPr>
        <w:t> </w:t>
      </w:r>
      <w:r>
        <w:rPr>
          <w:sz w:val="20"/>
        </w:rPr>
        <w:t>or</w:t>
      </w:r>
    </w:p>
    <w:p>
      <w:pPr>
        <w:pStyle w:val="ListParagraph"/>
        <w:numPr>
          <w:ilvl w:val="0"/>
          <w:numId w:val="1"/>
        </w:numPr>
        <w:tabs>
          <w:tab w:pos="600" w:val="left" w:leader="none"/>
        </w:tabs>
        <w:spacing w:line="240" w:lineRule="auto" w:before="125" w:after="0"/>
        <w:ind w:left="600" w:right="921" w:hanging="360"/>
        <w:jc w:val="both"/>
        <w:rPr>
          <w:sz w:val="20"/>
        </w:rPr>
      </w:pPr>
      <w:r>
        <w:rPr>
          <w:sz w:val="20"/>
        </w:rPr>
        <w:t>Whether</w:t>
      </w:r>
      <w:r>
        <w:rPr>
          <w:spacing w:val="-5"/>
          <w:sz w:val="20"/>
        </w:rPr>
        <w:t> </w:t>
      </w:r>
      <w:r>
        <w:rPr>
          <w:sz w:val="20"/>
        </w:rPr>
        <w:t>the</w:t>
      </w:r>
      <w:r>
        <w:rPr>
          <w:spacing w:val="-5"/>
          <w:sz w:val="20"/>
        </w:rPr>
        <w:t> </w:t>
      </w:r>
      <w:r>
        <w:rPr>
          <w:sz w:val="20"/>
        </w:rPr>
        <w:t>evidence</w:t>
      </w:r>
      <w:r>
        <w:rPr>
          <w:spacing w:val="-5"/>
          <w:sz w:val="20"/>
        </w:rPr>
        <w:t> </w:t>
      </w:r>
      <w:r>
        <w:rPr>
          <w:sz w:val="20"/>
        </w:rPr>
        <w:t>demonstrates</w:t>
      </w:r>
      <w:r>
        <w:rPr>
          <w:spacing w:val="-5"/>
          <w:sz w:val="20"/>
        </w:rPr>
        <w:t> </w:t>
      </w:r>
      <w:r>
        <w:rPr>
          <w:sz w:val="20"/>
        </w:rPr>
        <w:t>the</w:t>
      </w:r>
      <w:r>
        <w:rPr>
          <w:spacing w:val="-5"/>
          <w:sz w:val="20"/>
        </w:rPr>
        <w:t> </w:t>
      </w:r>
      <w:r>
        <w:rPr>
          <w:sz w:val="20"/>
        </w:rPr>
        <w:t>service</w:t>
      </w:r>
      <w:r>
        <w:rPr>
          <w:spacing w:val="-5"/>
          <w:sz w:val="20"/>
        </w:rPr>
        <w:t> </w:t>
      </w:r>
      <w:r>
        <w:rPr>
          <w:sz w:val="20"/>
        </w:rPr>
        <w:t>has</w:t>
      </w:r>
      <w:r>
        <w:rPr>
          <w:spacing w:val="-5"/>
          <w:sz w:val="20"/>
        </w:rPr>
        <w:t> </w:t>
      </w:r>
      <w:r>
        <w:rPr>
          <w:sz w:val="20"/>
        </w:rPr>
        <w:t>been</w:t>
      </w:r>
      <w:r>
        <w:rPr>
          <w:spacing w:val="-5"/>
          <w:sz w:val="20"/>
        </w:rPr>
        <w:t> </w:t>
      </w:r>
      <w:r>
        <w:rPr>
          <w:sz w:val="20"/>
        </w:rPr>
        <w:t>shown</w:t>
      </w:r>
      <w:r>
        <w:rPr>
          <w:spacing w:val="-5"/>
          <w:sz w:val="20"/>
        </w:rPr>
        <w:t> </w:t>
      </w:r>
      <w:r>
        <w:rPr>
          <w:sz w:val="20"/>
        </w:rPr>
        <w:t>to</w:t>
      </w:r>
      <w:r>
        <w:rPr>
          <w:spacing w:val="-5"/>
          <w:sz w:val="20"/>
        </w:rPr>
        <w:t> </w:t>
      </w:r>
      <w:r>
        <w:rPr>
          <w:sz w:val="20"/>
        </w:rPr>
        <w:t>improve</w:t>
      </w:r>
      <w:r>
        <w:rPr>
          <w:spacing w:val="-5"/>
          <w:sz w:val="20"/>
        </w:rPr>
        <w:t> </w:t>
      </w:r>
      <w:r>
        <w:rPr>
          <w:sz w:val="20"/>
        </w:rPr>
        <w:t>the</w:t>
      </w:r>
      <w:r>
        <w:rPr>
          <w:spacing w:val="-5"/>
          <w:sz w:val="20"/>
        </w:rPr>
        <w:t> </w:t>
      </w:r>
      <w:r>
        <w:rPr>
          <w:sz w:val="20"/>
        </w:rPr>
        <w:t>net</w:t>
      </w:r>
      <w:r>
        <w:rPr>
          <w:spacing w:val="-5"/>
          <w:sz w:val="20"/>
        </w:rPr>
        <w:t> </w:t>
      </w:r>
      <w:r>
        <w:rPr>
          <w:sz w:val="20"/>
        </w:rPr>
        <w:t>health</w:t>
      </w:r>
      <w:r>
        <w:rPr>
          <w:spacing w:val="-5"/>
          <w:sz w:val="20"/>
        </w:rPr>
        <w:t> </w:t>
      </w:r>
      <w:r>
        <w:rPr>
          <w:sz w:val="20"/>
        </w:rPr>
        <w:t>outcomes of the total population for whom the service might be proposed under the usual conditions of medical practice outside clinical investigatory</w:t>
      </w:r>
      <w:r>
        <w:rPr>
          <w:spacing w:val="-6"/>
          <w:sz w:val="20"/>
        </w:rPr>
        <w:t> </w:t>
      </w:r>
      <w:r>
        <w:rPr>
          <w:sz w:val="20"/>
        </w:rPr>
        <w:t>settings.</w:t>
      </w:r>
    </w:p>
    <w:p>
      <w:pPr>
        <w:pStyle w:val="BodyText"/>
        <w:spacing w:before="8"/>
      </w:pPr>
    </w:p>
    <w:p>
      <w:pPr>
        <w:pStyle w:val="ListParagraph"/>
        <w:numPr>
          <w:ilvl w:val="0"/>
          <w:numId w:val="53"/>
        </w:numPr>
        <w:tabs>
          <w:tab w:pos="529" w:val="left" w:leader="none"/>
        </w:tabs>
        <w:spacing w:line="240" w:lineRule="auto" w:before="1" w:after="0"/>
        <w:ind w:left="240" w:right="1149" w:firstLine="0"/>
        <w:jc w:val="left"/>
        <w:rPr>
          <w:sz w:val="20"/>
        </w:rPr>
      </w:pPr>
      <w:r>
        <w:rPr>
          <w:sz w:val="20"/>
        </w:rPr>
        <w:t>The information we consider or evaluate to determine whether a drug, biologic, device, diagnostic, product, equipment, procedure, treatment, service or supply is Experimental or Investigational under subsections</w:t>
      </w:r>
      <w:r>
        <w:rPr>
          <w:spacing w:val="-5"/>
          <w:sz w:val="20"/>
        </w:rPr>
        <w:t> </w:t>
      </w:r>
      <w:r>
        <w:rPr>
          <w:sz w:val="20"/>
        </w:rPr>
        <w:t>(a)</w:t>
      </w:r>
      <w:r>
        <w:rPr>
          <w:spacing w:val="-5"/>
          <w:sz w:val="20"/>
        </w:rPr>
        <w:t> </w:t>
      </w:r>
      <w:r>
        <w:rPr>
          <w:sz w:val="20"/>
        </w:rPr>
        <w:t>and</w:t>
      </w:r>
      <w:r>
        <w:rPr>
          <w:spacing w:val="-5"/>
          <w:sz w:val="20"/>
        </w:rPr>
        <w:t> </w:t>
      </w:r>
      <w:r>
        <w:rPr>
          <w:sz w:val="20"/>
        </w:rPr>
        <w:t>(b)</w:t>
      </w:r>
      <w:r>
        <w:rPr>
          <w:spacing w:val="-5"/>
          <w:sz w:val="20"/>
        </w:rPr>
        <w:t> </w:t>
      </w:r>
      <w:r>
        <w:rPr>
          <w:sz w:val="20"/>
        </w:rPr>
        <w:t>may</w:t>
      </w:r>
      <w:r>
        <w:rPr>
          <w:spacing w:val="-5"/>
          <w:sz w:val="20"/>
        </w:rPr>
        <w:t> </w:t>
      </w:r>
      <w:r>
        <w:rPr>
          <w:sz w:val="20"/>
        </w:rPr>
        <w:t>include</w:t>
      </w:r>
      <w:r>
        <w:rPr>
          <w:spacing w:val="-5"/>
          <w:sz w:val="20"/>
        </w:rPr>
        <w:t> </w:t>
      </w:r>
      <w:r>
        <w:rPr>
          <w:sz w:val="20"/>
        </w:rPr>
        <w:t>one</w:t>
      </w:r>
      <w:r>
        <w:rPr>
          <w:spacing w:val="-5"/>
          <w:sz w:val="20"/>
        </w:rPr>
        <w:t> </w:t>
      </w:r>
      <w:r>
        <w:rPr>
          <w:sz w:val="20"/>
        </w:rPr>
        <w:t>or</w:t>
      </w:r>
      <w:r>
        <w:rPr>
          <w:spacing w:val="-5"/>
          <w:sz w:val="20"/>
        </w:rPr>
        <w:t> </w:t>
      </w:r>
      <w:r>
        <w:rPr>
          <w:sz w:val="20"/>
        </w:rPr>
        <w:t>more</w:t>
      </w:r>
      <w:r>
        <w:rPr>
          <w:spacing w:val="-5"/>
          <w:sz w:val="20"/>
        </w:rPr>
        <w:t> </w:t>
      </w:r>
      <w:r>
        <w:rPr>
          <w:sz w:val="20"/>
        </w:rPr>
        <w:t>items</w:t>
      </w:r>
      <w:r>
        <w:rPr>
          <w:spacing w:val="-5"/>
          <w:sz w:val="20"/>
        </w:rPr>
        <w:t> </w:t>
      </w:r>
      <w:r>
        <w:rPr>
          <w:sz w:val="20"/>
        </w:rPr>
        <w:t>from</w:t>
      </w:r>
      <w:r>
        <w:rPr>
          <w:spacing w:val="-5"/>
          <w:sz w:val="20"/>
        </w:rPr>
        <w:t> </w:t>
      </w:r>
      <w:r>
        <w:rPr>
          <w:sz w:val="20"/>
        </w:rPr>
        <w:t>the</w:t>
      </w:r>
      <w:r>
        <w:rPr>
          <w:spacing w:val="-5"/>
          <w:sz w:val="20"/>
        </w:rPr>
        <w:t> </w:t>
      </w:r>
      <w:r>
        <w:rPr>
          <w:sz w:val="20"/>
        </w:rPr>
        <w:t>following</w:t>
      </w:r>
      <w:r>
        <w:rPr>
          <w:spacing w:val="-5"/>
          <w:sz w:val="20"/>
        </w:rPr>
        <w:t> </w:t>
      </w:r>
      <w:r>
        <w:rPr>
          <w:sz w:val="20"/>
        </w:rPr>
        <w:t>list,</w:t>
      </w:r>
      <w:r>
        <w:rPr>
          <w:spacing w:val="-5"/>
          <w:sz w:val="20"/>
        </w:rPr>
        <w:t> </w:t>
      </w:r>
      <w:r>
        <w:rPr>
          <w:sz w:val="20"/>
        </w:rPr>
        <w:t>which</w:t>
      </w:r>
      <w:r>
        <w:rPr>
          <w:spacing w:val="-5"/>
          <w:sz w:val="20"/>
        </w:rPr>
        <w:t> </w:t>
      </w:r>
      <w:r>
        <w:rPr>
          <w:sz w:val="20"/>
        </w:rPr>
        <w:t>is</w:t>
      </w:r>
      <w:r>
        <w:rPr>
          <w:spacing w:val="-5"/>
          <w:sz w:val="20"/>
        </w:rPr>
        <w:t> </w:t>
      </w:r>
      <w:r>
        <w:rPr>
          <w:sz w:val="20"/>
        </w:rPr>
        <w:t>not</w:t>
      </w:r>
      <w:r>
        <w:rPr>
          <w:spacing w:val="-5"/>
          <w:sz w:val="20"/>
        </w:rPr>
        <w:t> </w:t>
      </w:r>
      <w:r>
        <w:rPr>
          <w:sz w:val="20"/>
        </w:rPr>
        <w:t>all-inclusive:</w:t>
      </w:r>
    </w:p>
    <w:p>
      <w:pPr>
        <w:pStyle w:val="BodyText"/>
        <w:spacing w:before="4"/>
        <w:rPr>
          <w:sz w:val="21"/>
        </w:rPr>
      </w:pPr>
    </w:p>
    <w:p>
      <w:pPr>
        <w:pStyle w:val="ListParagraph"/>
        <w:numPr>
          <w:ilvl w:val="0"/>
          <w:numId w:val="1"/>
        </w:numPr>
        <w:tabs>
          <w:tab w:pos="599" w:val="left" w:leader="none"/>
          <w:tab w:pos="600" w:val="left" w:leader="none"/>
        </w:tabs>
        <w:spacing w:line="240" w:lineRule="auto" w:before="1" w:after="0"/>
        <w:ind w:left="600" w:right="909" w:hanging="360"/>
        <w:jc w:val="left"/>
        <w:rPr>
          <w:sz w:val="20"/>
        </w:rPr>
      </w:pPr>
      <w:r>
        <w:rPr>
          <w:sz w:val="20"/>
        </w:rPr>
        <w:t>Randomized,</w:t>
      </w:r>
      <w:r>
        <w:rPr>
          <w:spacing w:val="-7"/>
          <w:sz w:val="20"/>
        </w:rPr>
        <w:t> </w:t>
      </w:r>
      <w:r>
        <w:rPr>
          <w:sz w:val="20"/>
        </w:rPr>
        <w:t>controlled,</w:t>
      </w:r>
      <w:r>
        <w:rPr>
          <w:spacing w:val="-7"/>
          <w:sz w:val="20"/>
        </w:rPr>
        <w:t> </w:t>
      </w:r>
      <w:r>
        <w:rPr>
          <w:sz w:val="20"/>
        </w:rPr>
        <w:t>clinical</w:t>
      </w:r>
      <w:r>
        <w:rPr>
          <w:spacing w:val="-7"/>
          <w:sz w:val="20"/>
        </w:rPr>
        <w:t> </w:t>
      </w:r>
      <w:r>
        <w:rPr>
          <w:sz w:val="20"/>
        </w:rPr>
        <w:t>trials</w:t>
      </w:r>
      <w:r>
        <w:rPr>
          <w:spacing w:val="-7"/>
          <w:sz w:val="20"/>
        </w:rPr>
        <w:t> </w:t>
      </w:r>
      <w:r>
        <w:rPr>
          <w:sz w:val="20"/>
        </w:rPr>
        <w:t>published</w:t>
      </w:r>
      <w:r>
        <w:rPr>
          <w:spacing w:val="-7"/>
          <w:sz w:val="20"/>
        </w:rPr>
        <w:t> </w:t>
      </w:r>
      <w:r>
        <w:rPr>
          <w:sz w:val="20"/>
        </w:rPr>
        <w:t>in</w:t>
      </w:r>
      <w:r>
        <w:rPr>
          <w:spacing w:val="-7"/>
          <w:sz w:val="20"/>
        </w:rPr>
        <w:t> </w:t>
      </w:r>
      <w:r>
        <w:rPr>
          <w:sz w:val="20"/>
        </w:rPr>
        <w:t>authoritative,</w:t>
      </w:r>
      <w:r>
        <w:rPr>
          <w:spacing w:val="-7"/>
          <w:sz w:val="20"/>
        </w:rPr>
        <w:t> </w:t>
      </w:r>
      <w:r>
        <w:rPr>
          <w:sz w:val="20"/>
        </w:rPr>
        <w:t>peer-reviewed</w:t>
      </w:r>
      <w:r>
        <w:rPr>
          <w:spacing w:val="-7"/>
          <w:sz w:val="20"/>
        </w:rPr>
        <w:t> </w:t>
      </w:r>
      <w:r>
        <w:rPr>
          <w:sz w:val="20"/>
        </w:rPr>
        <w:t>United</w:t>
      </w:r>
      <w:r>
        <w:rPr>
          <w:spacing w:val="-7"/>
          <w:sz w:val="20"/>
        </w:rPr>
        <w:t> </w:t>
      </w:r>
      <w:r>
        <w:rPr>
          <w:sz w:val="20"/>
        </w:rPr>
        <w:t>States</w:t>
      </w:r>
      <w:r>
        <w:rPr>
          <w:spacing w:val="-7"/>
          <w:sz w:val="20"/>
        </w:rPr>
        <w:t> </w:t>
      </w:r>
      <w:r>
        <w:rPr>
          <w:sz w:val="20"/>
        </w:rPr>
        <w:t>medical or scientific</w:t>
      </w:r>
      <w:r>
        <w:rPr>
          <w:spacing w:val="-3"/>
          <w:sz w:val="20"/>
        </w:rPr>
        <w:t> </w:t>
      </w:r>
      <w:r>
        <w:rPr>
          <w:sz w:val="20"/>
        </w:rPr>
        <w:t>journal;</w:t>
      </w:r>
    </w:p>
    <w:p>
      <w:pPr>
        <w:pStyle w:val="ListParagraph"/>
        <w:numPr>
          <w:ilvl w:val="0"/>
          <w:numId w:val="1"/>
        </w:numPr>
        <w:tabs>
          <w:tab w:pos="599" w:val="left" w:leader="none"/>
          <w:tab w:pos="600" w:val="left" w:leader="none"/>
        </w:tabs>
        <w:spacing w:line="240" w:lineRule="auto" w:before="125" w:after="0"/>
        <w:ind w:left="600" w:right="1333" w:hanging="360"/>
        <w:jc w:val="left"/>
        <w:rPr>
          <w:sz w:val="20"/>
        </w:rPr>
      </w:pPr>
      <w:r>
        <w:rPr>
          <w:sz w:val="20"/>
        </w:rPr>
        <w:t>Evaluations</w:t>
      </w:r>
      <w:r>
        <w:rPr>
          <w:spacing w:val="-7"/>
          <w:sz w:val="20"/>
        </w:rPr>
        <w:t> </w:t>
      </w:r>
      <w:r>
        <w:rPr>
          <w:sz w:val="20"/>
        </w:rPr>
        <w:t>of</w:t>
      </w:r>
      <w:r>
        <w:rPr>
          <w:spacing w:val="-7"/>
          <w:sz w:val="20"/>
        </w:rPr>
        <w:t> </w:t>
      </w:r>
      <w:r>
        <w:rPr>
          <w:sz w:val="20"/>
        </w:rPr>
        <w:t>national</w:t>
      </w:r>
      <w:r>
        <w:rPr>
          <w:spacing w:val="-7"/>
          <w:sz w:val="20"/>
        </w:rPr>
        <w:t> </w:t>
      </w:r>
      <w:r>
        <w:rPr>
          <w:sz w:val="20"/>
        </w:rPr>
        <w:t>medical</w:t>
      </w:r>
      <w:r>
        <w:rPr>
          <w:spacing w:val="-7"/>
          <w:sz w:val="20"/>
        </w:rPr>
        <w:t> </w:t>
      </w:r>
      <w:r>
        <w:rPr>
          <w:sz w:val="20"/>
        </w:rPr>
        <w:t>associations,</w:t>
      </w:r>
      <w:r>
        <w:rPr>
          <w:spacing w:val="-7"/>
          <w:sz w:val="20"/>
        </w:rPr>
        <w:t> </w:t>
      </w:r>
      <w:r>
        <w:rPr>
          <w:sz w:val="20"/>
        </w:rPr>
        <w:t>consensus</w:t>
      </w:r>
      <w:r>
        <w:rPr>
          <w:spacing w:val="-7"/>
          <w:sz w:val="20"/>
        </w:rPr>
        <w:t> </w:t>
      </w:r>
      <w:r>
        <w:rPr>
          <w:sz w:val="20"/>
        </w:rPr>
        <w:t>panels</w:t>
      </w:r>
      <w:r>
        <w:rPr>
          <w:spacing w:val="-7"/>
          <w:sz w:val="20"/>
        </w:rPr>
        <w:t> </w:t>
      </w:r>
      <w:r>
        <w:rPr>
          <w:sz w:val="20"/>
        </w:rPr>
        <w:t>and</w:t>
      </w:r>
      <w:r>
        <w:rPr>
          <w:spacing w:val="-7"/>
          <w:sz w:val="20"/>
        </w:rPr>
        <w:t> </w:t>
      </w:r>
      <w:r>
        <w:rPr>
          <w:sz w:val="20"/>
        </w:rPr>
        <w:t>other</w:t>
      </w:r>
      <w:r>
        <w:rPr>
          <w:spacing w:val="-7"/>
          <w:sz w:val="20"/>
        </w:rPr>
        <w:t> </w:t>
      </w:r>
      <w:r>
        <w:rPr>
          <w:sz w:val="20"/>
        </w:rPr>
        <w:t>technology</w:t>
      </w:r>
      <w:r>
        <w:rPr>
          <w:spacing w:val="-7"/>
          <w:sz w:val="20"/>
        </w:rPr>
        <w:t> </w:t>
      </w:r>
      <w:r>
        <w:rPr>
          <w:sz w:val="20"/>
        </w:rPr>
        <w:t>evaluation bodies;</w:t>
      </w:r>
    </w:p>
    <w:p>
      <w:pPr>
        <w:pStyle w:val="ListParagraph"/>
        <w:numPr>
          <w:ilvl w:val="0"/>
          <w:numId w:val="1"/>
        </w:numPr>
        <w:tabs>
          <w:tab w:pos="599" w:val="left" w:leader="none"/>
          <w:tab w:pos="600" w:val="left" w:leader="none"/>
        </w:tabs>
        <w:spacing w:line="240" w:lineRule="auto" w:before="125" w:after="0"/>
        <w:ind w:left="600" w:right="953" w:hanging="360"/>
        <w:jc w:val="left"/>
        <w:rPr>
          <w:sz w:val="20"/>
        </w:rPr>
      </w:pPr>
      <w:r>
        <w:rPr>
          <w:sz w:val="20"/>
        </w:rPr>
        <w:t>Documents issued by and/or filed with the FDA or other federal, state or local agency with the authority</w:t>
      </w:r>
      <w:r>
        <w:rPr>
          <w:spacing w:val="-6"/>
          <w:sz w:val="20"/>
        </w:rPr>
        <w:t> </w:t>
      </w:r>
      <w:r>
        <w:rPr>
          <w:sz w:val="20"/>
        </w:rPr>
        <w:t>to</w:t>
      </w:r>
      <w:r>
        <w:rPr>
          <w:spacing w:val="-6"/>
          <w:sz w:val="20"/>
        </w:rPr>
        <w:t> </w:t>
      </w:r>
      <w:r>
        <w:rPr>
          <w:sz w:val="20"/>
        </w:rPr>
        <w:t>approve,</w:t>
      </w:r>
      <w:r>
        <w:rPr>
          <w:spacing w:val="-6"/>
          <w:sz w:val="20"/>
        </w:rPr>
        <w:t> </w:t>
      </w:r>
      <w:r>
        <w:rPr>
          <w:sz w:val="20"/>
        </w:rPr>
        <w:t>regulate</w:t>
      </w:r>
      <w:r>
        <w:rPr>
          <w:spacing w:val="-6"/>
          <w:sz w:val="20"/>
        </w:rPr>
        <w:t> </w:t>
      </w:r>
      <w:r>
        <w:rPr>
          <w:sz w:val="20"/>
        </w:rPr>
        <w:t>or</w:t>
      </w:r>
      <w:r>
        <w:rPr>
          <w:spacing w:val="-6"/>
          <w:sz w:val="20"/>
        </w:rPr>
        <w:t> </w:t>
      </w:r>
      <w:r>
        <w:rPr>
          <w:sz w:val="20"/>
        </w:rPr>
        <w:t>investigate</w:t>
      </w:r>
      <w:r>
        <w:rPr>
          <w:spacing w:val="-6"/>
          <w:sz w:val="20"/>
        </w:rPr>
        <w:t> </w:t>
      </w:r>
      <w:r>
        <w:rPr>
          <w:sz w:val="20"/>
        </w:rPr>
        <w:t>the</w:t>
      </w:r>
      <w:r>
        <w:rPr>
          <w:spacing w:val="-6"/>
          <w:sz w:val="20"/>
        </w:rPr>
        <w:t> </w:t>
      </w:r>
      <w:r>
        <w:rPr>
          <w:sz w:val="20"/>
        </w:rPr>
        <w:t>use</w:t>
      </w:r>
      <w:r>
        <w:rPr>
          <w:spacing w:val="-6"/>
          <w:sz w:val="20"/>
        </w:rPr>
        <w:t> </w:t>
      </w:r>
      <w:r>
        <w:rPr>
          <w:sz w:val="20"/>
        </w:rPr>
        <w:t>of</w:t>
      </w:r>
      <w:r>
        <w:rPr>
          <w:spacing w:val="-6"/>
          <w:sz w:val="20"/>
        </w:rPr>
        <w:t> </w:t>
      </w:r>
      <w:r>
        <w:rPr>
          <w:sz w:val="20"/>
        </w:rPr>
        <w:t>the</w:t>
      </w:r>
      <w:r>
        <w:rPr>
          <w:spacing w:val="-6"/>
          <w:sz w:val="20"/>
        </w:rPr>
        <w:t> </w:t>
      </w:r>
      <w:r>
        <w:rPr>
          <w:sz w:val="20"/>
        </w:rPr>
        <w:t>drug,</w:t>
      </w:r>
      <w:r>
        <w:rPr>
          <w:spacing w:val="-6"/>
          <w:sz w:val="20"/>
        </w:rPr>
        <w:t> </w:t>
      </w:r>
      <w:r>
        <w:rPr>
          <w:sz w:val="20"/>
        </w:rPr>
        <w:t>biologic,</w:t>
      </w:r>
      <w:r>
        <w:rPr>
          <w:spacing w:val="-6"/>
          <w:sz w:val="20"/>
        </w:rPr>
        <w:t> </w:t>
      </w:r>
      <w:r>
        <w:rPr>
          <w:sz w:val="20"/>
        </w:rPr>
        <w:t>device,</w:t>
      </w:r>
      <w:r>
        <w:rPr>
          <w:spacing w:val="-6"/>
          <w:sz w:val="20"/>
        </w:rPr>
        <w:t> </w:t>
      </w:r>
      <w:r>
        <w:rPr>
          <w:sz w:val="20"/>
        </w:rPr>
        <w:t>diagnostic,</w:t>
      </w:r>
      <w:r>
        <w:rPr>
          <w:spacing w:val="-6"/>
          <w:sz w:val="20"/>
        </w:rPr>
        <w:t> </w:t>
      </w:r>
      <w:r>
        <w:rPr>
          <w:sz w:val="20"/>
        </w:rPr>
        <w:t>product, equipment, procedure, treatment, service or</w:t>
      </w:r>
      <w:r>
        <w:rPr>
          <w:spacing w:val="-7"/>
          <w:sz w:val="20"/>
        </w:rPr>
        <w:t> </w:t>
      </w:r>
      <w:r>
        <w:rPr>
          <w:sz w:val="20"/>
        </w:rPr>
        <w:t>supply;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Documents of an IRB or other similar body performing substantially the same</w:t>
      </w:r>
      <w:r>
        <w:rPr>
          <w:spacing w:val="-21"/>
          <w:sz w:val="20"/>
        </w:rPr>
        <w:t> </w:t>
      </w:r>
      <w:r>
        <w:rPr>
          <w:sz w:val="20"/>
        </w:rPr>
        <w:t>function;</w:t>
      </w:r>
    </w:p>
    <w:p>
      <w:pPr>
        <w:pStyle w:val="ListParagraph"/>
        <w:numPr>
          <w:ilvl w:val="0"/>
          <w:numId w:val="1"/>
        </w:numPr>
        <w:tabs>
          <w:tab w:pos="599" w:val="left" w:leader="none"/>
          <w:tab w:pos="600" w:val="left" w:leader="none"/>
        </w:tabs>
        <w:spacing w:line="240" w:lineRule="auto" w:before="125" w:after="0"/>
        <w:ind w:left="600" w:right="953" w:hanging="360"/>
        <w:jc w:val="left"/>
        <w:rPr>
          <w:sz w:val="20"/>
        </w:rPr>
      </w:pPr>
      <w:r>
        <w:rPr>
          <w:sz w:val="20"/>
        </w:rPr>
        <w:t>Consent documentation(s) used by the treating Physicians, other medical professionals or facilities, or by other treating Physicians, other medical professionals or facilities studying substantially the same</w:t>
      </w:r>
      <w:r>
        <w:rPr>
          <w:spacing w:val="-7"/>
          <w:sz w:val="20"/>
        </w:rPr>
        <w:t> </w:t>
      </w:r>
      <w:r>
        <w:rPr>
          <w:sz w:val="20"/>
        </w:rPr>
        <w:t>drug,</w:t>
      </w:r>
      <w:r>
        <w:rPr>
          <w:spacing w:val="-7"/>
          <w:sz w:val="20"/>
        </w:rPr>
        <w:t> </w:t>
      </w:r>
      <w:r>
        <w:rPr>
          <w:sz w:val="20"/>
        </w:rPr>
        <w:t>biologic,</w:t>
      </w:r>
      <w:r>
        <w:rPr>
          <w:spacing w:val="-7"/>
          <w:sz w:val="20"/>
        </w:rPr>
        <w:t> </w:t>
      </w:r>
      <w:r>
        <w:rPr>
          <w:sz w:val="20"/>
        </w:rPr>
        <w:t>device,</w:t>
      </w:r>
      <w:r>
        <w:rPr>
          <w:spacing w:val="-7"/>
          <w:sz w:val="20"/>
        </w:rPr>
        <w:t> </w:t>
      </w:r>
      <w:r>
        <w:rPr>
          <w:sz w:val="20"/>
        </w:rPr>
        <w:t>diagnostic,</w:t>
      </w:r>
      <w:r>
        <w:rPr>
          <w:spacing w:val="-7"/>
          <w:sz w:val="20"/>
        </w:rPr>
        <w:t> </w:t>
      </w:r>
      <w:r>
        <w:rPr>
          <w:sz w:val="20"/>
        </w:rPr>
        <w:t>product,</w:t>
      </w:r>
      <w:r>
        <w:rPr>
          <w:spacing w:val="-7"/>
          <w:sz w:val="20"/>
        </w:rPr>
        <w:t> </w:t>
      </w:r>
      <w:r>
        <w:rPr>
          <w:sz w:val="20"/>
        </w:rPr>
        <w:t>equipment,</w:t>
      </w:r>
      <w:r>
        <w:rPr>
          <w:spacing w:val="-7"/>
          <w:sz w:val="20"/>
        </w:rPr>
        <w:t> </w:t>
      </w:r>
      <w:r>
        <w:rPr>
          <w:sz w:val="20"/>
        </w:rPr>
        <w:t>procedure,</w:t>
      </w:r>
      <w:r>
        <w:rPr>
          <w:spacing w:val="-7"/>
          <w:sz w:val="20"/>
        </w:rPr>
        <w:t> </w:t>
      </w:r>
      <w:r>
        <w:rPr>
          <w:sz w:val="20"/>
        </w:rPr>
        <w:t>treatment,</w:t>
      </w:r>
      <w:r>
        <w:rPr>
          <w:spacing w:val="-7"/>
          <w:sz w:val="20"/>
        </w:rPr>
        <w:t> </w:t>
      </w:r>
      <w:r>
        <w:rPr>
          <w:sz w:val="20"/>
        </w:rPr>
        <w:t>service</w:t>
      </w:r>
      <w:r>
        <w:rPr>
          <w:spacing w:val="-7"/>
          <w:sz w:val="20"/>
        </w:rPr>
        <w:t> </w:t>
      </w:r>
      <w:r>
        <w:rPr>
          <w:sz w:val="20"/>
        </w:rPr>
        <w:t>or</w:t>
      </w:r>
      <w:r>
        <w:rPr>
          <w:spacing w:val="-7"/>
          <w:sz w:val="20"/>
        </w:rPr>
        <w:t> </w:t>
      </w:r>
      <w:r>
        <w:rPr>
          <w:sz w:val="20"/>
        </w:rPr>
        <w:t>supply;</w:t>
      </w:r>
    </w:p>
    <w:p>
      <w:pPr>
        <w:pStyle w:val="ListParagraph"/>
        <w:numPr>
          <w:ilvl w:val="0"/>
          <w:numId w:val="1"/>
        </w:numPr>
        <w:tabs>
          <w:tab w:pos="599" w:val="left" w:leader="none"/>
          <w:tab w:pos="600" w:val="left" w:leader="none"/>
        </w:tabs>
        <w:spacing w:line="240" w:lineRule="auto" w:before="125" w:after="0"/>
        <w:ind w:left="600" w:right="996" w:hanging="360"/>
        <w:jc w:val="left"/>
        <w:rPr>
          <w:sz w:val="20"/>
        </w:rPr>
      </w:pPr>
      <w:r>
        <w:rPr>
          <w:sz w:val="20"/>
        </w:rPr>
        <w:t>The</w:t>
      </w:r>
      <w:r>
        <w:rPr>
          <w:spacing w:val="-6"/>
          <w:sz w:val="20"/>
        </w:rPr>
        <w:t> </w:t>
      </w:r>
      <w:r>
        <w:rPr>
          <w:sz w:val="20"/>
        </w:rPr>
        <w:t>written</w:t>
      </w:r>
      <w:r>
        <w:rPr>
          <w:spacing w:val="-6"/>
          <w:sz w:val="20"/>
        </w:rPr>
        <w:t> </w:t>
      </w:r>
      <w:r>
        <w:rPr>
          <w:sz w:val="20"/>
        </w:rPr>
        <w:t>protocol(s)</w:t>
      </w:r>
      <w:r>
        <w:rPr>
          <w:spacing w:val="-6"/>
          <w:sz w:val="20"/>
        </w:rPr>
        <w:t> </w:t>
      </w:r>
      <w:r>
        <w:rPr>
          <w:sz w:val="20"/>
        </w:rPr>
        <w:t>used</w:t>
      </w:r>
      <w:r>
        <w:rPr>
          <w:spacing w:val="-6"/>
          <w:sz w:val="20"/>
        </w:rPr>
        <w:t> </w:t>
      </w:r>
      <w:r>
        <w:rPr>
          <w:sz w:val="20"/>
        </w:rPr>
        <w:t>by</w:t>
      </w:r>
      <w:r>
        <w:rPr>
          <w:spacing w:val="-6"/>
          <w:sz w:val="20"/>
        </w:rPr>
        <w:t> </w:t>
      </w:r>
      <w:r>
        <w:rPr>
          <w:sz w:val="20"/>
        </w:rPr>
        <w:t>the</w:t>
      </w:r>
      <w:r>
        <w:rPr>
          <w:spacing w:val="-6"/>
          <w:sz w:val="20"/>
        </w:rPr>
        <w:t> </w:t>
      </w:r>
      <w:r>
        <w:rPr>
          <w:sz w:val="20"/>
        </w:rPr>
        <w:t>treating</w:t>
      </w:r>
      <w:r>
        <w:rPr>
          <w:spacing w:val="-6"/>
          <w:sz w:val="20"/>
        </w:rPr>
        <w:t> </w:t>
      </w:r>
      <w:r>
        <w:rPr>
          <w:sz w:val="20"/>
        </w:rPr>
        <w:t>Physicians,</w:t>
      </w:r>
      <w:r>
        <w:rPr>
          <w:spacing w:val="-6"/>
          <w:sz w:val="20"/>
        </w:rPr>
        <w:t> </w:t>
      </w:r>
      <w:r>
        <w:rPr>
          <w:sz w:val="20"/>
        </w:rPr>
        <w:t>other</w:t>
      </w:r>
      <w:r>
        <w:rPr>
          <w:spacing w:val="-6"/>
          <w:sz w:val="20"/>
        </w:rPr>
        <w:t> </w:t>
      </w:r>
      <w:r>
        <w:rPr>
          <w:sz w:val="20"/>
        </w:rPr>
        <w:t>medical</w:t>
      </w:r>
      <w:r>
        <w:rPr>
          <w:spacing w:val="-6"/>
          <w:sz w:val="20"/>
        </w:rPr>
        <w:t> </w:t>
      </w:r>
      <w:r>
        <w:rPr>
          <w:sz w:val="20"/>
        </w:rPr>
        <w:t>professionals</w:t>
      </w:r>
      <w:r>
        <w:rPr>
          <w:spacing w:val="-6"/>
          <w:sz w:val="20"/>
        </w:rPr>
        <w:t> </w:t>
      </w:r>
      <w:r>
        <w:rPr>
          <w:sz w:val="20"/>
        </w:rPr>
        <w:t>or</w:t>
      </w:r>
      <w:r>
        <w:rPr>
          <w:spacing w:val="-6"/>
          <w:sz w:val="20"/>
        </w:rPr>
        <w:t> </w:t>
      </w:r>
      <w:r>
        <w:rPr>
          <w:sz w:val="20"/>
        </w:rPr>
        <w:t>facilities</w:t>
      </w:r>
      <w:r>
        <w:rPr>
          <w:spacing w:val="-6"/>
          <w:sz w:val="20"/>
        </w:rPr>
        <w:t> </w:t>
      </w:r>
      <w:r>
        <w:rPr>
          <w:sz w:val="20"/>
        </w:rPr>
        <w:t>or</w:t>
      </w:r>
      <w:r>
        <w:rPr>
          <w:spacing w:val="-6"/>
          <w:sz w:val="20"/>
        </w:rPr>
        <w:t> </w:t>
      </w:r>
      <w:r>
        <w:rPr>
          <w:sz w:val="20"/>
        </w:rPr>
        <w:t>by other treating Physicians, other medical professionals or facilities studying substantially the same drug,</w:t>
      </w:r>
      <w:r>
        <w:rPr>
          <w:spacing w:val="-5"/>
          <w:sz w:val="20"/>
        </w:rPr>
        <w:t> </w:t>
      </w:r>
      <w:r>
        <w:rPr>
          <w:sz w:val="20"/>
        </w:rPr>
        <w:t>biologic,</w:t>
      </w:r>
      <w:r>
        <w:rPr>
          <w:spacing w:val="-5"/>
          <w:sz w:val="20"/>
        </w:rPr>
        <w:t> </w:t>
      </w:r>
      <w:r>
        <w:rPr>
          <w:sz w:val="20"/>
        </w:rPr>
        <w:t>device,</w:t>
      </w:r>
      <w:r>
        <w:rPr>
          <w:spacing w:val="-5"/>
          <w:sz w:val="20"/>
        </w:rPr>
        <w:t> </w:t>
      </w:r>
      <w:r>
        <w:rPr>
          <w:sz w:val="20"/>
        </w:rPr>
        <w:t>diagnostic,</w:t>
      </w:r>
      <w:r>
        <w:rPr>
          <w:spacing w:val="-5"/>
          <w:sz w:val="20"/>
        </w:rPr>
        <w:t> </w:t>
      </w:r>
      <w:r>
        <w:rPr>
          <w:sz w:val="20"/>
        </w:rPr>
        <w:t>product,</w:t>
      </w:r>
      <w:r>
        <w:rPr>
          <w:spacing w:val="-5"/>
          <w:sz w:val="20"/>
        </w:rPr>
        <w:t> </w:t>
      </w:r>
      <w:r>
        <w:rPr>
          <w:sz w:val="20"/>
        </w:rPr>
        <w:t>equipment,</w:t>
      </w:r>
      <w:r>
        <w:rPr>
          <w:spacing w:val="-5"/>
          <w:sz w:val="20"/>
        </w:rPr>
        <w:t> </w:t>
      </w:r>
      <w:r>
        <w:rPr>
          <w:sz w:val="20"/>
        </w:rPr>
        <w:t>procedure,</w:t>
      </w:r>
      <w:r>
        <w:rPr>
          <w:spacing w:val="-5"/>
          <w:sz w:val="20"/>
        </w:rPr>
        <w:t> </w:t>
      </w:r>
      <w:r>
        <w:rPr>
          <w:sz w:val="20"/>
        </w:rPr>
        <w:t>treatment,</w:t>
      </w:r>
      <w:r>
        <w:rPr>
          <w:spacing w:val="-5"/>
          <w:sz w:val="20"/>
        </w:rPr>
        <w:t> </w:t>
      </w:r>
      <w:r>
        <w:rPr>
          <w:sz w:val="20"/>
        </w:rPr>
        <w:t>service</w:t>
      </w:r>
      <w:r>
        <w:rPr>
          <w:spacing w:val="-5"/>
          <w:sz w:val="20"/>
        </w:rPr>
        <w:t> </w:t>
      </w:r>
      <w:r>
        <w:rPr>
          <w:sz w:val="20"/>
        </w:rPr>
        <w:t>or</w:t>
      </w:r>
      <w:r>
        <w:rPr>
          <w:spacing w:val="-5"/>
          <w:sz w:val="20"/>
        </w:rPr>
        <w:t> </w:t>
      </w:r>
      <w:r>
        <w:rPr>
          <w:sz w:val="20"/>
        </w:rPr>
        <w:t>supply;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Medical records;</w:t>
      </w:r>
      <w:r>
        <w:rPr>
          <w:spacing w:val="-3"/>
          <w:sz w:val="20"/>
        </w:rPr>
        <w:t> </w:t>
      </w:r>
      <w:r>
        <w:rPr>
          <w:sz w:val="20"/>
        </w:rPr>
        <w:t>or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The opinions of consulting Providers and other experts in the</w:t>
      </w:r>
      <w:r>
        <w:rPr>
          <w:spacing w:val="-15"/>
          <w:sz w:val="20"/>
        </w:rPr>
        <w:t> </w:t>
      </w:r>
      <w:r>
        <w:rPr>
          <w:sz w:val="20"/>
        </w:rPr>
        <w:t>field.</w:t>
      </w:r>
    </w:p>
    <w:p>
      <w:pPr>
        <w:pStyle w:val="BodyText"/>
        <w:spacing w:before="8"/>
      </w:pPr>
    </w:p>
    <w:p>
      <w:pPr>
        <w:pStyle w:val="ListParagraph"/>
        <w:numPr>
          <w:ilvl w:val="0"/>
          <w:numId w:val="53"/>
        </w:numPr>
        <w:tabs>
          <w:tab w:pos="540" w:val="left" w:leader="none"/>
        </w:tabs>
        <w:spacing w:line="240" w:lineRule="auto" w:before="0" w:after="0"/>
        <w:ind w:left="240" w:right="1422" w:firstLine="0"/>
        <w:jc w:val="both"/>
        <w:rPr>
          <w:sz w:val="20"/>
        </w:rPr>
      </w:pPr>
      <w:r>
        <w:rPr>
          <w:sz w:val="20"/>
        </w:rPr>
        <w:t>We have the sole authority and discretion to identify and weigh all information and determine all questions</w:t>
      </w:r>
      <w:r>
        <w:rPr>
          <w:spacing w:val="-8"/>
          <w:sz w:val="20"/>
        </w:rPr>
        <w:t> </w:t>
      </w:r>
      <w:r>
        <w:rPr>
          <w:sz w:val="20"/>
        </w:rPr>
        <w:t>pertaining</w:t>
      </w:r>
      <w:r>
        <w:rPr>
          <w:spacing w:val="-8"/>
          <w:sz w:val="20"/>
        </w:rPr>
        <w:t> </w:t>
      </w:r>
      <w:r>
        <w:rPr>
          <w:sz w:val="20"/>
        </w:rPr>
        <w:t>to</w:t>
      </w:r>
      <w:r>
        <w:rPr>
          <w:spacing w:val="-8"/>
          <w:sz w:val="20"/>
        </w:rPr>
        <w:t> </w:t>
      </w:r>
      <w:r>
        <w:rPr>
          <w:sz w:val="20"/>
        </w:rPr>
        <w:t>whether</w:t>
      </w:r>
      <w:r>
        <w:rPr>
          <w:spacing w:val="-8"/>
          <w:sz w:val="20"/>
        </w:rPr>
        <w:t> </w:t>
      </w:r>
      <w:r>
        <w:rPr>
          <w:sz w:val="20"/>
        </w:rPr>
        <w:t>a</w:t>
      </w:r>
      <w:r>
        <w:rPr>
          <w:spacing w:val="-8"/>
          <w:sz w:val="20"/>
        </w:rPr>
        <w:t> </w:t>
      </w:r>
      <w:r>
        <w:rPr>
          <w:sz w:val="20"/>
        </w:rPr>
        <w:t>drug,</w:t>
      </w:r>
      <w:r>
        <w:rPr>
          <w:spacing w:val="-8"/>
          <w:sz w:val="20"/>
        </w:rPr>
        <w:t> </w:t>
      </w:r>
      <w:r>
        <w:rPr>
          <w:sz w:val="20"/>
        </w:rPr>
        <w:t>biologic,</w:t>
      </w:r>
      <w:r>
        <w:rPr>
          <w:spacing w:val="-8"/>
          <w:sz w:val="20"/>
        </w:rPr>
        <w:t> </w:t>
      </w:r>
      <w:r>
        <w:rPr>
          <w:sz w:val="20"/>
        </w:rPr>
        <w:t>device,</w:t>
      </w:r>
      <w:r>
        <w:rPr>
          <w:spacing w:val="-8"/>
          <w:sz w:val="20"/>
        </w:rPr>
        <w:t> </w:t>
      </w:r>
      <w:r>
        <w:rPr>
          <w:sz w:val="20"/>
        </w:rPr>
        <w:t>diagnostic,</w:t>
      </w:r>
      <w:r>
        <w:rPr>
          <w:spacing w:val="-8"/>
          <w:sz w:val="20"/>
        </w:rPr>
        <w:t> </w:t>
      </w:r>
      <w:r>
        <w:rPr>
          <w:sz w:val="20"/>
        </w:rPr>
        <w:t>product,</w:t>
      </w:r>
      <w:r>
        <w:rPr>
          <w:spacing w:val="-8"/>
          <w:sz w:val="20"/>
        </w:rPr>
        <w:t> </w:t>
      </w:r>
      <w:r>
        <w:rPr>
          <w:sz w:val="20"/>
        </w:rPr>
        <w:t>equipment,</w:t>
      </w:r>
      <w:r>
        <w:rPr>
          <w:spacing w:val="-8"/>
          <w:sz w:val="20"/>
        </w:rPr>
        <w:t> </w:t>
      </w:r>
      <w:r>
        <w:rPr>
          <w:sz w:val="20"/>
        </w:rPr>
        <w:t>procedure, treatment, service or supply is Experimental or</w:t>
      </w:r>
      <w:r>
        <w:rPr>
          <w:spacing w:val="-11"/>
          <w:sz w:val="20"/>
        </w:rPr>
        <w:t> </w:t>
      </w:r>
      <w:r>
        <w:rPr>
          <w:sz w:val="20"/>
        </w:rPr>
        <w:t>Investigational.</w:t>
      </w:r>
    </w:p>
    <w:p>
      <w:pPr>
        <w:pStyle w:val="BodyText"/>
        <w:spacing w:before="9"/>
      </w:pPr>
    </w:p>
    <w:p>
      <w:pPr>
        <w:pStyle w:val="Heading3"/>
      </w:pPr>
      <w:r>
        <w:rPr/>
        <w:t>Facility</w:t>
      </w:r>
    </w:p>
    <w:p>
      <w:pPr>
        <w:pStyle w:val="BodyText"/>
        <w:spacing w:before="11"/>
        <w:rPr>
          <w:b/>
        </w:rPr>
      </w:pPr>
    </w:p>
    <w:p>
      <w:pPr>
        <w:pStyle w:val="BodyText"/>
        <w:ind w:left="240" w:right="1141"/>
      </w:pPr>
      <w:r>
        <w:rPr/>
        <w:t>A facility including but not limited to, a Hospital, freestanding Ambulatory Surgical Facility, Chemical Dependency Treatment Facility, Residential Treatment Center, Skilled Nursing Facility, Home Health Care Agency or mental health facility, as defined in this Booklet. The Facility must be licensed, accredited, registered or approved by The Joint Commission or the Commission on Accreditation of Rehabilitation Facilities (CARF), as applicable or meet specific rules set by us.</w:t>
      </w:r>
    </w:p>
    <w:p>
      <w:pPr>
        <w:spacing w:after="0"/>
        <w:sectPr>
          <w:pgSz w:w="12240" w:h="15840"/>
          <w:pgMar w:header="0" w:footer="980" w:top="1360" w:bottom="1180" w:left="1200" w:right="600"/>
        </w:sectPr>
      </w:pPr>
    </w:p>
    <w:p>
      <w:pPr>
        <w:pStyle w:val="Heading3"/>
        <w:spacing w:before="72"/>
      </w:pPr>
      <w:r>
        <w:rPr/>
        <w:t>Generic Drugs</w:t>
      </w:r>
    </w:p>
    <w:p>
      <w:pPr>
        <w:pStyle w:val="BodyText"/>
        <w:spacing w:before="121"/>
        <w:ind w:left="240" w:right="928"/>
      </w:pPr>
      <w:r>
        <w:rPr/>
        <w:t>Prescription Drugs that the PBM has classified as Generic Drugs through use of an independent proprietary industry database. Generic Drugs have the same active ingredients, must meet the same FDA rules for safety, purity and potency, and must be given in the same form (tablet, capsule, cream) as the Brand Name Drug.</w:t>
      </w:r>
    </w:p>
    <w:p>
      <w:pPr>
        <w:pStyle w:val="Heading3"/>
        <w:spacing w:before="119"/>
      </w:pPr>
      <w:r>
        <w:rPr/>
        <w:t>Group</w:t>
      </w:r>
    </w:p>
    <w:p>
      <w:pPr>
        <w:pStyle w:val="BodyText"/>
        <w:spacing w:before="121"/>
        <w:ind w:left="240" w:right="825"/>
      </w:pPr>
      <w:r>
        <w:rPr/>
        <w:t>The employer or other organization (e.g., association), which has a Group Contract with us, HMO Colorado for this Plan.</w:t>
      </w:r>
    </w:p>
    <w:p>
      <w:pPr>
        <w:pStyle w:val="Heading3"/>
        <w:spacing w:before="119"/>
      </w:pPr>
      <w:r>
        <w:rPr/>
        <w:t>Group Contract (or Contract)</w:t>
      </w:r>
    </w:p>
    <w:p>
      <w:pPr>
        <w:pStyle w:val="BodyText"/>
        <w:spacing w:before="121"/>
        <w:ind w:left="240" w:right="825"/>
      </w:pPr>
      <w:r>
        <w:rPr/>
        <w:t>The Contract between us, HMO Colorado, and the Group (also known as the Group Master Contract). It includes this Booklet, your application, any application or change form, your Identification Card, any endorsements, riders or amendments, and any legal terms added by us to the original Contract.</w:t>
      </w:r>
    </w:p>
    <w:p>
      <w:pPr>
        <w:pStyle w:val="BodyText"/>
        <w:spacing w:before="10"/>
      </w:pPr>
    </w:p>
    <w:p>
      <w:pPr>
        <w:pStyle w:val="BodyText"/>
        <w:ind w:left="240" w:right="825"/>
      </w:pPr>
      <w:r>
        <w:rPr/>
        <w:t>The Group Master Contract is kept on file by the Group. If a conflict occurs between the Group Master Contract and this Booklet, the Group Master Contract controls.</w:t>
      </w:r>
    </w:p>
    <w:p>
      <w:pPr>
        <w:pStyle w:val="BodyText"/>
        <w:spacing w:before="9"/>
      </w:pPr>
    </w:p>
    <w:p>
      <w:pPr>
        <w:pStyle w:val="Heading3"/>
      </w:pPr>
      <w:r>
        <w:rPr/>
        <w:t>Habilitative Services</w:t>
      </w:r>
    </w:p>
    <w:p>
      <w:pPr>
        <w:pStyle w:val="BodyText"/>
        <w:rPr>
          <w:b/>
          <w:sz w:val="21"/>
        </w:rPr>
      </w:pPr>
    </w:p>
    <w:p>
      <w:pPr>
        <w:pStyle w:val="BodyText"/>
        <w:ind w:left="240" w:right="825"/>
      </w:pPr>
      <w:r>
        <w:rPr/>
        <w:t>Habilitative Services help you keep, learn or improve skills and functioning for daily living. Examples include therapy for a child who isn’t walking or talking at the expected age.</w:t>
      </w:r>
    </w:p>
    <w:p>
      <w:pPr>
        <w:pStyle w:val="BodyText"/>
        <w:spacing w:before="10"/>
        <w:rPr>
          <w:sz w:val="19"/>
        </w:rPr>
      </w:pPr>
    </w:p>
    <w:p>
      <w:pPr>
        <w:pStyle w:val="Heading3"/>
      </w:pPr>
      <w:r>
        <w:rPr/>
        <w:t>Home Health Care Agency</w:t>
      </w:r>
    </w:p>
    <w:p>
      <w:pPr>
        <w:pStyle w:val="BodyText"/>
        <w:spacing w:before="121"/>
        <w:ind w:left="240"/>
      </w:pPr>
      <w:r>
        <w:rPr/>
        <w:t>A Facility, licensed in the state in which it is located, that:</w:t>
      </w:r>
    </w:p>
    <w:p>
      <w:pPr>
        <w:pStyle w:val="ListParagraph"/>
        <w:numPr>
          <w:ilvl w:val="0"/>
          <w:numId w:val="54"/>
        </w:numPr>
        <w:tabs>
          <w:tab w:pos="600" w:val="left" w:leader="none"/>
        </w:tabs>
        <w:spacing w:line="240" w:lineRule="auto" w:before="120" w:after="0"/>
        <w:ind w:left="600" w:right="0" w:hanging="360"/>
        <w:jc w:val="left"/>
        <w:rPr>
          <w:sz w:val="20"/>
        </w:rPr>
      </w:pPr>
      <w:r>
        <w:rPr>
          <w:sz w:val="20"/>
        </w:rPr>
        <w:t>Gives skilled nursing and other services on a visiting basis in your home;</w:t>
      </w:r>
      <w:r>
        <w:rPr>
          <w:spacing w:val="-19"/>
          <w:sz w:val="20"/>
        </w:rPr>
        <w:t> </w:t>
      </w:r>
      <w:r>
        <w:rPr>
          <w:sz w:val="20"/>
        </w:rPr>
        <w:t>and</w:t>
      </w:r>
    </w:p>
    <w:p>
      <w:pPr>
        <w:pStyle w:val="ListParagraph"/>
        <w:numPr>
          <w:ilvl w:val="0"/>
          <w:numId w:val="54"/>
        </w:numPr>
        <w:tabs>
          <w:tab w:pos="600" w:val="left" w:leader="none"/>
        </w:tabs>
        <w:spacing w:line="240" w:lineRule="auto" w:before="0" w:after="0"/>
        <w:ind w:left="600" w:right="1011" w:hanging="360"/>
        <w:jc w:val="left"/>
        <w:rPr>
          <w:sz w:val="20"/>
        </w:rPr>
      </w:pPr>
      <w:r>
        <w:rPr>
          <w:sz w:val="20"/>
        </w:rPr>
        <w:t>Supervises</w:t>
      </w:r>
      <w:r>
        <w:rPr>
          <w:spacing w:val="-5"/>
          <w:sz w:val="20"/>
        </w:rPr>
        <w:t> </w:t>
      </w:r>
      <w:r>
        <w:rPr>
          <w:sz w:val="20"/>
        </w:rPr>
        <w:t>the</w:t>
      </w:r>
      <w:r>
        <w:rPr>
          <w:spacing w:val="-5"/>
          <w:sz w:val="20"/>
        </w:rPr>
        <w:t> </w:t>
      </w:r>
      <w:r>
        <w:rPr>
          <w:sz w:val="20"/>
        </w:rPr>
        <w:t>delivery</w:t>
      </w:r>
      <w:r>
        <w:rPr>
          <w:spacing w:val="-5"/>
          <w:sz w:val="20"/>
        </w:rPr>
        <w:t> </w:t>
      </w:r>
      <w:r>
        <w:rPr>
          <w:sz w:val="20"/>
        </w:rPr>
        <w:t>of</w:t>
      </w:r>
      <w:r>
        <w:rPr>
          <w:spacing w:val="-5"/>
          <w:sz w:val="20"/>
        </w:rPr>
        <w:t> </w:t>
      </w:r>
      <w:r>
        <w:rPr>
          <w:sz w:val="20"/>
        </w:rPr>
        <w:t>services</w:t>
      </w:r>
      <w:r>
        <w:rPr>
          <w:spacing w:val="-5"/>
          <w:sz w:val="20"/>
        </w:rPr>
        <w:t> </w:t>
      </w:r>
      <w:r>
        <w:rPr>
          <w:sz w:val="20"/>
        </w:rPr>
        <w:t>under</w:t>
      </w:r>
      <w:r>
        <w:rPr>
          <w:spacing w:val="-5"/>
          <w:sz w:val="20"/>
        </w:rPr>
        <w:t> </w:t>
      </w:r>
      <w:r>
        <w:rPr>
          <w:sz w:val="20"/>
        </w:rPr>
        <w:t>a</w:t>
      </w:r>
      <w:r>
        <w:rPr>
          <w:spacing w:val="-5"/>
          <w:sz w:val="20"/>
        </w:rPr>
        <w:t> </w:t>
      </w:r>
      <w:r>
        <w:rPr>
          <w:sz w:val="20"/>
        </w:rPr>
        <w:t>plan</w:t>
      </w:r>
      <w:r>
        <w:rPr>
          <w:spacing w:val="-5"/>
          <w:sz w:val="20"/>
        </w:rPr>
        <w:t> </w:t>
      </w:r>
      <w:r>
        <w:rPr>
          <w:sz w:val="20"/>
        </w:rPr>
        <w:t>prescribed</w:t>
      </w:r>
      <w:r>
        <w:rPr>
          <w:spacing w:val="-5"/>
          <w:sz w:val="20"/>
        </w:rPr>
        <w:t> </w:t>
      </w:r>
      <w:r>
        <w:rPr>
          <w:sz w:val="20"/>
        </w:rPr>
        <w:t>and</w:t>
      </w:r>
      <w:r>
        <w:rPr>
          <w:spacing w:val="-5"/>
          <w:sz w:val="20"/>
        </w:rPr>
        <w:t> </w:t>
      </w:r>
      <w:r>
        <w:rPr>
          <w:sz w:val="20"/>
        </w:rPr>
        <w:t>approved</w:t>
      </w:r>
      <w:r>
        <w:rPr>
          <w:spacing w:val="-5"/>
          <w:sz w:val="20"/>
        </w:rPr>
        <w:t> </w:t>
      </w:r>
      <w:r>
        <w:rPr>
          <w:sz w:val="20"/>
        </w:rPr>
        <w:t>in</w:t>
      </w:r>
      <w:r>
        <w:rPr>
          <w:spacing w:val="-5"/>
          <w:sz w:val="20"/>
        </w:rPr>
        <w:t> </w:t>
      </w:r>
      <w:r>
        <w:rPr>
          <w:sz w:val="20"/>
        </w:rPr>
        <w:t>writing</w:t>
      </w:r>
      <w:r>
        <w:rPr>
          <w:spacing w:val="-5"/>
          <w:sz w:val="20"/>
        </w:rPr>
        <w:t> </w:t>
      </w:r>
      <w:r>
        <w:rPr>
          <w:sz w:val="20"/>
        </w:rPr>
        <w:t>by</w:t>
      </w:r>
      <w:r>
        <w:rPr>
          <w:spacing w:val="-5"/>
          <w:sz w:val="20"/>
        </w:rPr>
        <w:t> </w:t>
      </w:r>
      <w:r>
        <w:rPr>
          <w:sz w:val="20"/>
        </w:rPr>
        <w:t>the</w:t>
      </w:r>
      <w:r>
        <w:rPr>
          <w:spacing w:val="-5"/>
          <w:sz w:val="20"/>
        </w:rPr>
        <w:t> </w:t>
      </w:r>
      <w:r>
        <w:rPr>
          <w:sz w:val="20"/>
        </w:rPr>
        <w:t>attending Doctor.</w:t>
      </w:r>
    </w:p>
    <w:p>
      <w:pPr>
        <w:pStyle w:val="Heading3"/>
        <w:spacing w:before="119"/>
      </w:pPr>
      <w:r>
        <w:rPr/>
        <w:t>Hospice</w:t>
      </w:r>
    </w:p>
    <w:p>
      <w:pPr>
        <w:pStyle w:val="BodyText"/>
        <w:spacing w:before="121"/>
        <w:ind w:left="240" w:right="1141"/>
      </w:pPr>
      <w:r>
        <w:rPr/>
        <w:t>A Provider that gives care to terminally ill patients and their families, either directly or on a consulting basis with the patient’s Doctor. It must be licensed by the appropriate agency.</w:t>
      </w:r>
    </w:p>
    <w:p>
      <w:pPr>
        <w:pStyle w:val="BodyText"/>
        <w:spacing w:before="9"/>
      </w:pPr>
    </w:p>
    <w:p>
      <w:pPr>
        <w:pStyle w:val="Heading3"/>
      </w:pPr>
      <w:r>
        <w:rPr/>
        <w:t>Hospital</w:t>
      </w:r>
    </w:p>
    <w:p>
      <w:pPr>
        <w:pStyle w:val="BodyText"/>
        <w:spacing w:before="11"/>
        <w:rPr>
          <w:b/>
        </w:rPr>
      </w:pPr>
    </w:p>
    <w:p>
      <w:pPr>
        <w:pStyle w:val="BodyText"/>
        <w:ind w:left="240"/>
      </w:pPr>
      <w:r>
        <w:rPr/>
        <w:t>A Provider licensed and operated as required by law, which has:</w:t>
      </w:r>
    </w:p>
    <w:p>
      <w:pPr>
        <w:pStyle w:val="BodyText"/>
        <w:spacing w:before="10"/>
      </w:pPr>
    </w:p>
    <w:p>
      <w:pPr>
        <w:pStyle w:val="ListParagraph"/>
        <w:numPr>
          <w:ilvl w:val="0"/>
          <w:numId w:val="55"/>
        </w:numPr>
        <w:tabs>
          <w:tab w:pos="600" w:val="left" w:leader="none"/>
        </w:tabs>
        <w:spacing w:line="240" w:lineRule="auto" w:before="0" w:after="0"/>
        <w:ind w:left="600" w:right="0" w:hanging="360"/>
        <w:jc w:val="left"/>
        <w:rPr>
          <w:sz w:val="20"/>
        </w:rPr>
      </w:pPr>
      <w:r>
        <w:rPr>
          <w:sz w:val="20"/>
        </w:rPr>
        <w:t>Room, board, and nursing</w:t>
      </w:r>
      <w:r>
        <w:rPr>
          <w:spacing w:val="-5"/>
          <w:sz w:val="20"/>
        </w:rPr>
        <w:t> </w:t>
      </w:r>
      <w:r>
        <w:rPr>
          <w:sz w:val="20"/>
        </w:rPr>
        <w:t>care;</w:t>
      </w:r>
    </w:p>
    <w:p>
      <w:pPr>
        <w:pStyle w:val="ListParagraph"/>
        <w:numPr>
          <w:ilvl w:val="0"/>
          <w:numId w:val="55"/>
        </w:numPr>
        <w:tabs>
          <w:tab w:pos="600" w:val="left" w:leader="none"/>
        </w:tabs>
        <w:spacing w:line="240" w:lineRule="auto" w:before="0" w:after="0"/>
        <w:ind w:left="600" w:right="0" w:hanging="360"/>
        <w:jc w:val="left"/>
        <w:rPr>
          <w:sz w:val="20"/>
        </w:rPr>
      </w:pPr>
      <w:r>
        <w:rPr>
          <w:sz w:val="20"/>
        </w:rPr>
        <w:t>A staff with one or more Doctors on hand at all</w:t>
      </w:r>
      <w:r>
        <w:rPr>
          <w:spacing w:val="-14"/>
          <w:sz w:val="20"/>
        </w:rPr>
        <w:t> </w:t>
      </w:r>
      <w:r>
        <w:rPr>
          <w:sz w:val="20"/>
        </w:rPr>
        <w:t>times;</w:t>
      </w:r>
    </w:p>
    <w:p>
      <w:pPr>
        <w:pStyle w:val="ListParagraph"/>
        <w:numPr>
          <w:ilvl w:val="0"/>
          <w:numId w:val="55"/>
        </w:numPr>
        <w:tabs>
          <w:tab w:pos="600" w:val="left" w:leader="none"/>
        </w:tabs>
        <w:spacing w:line="240" w:lineRule="auto" w:before="0" w:after="0"/>
        <w:ind w:left="600" w:right="0" w:hanging="360"/>
        <w:jc w:val="left"/>
        <w:rPr>
          <w:sz w:val="20"/>
        </w:rPr>
      </w:pPr>
      <w:r>
        <w:rPr>
          <w:sz w:val="20"/>
        </w:rPr>
        <w:t>24 hour nursing</w:t>
      </w:r>
      <w:r>
        <w:rPr>
          <w:spacing w:val="-4"/>
          <w:sz w:val="20"/>
        </w:rPr>
        <w:t> </w:t>
      </w:r>
      <w:r>
        <w:rPr>
          <w:sz w:val="20"/>
        </w:rPr>
        <w:t>service;</w:t>
      </w:r>
    </w:p>
    <w:p>
      <w:pPr>
        <w:pStyle w:val="ListParagraph"/>
        <w:numPr>
          <w:ilvl w:val="0"/>
          <w:numId w:val="55"/>
        </w:numPr>
        <w:tabs>
          <w:tab w:pos="600" w:val="left" w:leader="none"/>
        </w:tabs>
        <w:spacing w:line="240" w:lineRule="auto" w:before="0" w:after="0"/>
        <w:ind w:left="600" w:right="0" w:hanging="360"/>
        <w:jc w:val="left"/>
        <w:rPr>
          <w:sz w:val="20"/>
        </w:rPr>
      </w:pPr>
      <w:r>
        <w:rPr>
          <w:sz w:val="20"/>
        </w:rPr>
        <w:t>All the facilities on site are needed to diagnose, care, and treat an illness or injury;</w:t>
      </w:r>
      <w:r>
        <w:rPr>
          <w:spacing w:val="-31"/>
          <w:sz w:val="20"/>
        </w:rPr>
        <w:t> </w:t>
      </w:r>
      <w:r>
        <w:rPr>
          <w:sz w:val="20"/>
        </w:rPr>
        <w:t>and</w:t>
      </w:r>
    </w:p>
    <w:p>
      <w:pPr>
        <w:pStyle w:val="ListParagraph"/>
        <w:numPr>
          <w:ilvl w:val="0"/>
          <w:numId w:val="55"/>
        </w:numPr>
        <w:tabs>
          <w:tab w:pos="600" w:val="left" w:leader="none"/>
        </w:tabs>
        <w:spacing w:line="240" w:lineRule="auto" w:before="0" w:after="0"/>
        <w:ind w:left="600" w:right="0" w:hanging="360"/>
        <w:jc w:val="left"/>
        <w:rPr>
          <w:sz w:val="20"/>
        </w:rPr>
      </w:pPr>
      <w:r>
        <w:rPr>
          <w:sz w:val="20"/>
        </w:rPr>
        <w:t>Is fully accredited by The Joint</w:t>
      </w:r>
      <w:r>
        <w:rPr>
          <w:spacing w:val="-8"/>
          <w:sz w:val="20"/>
        </w:rPr>
        <w:t> </w:t>
      </w:r>
      <w:r>
        <w:rPr>
          <w:sz w:val="20"/>
        </w:rPr>
        <w:t>Commission.</w:t>
      </w:r>
    </w:p>
    <w:p>
      <w:pPr>
        <w:pStyle w:val="BodyText"/>
        <w:spacing w:before="10"/>
      </w:pPr>
    </w:p>
    <w:p>
      <w:pPr>
        <w:pStyle w:val="BodyText"/>
        <w:ind w:left="240"/>
      </w:pPr>
      <w:r>
        <w:rPr/>
        <w:t>The term Hospital does not include a Provider, or that part of a Provider, used mainly for:</w:t>
      </w:r>
    </w:p>
    <w:p>
      <w:pPr>
        <w:pStyle w:val="BodyText"/>
        <w:spacing w:before="10"/>
      </w:pPr>
    </w:p>
    <w:p>
      <w:pPr>
        <w:pStyle w:val="ListParagraph"/>
        <w:numPr>
          <w:ilvl w:val="0"/>
          <w:numId w:val="56"/>
        </w:numPr>
        <w:tabs>
          <w:tab w:pos="600" w:val="left" w:leader="none"/>
        </w:tabs>
        <w:spacing w:line="240" w:lineRule="auto" w:before="0" w:after="0"/>
        <w:ind w:left="600" w:right="0" w:hanging="360"/>
        <w:jc w:val="left"/>
        <w:rPr>
          <w:sz w:val="20"/>
        </w:rPr>
      </w:pPr>
      <w:r>
        <w:rPr>
          <w:sz w:val="20"/>
        </w:rPr>
        <w:t>Nursing</w:t>
      </w:r>
      <w:r>
        <w:rPr>
          <w:spacing w:val="-2"/>
          <w:sz w:val="20"/>
        </w:rPr>
        <w:t> </w:t>
      </w:r>
      <w:r>
        <w:rPr>
          <w:sz w:val="20"/>
        </w:rPr>
        <w:t>care</w:t>
      </w:r>
    </w:p>
    <w:p>
      <w:pPr>
        <w:pStyle w:val="ListParagraph"/>
        <w:numPr>
          <w:ilvl w:val="0"/>
          <w:numId w:val="56"/>
        </w:numPr>
        <w:tabs>
          <w:tab w:pos="600" w:val="left" w:leader="none"/>
        </w:tabs>
        <w:spacing w:line="240" w:lineRule="auto" w:before="0" w:after="0"/>
        <w:ind w:left="600" w:right="0" w:hanging="360"/>
        <w:jc w:val="left"/>
        <w:rPr>
          <w:sz w:val="20"/>
        </w:rPr>
      </w:pPr>
      <w:r>
        <w:rPr>
          <w:sz w:val="20"/>
        </w:rPr>
        <w:t>Rest</w:t>
      </w:r>
      <w:r>
        <w:rPr>
          <w:spacing w:val="-2"/>
          <w:sz w:val="20"/>
        </w:rPr>
        <w:t> </w:t>
      </w:r>
      <w:r>
        <w:rPr>
          <w:sz w:val="20"/>
        </w:rPr>
        <w:t>care</w:t>
      </w:r>
    </w:p>
    <w:p>
      <w:pPr>
        <w:pStyle w:val="ListParagraph"/>
        <w:numPr>
          <w:ilvl w:val="0"/>
          <w:numId w:val="56"/>
        </w:numPr>
        <w:tabs>
          <w:tab w:pos="600" w:val="left" w:leader="none"/>
        </w:tabs>
        <w:spacing w:line="240" w:lineRule="auto" w:before="0" w:after="0"/>
        <w:ind w:left="600" w:right="0" w:hanging="360"/>
        <w:jc w:val="left"/>
        <w:rPr>
          <w:sz w:val="20"/>
        </w:rPr>
      </w:pPr>
      <w:r>
        <w:rPr>
          <w:sz w:val="20"/>
        </w:rPr>
        <w:t>Convalescent</w:t>
      </w:r>
      <w:r>
        <w:rPr>
          <w:spacing w:val="-2"/>
          <w:sz w:val="20"/>
        </w:rPr>
        <w:t> </w:t>
      </w:r>
      <w:r>
        <w:rPr>
          <w:sz w:val="20"/>
        </w:rPr>
        <w:t>care</w:t>
      </w:r>
    </w:p>
    <w:p>
      <w:pPr>
        <w:pStyle w:val="ListParagraph"/>
        <w:numPr>
          <w:ilvl w:val="0"/>
          <w:numId w:val="56"/>
        </w:numPr>
        <w:tabs>
          <w:tab w:pos="600" w:val="left" w:leader="none"/>
        </w:tabs>
        <w:spacing w:line="240" w:lineRule="auto" w:before="0" w:after="0"/>
        <w:ind w:left="600" w:right="0" w:hanging="360"/>
        <w:jc w:val="left"/>
        <w:rPr>
          <w:sz w:val="20"/>
        </w:rPr>
      </w:pPr>
      <w:r>
        <w:rPr>
          <w:sz w:val="20"/>
        </w:rPr>
        <w:t>Care of the</w:t>
      </w:r>
      <w:r>
        <w:rPr>
          <w:spacing w:val="-4"/>
          <w:sz w:val="20"/>
        </w:rPr>
        <w:t> </w:t>
      </w:r>
      <w:r>
        <w:rPr>
          <w:sz w:val="20"/>
        </w:rPr>
        <w:t>aged</w:t>
      </w:r>
    </w:p>
    <w:p>
      <w:pPr>
        <w:pStyle w:val="ListParagraph"/>
        <w:numPr>
          <w:ilvl w:val="0"/>
          <w:numId w:val="56"/>
        </w:numPr>
        <w:tabs>
          <w:tab w:pos="600" w:val="left" w:leader="none"/>
        </w:tabs>
        <w:spacing w:line="240" w:lineRule="auto" w:before="0" w:after="0"/>
        <w:ind w:left="600" w:right="0" w:hanging="360"/>
        <w:jc w:val="left"/>
        <w:rPr>
          <w:sz w:val="20"/>
        </w:rPr>
      </w:pPr>
      <w:r>
        <w:rPr>
          <w:sz w:val="20"/>
        </w:rPr>
        <w:t>Custodial</w:t>
      </w:r>
      <w:r>
        <w:rPr>
          <w:spacing w:val="-2"/>
          <w:sz w:val="20"/>
        </w:rPr>
        <w:t> </w:t>
      </w:r>
      <w:r>
        <w:rPr>
          <w:sz w:val="20"/>
        </w:rPr>
        <w:t>Care</w:t>
      </w:r>
    </w:p>
    <w:p>
      <w:pPr>
        <w:pStyle w:val="ListParagraph"/>
        <w:numPr>
          <w:ilvl w:val="0"/>
          <w:numId w:val="56"/>
        </w:numPr>
        <w:tabs>
          <w:tab w:pos="600" w:val="left" w:leader="none"/>
        </w:tabs>
        <w:spacing w:line="240" w:lineRule="auto" w:before="0" w:after="0"/>
        <w:ind w:left="600" w:right="0" w:hanging="360"/>
        <w:jc w:val="left"/>
        <w:rPr>
          <w:sz w:val="20"/>
        </w:rPr>
      </w:pPr>
      <w:r>
        <w:rPr>
          <w:sz w:val="20"/>
        </w:rPr>
        <w:t>Educational</w:t>
      </w:r>
      <w:r>
        <w:rPr>
          <w:spacing w:val="-2"/>
          <w:sz w:val="20"/>
        </w:rPr>
        <w:t> </w:t>
      </w:r>
      <w:r>
        <w:rPr>
          <w:sz w:val="20"/>
        </w:rPr>
        <w:t>care</w:t>
      </w:r>
    </w:p>
    <w:p>
      <w:pPr>
        <w:pStyle w:val="ListParagraph"/>
        <w:numPr>
          <w:ilvl w:val="0"/>
          <w:numId w:val="56"/>
        </w:numPr>
        <w:tabs>
          <w:tab w:pos="600" w:val="left" w:leader="none"/>
        </w:tabs>
        <w:spacing w:line="240" w:lineRule="auto" w:before="0" w:after="0"/>
        <w:ind w:left="600" w:right="0" w:hanging="360"/>
        <w:jc w:val="left"/>
        <w:rPr>
          <w:sz w:val="20"/>
        </w:rPr>
      </w:pPr>
      <w:r>
        <w:rPr>
          <w:sz w:val="20"/>
        </w:rPr>
        <w:t>Subacute</w:t>
      </w:r>
      <w:r>
        <w:rPr>
          <w:spacing w:val="-2"/>
          <w:sz w:val="20"/>
        </w:rPr>
        <w:t> </w:t>
      </w:r>
      <w:r>
        <w:rPr>
          <w:sz w:val="20"/>
        </w:rPr>
        <w:t>care</w:t>
      </w:r>
    </w:p>
    <w:p>
      <w:pPr>
        <w:spacing w:after="0" w:line="240" w:lineRule="auto"/>
        <w:jc w:val="left"/>
        <w:rPr>
          <w:sz w:val="20"/>
        </w:rPr>
        <w:sectPr>
          <w:pgSz w:w="12240" w:h="15840"/>
          <w:pgMar w:header="0" w:footer="980" w:top="1360" w:bottom="1180" w:left="1200" w:right="600"/>
        </w:sectPr>
      </w:pPr>
    </w:p>
    <w:p>
      <w:pPr>
        <w:pStyle w:val="ListParagraph"/>
        <w:numPr>
          <w:ilvl w:val="0"/>
          <w:numId w:val="56"/>
        </w:numPr>
        <w:tabs>
          <w:tab w:pos="600" w:val="left" w:leader="none"/>
        </w:tabs>
        <w:spacing w:line="240" w:lineRule="auto" w:before="73" w:after="0"/>
        <w:ind w:left="600" w:right="0" w:hanging="360"/>
        <w:jc w:val="left"/>
        <w:rPr>
          <w:sz w:val="20"/>
        </w:rPr>
      </w:pPr>
      <w:r>
        <w:rPr>
          <w:sz w:val="20"/>
        </w:rPr>
        <w:t>Treatment of alcohol</w:t>
      </w:r>
      <w:r>
        <w:rPr>
          <w:spacing w:val="-4"/>
          <w:sz w:val="20"/>
        </w:rPr>
        <w:t> </w:t>
      </w:r>
      <w:r>
        <w:rPr>
          <w:sz w:val="20"/>
        </w:rPr>
        <w:t>abuse</w:t>
      </w:r>
    </w:p>
    <w:p>
      <w:pPr>
        <w:pStyle w:val="ListParagraph"/>
        <w:numPr>
          <w:ilvl w:val="0"/>
          <w:numId w:val="56"/>
        </w:numPr>
        <w:tabs>
          <w:tab w:pos="600" w:val="left" w:leader="none"/>
        </w:tabs>
        <w:spacing w:line="240" w:lineRule="auto" w:before="0" w:after="0"/>
        <w:ind w:left="600" w:right="0" w:hanging="360"/>
        <w:jc w:val="left"/>
        <w:rPr>
          <w:sz w:val="20"/>
        </w:rPr>
      </w:pPr>
      <w:r>
        <w:rPr>
          <w:sz w:val="20"/>
        </w:rPr>
        <w:t>Treatment of drug</w:t>
      </w:r>
      <w:r>
        <w:rPr>
          <w:spacing w:val="-4"/>
          <w:sz w:val="20"/>
        </w:rPr>
        <w:t> </w:t>
      </w:r>
      <w:r>
        <w:rPr>
          <w:sz w:val="20"/>
        </w:rPr>
        <w:t>abuse</w:t>
      </w:r>
    </w:p>
    <w:p>
      <w:pPr>
        <w:pStyle w:val="BodyText"/>
        <w:spacing w:before="9"/>
      </w:pPr>
    </w:p>
    <w:p>
      <w:pPr>
        <w:pStyle w:val="Heading3"/>
      </w:pPr>
      <w:r>
        <w:rPr/>
        <w:t>Identification Card</w:t>
      </w:r>
    </w:p>
    <w:p>
      <w:pPr>
        <w:pStyle w:val="BodyText"/>
        <w:rPr>
          <w:b/>
          <w:sz w:val="21"/>
        </w:rPr>
      </w:pPr>
    </w:p>
    <w:p>
      <w:pPr>
        <w:pStyle w:val="BodyText"/>
        <w:ind w:left="240"/>
      </w:pPr>
      <w:r>
        <w:rPr/>
        <w:t>The card we give you that shows your Member identification, Group numbers, and the plan you have.</w:t>
      </w:r>
    </w:p>
    <w:p>
      <w:pPr>
        <w:pStyle w:val="BodyText"/>
        <w:spacing w:before="8"/>
      </w:pPr>
    </w:p>
    <w:p>
      <w:pPr>
        <w:pStyle w:val="Heading3"/>
      </w:pPr>
      <w:r>
        <w:rPr/>
        <w:t>In-Network Provider</w:t>
      </w:r>
    </w:p>
    <w:p>
      <w:pPr>
        <w:pStyle w:val="BodyText"/>
        <w:rPr>
          <w:b/>
          <w:sz w:val="21"/>
        </w:rPr>
      </w:pPr>
    </w:p>
    <w:p>
      <w:pPr>
        <w:pStyle w:val="BodyText"/>
        <w:ind w:left="240" w:right="1367"/>
      </w:pPr>
      <w:r>
        <w:rPr/>
        <w:t>A Provider that has a contract, either directly or indirectly, with us, or another organization, to give Covered Services to Members through negotiated payment arrangements.</w:t>
      </w:r>
    </w:p>
    <w:p>
      <w:pPr>
        <w:pStyle w:val="BodyText"/>
        <w:spacing w:before="9"/>
      </w:pPr>
    </w:p>
    <w:p>
      <w:pPr>
        <w:pStyle w:val="Heading3"/>
      </w:pPr>
      <w:r>
        <w:rPr/>
        <w:t>In-Network Transplant Provider</w:t>
      </w:r>
    </w:p>
    <w:p>
      <w:pPr>
        <w:pStyle w:val="BodyText"/>
        <w:spacing w:before="11"/>
        <w:rPr>
          <w:b/>
        </w:rPr>
      </w:pPr>
    </w:p>
    <w:p>
      <w:pPr>
        <w:pStyle w:val="BodyText"/>
        <w:ind w:left="240"/>
      </w:pPr>
      <w:r>
        <w:rPr/>
        <w:t>Please see the “Benefits/Coverage (What is Covered)” section for details.</w:t>
      </w:r>
    </w:p>
    <w:p>
      <w:pPr>
        <w:pStyle w:val="BodyText"/>
        <w:spacing w:before="9"/>
      </w:pPr>
    </w:p>
    <w:p>
      <w:pPr>
        <w:pStyle w:val="Heading3"/>
      </w:pPr>
      <w:r>
        <w:rPr/>
        <w:t>Inpatient</w:t>
      </w:r>
    </w:p>
    <w:p>
      <w:pPr>
        <w:pStyle w:val="BodyText"/>
        <w:rPr>
          <w:b/>
          <w:sz w:val="21"/>
        </w:rPr>
      </w:pPr>
    </w:p>
    <w:p>
      <w:pPr>
        <w:pStyle w:val="BodyText"/>
        <w:ind w:left="240" w:right="1367"/>
      </w:pPr>
      <w:r>
        <w:rPr/>
        <w:t>A Member who is treated as a registered bed patient in a Hospital and for whom a room and board charge is made.</w:t>
      </w:r>
    </w:p>
    <w:p>
      <w:pPr>
        <w:pStyle w:val="BodyText"/>
        <w:spacing w:before="8"/>
      </w:pPr>
    </w:p>
    <w:p>
      <w:pPr>
        <w:pStyle w:val="Heading3"/>
        <w:spacing w:before="1"/>
      </w:pPr>
      <w:r>
        <w:rPr/>
        <w:t>Intensive In-Home Behavioral Health Services</w:t>
      </w:r>
    </w:p>
    <w:p>
      <w:pPr>
        <w:pStyle w:val="BodyText"/>
        <w:spacing w:before="11"/>
        <w:rPr>
          <w:b/>
        </w:rPr>
      </w:pPr>
    </w:p>
    <w:p>
      <w:pPr>
        <w:pStyle w:val="BodyText"/>
        <w:ind w:left="240" w:right="863"/>
      </w:pPr>
      <w:r>
        <w:rPr/>
        <w:t>A range of therapy services provided in the home to address symptoms and behaviors that, as the result of a mental disorder or substance use disorder, put the Members and others at risk of harm.</w:t>
      </w:r>
    </w:p>
    <w:p>
      <w:pPr>
        <w:pStyle w:val="BodyText"/>
        <w:spacing w:before="8"/>
      </w:pPr>
    </w:p>
    <w:p>
      <w:pPr>
        <w:pStyle w:val="Heading3"/>
        <w:spacing w:before="1"/>
      </w:pPr>
      <w:r>
        <w:rPr/>
        <w:t>Intensive Outpatient Program</w:t>
      </w:r>
    </w:p>
    <w:p>
      <w:pPr>
        <w:pStyle w:val="BodyText"/>
        <w:spacing w:before="11"/>
        <w:rPr>
          <w:b/>
        </w:rPr>
      </w:pPr>
    </w:p>
    <w:p>
      <w:pPr>
        <w:pStyle w:val="BodyText"/>
        <w:ind w:left="240" w:right="1367"/>
      </w:pPr>
      <w:r>
        <w:rPr/>
        <w:t>Short-term behavioral health treatment that provides a combination of individual, group and family therapy.</w:t>
      </w:r>
    </w:p>
    <w:p>
      <w:pPr>
        <w:pStyle w:val="BodyText"/>
        <w:spacing w:before="8"/>
      </w:pPr>
    </w:p>
    <w:p>
      <w:pPr>
        <w:pStyle w:val="Heading3"/>
        <w:spacing w:before="1"/>
      </w:pPr>
      <w:r>
        <w:rPr/>
        <w:t>Interchangeable Biologic Product</w:t>
      </w:r>
    </w:p>
    <w:p>
      <w:pPr>
        <w:pStyle w:val="BodyText"/>
        <w:spacing w:before="11"/>
        <w:rPr>
          <w:b/>
        </w:rPr>
      </w:pPr>
    </w:p>
    <w:p>
      <w:pPr>
        <w:pStyle w:val="BodyText"/>
        <w:ind w:left="240" w:right="894"/>
      </w:pPr>
      <w:r>
        <w:rPr/>
        <w:t>A type of biological product that is licensed (approved) by FDA because it is highly similar to an already FDA-approved biological product, known as the biological reference product (reference product), and has been shown to have no clinically meaningful differences from the reference product. In addition to meeting the biosimilarity standard, it is expected to produce the same clinical result as the reference product in any given patient.</w:t>
      </w:r>
    </w:p>
    <w:p>
      <w:pPr>
        <w:pStyle w:val="BodyText"/>
        <w:spacing w:before="8"/>
      </w:pPr>
    </w:p>
    <w:p>
      <w:pPr>
        <w:pStyle w:val="Heading3"/>
        <w:spacing w:before="1"/>
      </w:pPr>
      <w:r>
        <w:rPr/>
        <w:t>Late Enrollees</w:t>
      </w:r>
    </w:p>
    <w:p>
      <w:pPr>
        <w:pStyle w:val="BodyText"/>
        <w:spacing w:before="11"/>
        <w:rPr>
          <w:b/>
        </w:rPr>
      </w:pPr>
    </w:p>
    <w:p>
      <w:pPr>
        <w:pStyle w:val="BodyText"/>
        <w:ind w:left="240" w:right="825"/>
      </w:pPr>
      <w:r>
        <w:rPr/>
        <w:t>Subscribers or Dependents who enroll in the Plan after the initial enrollment period. A person will not be considered a Late Enrollee if he or she enrolls during a Special Enrollment period. Please see the “Eligibility” section for further details.</w:t>
      </w:r>
    </w:p>
    <w:p>
      <w:pPr>
        <w:spacing w:after="0"/>
        <w:sectPr>
          <w:pgSz w:w="12240" w:h="15840"/>
          <w:pgMar w:header="0" w:footer="980" w:top="1360" w:bottom="1180" w:left="1200" w:right="600"/>
        </w:sectPr>
      </w:pPr>
    </w:p>
    <w:p>
      <w:pPr>
        <w:pStyle w:val="Heading3"/>
        <w:spacing w:before="72"/>
      </w:pPr>
      <w:r>
        <w:rPr/>
        <w:t>Maintenance Medications</w:t>
      </w:r>
    </w:p>
    <w:p>
      <w:pPr>
        <w:pStyle w:val="BodyText"/>
        <w:spacing w:before="11"/>
        <w:rPr>
          <w:b/>
        </w:rPr>
      </w:pPr>
    </w:p>
    <w:p>
      <w:pPr>
        <w:pStyle w:val="BodyText"/>
        <w:ind w:left="240" w:right="804"/>
      </w:pPr>
      <w:r>
        <w:rPr/>
        <w:t>Please see the “Prescription Drug Benefit at a Retail or Home Delivery (Mail Order) Pharmacy” section for details.</w:t>
      </w:r>
    </w:p>
    <w:p>
      <w:pPr>
        <w:pStyle w:val="BodyText"/>
        <w:spacing w:before="9"/>
      </w:pPr>
    </w:p>
    <w:p>
      <w:pPr>
        <w:pStyle w:val="Heading3"/>
      </w:pPr>
      <w:r>
        <w:rPr/>
        <w:t>Maintenance Pharmacy</w:t>
      </w:r>
    </w:p>
    <w:p>
      <w:pPr>
        <w:pStyle w:val="BodyText"/>
        <w:rPr>
          <w:b/>
          <w:sz w:val="21"/>
        </w:rPr>
      </w:pPr>
    </w:p>
    <w:p>
      <w:pPr>
        <w:pStyle w:val="BodyText"/>
        <w:ind w:left="240" w:right="825"/>
      </w:pPr>
      <w:r>
        <w:rPr/>
        <w:t>An In-Network Retail Pharmacy that is contracted with our PBM to dispense a 90 day supply of Maintenance Medication.</w:t>
      </w:r>
    </w:p>
    <w:p>
      <w:pPr>
        <w:pStyle w:val="BodyText"/>
        <w:spacing w:before="8"/>
      </w:pPr>
    </w:p>
    <w:p>
      <w:pPr>
        <w:pStyle w:val="Heading3"/>
      </w:pPr>
      <w:r>
        <w:rPr/>
        <w:t>Maximum Allowed Amount</w:t>
      </w:r>
    </w:p>
    <w:p>
      <w:pPr>
        <w:pStyle w:val="BodyText"/>
        <w:rPr>
          <w:b/>
          <w:sz w:val="21"/>
        </w:rPr>
      </w:pPr>
    </w:p>
    <w:p>
      <w:pPr>
        <w:pStyle w:val="BodyText"/>
        <w:ind w:left="240" w:right="825"/>
      </w:pPr>
      <w:r>
        <w:rPr/>
        <w:t>The maximum payment that we will allow for Covered Services. For more information, see the “Member Payment Responsibility” section.</w:t>
      </w:r>
    </w:p>
    <w:p>
      <w:pPr>
        <w:pStyle w:val="BodyText"/>
        <w:spacing w:before="9"/>
      </w:pPr>
    </w:p>
    <w:p>
      <w:pPr>
        <w:pStyle w:val="Heading3"/>
      </w:pPr>
      <w:r>
        <w:rPr/>
        <w:t>Medical Necessity (Medically Necessary)</w:t>
      </w:r>
    </w:p>
    <w:p>
      <w:pPr>
        <w:pStyle w:val="BodyText"/>
        <w:rPr>
          <w:b/>
          <w:sz w:val="21"/>
        </w:rPr>
      </w:pPr>
    </w:p>
    <w:p>
      <w:pPr>
        <w:pStyle w:val="BodyText"/>
        <w:ind w:left="240" w:right="825"/>
      </w:pPr>
      <w:r>
        <w:rPr/>
        <w:t>The diagnosis, evaluation and treatment of a condition, illness, disease or injury that we solely decide to be:</w:t>
      </w:r>
    </w:p>
    <w:p>
      <w:pPr>
        <w:pStyle w:val="BodyText"/>
        <w:spacing w:before="5"/>
        <w:rPr>
          <w:sz w:val="21"/>
        </w:rPr>
      </w:pPr>
    </w:p>
    <w:p>
      <w:pPr>
        <w:pStyle w:val="ListParagraph"/>
        <w:numPr>
          <w:ilvl w:val="0"/>
          <w:numId w:val="1"/>
        </w:numPr>
        <w:tabs>
          <w:tab w:pos="599" w:val="left" w:leader="none"/>
          <w:tab w:pos="600" w:val="left" w:leader="none"/>
        </w:tabs>
        <w:spacing w:line="240" w:lineRule="auto" w:before="0" w:after="0"/>
        <w:ind w:left="600" w:right="1208" w:hanging="360"/>
        <w:jc w:val="left"/>
        <w:rPr>
          <w:sz w:val="20"/>
        </w:rPr>
      </w:pPr>
      <w:r>
        <w:rPr>
          <w:sz w:val="20"/>
        </w:rPr>
        <w:t>Medically</w:t>
      </w:r>
      <w:r>
        <w:rPr>
          <w:spacing w:val="-5"/>
          <w:sz w:val="20"/>
        </w:rPr>
        <w:t> </w:t>
      </w:r>
      <w:r>
        <w:rPr>
          <w:sz w:val="20"/>
        </w:rPr>
        <w:t>appropriate</w:t>
      </w:r>
      <w:r>
        <w:rPr>
          <w:spacing w:val="-5"/>
          <w:sz w:val="20"/>
        </w:rPr>
        <w:t> </w:t>
      </w:r>
      <w:r>
        <w:rPr>
          <w:sz w:val="20"/>
        </w:rPr>
        <w:t>for</w:t>
      </w:r>
      <w:r>
        <w:rPr>
          <w:spacing w:val="-5"/>
          <w:sz w:val="20"/>
        </w:rPr>
        <w:t> </w:t>
      </w:r>
      <w:r>
        <w:rPr>
          <w:sz w:val="20"/>
        </w:rPr>
        <w:t>and</w:t>
      </w:r>
      <w:r>
        <w:rPr>
          <w:spacing w:val="-5"/>
          <w:sz w:val="20"/>
        </w:rPr>
        <w:t> </w:t>
      </w:r>
      <w:r>
        <w:rPr>
          <w:sz w:val="20"/>
        </w:rPr>
        <w:t>consistent</w:t>
      </w:r>
      <w:r>
        <w:rPr>
          <w:spacing w:val="-5"/>
          <w:sz w:val="20"/>
        </w:rPr>
        <w:t> </w:t>
      </w:r>
      <w:r>
        <w:rPr>
          <w:sz w:val="20"/>
        </w:rPr>
        <w:t>with</w:t>
      </w:r>
      <w:r>
        <w:rPr>
          <w:spacing w:val="-5"/>
          <w:sz w:val="20"/>
        </w:rPr>
        <w:t> </w:t>
      </w:r>
      <w:r>
        <w:rPr>
          <w:sz w:val="20"/>
        </w:rPr>
        <w:t>your</w:t>
      </w:r>
      <w:r>
        <w:rPr>
          <w:spacing w:val="-5"/>
          <w:sz w:val="20"/>
        </w:rPr>
        <w:t> </w:t>
      </w:r>
      <w:r>
        <w:rPr>
          <w:sz w:val="20"/>
        </w:rPr>
        <w:t>symptoms</w:t>
      </w:r>
      <w:r>
        <w:rPr>
          <w:spacing w:val="-5"/>
          <w:sz w:val="20"/>
        </w:rPr>
        <w:t> </w:t>
      </w:r>
      <w:r>
        <w:rPr>
          <w:sz w:val="20"/>
        </w:rPr>
        <w:t>and</w:t>
      </w:r>
      <w:r>
        <w:rPr>
          <w:spacing w:val="-5"/>
          <w:sz w:val="20"/>
        </w:rPr>
        <w:t> </w:t>
      </w:r>
      <w:r>
        <w:rPr>
          <w:sz w:val="20"/>
        </w:rPr>
        <w:t>proper</w:t>
      </w:r>
      <w:r>
        <w:rPr>
          <w:spacing w:val="-5"/>
          <w:sz w:val="20"/>
        </w:rPr>
        <w:t> </w:t>
      </w:r>
      <w:r>
        <w:rPr>
          <w:sz w:val="20"/>
        </w:rPr>
        <w:t>diagnosis</w:t>
      </w:r>
      <w:r>
        <w:rPr>
          <w:spacing w:val="-5"/>
          <w:sz w:val="20"/>
        </w:rPr>
        <w:t> </w:t>
      </w:r>
      <w:r>
        <w:rPr>
          <w:sz w:val="20"/>
        </w:rPr>
        <w:t>or</w:t>
      </w:r>
      <w:r>
        <w:rPr>
          <w:spacing w:val="-5"/>
          <w:sz w:val="20"/>
        </w:rPr>
        <w:t> </w:t>
      </w:r>
      <w:r>
        <w:rPr>
          <w:sz w:val="20"/>
        </w:rPr>
        <w:t>treatment</w:t>
      </w:r>
      <w:r>
        <w:rPr>
          <w:spacing w:val="-5"/>
          <w:sz w:val="20"/>
        </w:rPr>
        <w:t> </w:t>
      </w:r>
      <w:r>
        <w:rPr>
          <w:sz w:val="20"/>
        </w:rPr>
        <w:t>of your condition, illness, disease or</w:t>
      </w:r>
      <w:r>
        <w:rPr>
          <w:spacing w:val="-7"/>
          <w:sz w:val="20"/>
        </w:rPr>
        <w:t> </w:t>
      </w:r>
      <w:r>
        <w:rPr>
          <w:sz w:val="20"/>
        </w:rPr>
        <w:t>injury;</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Obtained from a Doctor or</w:t>
      </w:r>
      <w:r>
        <w:rPr>
          <w:spacing w:val="-6"/>
          <w:sz w:val="20"/>
        </w:rPr>
        <w:t> </w:t>
      </w:r>
      <w:r>
        <w:rPr>
          <w:sz w:val="20"/>
        </w:rPr>
        <w:t>Provider;</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Provided in line with medical or professional</w:t>
      </w:r>
      <w:r>
        <w:rPr>
          <w:spacing w:val="-10"/>
          <w:sz w:val="20"/>
        </w:rPr>
        <w:t> </w:t>
      </w:r>
      <w:r>
        <w:rPr>
          <w:sz w:val="20"/>
        </w:rPr>
        <w:t>standards;</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Known to be effective, as proven by scientific evidence, in improving</w:t>
      </w:r>
      <w:r>
        <w:rPr>
          <w:spacing w:val="-19"/>
          <w:sz w:val="20"/>
        </w:rPr>
        <w:t> </w:t>
      </w:r>
      <w:r>
        <w:rPr>
          <w:sz w:val="20"/>
        </w:rPr>
        <w:t>health;</w:t>
      </w:r>
    </w:p>
    <w:p>
      <w:pPr>
        <w:pStyle w:val="ListParagraph"/>
        <w:numPr>
          <w:ilvl w:val="0"/>
          <w:numId w:val="1"/>
        </w:numPr>
        <w:tabs>
          <w:tab w:pos="599" w:val="left" w:leader="none"/>
          <w:tab w:pos="600" w:val="left" w:leader="none"/>
        </w:tabs>
        <w:spacing w:line="240" w:lineRule="auto" w:before="125" w:after="0"/>
        <w:ind w:left="600" w:right="996" w:hanging="360"/>
        <w:jc w:val="left"/>
        <w:rPr>
          <w:sz w:val="20"/>
        </w:rPr>
      </w:pPr>
      <w:r>
        <w:rPr>
          <w:sz w:val="20"/>
        </w:rPr>
        <w:t>The</w:t>
      </w:r>
      <w:r>
        <w:rPr>
          <w:spacing w:val="-4"/>
          <w:sz w:val="20"/>
        </w:rPr>
        <w:t> </w:t>
      </w:r>
      <w:r>
        <w:rPr>
          <w:sz w:val="20"/>
        </w:rPr>
        <w:t>most</w:t>
      </w:r>
      <w:r>
        <w:rPr>
          <w:spacing w:val="-4"/>
          <w:sz w:val="20"/>
        </w:rPr>
        <w:t> </w:t>
      </w:r>
      <w:r>
        <w:rPr>
          <w:sz w:val="20"/>
        </w:rPr>
        <w:t>appropriate</w:t>
      </w:r>
      <w:r>
        <w:rPr>
          <w:spacing w:val="-4"/>
          <w:sz w:val="20"/>
        </w:rPr>
        <w:t> </w:t>
      </w:r>
      <w:r>
        <w:rPr>
          <w:sz w:val="20"/>
        </w:rPr>
        <w:t>supply,</w:t>
      </w:r>
      <w:r>
        <w:rPr>
          <w:spacing w:val="-4"/>
          <w:sz w:val="20"/>
        </w:rPr>
        <w:t> </w:t>
      </w:r>
      <w:r>
        <w:rPr>
          <w:sz w:val="20"/>
        </w:rPr>
        <w:t>setting</w:t>
      </w:r>
      <w:r>
        <w:rPr>
          <w:spacing w:val="-4"/>
          <w:sz w:val="20"/>
        </w:rPr>
        <w:t> </w:t>
      </w:r>
      <w:r>
        <w:rPr>
          <w:sz w:val="20"/>
        </w:rPr>
        <w:t>or</w:t>
      </w:r>
      <w:r>
        <w:rPr>
          <w:spacing w:val="-4"/>
          <w:sz w:val="20"/>
        </w:rPr>
        <w:t> </w:t>
      </w:r>
      <w:r>
        <w:rPr>
          <w:sz w:val="20"/>
        </w:rPr>
        <w:t>level</w:t>
      </w:r>
      <w:r>
        <w:rPr>
          <w:spacing w:val="-4"/>
          <w:sz w:val="20"/>
        </w:rPr>
        <w:t> </w:t>
      </w:r>
      <w:r>
        <w:rPr>
          <w:sz w:val="20"/>
        </w:rPr>
        <w:t>of</w:t>
      </w:r>
      <w:r>
        <w:rPr>
          <w:spacing w:val="-4"/>
          <w:sz w:val="20"/>
        </w:rPr>
        <w:t> </w:t>
      </w:r>
      <w:r>
        <w:rPr>
          <w:sz w:val="20"/>
        </w:rPr>
        <w:t>service</w:t>
      </w:r>
      <w:r>
        <w:rPr>
          <w:spacing w:val="-4"/>
          <w:sz w:val="20"/>
        </w:rPr>
        <w:t> </w:t>
      </w:r>
      <w:r>
        <w:rPr>
          <w:sz w:val="20"/>
        </w:rPr>
        <w:t>that</w:t>
      </w:r>
      <w:r>
        <w:rPr>
          <w:spacing w:val="-4"/>
          <w:sz w:val="20"/>
        </w:rPr>
        <w:t> </w:t>
      </w:r>
      <w:r>
        <w:rPr>
          <w:sz w:val="20"/>
        </w:rPr>
        <w:t>can</w:t>
      </w:r>
      <w:r>
        <w:rPr>
          <w:spacing w:val="-4"/>
          <w:sz w:val="20"/>
        </w:rPr>
        <w:t> </w:t>
      </w:r>
      <w:r>
        <w:rPr>
          <w:sz w:val="20"/>
        </w:rPr>
        <w:t>safely</w:t>
      </w:r>
      <w:r>
        <w:rPr>
          <w:spacing w:val="-4"/>
          <w:sz w:val="20"/>
        </w:rPr>
        <w:t> </w:t>
      </w:r>
      <w:r>
        <w:rPr>
          <w:sz w:val="20"/>
        </w:rPr>
        <w:t>be</w:t>
      </w:r>
      <w:r>
        <w:rPr>
          <w:spacing w:val="-4"/>
          <w:sz w:val="20"/>
        </w:rPr>
        <w:t> </w:t>
      </w:r>
      <w:r>
        <w:rPr>
          <w:sz w:val="20"/>
        </w:rPr>
        <w:t>provided</w:t>
      </w:r>
      <w:r>
        <w:rPr>
          <w:spacing w:val="-4"/>
          <w:sz w:val="20"/>
        </w:rPr>
        <w:t> </w:t>
      </w:r>
      <w:r>
        <w:rPr>
          <w:sz w:val="20"/>
        </w:rPr>
        <w:t>to</w:t>
      </w:r>
      <w:r>
        <w:rPr>
          <w:spacing w:val="-4"/>
          <w:sz w:val="20"/>
        </w:rPr>
        <w:t> </w:t>
      </w:r>
      <w:r>
        <w:rPr>
          <w:sz w:val="20"/>
        </w:rPr>
        <w:t>you</w:t>
      </w:r>
      <w:r>
        <w:rPr>
          <w:spacing w:val="-4"/>
          <w:sz w:val="20"/>
        </w:rPr>
        <w:t> </w:t>
      </w:r>
      <w:r>
        <w:rPr>
          <w:sz w:val="20"/>
        </w:rPr>
        <w:t>and</w:t>
      </w:r>
      <w:r>
        <w:rPr>
          <w:spacing w:val="-4"/>
          <w:sz w:val="20"/>
        </w:rPr>
        <w:t> </w:t>
      </w:r>
      <w:r>
        <w:rPr>
          <w:sz w:val="20"/>
        </w:rPr>
        <w:t>which cannot be omitted. It will need to be consistent with recognized professional standards of care. In the case of a Hospital stay, also means that safe and adequate care could not be obtained as an outpatient;</w:t>
      </w:r>
    </w:p>
    <w:p>
      <w:pPr>
        <w:pStyle w:val="ListParagraph"/>
        <w:numPr>
          <w:ilvl w:val="0"/>
          <w:numId w:val="1"/>
        </w:numPr>
        <w:tabs>
          <w:tab w:pos="599" w:val="left" w:leader="none"/>
          <w:tab w:pos="600" w:val="left" w:leader="none"/>
        </w:tabs>
        <w:spacing w:line="240" w:lineRule="auto" w:before="125" w:after="0"/>
        <w:ind w:left="600" w:right="874" w:hanging="360"/>
        <w:jc w:val="left"/>
        <w:rPr>
          <w:sz w:val="20"/>
        </w:rPr>
      </w:pPr>
      <w:r>
        <w:rPr>
          <w:sz w:val="20"/>
        </w:rPr>
        <w:t>Cost-effective</w:t>
      </w:r>
      <w:r>
        <w:rPr>
          <w:spacing w:val="-7"/>
          <w:sz w:val="20"/>
        </w:rPr>
        <w:t> </w:t>
      </w:r>
      <w:r>
        <w:rPr>
          <w:sz w:val="20"/>
        </w:rPr>
        <w:t>compared</w:t>
      </w:r>
      <w:r>
        <w:rPr>
          <w:spacing w:val="-7"/>
          <w:sz w:val="20"/>
        </w:rPr>
        <w:t> </w:t>
      </w:r>
      <w:r>
        <w:rPr>
          <w:sz w:val="20"/>
        </w:rPr>
        <w:t>to</w:t>
      </w:r>
      <w:r>
        <w:rPr>
          <w:spacing w:val="-7"/>
          <w:sz w:val="20"/>
        </w:rPr>
        <w:t> </w:t>
      </w:r>
      <w:r>
        <w:rPr>
          <w:sz w:val="20"/>
        </w:rPr>
        <w:t>alternative</w:t>
      </w:r>
      <w:r>
        <w:rPr>
          <w:spacing w:val="-7"/>
          <w:sz w:val="20"/>
        </w:rPr>
        <w:t> </w:t>
      </w:r>
      <w:r>
        <w:rPr>
          <w:sz w:val="20"/>
        </w:rPr>
        <w:t>interventions,</w:t>
      </w:r>
      <w:r>
        <w:rPr>
          <w:spacing w:val="-7"/>
          <w:sz w:val="20"/>
        </w:rPr>
        <w:t> </w:t>
      </w:r>
      <w:r>
        <w:rPr>
          <w:sz w:val="20"/>
        </w:rPr>
        <w:t>including</w:t>
      </w:r>
      <w:r>
        <w:rPr>
          <w:spacing w:val="-7"/>
          <w:sz w:val="20"/>
        </w:rPr>
        <w:t> </w:t>
      </w:r>
      <w:r>
        <w:rPr>
          <w:sz w:val="20"/>
        </w:rPr>
        <w:t>no</w:t>
      </w:r>
      <w:r>
        <w:rPr>
          <w:spacing w:val="-7"/>
          <w:sz w:val="20"/>
        </w:rPr>
        <w:t> </w:t>
      </w:r>
      <w:r>
        <w:rPr>
          <w:sz w:val="20"/>
        </w:rPr>
        <w:t>intervention.</w:t>
      </w:r>
      <w:r>
        <w:rPr>
          <w:spacing w:val="-7"/>
          <w:sz w:val="20"/>
        </w:rPr>
        <w:t> </w:t>
      </w:r>
      <w:r>
        <w:rPr>
          <w:sz w:val="20"/>
        </w:rPr>
        <w:t>Cost</w:t>
      </w:r>
      <w:r>
        <w:rPr>
          <w:spacing w:val="-7"/>
          <w:sz w:val="20"/>
        </w:rPr>
        <w:t> </w:t>
      </w:r>
      <w:r>
        <w:rPr>
          <w:sz w:val="20"/>
        </w:rPr>
        <w:t>effective</w:t>
      </w:r>
      <w:r>
        <w:rPr>
          <w:spacing w:val="-7"/>
          <w:sz w:val="20"/>
        </w:rPr>
        <w:t> </w:t>
      </w:r>
      <w:r>
        <w:rPr>
          <w:sz w:val="20"/>
        </w:rPr>
        <w:t>does</w:t>
      </w:r>
      <w:r>
        <w:rPr>
          <w:spacing w:val="-7"/>
          <w:sz w:val="20"/>
        </w:rPr>
        <w:t> </w:t>
      </w:r>
      <w:r>
        <w:rPr>
          <w:sz w:val="20"/>
        </w:rPr>
        <w:t>not always mean lowest cost. It does mean that as to the diagnosis or treatment of your illness, injury or disease, the service is: (1) not more costly than an alternative service or sequence of services that is medically appropriate, or (2) the service is performed in the least costly setting that is medically appropriate;</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Not Experimental or</w:t>
      </w:r>
      <w:r>
        <w:rPr>
          <w:spacing w:val="-4"/>
          <w:sz w:val="20"/>
        </w:rPr>
        <w:t> </w:t>
      </w:r>
      <w:r>
        <w:rPr>
          <w:sz w:val="20"/>
        </w:rPr>
        <w:t>Investigational;</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Not primarily for you, your families, or your Provider’s convenience;</w:t>
      </w:r>
      <w:r>
        <w:rPr>
          <w:spacing w:val="-15"/>
          <w:sz w:val="20"/>
        </w:rPr>
        <w:t> </w:t>
      </w:r>
      <w:r>
        <w:rPr>
          <w:sz w:val="20"/>
        </w:rPr>
        <w:t>and</w:t>
      </w:r>
    </w:p>
    <w:p>
      <w:pPr>
        <w:pStyle w:val="ListParagraph"/>
        <w:numPr>
          <w:ilvl w:val="0"/>
          <w:numId w:val="1"/>
        </w:numPr>
        <w:tabs>
          <w:tab w:pos="599" w:val="left" w:leader="none"/>
          <w:tab w:pos="600" w:val="left" w:leader="none"/>
        </w:tabs>
        <w:spacing w:line="240" w:lineRule="auto" w:before="125" w:after="0"/>
        <w:ind w:left="600" w:right="0" w:hanging="360"/>
        <w:jc w:val="left"/>
        <w:rPr>
          <w:sz w:val="20"/>
        </w:rPr>
      </w:pPr>
      <w:r>
        <w:rPr>
          <w:sz w:val="20"/>
        </w:rPr>
        <w:t>Not otherwise an exclusion under this</w:t>
      </w:r>
      <w:r>
        <w:rPr>
          <w:spacing w:val="-8"/>
          <w:sz w:val="20"/>
        </w:rPr>
        <w:t> </w:t>
      </w:r>
      <w:r>
        <w:rPr>
          <w:sz w:val="20"/>
        </w:rPr>
        <w:t>Booklet.</w:t>
      </w:r>
    </w:p>
    <w:p>
      <w:pPr>
        <w:pStyle w:val="BodyText"/>
        <w:spacing w:before="8"/>
      </w:pPr>
    </w:p>
    <w:p>
      <w:pPr>
        <w:pStyle w:val="BodyText"/>
        <w:ind w:left="240" w:right="825"/>
      </w:pPr>
      <w:r>
        <w:rPr/>
        <w:t>The fact that a Doctor or Provider may prescribe, order, recommend or approve care, treatment, services or supplies does not, of itself, make such care, treatment, services or supplies Medically Necessary.</w:t>
      </w:r>
    </w:p>
    <w:p>
      <w:pPr>
        <w:pStyle w:val="BodyText"/>
        <w:spacing w:before="9"/>
      </w:pPr>
    </w:p>
    <w:p>
      <w:pPr>
        <w:pStyle w:val="Heading3"/>
      </w:pPr>
      <w:r>
        <w:rPr/>
        <w:t>Member</w:t>
      </w:r>
    </w:p>
    <w:p>
      <w:pPr>
        <w:pStyle w:val="BodyText"/>
        <w:rPr>
          <w:b/>
          <w:sz w:val="21"/>
        </w:rPr>
      </w:pPr>
    </w:p>
    <w:p>
      <w:pPr>
        <w:pStyle w:val="BodyText"/>
        <w:ind w:left="240" w:right="825"/>
      </w:pPr>
      <w:r>
        <w:rPr/>
        <w:t>People, including the Subscriber and his or her Dependents, who have met the eligibility rules, applied for coverage, and enrolled in the Plan. Members are called “you” and “your” in this Booklet.</w:t>
      </w:r>
    </w:p>
    <w:p>
      <w:pPr>
        <w:spacing w:after="0"/>
        <w:sectPr>
          <w:pgSz w:w="12240" w:h="15840"/>
          <w:pgMar w:header="0" w:footer="980" w:top="1360" w:bottom="1180" w:left="1200" w:right="600"/>
        </w:sectPr>
      </w:pPr>
    </w:p>
    <w:p>
      <w:pPr>
        <w:pStyle w:val="Heading3"/>
        <w:spacing w:before="72"/>
      </w:pPr>
      <w:r>
        <w:rPr/>
        <w:t>Mental Health, Biologically Based Mental Illness and Substance Abuse</w:t>
      </w:r>
    </w:p>
    <w:p>
      <w:pPr>
        <w:pStyle w:val="BodyText"/>
        <w:spacing w:before="11"/>
        <w:rPr>
          <w:b/>
        </w:rPr>
      </w:pPr>
    </w:p>
    <w:p>
      <w:pPr>
        <w:pStyle w:val="BodyText"/>
        <w:ind w:left="240" w:right="825"/>
      </w:pPr>
      <w:r>
        <w:rPr/>
        <w:t>A condition that is listed in the current edition of the Diagnostic and Statistical Manual of Mental Disorders (DSM) as a mental health or substance abuse condition. Coverage is also provided for Biologically Based Mental Illness for schizophrenia, schizoaffective disorder, bipolar affective disorder, major depressive disorder, specific obsessive-compulsive disorder, and panic disorder.</w:t>
      </w:r>
    </w:p>
    <w:p>
      <w:pPr>
        <w:pStyle w:val="BodyText"/>
        <w:spacing w:before="9"/>
      </w:pPr>
    </w:p>
    <w:p>
      <w:pPr>
        <w:pStyle w:val="Heading3"/>
      </w:pPr>
      <w:r>
        <w:rPr/>
        <w:t>Open Enrollment</w:t>
      </w:r>
    </w:p>
    <w:p>
      <w:pPr>
        <w:pStyle w:val="BodyText"/>
        <w:rPr>
          <w:b/>
          <w:sz w:val="21"/>
        </w:rPr>
      </w:pPr>
    </w:p>
    <w:p>
      <w:pPr>
        <w:pStyle w:val="BodyText"/>
        <w:ind w:left="240" w:right="825"/>
      </w:pPr>
      <w:r>
        <w:rPr/>
        <w:t>A period of time in which eligible people or their dependents can enroll without penalty after the initial enrollment. See the "Eligibility" section for more details.</w:t>
      </w:r>
    </w:p>
    <w:p>
      <w:pPr>
        <w:pStyle w:val="BodyText"/>
        <w:spacing w:before="8"/>
      </w:pPr>
    </w:p>
    <w:p>
      <w:pPr>
        <w:pStyle w:val="Heading3"/>
      </w:pPr>
      <w:r>
        <w:rPr/>
        <w:t>Out-of-Network Provider</w:t>
      </w:r>
    </w:p>
    <w:p>
      <w:pPr>
        <w:pStyle w:val="BodyText"/>
        <w:rPr>
          <w:b/>
          <w:sz w:val="21"/>
        </w:rPr>
      </w:pPr>
    </w:p>
    <w:p>
      <w:pPr>
        <w:pStyle w:val="BodyText"/>
        <w:ind w:left="240" w:right="907"/>
      </w:pPr>
      <w:r>
        <w:rPr/>
        <w:t>A Provider that does not have an agreement or contract with us, or our subcontractor(s) to give services to our Members.</w:t>
      </w:r>
    </w:p>
    <w:p>
      <w:pPr>
        <w:pStyle w:val="BodyText"/>
        <w:spacing w:before="10"/>
      </w:pPr>
    </w:p>
    <w:p>
      <w:pPr>
        <w:pStyle w:val="BodyText"/>
        <w:ind w:left="240" w:right="907"/>
      </w:pPr>
      <w:r>
        <w:rPr/>
        <w:t>Benefits are not available when you use Out-of-Network Providers, unless they are for Emergency Care or for services approved in advance by HMO Colorado as an Authorized Service.</w:t>
      </w:r>
    </w:p>
    <w:p>
      <w:pPr>
        <w:pStyle w:val="BodyText"/>
        <w:spacing w:before="9"/>
      </w:pPr>
    </w:p>
    <w:p>
      <w:pPr>
        <w:pStyle w:val="Heading3"/>
      </w:pPr>
      <w:r>
        <w:rPr/>
        <w:t>Out-of-Network Transplant Provider</w:t>
      </w:r>
    </w:p>
    <w:p>
      <w:pPr>
        <w:pStyle w:val="BodyText"/>
        <w:rPr>
          <w:b/>
          <w:sz w:val="21"/>
        </w:rPr>
      </w:pPr>
    </w:p>
    <w:p>
      <w:pPr>
        <w:pStyle w:val="BodyText"/>
        <w:ind w:left="240"/>
      </w:pPr>
      <w:r>
        <w:rPr/>
        <w:t>Please see the “Benefits/Coverage (What is Covered)” section for details.</w:t>
      </w:r>
    </w:p>
    <w:p>
      <w:pPr>
        <w:pStyle w:val="BodyText"/>
        <w:spacing w:before="8"/>
      </w:pPr>
    </w:p>
    <w:p>
      <w:pPr>
        <w:pStyle w:val="Heading3"/>
        <w:spacing w:before="1"/>
      </w:pPr>
      <w:r>
        <w:rPr/>
        <w:t>Out-of-Pocket Limit</w:t>
      </w:r>
    </w:p>
    <w:p>
      <w:pPr>
        <w:pStyle w:val="BodyText"/>
        <w:spacing w:before="11"/>
        <w:rPr>
          <w:b/>
        </w:rPr>
      </w:pPr>
    </w:p>
    <w:p>
      <w:pPr>
        <w:pStyle w:val="BodyText"/>
        <w:ind w:left="240" w:right="825"/>
      </w:pPr>
      <w:r>
        <w:rPr/>
        <w:t>The most you pay in Copayments, Deductibles, and Coinsurance during a Benefit Period for Covered Services. The Out-of-Pocket limit does not include your Premium, amounts over the Maximum Allowed Amount, or charges for health care that your Plan doesn’t cover. Please see the “Schedule of Benefits (Who Pays What)” for details.</w:t>
      </w:r>
    </w:p>
    <w:p>
      <w:pPr>
        <w:pStyle w:val="BodyText"/>
        <w:spacing w:before="8"/>
      </w:pPr>
    </w:p>
    <w:p>
      <w:pPr>
        <w:pStyle w:val="Heading3"/>
        <w:spacing w:before="1"/>
      </w:pPr>
      <w:r>
        <w:rPr/>
        <w:t>Partial Hospitalization Program</w:t>
      </w:r>
    </w:p>
    <w:p>
      <w:pPr>
        <w:pStyle w:val="BodyText"/>
        <w:spacing w:before="11"/>
        <w:rPr>
          <w:b/>
        </w:rPr>
      </w:pPr>
    </w:p>
    <w:p>
      <w:pPr>
        <w:pStyle w:val="BodyText"/>
        <w:ind w:left="240" w:right="825"/>
      </w:pPr>
      <w:r>
        <w:rPr/>
        <w:t>Structured, short-term behavioral health treatment that offers nursing care and active treatment in a program that operates no less than 6 hours per day, 5 days per week.</w:t>
      </w:r>
    </w:p>
    <w:p>
      <w:pPr>
        <w:pStyle w:val="BodyText"/>
        <w:spacing w:before="8"/>
      </w:pPr>
    </w:p>
    <w:p>
      <w:pPr>
        <w:pStyle w:val="Heading3"/>
        <w:spacing w:before="1"/>
      </w:pPr>
      <w:r>
        <w:rPr/>
        <w:t>Pharmacy</w:t>
      </w:r>
    </w:p>
    <w:p>
      <w:pPr>
        <w:pStyle w:val="BodyText"/>
        <w:spacing w:before="11"/>
        <w:rPr>
          <w:b/>
        </w:rPr>
      </w:pPr>
    </w:p>
    <w:p>
      <w:pPr>
        <w:pStyle w:val="BodyText"/>
        <w:ind w:left="240" w:right="825"/>
      </w:pPr>
      <w:r>
        <w:rPr/>
        <w:t>A place licensed by state law where you can get Prescription Drugs and other medicines from a licensed pharmacist when you have a prescription from your Doctor.</w:t>
      </w:r>
    </w:p>
    <w:p>
      <w:pPr>
        <w:pStyle w:val="BodyText"/>
        <w:spacing w:before="9"/>
      </w:pPr>
    </w:p>
    <w:p>
      <w:pPr>
        <w:pStyle w:val="Heading3"/>
      </w:pPr>
      <w:r>
        <w:rPr/>
        <w:t>Pharmacy and Therapeutics (P&amp;T) Process</w:t>
      </w:r>
    </w:p>
    <w:p>
      <w:pPr>
        <w:pStyle w:val="BodyText"/>
        <w:spacing w:before="11"/>
        <w:rPr>
          <w:b/>
        </w:rPr>
      </w:pPr>
    </w:p>
    <w:p>
      <w:pPr>
        <w:pStyle w:val="BodyText"/>
        <w:ind w:left="240" w:right="853"/>
      </w:pPr>
      <w:r>
        <w:rPr/>
        <w:t>A process to make clinically based recommendations that will help you access quality, low cost medicines within your Plan. The process includes health care professionals such as nurses, pharmacists, and Doctors. The committees of the National Pharmacy and Therapeutics Process meet regularly to talk about and find the clinical and financial value of medicines for our Members. This process first evaluates the clinical evidence of each product under review. The clinical review is then combined with an in-depth review</w:t>
      </w:r>
      <w:r>
        <w:rPr>
          <w:spacing w:val="-5"/>
        </w:rPr>
        <w:t> </w:t>
      </w:r>
      <w:r>
        <w:rPr/>
        <w:t>of</w:t>
      </w:r>
      <w:r>
        <w:rPr>
          <w:spacing w:val="-5"/>
        </w:rPr>
        <w:t> </w:t>
      </w:r>
      <w:r>
        <w:rPr/>
        <w:t>the</w:t>
      </w:r>
      <w:r>
        <w:rPr>
          <w:spacing w:val="-5"/>
        </w:rPr>
        <w:t> </w:t>
      </w:r>
      <w:r>
        <w:rPr/>
        <w:t>market</w:t>
      </w:r>
      <w:r>
        <w:rPr>
          <w:spacing w:val="-5"/>
        </w:rPr>
        <w:t> </w:t>
      </w:r>
      <w:r>
        <w:rPr/>
        <w:t>dynamics,</w:t>
      </w:r>
      <w:r>
        <w:rPr>
          <w:spacing w:val="-5"/>
        </w:rPr>
        <w:t> </w:t>
      </w:r>
      <w:r>
        <w:rPr/>
        <w:t>Member</w:t>
      </w:r>
      <w:r>
        <w:rPr>
          <w:spacing w:val="-5"/>
        </w:rPr>
        <w:t> </w:t>
      </w:r>
      <w:r>
        <w:rPr/>
        <w:t>impact</w:t>
      </w:r>
      <w:r>
        <w:rPr>
          <w:spacing w:val="-5"/>
        </w:rPr>
        <w:t> </w:t>
      </w:r>
      <w:r>
        <w:rPr/>
        <w:t>and</w:t>
      </w:r>
      <w:r>
        <w:rPr>
          <w:spacing w:val="-5"/>
        </w:rPr>
        <w:t> </w:t>
      </w:r>
      <w:r>
        <w:rPr/>
        <w:t>financial</w:t>
      </w:r>
      <w:r>
        <w:rPr>
          <w:spacing w:val="-5"/>
        </w:rPr>
        <w:t> </w:t>
      </w:r>
      <w:r>
        <w:rPr/>
        <w:t>value</w:t>
      </w:r>
      <w:r>
        <w:rPr>
          <w:spacing w:val="-5"/>
        </w:rPr>
        <w:t> </w:t>
      </w:r>
      <w:r>
        <w:rPr/>
        <w:t>to</w:t>
      </w:r>
      <w:r>
        <w:rPr>
          <w:spacing w:val="-5"/>
        </w:rPr>
        <w:t> </w:t>
      </w:r>
      <w:r>
        <w:rPr/>
        <w:t>make</w:t>
      </w:r>
      <w:r>
        <w:rPr>
          <w:spacing w:val="-5"/>
        </w:rPr>
        <w:t> </w:t>
      </w:r>
      <w:r>
        <w:rPr/>
        <w:t>choices</w:t>
      </w:r>
      <w:r>
        <w:rPr>
          <w:spacing w:val="-5"/>
        </w:rPr>
        <w:t> </w:t>
      </w:r>
      <w:r>
        <w:rPr/>
        <w:t>for</w:t>
      </w:r>
      <w:r>
        <w:rPr>
          <w:spacing w:val="-5"/>
        </w:rPr>
        <w:t> </w:t>
      </w:r>
      <w:r>
        <w:rPr/>
        <w:t>the</w:t>
      </w:r>
      <w:r>
        <w:rPr>
          <w:spacing w:val="-5"/>
        </w:rPr>
        <w:t> </w:t>
      </w:r>
      <w:r>
        <w:rPr/>
        <w:t>formulary.</w:t>
      </w:r>
      <w:r>
        <w:rPr>
          <w:spacing w:val="-5"/>
        </w:rPr>
        <w:t> </w:t>
      </w:r>
      <w:r>
        <w:rPr/>
        <w:t>Our programs may include, but are not limited to, Drug utilization programs, prior authorization criteria, therapeutic conversion programs, cross-branded initiatives, and Drug profiling</w:t>
      </w:r>
      <w:r>
        <w:rPr>
          <w:spacing w:val="-18"/>
        </w:rPr>
        <w:t> </w:t>
      </w:r>
      <w:r>
        <w:rPr/>
        <w:t>initiatives.</w:t>
      </w:r>
    </w:p>
    <w:p>
      <w:pPr>
        <w:spacing w:after="0"/>
        <w:sectPr>
          <w:pgSz w:w="12240" w:h="15840"/>
          <w:pgMar w:header="0" w:footer="980" w:top="1360" w:bottom="1180" w:left="1200" w:right="600"/>
        </w:sectPr>
      </w:pPr>
    </w:p>
    <w:p>
      <w:pPr>
        <w:pStyle w:val="Heading3"/>
        <w:spacing w:before="72"/>
      </w:pPr>
      <w:r>
        <w:rPr/>
        <w:t>Physician (Doctor)</w:t>
      </w:r>
    </w:p>
    <w:p>
      <w:pPr>
        <w:pStyle w:val="BodyText"/>
        <w:spacing w:before="11"/>
        <w:rPr>
          <w:b/>
        </w:rPr>
      </w:pPr>
    </w:p>
    <w:p>
      <w:pPr>
        <w:pStyle w:val="BodyText"/>
        <w:ind w:left="240"/>
      </w:pPr>
      <w:r>
        <w:rPr/>
        <w:t>Includes the following when licensed by law:</w:t>
      </w:r>
    </w:p>
    <w:p>
      <w:pPr>
        <w:pStyle w:val="ListParagraph"/>
        <w:numPr>
          <w:ilvl w:val="0"/>
          <w:numId w:val="1"/>
        </w:numPr>
        <w:tabs>
          <w:tab w:pos="599" w:val="left" w:leader="none"/>
          <w:tab w:pos="600" w:val="left" w:leader="none"/>
        </w:tabs>
        <w:spacing w:line="240" w:lineRule="auto" w:before="127" w:after="0"/>
        <w:ind w:left="600" w:right="0" w:hanging="360"/>
        <w:jc w:val="left"/>
        <w:rPr>
          <w:sz w:val="20"/>
        </w:rPr>
      </w:pPr>
      <w:r>
        <w:rPr>
          <w:sz w:val="20"/>
        </w:rPr>
        <w:t>Doctor of Medicine (M.D.) legally entitled to practice medicine and perform</w:t>
      </w:r>
      <w:r>
        <w:rPr>
          <w:spacing w:val="-22"/>
          <w:sz w:val="20"/>
        </w:rPr>
        <w:t> </w:t>
      </w:r>
      <w:r>
        <w:rPr>
          <w:sz w:val="20"/>
        </w:rPr>
        <w:t>surgery,</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Doctor of Osteopathy (D.O.) legally licensed to perform the duties of a</w:t>
      </w:r>
      <w:r>
        <w:rPr>
          <w:spacing w:val="-21"/>
          <w:sz w:val="20"/>
        </w:rPr>
        <w:t> </w:t>
      </w:r>
      <w:r>
        <w:rPr>
          <w:sz w:val="20"/>
        </w:rPr>
        <w:t>D.O.,</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Doctor of Chiropractic (D.C.), legally licensed to perform the duties of a</w:t>
      </w:r>
      <w:r>
        <w:rPr>
          <w:spacing w:val="-23"/>
          <w:sz w:val="20"/>
        </w:rPr>
        <w:t> </w:t>
      </w:r>
      <w:r>
        <w:rPr>
          <w:sz w:val="20"/>
        </w:rPr>
        <w:t>chiropractor;</w:t>
      </w:r>
    </w:p>
    <w:p>
      <w:pPr>
        <w:pStyle w:val="ListParagraph"/>
        <w:numPr>
          <w:ilvl w:val="0"/>
          <w:numId w:val="1"/>
        </w:numPr>
        <w:tabs>
          <w:tab w:pos="599" w:val="left" w:leader="none"/>
          <w:tab w:pos="600" w:val="left" w:leader="none"/>
        </w:tabs>
        <w:spacing w:line="240" w:lineRule="auto" w:before="5" w:after="0"/>
        <w:ind w:left="600" w:right="0" w:hanging="360"/>
        <w:jc w:val="left"/>
        <w:rPr>
          <w:sz w:val="20"/>
        </w:rPr>
      </w:pPr>
      <w:r>
        <w:rPr>
          <w:sz w:val="20"/>
        </w:rPr>
        <w:t>Doctor of Podiatric Medicine (D.P.M.) legally entitled to practice podiatry,</w:t>
      </w:r>
      <w:r>
        <w:rPr>
          <w:spacing w:val="-19"/>
          <w:sz w:val="20"/>
        </w:rPr>
        <w:t> </w:t>
      </w:r>
      <w:r>
        <w:rPr>
          <w:sz w:val="20"/>
        </w:rPr>
        <w:t>and</w:t>
      </w:r>
    </w:p>
    <w:p>
      <w:pPr>
        <w:pStyle w:val="ListParagraph"/>
        <w:numPr>
          <w:ilvl w:val="0"/>
          <w:numId w:val="1"/>
        </w:numPr>
        <w:tabs>
          <w:tab w:pos="599" w:val="left" w:leader="none"/>
          <w:tab w:pos="600" w:val="left" w:leader="none"/>
        </w:tabs>
        <w:spacing w:line="240" w:lineRule="auto" w:before="5" w:after="0"/>
        <w:ind w:left="600" w:right="1332" w:hanging="360"/>
        <w:jc w:val="left"/>
        <w:rPr>
          <w:sz w:val="20"/>
        </w:rPr>
      </w:pPr>
      <w:r>
        <w:rPr>
          <w:sz w:val="20"/>
        </w:rPr>
        <w:t>Doctor</w:t>
      </w:r>
      <w:r>
        <w:rPr>
          <w:spacing w:val="-6"/>
          <w:sz w:val="20"/>
        </w:rPr>
        <w:t> </w:t>
      </w:r>
      <w:r>
        <w:rPr>
          <w:sz w:val="20"/>
        </w:rPr>
        <w:t>of</w:t>
      </w:r>
      <w:r>
        <w:rPr>
          <w:spacing w:val="-6"/>
          <w:sz w:val="20"/>
        </w:rPr>
        <w:t> </w:t>
      </w:r>
      <w:r>
        <w:rPr>
          <w:sz w:val="20"/>
        </w:rPr>
        <w:t>Dental</w:t>
      </w:r>
      <w:r>
        <w:rPr>
          <w:spacing w:val="-6"/>
          <w:sz w:val="20"/>
        </w:rPr>
        <w:t> </w:t>
      </w:r>
      <w:r>
        <w:rPr>
          <w:sz w:val="20"/>
        </w:rPr>
        <w:t>Medicine</w:t>
      </w:r>
      <w:r>
        <w:rPr>
          <w:spacing w:val="-6"/>
          <w:sz w:val="20"/>
        </w:rPr>
        <w:t> </w:t>
      </w:r>
      <w:r>
        <w:rPr>
          <w:sz w:val="20"/>
        </w:rPr>
        <w:t>(D.D.M.),</w:t>
      </w:r>
      <w:r>
        <w:rPr>
          <w:spacing w:val="-6"/>
          <w:sz w:val="20"/>
        </w:rPr>
        <w:t> </w:t>
      </w:r>
      <w:r>
        <w:rPr>
          <w:sz w:val="20"/>
        </w:rPr>
        <w:t>Doctor</w:t>
      </w:r>
      <w:r>
        <w:rPr>
          <w:spacing w:val="-6"/>
          <w:sz w:val="20"/>
        </w:rPr>
        <w:t> </w:t>
      </w:r>
      <w:r>
        <w:rPr>
          <w:sz w:val="20"/>
        </w:rPr>
        <w:t>of</w:t>
      </w:r>
      <w:r>
        <w:rPr>
          <w:spacing w:val="-6"/>
          <w:sz w:val="20"/>
        </w:rPr>
        <w:t> </w:t>
      </w:r>
      <w:r>
        <w:rPr>
          <w:sz w:val="20"/>
        </w:rPr>
        <w:t>Dental</w:t>
      </w:r>
      <w:r>
        <w:rPr>
          <w:spacing w:val="-6"/>
          <w:sz w:val="20"/>
        </w:rPr>
        <w:t> </w:t>
      </w:r>
      <w:r>
        <w:rPr>
          <w:sz w:val="20"/>
        </w:rPr>
        <w:t>Surgery</w:t>
      </w:r>
      <w:r>
        <w:rPr>
          <w:spacing w:val="-6"/>
          <w:sz w:val="20"/>
        </w:rPr>
        <w:t> </w:t>
      </w:r>
      <w:r>
        <w:rPr>
          <w:sz w:val="20"/>
        </w:rPr>
        <w:t>(D.D.S.),</w:t>
      </w:r>
      <w:r>
        <w:rPr>
          <w:spacing w:val="-6"/>
          <w:sz w:val="20"/>
        </w:rPr>
        <w:t> </w:t>
      </w:r>
      <w:r>
        <w:rPr>
          <w:sz w:val="20"/>
        </w:rPr>
        <w:t>legally</w:t>
      </w:r>
      <w:r>
        <w:rPr>
          <w:spacing w:val="-6"/>
          <w:sz w:val="20"/>
        </w:rPr>
        <w:t> </w:t>
      </w:r>
      <w:r>
        <w:rPr>
          <w:sz w:val="20"/>
        </w:rPr>
        <w:t>entitled</w:t>
      </w:r>
      <w:r>
        <w:rPr>
          <w:spacing w:val="-6"/>
          <w:sz w:val="20"/>
        </w:rPr>
        <w:t> </w:t>
      </w:r>
      <w:r>
        <w:rPr>
          <w:sz w:val="20"/>
        </w:rPr>
        <w:t>to</w:t>
      </w:r>
      <w:r>
        <w:rPr>
          <w:spacing w:val="-6"/>
          <w:sz w:val="20"/>
        </w:rPr>
        <w:t> </w:t>
      </w:r>
      <w:r>
        <w:rPr>
          <w:sz w:val="20"/>
        </w:rPr>
        <w:t>provide dental</w:t>
      </w:r>
      <w:r>
        <w:rPr>
          <w:spacing w:val="-2"/>
          <w:sz w:val="20"/>
        </w:rPr>
        <w:t> </w:t>
      </w:r>
      <w:r>
        <w:rPr>
          <w:sz w:val="20"/>
        </w:rPr>
        <w:t>services.</w:t>
      </w:r>
    </w:p>
    <w:p>
      <w:pPr>
        <w:pStyle w:val="BodyText"/>
        <w:spacing w:before="8"/>
      </w:pPr>
    </w:p>
    <w:p>
      <w:pPr>
        <w:pStyle w:val="BodyText"/>
        <w:ind w:left="240" w:right="825"/>
      </w:pPr>
      <w:r>
        <w:rPr/>
        <w:t>Optometrists, Clinical Psychologists (PhD), and surgical chiropodists are also Providers when legally licensed and giving Covered Services within the scope of their licenses.</w:t>
      </w:r>
    </w:p>
    <w:p>
      <w:pPr>
        <w:pStyle w:val="BodyText"/>
        <w:spacing w:before="9"/>
      </w:pPr>
    </w:p>
    <w:p>
      <w:pPr>
        <w:pStyle w:val="Heading3"/>
      </w:pPr>
      <w:r>
        <w:rPr/>
        <w:t>Plan</w:t>
      </w:r>
    </w:p>
    <w:p>
      <w:pPr>
        <w:pStyle w:val="BodyText"/>
        <w:rPr>
          <w:b/>
          <w:sz w:val="21"/>
        </w:rPr>
      </w:pPr>
    </w:p>
    <w:p>
      <w:pPr>
        <w:pStyle w:val="BodyText"/>
        <w:ind w:left="240"/>
      </w:pPr>
      <w:r>
        <w:rPr/>
        <w:t>The benefit plan your Group has purchased, which is described in this Booklet.</w:t>
      </w:r>
    </w:p>
    <w:p>
      <w:pPr>
        <w:pStyle w:val="BodyText"/>
        <w:spacing w:before="8"/>
      </w:pPr>
    </w:p>
    <w:p>
      <w:pPr>
        <w:pStyle w:val="Heading3"/>
      </w:pPr>
      <w:r>
        <w:rPr/>
        <w:t>Precertification</w:t>
      </w:r>
    </w:p>
    <w:p>
      <w:pPr>
        <w:pStyle w:val="BodyText"/>
        <w:rPr>
          <w:b/>
          <w:sz w:val="21"/>
        </w:rPr>
      </w:pPr>
    </w:p>
    <w:p>
      <w:pPr>
        <w:pStyle w:val="BodyText"/>
        <w:ind w:left="240"/>
      </w:pPr>
      <w:r>
        <w:rPr/>
        <w:t>Please see the section “How to Access Your Services and Obtain Approval of Benefits” for details.</w:t>
      </w:r>
    </w:p>
    <w:p>
      <w:pPr>
        <w:pStyle w:val="BodyText"/>
        <w:spacing w:before="9"/>
      </w:pPr>
    </w:p>
    <w:p>
      <w:pPr>
        <w:pStyle w:val="Heading3"/>
      </w:pPr>
      <w:r>
        <w:rPr/>
        <w:t>Premium</w:t>
      </w:r>
    </w:p>
    <w:p>
      <w:pPr>
        <w:pStyle w:val="BodyText"/>
        <w:spacing w:before="11"/>
        <w:rPr>
          <w:b/>
        </w:rPr>
      </w:pPr>
    </w:p>
    <w:p>
      <w:pPr>
        <w:pStyle w:val="BodyText"/>
        <w:ind w:left="240" w:right="825"/>
      </w:pPr>
      <w:r>
        <w:rPr/>
        <w:t>The amount that you and/or the Group must pay to be covered by this Plan. This may be based on your age and will depend on the Group’s Contract with us.</w:t>
      </w:r>
    </w:p>
    <w:p>
      <w:pPr>
        <w:pStyle w:val="BodyText"/>
        <w:spacing w:before="9"/>
      </w:pPr>
    </w:p>
    <w:p>
      <w:pPr>
        <w:pStyle w:val="Heading3"/>
      </w:pPr>
      <w:r>
        <w:rPr/>
        <w:t>Prescription Drug (Drug) (Also referred to as Legend Drug)</w:t>
      </w:r>
    </w:p>
    <w:p>
      <w:pPr>
        <w:pStyle w:val="BodyText"/>
        <w:rPr>
          <w:b/>
          <w:sz w:val="21"/>
        </w:rPr>
      </w:pPr>
    </w:p>
    <w:p>
      <w:pPr>
        <w:pStyle w:val="BodyText"/>
        <w:ind w:left="240" w:right="825"/>
      </w:pPr>
      <w:r>
        <w:rPr/>
        <w:t>A medicine that is approved by the Food &amp; Drug Administration (FDA) to treat illness or injury. Under the Federal Food, Drug &amp; Cosmetic Act, such substances must bear a message on its original packing label that says, “Caution: Federal law prohibits dispensing without a prescription.” This includes the following:</w:t>
      </w:r>
    </w:p>
    <w:p>
      <w:pPr>
        <w:pStyle w:val="BodyText"/>
        <w:spacing w:before="10"/>
      </w:pPr>
    </w:p>
    <w:p>
      <w:pPr>
        <w:pStyle w:val="ListParagraph"/>
        <w:numPr>
          <w:ilvl w:val="0"/>
          <w:numId w:val="57"/>
        </w:numPr>
        <w:tabs>
          <w:tab w:pos="600" w:val="left" w:leader="none"/>
        </w:tabs>
        <w:spacing w:line="240" w:lineRule="auto" w:before="0" w:after="0"/>
        <w:ind w:left="600" w:right="1046" w:hanging="360"/>
        <w:jc w:val="left"/>
        <w:rPr>
          <w:sz w:val="20"/>
        </w:rPr>
      </w:pPr>
      <w:r>
        <w:rPr>
          <w:sz w:val="20"/>
        </w:rPr>
        <w:t>Compounded (combination) medications, when all of the ingredients are FDA-approved, require a prescription</w:t>
      </w:r>
      <w:r>
        <w:rPr>
          <w:spacing w:val="-5"/>
          <w:sz w:val="20"/>
        </w:rPr>
        <w:t> </w:t>
      </w:r>
      <w:r>
        <w:rPr>
          <w:sz w:val="20"/>
        </w:rPr>
        <w:t>to</w:t>
      </w:r>
      <w:r>
        <w:rPr>
          <w:spacing w:val="-5"/>
          <w:sz w:val="20"/>
        </w:rPr>
        <w:t> </w:t>
      </w:r>
      <w:r>
        <w:rPr>
          <w:sz w:val="20"/>
        </w:rPr>
        <w:t>dispense,</w:t>
      </w:r>
      <w:r>
        <w:rPr>
          <w:spacing w:val="-5"/>
          <w:sz w:val="20"/>
        </w:rPr>
        <w:t> </w:t>
      </w:r>
      <w:r>
        <w:rPr>
          <w:sz w:val="20"/>
        </w:rPr>
        <w:t>and</w:t>
      </w:r>
      <w:r>
        <w:rPr>
          <w:spacing w:val="-5"/>
          <w:sz w:val="20"/>
        </w:rPr>
        <w:t> </w:t>
      </w:r>
      <w:r>
        <w:rPr>
          <w:sz w:val="20"/>
        </w:rPr>
        <w:t>are</w:t>
      </w:r>
      <w:r>
        <w:rPr>
          <w:spacing w:val="-5"/>
          <w:sz w:val="20"/>
        </w:rPr>
        <w:t> </w:t>
      </w:r>
      <w:r>
        <w:rPr>
          <w:sz w:val="20"/>
        </w:rPr>
        <w:t>not</w:t>
      </w:r>
      <w:r>
        <w:rPr>
          <w:spacing w:val="-5"/>
          <w:sz w:val="20"/>
        </w:rPr>
        <w:t> </w:t>
      </w:r>
      <w:r>
        <w:rPr>
          <w:sz w:val="20"/>
        </w:rPr>
        <w:t>essentially</w:t>
      </w:r>
      <w:r>
        <w:rPr>
          <w:spacing w:val="-5"/>
          <w:sz w:val="20"/>
        </w:rPr>
        <w:t> </w:t>
      </w:r>
      <w:r>
        <w:rPr>
          <w:sz w:val="20"/>
        </w:rPr>
        <w:t>the</w:t>
      </w:r>
      <w:r>
        <w:rPr>
          <w:spacing w:val="-5"/>
          <w:sz w:val="20"/>
        </w:rPr>
        <w:t> </w:t>
      </w:r>
      <w:r>
        <w:rPr>
          <w:sz w:val="20"/>
        </w:rPr>
        <w:t>same</w:t>
      </w:r>
      <w:r>
        <w:rPr>
          <w:spacing w:val="-5"/>
          <w:sz w:val="20"/>
        </w:rPr>
        <w:t> </w:t>
      </w:r>
      <w:r>
        <w:rPr>
          <w:sz w:val="20"/>
        </w:rPr>
        <w:t>as</w:t>
      </w:r>
      <w:r>
        <w:rPr>
          <w:spacing w:val="-5"/>
          <w:sz w:val="20"/>
        </w:rPr>
        <w:t> </w:t>
      </w:r>
      <w:r>
        <w:rPr>
          <w:sz w:val="20"/>
        </w:rPr>
        <w:t>an</w:t>
      </w:r>
      <w:r>
        <w:rPr>
          <w:spacing w:val="-5"/>
          <w:sz w:val="20"/>
        </w:rPr>
        <w:t> </w:t>
      </w:r>
      <w:r>
        <w:rPr>
          <w:sz w:val="20"/>
        </w:rPr>
        <w:t>FDA-approved</w:t>
      </w:r>
      <w:r>
        <w:rPr>
          <w:spacing w:val="-5"/>
          <w:sz w:val="20"/>
        </w:rPr>
        <w:t> </w:t>
      </w:r>
      <w:r>
        <w:rPr>
          <w:sz w:val="20"/>
        </w:rPr>
        <w:t>product</w:t>
      </w:r>
      <w:r>
        <w:rPr>
          <w:spacing w:val="-5"/>
          <w:sz w:val="20"/>
        </w:rPr>
        <w:t> </w:t>
      </w:r>
      <w:r>
        <w:rPr>
          <w:sz w:val="20"/>
        </w:rPr>
        <w:t>from</w:t>
      </w:r>
      <w:r>
        <w:rPr>
          <w:spacing w:val="-5"/>
          <w:sz w:val="20"/>
        </w:rPr>
        <w:t> </w:t>
      </w:r>
      <w:r>
        <w:rPr>
          <w:sz w:val="20"/>
        </w:rPr>
        <w:t>a</w:t>
      </w:r>
      <w:r>
        <w:rPr>
          <w:spacing w:val="-5"/>
          <w:sz w:val="20"/>
        </w:rPr>
        <w:t> </w:t>
      </w:r>
      <w:r>
        <w:rPr>
          <w:sz w:val="20"/>
        </w:rPr>
        <w:t>drug manufacturer.</w:t>
      </w:r>
    </w:p>
    <w:p>
      <w:pPr>
        <w:pStyle w:val="BodyText"/>
        <w:spacing w:before="10"/>
      </w:pPr>
    </w:p>
    <w:p>
      <w:pPr>
        <w:pStyle w:val="ListParagraph"/>
        <w:numPr>
          <w:ilvl w:val="0"/>
          <w:numId w:val="57"/>
        </w:numPr>
        <w:tabs>
          <w:tab w:pos="600" w:val="left" w:leader="none"/>
        </w:tabs>
        <w:spacing w:line="240" w:lineRule="auto" w:before="0" w:after="0"/>
        <w:ind w:left="600" w:right="0" w:hanging="360"/>
        <w:jc w:val="left"/>
        <w:rPr>
          <w:sz w:val="20"/>
        </w:rPr>
      </w:pPr>
      <w:r>
        <w:rPr>
          <w:sz w:val="20"/>
        </w:rPr>
        <w:t>Insulin, diabetic supplies, and</w:t>
      </w:r>
      <w:r>
        <w:rPr>
          <w:spacing w:val="-5"/>
          <w:sz w:val="20"/>
        </w:rPr>
        <w:t> </w:t>
      </w:r>
      <w:r>
        <w:rPr>
          <w:sz w:val="20"/>
        </w:rPr>
        <w:t>syringes.</w:t>
      </w:r>
    </w:p>
    <w:p>
      <w:pPr>
        <w:pStyle w:val="BodyText"/>
        <w:spacing w:before="8"/>
      </w:pPr>
    </w:p>
    <w:p>
      <w:pPr>
        <w:pStyle w:val="Heading3"/>
      </w:pPr>
      <w:r>
        <w:rPr/>
        <w:t>Primary Care Physician / Provider (“PCP”)</w:t>
      </w:r>
    </w:p>
    <w:p>
      <w:pPr>
        <w:pStyle w:val="BodyText"/>
        <w:rPr>
          <w:b/>
          <w:sz w:val="21"/>
        </w:rPr>
      </w:pPr>
    </w:p>
    <w:p>
      <w:pPr>
        <w:pStyle w:val="BodyText"/>
        <w:ind w:left="240" w:right="825"/>
      </w:pPr>
      <w:r>
        <w:rPr/>
        <w:t>A Provider who gives or directs health care services for you. The Provider may work in family practice, general practice, internal medicine, pediatrics or any other practice allowed by the Plan. A PCP supervises, directs and gives initial care and basic medical services to you and is in charge of your ongoing care.</w:t>
      </w:r>
    </w:p>
    <w:p>
      <w:pPr>
        <w:pStyle w:val="BodyText"/>
        <w:spacing w:before="9"/>
      </w:pPr>
    </w:p>
    <w:p>
      <w:pPr>
        <w:pStyle w:val="Heading3"/>
      </w:pPr>
      <w:r>
        <w:rPr/>
        <w:t>Provider</w:t>
      </w:r>
    </w:p>
    <w:p>
      <w:pPr>
        <w:pStyle w:val="BodyText"/>
        <w:rPr>
          <w:b/>
          <w:sz w:val="21"/>
        </w:rPr>
      </w:pPr>
    </w:p>
    <w:p>
      <w:pPr>
        <w:pStyle w:val="BodyText"/>
        <w:ind w:left="240" w:right="825"/>
      </w:pPr>
      <w:r>
        <w:rPr/>
        <w:t>A professional or Facility licensed by law that gives health care services within the scope of that license and is approved by us. This includes any Provider that state law says we must cover when they give you services that state law says we must cover. Providers that deliver Covered Services are described throughout this Booklet. If you have a question about a Provider not described in this Booklet please call the number on the back of your Identification Card.</w:t>
      </w:r>
    </w:p>
    <w:p>
      <w:pPr>
        <w:spacing w:after="0"/>
        <w:sectPr>
          <w:pgSz w:w="12240" w:h="15840"/>
          <w:pgMar w:header="0" w:footer="980" w:top="1360" w:bottom="1180" w:left="1200" w:right="600"/>
        </w:sectPr>
      </w:pPr>
    </w:p>
    <w:p>
      <w:pPr>
        <w:pStyle w:val="Heading3"/>
        <w:spacing w:before="72"/>
      </w:pPr>
      <w:r>
        <w:rPr/>
        <w:t>Qualified Early Intervention Service Provider</w:t>
      </w:r>
    </w:p>
    <w:p>
      <w:pPr>
        <w:pStyle w:val="BodyText"/>
        <w:spacing w:before="11"/>
        <w:rPr>
          <w:b/>
        </w:rPr>
      </w:pPr>
    </w:p>
    <w:p>
      <w:pPr>
        <w:pStyle w:val="BodyText"/>
        <w:ind w:left="240" w:right="825"/>
      </w:pPr>
      <w:r>
        <w:rPr/>
        <w:t>Means a person or agency, as defined by Colorado law in accordance with part C, who provides Early Intervention Services and is listed on the registry of early intervention service providers.</w:t>
      </w:r>
    </w:p>
    <w:p>
      <w:pPr>
        <w:pStyle w:val="BodyText"/>
        <w:spacing w:before="9"/>
      </w:pPr>
    </w:p>
    <w:p>
      <w:pPr>
        <w:pStyle w:val="Heading3"/>
      </w:pPr>
      <w:r>
        <w:rPr/>
        <w:t>Referral</w:t>
      </w:r>
    </w:p>
    <w:p>
      <w:pPr>
        <w:pStyle w:val="BodyText"/>
        <w:rPr>
          <w:b/>
          <w:sz w:val="21"/>
        </w:rPr>
      </w:pPr>
    </w:p>
    <w:p>
      <w:pPr>
        <w:pStyle w:val="BodyText"/>
        <w:ind w:left="240"/>
      </w:pPr>
      <w:r>
        <w:rPr/>
        <w:t>Please see the “How to Access Services and Obtain Approval of Benefits” section for details.</w:t>
      </w:r>
    </w:p>
    <w:p>
      <w:pPr>
        <w:pStyle w:val="BodyText"/>
        <w:spacing w:before="8"/>
      </w:pPr>
    </w:p>
    <w:p>
      <w:pPr>
        <w:pStyle w:val="Heading3"/>
      </w:pPr>
      <w:r>
        <w:rPr/>
        <w:t>Residential Treatment Center / Facility:</w:t>
      </w:r>
    </w:p>
    <w:p>
      <w:pPr>
        <w:pStyle w:val="BodyText"/>
        <w:rPr>
          <w:b/>
          <w:sz w:val="21"/>
        </w:rPr>
      </w:pPr>
    </w:p>
    <w:p>
      <w:pPr>
        <w:pStyle w:val="BodyText"/>
        <w:ind w:left="240"/>
      </w:pPr>
      <w:r>
        <w:rPr/>
        <w:t>A Provider licensed and operated as required by law, which includes:</w:t>
      </w:r>
    </w:p>
    <w:p>
      <w:pPr>
        <w:pStyle w:val="BodyText"/>
        <w:spacing w:before="10"/>
      </w:pPr>
    </w:p>
    <w:p>
      <w:pPr>
        <w:pStyle w:val="ListParagraph"/>
        <w:numPr>
          <w:ilvl w:val="0"/>
          <w:numId w:val="58"/>
        </w:numPr>
        <w:tabs>
          <w:tab w:pos="600" w:val="left" w:leader="none"/>
        </w:tabs>
        <w:spacing w:line="240" w:lineRule="auto" w:before="0" w:after="0"/>
        <w:ind w:left="600" w:right="851" w:hanging="360"/>
        <w:jc w:val="left"/>
        <w:rPr>
          <w:sz w:val="20"/>
        </w:rPr>
      </w:pPr>
      <w:r>
        <w:rPr>
          <w:sz w:val="20"/>
        </w:rPr>
        <w:t>Room,</w:t>
      </w:r>
      <w:r>
        <w:rPr>
          <w:spacing w:val="-5"/>
          <w:sz w:val="20"/>
        </w:rPr>
        <w:t> </w:t>
      </w:r>
      <w:r>
        <w:rPr>
          <w:sz w:val="20"/>
        </w:rPr>
        <w:t>board</w:t>
      </w:r>
      <w:r>
        <w:rPr>
          <w:spacing w:val="-5"/>
          <w:sz w:val="20"/>
        </w:rPr>
        <w:t> </w:t>
      </w:r>
      <w:r>
        <w:rPr>
          <w:sz w:val="20"/>
        </w:rPr>
        <w:t>and</w:t>
      </w:r>
      <w:r>
        <w:rPr>
          <w:spacing w:val="-5"/>
          <w:sz w:val="20"/>
        </w:rPr>
        <w:t> </w:t>
      </w:r>
      <w:r>
        <w:rPr>
          <w:sz w:val="20"/>
        </w:rPr>
        <w:t>skilled</w:t>
      </w:r>
      <w:r>
        <w:rPr>
          <w:spacing w:val="-5"/>
          <w:sz w:val="20"/>
        </w:rPr>
        <w:t> </w:t>
      </w:r>
      <w:r>
        <w:rPr>
          <w:sz w:val="20"/>
        </w:rPr>
        <w:t>nursing</w:t>
      </w:r>
      <w:r>
        <w:rPr>
          <w:spacing w:val="-5"/>
          <w:sz w:val="20"/>
        </w:rPr>
        <w:t> </w:t>
      </w:r>
      <w:r>
        <w:rPr>
          <w:sz w:val="20"/>
        </w:rPr>
        <w:t>care</w:t>
      </w:r>
      <w:r>
        <w:rPr>
          <w:spacing w:val="-5"/>
          <w:sz w:val="20"/>
        </w:rPr>
        <w:t> </w:t>
      </w:r>
      <w:r>
        <w:rPr>
          <w:sz w:val="20"/>
        </w:rPr>
        <w:t>(either</w:t>
      </w:r>
      <w:r>
        <w:rPr>
          <w:spacing w:val="-5"/>
          <w:sz w:val="20"/>
        </w:rPr>
        <w:t> </w:t>
      </w:r>
      <w:r>
        <w:rPr>
          <w:sz w:val="20"/>
        </w:rPr>
        <w:t>an</w:t>
      </w:r>
      <w:r>
        <w:rPr>
          <w:spacing w:val="-5"/>
          <w:sz w:val="20"/>
        </w:rPr>
        <w:t> </w:t>
      </w:r>
      <w:r>
        <w:rPr>
          <w:sz w:val="20"/>
        </w:rPr>
        <w:t>RN</w:t>
      </w:r>
      <w:r>
        <w:rPr>
          <w:spacing w:val="-5"/>
          <w:sz w:val="20"/>
        </w:rPr>
        <w:t> </w:t>
      </w:r>
      <w:r>
        <w:rPr>
          <w:sz w:val="20"/>
        </w:rPr>
        <w:t>or</w:t>
      </w:r>
      <w:r>
        <w:rPr>
          <w:spacing w:val="-5"/>
          <w:sz w:val="20"/>
        </w:rPr>
        <w:t> </w:t>
      </w:r>
      <w:r>
        <w:rPr>
          <w:sz w:val="20"/>
        </w:rPr>
        <w:t>LVN/LPN)</w:t>
      </w:r>
      <w:r>
        <w:rPr>
          <w:spacing w:val="-5"/>
          <w:sz w:val="20"/>
        </w:rPr>
        <w:t> </w:t>
      </w:r>
      <w:r>
        <w:rPr>
          <w:sz w:val="20"/>
        </w:rPr>
        <w:t>available</w:t>
      </w:r>
      <w:r>
        <w:rPr>
          <w:spacing w:val="-5"/>
          <w:sz w:val="20"/>
        </w:rPr>
        <w:t> </w:t>
      </w:r>
      <w:r>
        <w:rPr>
          <w:sz w:val="20"/>
        </w:rPr>
        <w:t>on-site</w:t>
      </w:r>
      <w:r>
        <w:rPr>
          <w:spacing w:val="-5"/>
          <w:sz w:val="20"/>
        </w:rPr>
        <w:t> </w:t>
      </w:r>
      <w:r>
        <w:rPr>
          <w:sz w:val="20"/>
        </w:rPr>
        <w:t>at</w:t>
      </w:r>
      <w:r>
        <w:rPr>
          <w:spacing w:val="-5"/>
          <w:sz w:val="20"/>
        </w:rPr>
        <w:t> </w:t>
      </w:r>
      <w:r>
        <w:rPr>
          <w:sz w:val="20"/>
        </w:rPr>
        <w:t>least</w:t>
      </w:r>
      <w:r>
        <w:rPr>
          <w:spacing w:val="-5"/>
          <w:sz w:val="20"/>
        </w:rPr>
        <w:t> </w:t>
      </w:r>
      <w:r>
        <w:rPr>
          <w:sz w:val="20"/>
        </w:rPr>
        <w:t>eight</w:t>
      </w:r>
      <w:r>
        <w:rPr>
          <w:spacing w:val="-5"/>
          <w:sz w:val="20"/>
        </w:rPr>
        <w:t> </w:t>
      </w:r>
      <w:r>
        <w:rPr>
          <w:sz w:val="20"/>
        </w:rPr>
        <w:t>hours daily with 24 hour</w:t>
      </w:r>
      <w:r>
        <w:rPr>
          <w:spacing w:val="-5"/>
          <w:sz w:val="20"/>
        </w:rPr>
        <w:t> </w:t>
      </w:r>
      <w:r>
        <w:rPr>
          <w:sz w:val="20"/>
        </w:rPr>
        <w:t>availability.</w:t>
      </w:r>
    </w:p>
    <w:p>
      <w:pPr>
        <w:pStyle w:val="ListParagraph"/>
        <w:numPr>
          <w:ilvl w:val="0"/>
          <w:numId w:val="58"/>
        </w:numPr>
        <w:tabs>
          <w:tab w:pos="600" w:val="left" w:leader="none"/>
        </w:tabs>
        <w:spacing w:line="240" w:lineRule="auto" w:before="60" w:after="0"/>
        <w:ind w:left="600" w:right="0" w:hanging="360"/>
        <w:jc w:val="left"/>
        <w:rPr>
          <w:sz w:val="20"/>
        </w:rPr>
      </w:pPr>
      <w:r>
        <w:rPr>
          <w:sz w:val="20"/>
        </w:rPr>
        <w:t>A staff with one or more Doctors available at all</w:t>
      </w:r>
      <w:r>
        <w:rPr>
          <w:spacing w:val="-14"/>
          <w:sz w:val="20"/>
        </w:rPr>
        <w:t> </w:t>
      </w:r>
      <w:r>
        <w:rPr>
          <w:sz w:val="20"/>
        </w:rPr>
        <w:t>times.</w:t>
      </w:r>
    </w:p>
    <w:p>
      <w:pPr>
        <w:pStyle w:val="ListParagraph"/>
        <w:numPr>
          <w:ilvl w:val="0"/>
          <w:numId w:val="58"/>
        </w:numPr>
        <w:tabs>
          <w:tab w:pos="600" w:val="left" w:leader="none"/>
        </w:tabs>
        <w:spacing w:line="240" w:lineRule="auto" w:before="60" w:after="0"/>
        <w:ind w:left="600" w:right="0" w:hanging="360"/>
        <w:jc w:val="left"/>
        <w:rPr>
          <w:sz w:val="20"/>
        </w:rPr>
      </w:pPr>
      <w:r>
        <w:rPr>
          <w:sz w:val="20"/>
        </w:rPr>
        <w:t>Residential treatment takes place in a structured facility-based</w:t>
      </w:r>
      <w:r>
        <w:rPr>
          <w:spacing w:val="-13"/>
          <w:sz w:val="20"/>
        </w:rPr>
        <w:t> </w:t>
      </w:r>
      <w:r>
        <w:rPr>
          <w:sz w:val="20"/>
        </w:rPr>
        <w:t>setting.</w:t>
      </w:r>
    </w:p>
    <w:p>
      <w:pPr>
        <w:pStyle w:val="ListParagraph"/>
        <w:numPr>
          <w:ilvl w:val="0"/>
          <w:numId w:val="58"/>
        </w:numPr>
        <w:tabs>
          <w:tab w:pos="600" w:val="left" w:leader="none"/>
        </w:tabs>
        <w:spacing w:line="240" w:lineRule="auto" w:before="60" w:after="0"/>
        <w:ind w:left="600" w:right="1686" w:hanging="360"/>
        <w:jc w:val="left"/>
        <w:rPr>
          <w:sz w:val="20"/>
        </w:rPr>
      </w:pPr>
      <w:r>
        <w:rPr>
          <w:sz w:val="20"/>
        </w:rPr>
        <w:t>The</w:t>
      </w:r>
      <w:r>
        <w:rPr>
          <w:spacing w:val="-6"/>
          <w:sz w:val="20"/>
        </w:rPr>
        <w:t> </w:t>
      </w:r>
      <w:r>
        <w:rPr>
          <w:sz w:val="20"/>
        </w:rPr>
        <w:t>resources</w:t>
      </w:r>
      <w:r>
        <w:rPr>
          <w:spacing w:val="-6"/>
          <w:sz w:val="20"/>
        </w:rPr>
        <w:t> </w:t>
      </w:r>
      <w:r>
        <w:rPr>
          <w:sz w:val="20"/>
        </w:rPr>
        <w:t>and</w:t>
      </w:r>
      <w:r>
        <w:rPr>
          <w:spacing w:val="-6"/>
          <w:sz w:val="20"/>
        </w:rPr>
        <w:t> </w:t>
      </w:r>
      <w:r>
        <w:rPr>
          <w:sz w:val="20"/>
        </w:rPr>
        <w:t>programming</w:t>
      </w:r>
      <w:r>
        <w:rPr>
          <w:spacing w:val="-6"/>
          <w:sz w:val="20"/>
        </w:rPr>
        <w:t> </w:t>
      </w:r>
      <w:r>
        <w:rPr>
          <w:sz w:val="20"/>
        </w:rPr>
        <w:t>to</w:t>
      </w:r>
      <w:r>
        <w:rPr>
          <w:spacing w:val="-6"/>
          <w:sz w:val="20"/>
        </w:rPr>
        <w:t> </w:t>
      </w:r>
      <w:r>
        <w:rPr>
          <w:sz w:val="20"/>
        </w:rPr>
        <w:t>adequately</w:t>
      </w:r>
      <w:r>
        <w:rPr>
          <w:spacing w:val="-6"/>
          <w:sz w:val="20"/>
        </w:rPr>
        <w:t> </w:t>
      </w:r>
      <w:r>
        <w:rPr>
          <w:sz w:val="20"/>
        </w:rPr>
        <w:t>diagnose,</w:t>
      </w:r>
      <w:r>
        <w:rPr>
          <w:spacing w:val="-6"/>
          <w:sz w:val="20"/>
        </w:rPr>
        <w:t> </w:t>
      </w:r>
      <w:r>
        <w:rPr>
          <w:sz w:val="20"/>
        </w:rPr>
        <w:t>care</w:t>
      </w:r>
      <w:r>
        <w:rPr>
          <w:spacing w:val="-6"/>
          <w:sz w:val="20"/>
        </w:rPr>
        <w:t> </w:t>
      </w:r>
      <w:r>
        <w:rPr>
          <w:sz w:val="20"/>
        </w:rPr>
        <w:t>and</w:t>
      </w:r>
      <w:r>
        <w:rPr>
          <w:spacing w:val="-6"/>
          <w:sz w:val="20"/>
        </w:rPr>
        <w:t> </w:t>
      </w:r>
      <w:r>
        <w:rPr>
          <w:sz w:val="20"/>
        </w:rPr>
        <w:t>treat</w:t>
      </w:r>
      <w:r>
        <w:rPr>
          <w:spacing w:val="-6"/>
          <w:sz w:val="20"/>
        </w:rPr>
        <w:t> </w:t>
      </w:r>
      <w:r>
        <w:rPr>
          <w:sz w:val="20"/>
        </w:rPr>
        <w:t>a</w:t>
      </w:r>
      <w:r>
        <w:rPr>
          <w:spacing w:val="-6"/>
          <w:sz w:val="20"/>
        </w:rPr>
        <w:t> </w:t>
      </w:r>
      <w:r>
        <w:rPr>
          <w:sz w:val="20"/>
        </w:rPr>
        <w:t>psychiatric</w:t>
      </w:r>
      <w:r>
        <w:rPr>
          <w:spacing w:val="-6"/>
          <w:sz w:val="20"/>
        </w:rPr>
        <w:t> </w:t>
      </w:r>
      <w:r>
        <w:rPr>
          <w:sz w:val="20"/>
        </w:rPr>
        <w:t>and/or substance use</w:t>
      </w:r>
      <w:r>
        <w:rPr>
          <w:spacing w:val="-3"/>
          <w:sz w:val="20"/>
        </w:rPr>
        <w:t> </w:t>
      </w:r>
      <w:r>
        <w:rPr>
          <w:sz w:val="20"/>
        </w:rPr>
        <w:t>disorder.</w:t>
      </w:r>
    </w:p>
    <w:p>
      <w:pPr>
        <w:pStyle w:val="ListParagraph"/>
        <w:numPr>
          <w:ilvl w:val="0"/>
          <w:numId w:val="58"/>
        </w:numPr>
        <w:tabs>
          <w:tab w:pos="600" w:val="left" w:leader="none"/>
        </w:tabs>
        <w:spacing w:line="240" w:lineRule="auto" w:before="60" w:after="0"/>
        <w:ind w:left="600" w:right="1097" w:hanging="360"/>
        <w:jc w:val="left"/>
        <w:rPr>
          <w:sz w:val="20"/>
        </w:rPr>
      </w:pPr>
      <w:r>
        <w:rPr>
          <w:sz w:val="20"/>
        </w:rPr>
        <w:t>Facilities</w:t>
      </w:r>
      <w:r>
        <w:rPr>
          <w:spacing w:val="-5"/>
          <w:sz w:val="20"/>
        </w:rPr>
        <w:t> </w:t>
      </w:r>
      <w:r>
        <w:rPr>
          <w:sz w:val="20"/>
        </w:rPr>
        <w:t>are</w:t>
      </w:r>
      <w:r>
        <w:rPr>
          <w:spacing w:val="-5"/>
          <w:sz w:val="20"/>
        </w:rPr>
        <w:t> </w:t>
      </w:r>
      <w:r>
        <w:rPr>
          <w:sz w:val="20"/>
        </w:rPr>
        <w:t>designated</w:t>
      </w:r>
      <w:r>
        <w:rPr>
          <w:spacing w:val="-5"/>
          <w:sz w:val="20"/>
        </w:rPr>
        <w:t> </w:t>
      </w:r>
      <w:r>
        <w:rPr>
          <w:sz w:val="20"/>
        </w:rPr>
        <w:t>residential,</w:t>
      </w:r>
      <w:r>
        <w:rPr>
          <w:spacing w:val="-5"/>
          <w:sz w:val="20"/>
        </w:rPr>
        <w:t> </w:t>
      </w:r>
      <w:r>
        <w:rPr>
          <w:sz w:val="20"/>
        </w:rPr>
        <w:t>subacute,</w:t>
      </w:r>
      <w:r>
        <w:rPr>
          <w:spacing w:val="-5"/>
          <w:sz w:val="20"/>
        </w:rPr>
        <w:t> </w:t>
      </w:r>
      <w:r>
        <w:rPr>
          <w:sz w:val="20"/>
        </w:rPr>
        <w:t>or</w:t>
      </w:r>
      <w:r>
        <w:rPr>
          <w:spacing w:val="-5"/>
          <w:sz w:val="20"/>
        </w:rPr>
        <w:t> </w:t>
      </w:r>
      <w:r>
        <w:rPr>
          <w:sz w:val="20"/>
        </w:rPr>
        <w:t>intermediate</w:t>
      </w:r>
      <w:r>
        <w:rPr>
          <w:spacing w:val="-5"/>
          <w:sz w:val="20"/>
        </w:rPr>
        <w:t> </w:t>
      </w:r>
      <w:r>
        <w:rPr>
          <w:sz w:val="20"/>
        </w:rPr>
        <w:t>care</w:t>
      </w:r>
      <w:r>
        <w:rPr>
          <w:spacing w:val="-5"/>
          <w:sz w:val="20"/>
        </w:rPr>
        <w:t> </w:t>
      </w:r>
      <w:r>
        <w:rPr>
          <w:sz w:val="20"/>
        </w:rPr>
        <w:t>and</w:t>
      </w:r>
      <w:r>
        <w:rPr>
          <w:spacing w:val="-5"/>
          <w:sz w:val="20"/>
        </w:rPr>
        <w:t> </w:t>
      </w:r>
      <w:r>
        <w:rPr>
          <w:sz w:val="20"/>
        </w:rPr>
        <w:t>may</w:t>
      </w:r>
      <w:r>
        <w:rPr>
          <w:spacing w:val="-5"/>
          <w:sz w:val="20"/>
        </w:rPr>
        <w:t> </w:t>
      </w:r>
      <w:r>
        <w:rPr>
          <w:sz w:val="20"/>
        </w:rPr>
        <w:t>occur</w:t>
      </w:r>
      <w:r>
        <w:rPr>
          <w:spacing w:val="-5"/>
          <w:sz w:val="20"/>
        </w:rPr>
        <w:t> </w:t>
      </w:r>
      <w:r>
        <w:rPr>
          <w:sz w:val="20"/>
        </w:rPr>
        <w:t>in</w:t>
      </w:r>
      <w:r>
        <w:rPr>
          <w:spacing w:val="-5"/>
          <w:sz w:val="20"/>
        </w:rPr>
        <w:t> </w:t>
      </w:r>
      <w:r>
        <w:rPr>
          <w:sz w:val="20"/>
        </w:rPr>
        <w:t>care</w:t>
      </w:r>
      <w:r>
        <w:rPr>
          <w:spacing w:val="-5"/>
          <w:sz w:val="20"/>
        </w:rPr>
        <w:t> </w:t>
      </w:r>
      <w:r>
        <w:rPr>
          <w:sz w:val="20"/>
        </w:rPr>
        <w:t>systems that provide multiple levels of</w:t>
      </w:r>
      <w:r>
        <w:rPr>
          <w:spacing w:val="-6"/>
          <w:sz w:val="20"/>
        </w:rPr>
        <w:t> </w:t>
      </w:r>
      <w:r>
        <w:rPr>
          <w:sz w:val="20"/>
        </w:rPr>
        <w:t>care.</w:t>
      </w:r>
    </w:p>
    <w:p>
      <w:pPr>
        <w:pStyle w:val="ListParagraph"/>
        <w:numPr>
          <w:ilvl w:val="0"/>
          <w:numId w:val="58"/>
        </w:numPr>
        <w:tabs>
          <w:tab w:pos="600" w:val="left" w:leader="none"/>
        </w:tabs>
        <w:spacing w:line="240" w:lineRule="auto" w:before="60" w:after="0"/>
        <w:ind w:left="600" w:right="926" w:hanging="360"/>
        <w:jc w:val="both"/>
        <w:rPr>
          <w:sz w:val="20"/>
        </w:rPr>
      </w:pPr>
      <w:r>
        <w:rPr>
          <w:sz w:val="20"/>
        </w:rPr>
        <w:t>Is</w:t>
      </w:r>
      <w:r>
        <w:rPr>
          <w:spacing w:val="-6"/>
          <w:sz w:val="20"/>
        </w:rPr>
        <w:t> </w:t>
      </w:r>
      <w:r>
        <w:rPr>
          <w:sz w:val="20"/>
        </w:rPr>
        <w:t>fully</w:t>
      </w:r>
      <w:r>
        <w:rPr>
          <w:spacing w:val="-6"/>
          <w:sz w:val="20"/>
        </w:rPr>
        <w:t> </w:t>
      </w:r>
      <w:r>
        <w:rPr>
          <w:sz w:val="20"/>
        </w:rPr>
        <w:t>accredited</w:t>
      </w:r>
      <w:r>
        <w:rPr>
          <w:spacing w:val="-6"/>
          <w:sz w:val="20"/>
        </w:rPr>
        <w:t> </w:t>
      </w:r>
      <w:r>
        <w:rPr>
          <w:sz w:val="20"/>
        </w:rPr>
        <w:t>by</w:t>
      </w:r>
      <w:r>
        <w:rPr>
          <w:spacing w:val="-6"/>
          <w:sz w:val="20"/>
        </w:rPr>
        <w:t> </w:t>
      </w:r>
      <w:r>
        <w:rPr>
          <w:sz w:val="20"/>
        </w:rPr>
        <w:t>The</w:t>
      </w:r>
      <w:r>
        <w:rPr>
          <w:spacing w:val="-6"/>
          <w:sz w:val="20"/>
        </w:rPr>
        <w:t> </w:t>
      </w:r>
      <w:r>
        <w:rPr>
          <w:sz w:val="20"/>
        </w:rPr>
        <w:t>Joint</w:t>
      </w:r>
      <w:r>
        <w:rPr>
          <w:spacing w:val="-6"/>
          <w:sz w:val="20"/>
        </w:rPr>
        <w:t> </w:t>
      </w:r>
      <w:r>
        <w:rPr>
          <w:sz w:val="20"/>
        </w:rPr>
        <w:t>Commission</w:t>
      </w:r>
      <w:r>
        <w:rPr>
          <w:spacing w:val="-6"/>
          <w:sz w:val="20"/>
        </w:rPr>
        <w:t> </w:t>
      </w:r>
      <w:r>
        <w:rPr>
          <w:sz w:val="20"/>
        </w:rPr>
        <w:t>(TJC),</w:t>
      </w:r>
      <w:r>
        <w:rPr>
          <w:spacing w:val="-6"/>
          <w:sz w:val="20"/>
        </w:rPr>
        <w:t> </w:t>
      </w:r>
      <w:r>
        <w:rPr>
          <w:sz w:val="20"/>
        </w:rPr>
        <w:t>the</w:t>
      </w:r>
      <w:r>
        <w:rPr>
          <w:spacing w:val="-6"/>
          <w:sz w:val="20"/>
        </w:rPr>
        <w:t> </w:t>
      </w:r>
      <w:r>
        <w:rPr>
          <w:sz w:val="20"/>
        </w:rPr>
        <w:t>Commission</w:t>
      </w:r>
      <w:r>
        <w:rPr>
          <w:spacing w:val="-6"/>
          <w:sz w:val="20"/>
        </w:rPr>
        <w:t> </w:t>
      </w:r>
      <w:r>
        <w:rPr>
          <w:sz w:val="20"/>
        </w:rPr>
        <w:t>on</w:t>
      </w:r>
      <w:r>
        <w:rPr>
          <w:spacing w:val="-6"/>
          <w:sz w:val="20"/>
        </w:rPr>
        <w:t> </w:t>
      </w:r>
      <w:r>
        <w:rPr>
          <w:sz w:val="20"/>
        </w:rPr>
        <w:t>Accreditation</w:t>
      </w:r>
      <w:r>
        <w:rPr>
          <w:spacing w:val="-6"/>
          <w:sz w:val="20"/>
        </w:rPr>
        <w:t> </w:t>
      </w:r>
      <w:r>
        <w:rPr>
          <w:sz w:val="20"/>
        </w:rPr>
        <w:t>of</w:t>
      </w:r>
      <w:r>
        <w:rPr>
          <w:spacing w:val="-6"/>
          <w:sz w:val="20"/>
        </w:rPr>
        <w:t> </w:t>
      </w:r>
      <w:r>
        <w:rPr>
          <w:sz w:val="20"/>
        </w:rPr>
        <w:t>Rehabilitation Facilities (CARF), the National Integrated Accreditation for Healthcare Organizations (NIAHO), or the Council on Accreditation</w:t>
      </w:r>
      <w:r>
        <w:rPr>
          <w:spacing w:val="-4"/>
          <w:sz w:val="20"/>
        </w:rPr>
        <w:t> </w:t>
      </w:r>
      <w:r>
        <w:rPr>
          <w:sz w:val="20"/>
        </w:rPr>
        <w:t>(COA).</w:t>
      </w:r>
    </w:p>
    <w:p>
      <w:pPr>
        <w:pStyle w:val="BodyText"/>
        <w:spacing w:before="10"/>
      </w:pPr>
    </w:p>
    <w:p>
      <w:pPr>
        <w:pStyle w:val="BodyText"/>
        <w:ind w:left="240" w:right="1141"/>
      </w:pPr>
      <w:r>
        <w:rPr/>
        <w:t>The term Residential Treatment Center/Facility does not include a Provider, or that part of a Provider, used mainly for:</w:t>
      </w:r>
    </w:p>
    <w:p>
      <w:pPr>
        <w:pStyle w:val="BodyText"/>
        <w:spacing w:before="10"/>
      </w:pPr>
    </w:p>
    <w:p>
      <w:pPr>
        <w:pStyle w:val="ListParagraph"/>
        <w:numPr>
          <w:ilvl w:val="0"/>
          <w:numId w:val="59"/>
        </w:numPr>
        <w:tabs>
          <w:tab w:pos="600" w:val="left" w:leader="none"/>
        </w:tabs>
        <w:spacing w:line="240" w:lineRule="auto" w:before="0" w:after="0"/>
        <w:ind w:left="600" w:right="0" w:hanging="360"/>
        <w:jc w:val="left"/>
        <w:rPr>
          <w:sz w:val="20"/>
        </w:rPr>
      </w:pPr>
      <w:r>
        <w:rPr>
          <w:sz w:val="20"/>
        </w:rPr>
        <w:t>Nursing</w:t>
      </w:r>
      <w:r>
        <w:rPr>
          <w:spacing w:val="-2"/>
          <w:sz w:val="20"/>
        </w:rPr>
        <w:t> </w:t>
      </w:r>
      <w:r>
        <w:rPr>
          <w:sz w:val="20"/>
        </w:rPr>
        <w:t>care</w:t>
      </w:r>
    </w:p>
    <w:p>
      <w:pPr>
        <w:pStyle w:val="ListParagraph"/>
        <w:numPr>
          <w:ilvl w:val="0"/>
          <w:numId w:val="59"/>
        </w:numPr>
        <w:tabs>
          <w:tab w:pos="600" w:val="left" w:leader="none"/>
        </w:tabs>
        <w:spacing w:line="240" w:lineRule="auto" w:before="60" w:after="0"/>
        <w:ind w:left="600" w:right="0" w:hanging="360"/>
        <w:jc w:val="left"/>
        <w:rPr>
          <w:sz w:val="20"/>
        </w:rPr>
      </w:pPr>
      <w:r>
        <w:rPr>
          <w:sz w:val="20"/>
        </w:rPr>
        <w:t>Rest</w:t>
      </w:r>
      <w:r>
        <w:rPr>
          <w:spacing w:val="-2"/>
          <w:sz w:val="20"/>
        </w:rPr>
        <w:t> </w:t>
      </w:r>
      <w:r>
        <w:rPr>
          <w:sz w:val="20"/>
        </w:rPr>
        <w:t>care</w:t>
      </w:r>
    </w:p>
    <w:p>
      <w:pPr>
        <w:pStyle w:val="ListParagraph"/>
        <w:numPr>
          <w:ilvl w:val="0"/>
          <w:numId w:val="59"/>
        </w:numPr>
        <w:tabs>
          <w:tab w:pos="600" w:val="left" w:leader="none"/>
        </w:tabs>
        <w:spacing w:line="240" w:lineRule="auto" w:before="60" w:after="0"/>
        <w:ind w:left="600" w:right="0" w:hanging="360"/>
        <w:jc w:val="left"/>
        <w:rPr>
          <w:sz w:val="20"/>
        </w:rPr>
      </w:pPr>
      <w:r>
        <w:rPr>
          <w:sz w:val="20"/>
        </w:rPr>
        <w:t>Convalescent</w:t>
      </w:r>
      <w:r>
        <w:rPr>
          <w:spacing w:val="-2"/>
          <w:sz w:val="20"/>
        </w:rPr>
        <w:t> </w:t>
      </w:r>
      <w:r>
        <w:rPr>
          <w:sz w:val="20"/>
        </w:rPr>
        <w:t>care</w:t>
      </w:r>
    </w:p>
    <w:p>
      <w:pPr>
        <w:pStyle w:val="ListParagraph"/>
        <w:numPr>
          <w:ilvl w:val="0"/>
          <w:numId w:val="59"/>
        </w:numPr>
        <w:tabs>
          <w:tab w:pos="600" w:val="left" w:leader="none"/>
        </w:tabs>
        <w:spacing w:line="240" w:lineRule="auto" w:before="60" w:after="0"/>
        <w:ind w:left="600" w:right="0" w:hanging="360"/>
        <w:jc w:val="left"/>
        <w:rPr>
          <w:sz w:val="20"/>
        </w:rPr>
      </w:pPr>
      <w:r>
        <w:rPr>
          <w:sz w:val="20"/>
        </w:rPr>
        <w:t>Care of the</w:t>
      </w:r>
      <w:r>
        <w:rPr>
          <w:spacing w:val="-4"/>
          <w:sz w:val="20"/>
        </w:rPr>
        <w:t> </w:t>
      </w:r>
      <w:r>
        <w:rPr>
          <w:sz w:val="20"/>
        </w:rPr>
        <w:t>aged</w:t>
      </w:r>
    </w:p>
    <w:p>
      <w:pPr>
        <w:pStyle w:val="ListParagraph"/>
        <w:numPr>
          <w:ilvl w:val="0"/>
          <w:numId w:val="59"/>
        </w:numPr>
        <w:tabs>
          <w:tab w:pos="600" w:val="left" w:leader="none"/>
        </w:tabs>
        <w:spacing w:line="240" w:lineRule="auto" w:before="60" w:after="0"/>
        <w:ind w:left="600" w:right="0" w:hanging="360"/>
        <w:jc w:val="left"/>
        <w:rPr>
          <w:sz w:val="20"/>
        </w:rPr>
      </w:pPr>
      <w:r>
        <w:rPr>
          <w:sz w:val="20"/>
        </w:rPr>
        <w:t>Custodial</w:t>
      </w:r>
      <w:r>
        <w:rPr>
          <w:spacing w:val="-2"/>
          <w:sz w:val="20"/>
        </w:rPr>
        <w:t> </w:t>
      </w:r>
      <w:r>
        <w:rPr>
          <w:sz w:val="20"/>
        </w:rPr>
        <w:t>Care</w:t>
      </w:r>
    </w:p>
    <w:p>
      <w:pPr>
        <w:pStyle w:val="ListParagraph"/>
        <w:numPr>
          <w:ilvl w:val="0"/>
          <w:numId w:val="59"/>
        </w:numPr>
        <w:tabs>
          <w:tab w:pos="600" w:val="left" w:leader="none"/>
        </w:tabs>
        <w:spacing w:line="240" w:lineRule="auto" w:before="60" w:after="0"/>
        <w:ind w:left="600" w:right="0" w:hanging="360"/>
        <w:jc w:val="left"/>
        <w:rPr>
          <w:sz w:val="20"/>
        </w:rPr>
      </w:pPr>
      <w:r>
        <w:rPr>
          <w:sz w:val="20"/>
        </w:rPr>
        <w:t>Educational</w:t>
      </w:r>
      <w:r>
        <w:rPr>
          <w:spacing w:val="-2"/>
          <w:sz w:val="20"/>
        </w:rPr>
        <w:t> </w:t>
      </w:r>
      <w:r>
        <w:rPr>
          <w:sz w:val="20"/>
        </w:rPr>
        <w:t>care</w:t>
      </w:r>
    </w:p>
    <w:p>
      <w:pPr>
        <w:pStyle w:val="BodyText"/>
        <w:spacing w:before="9"/>
      </w:pPr>
    </w:p>
    <w:p>
      <w:pPr>
        <w:pStyle w:val="Heading3"/>
      </w:pPr>
      <w:r>
        <w:rPr/>
        <w:t>Retail Health Clinic</w:t>
      </w:r>
    </w:p>
    <w:p>
      <w:pPr>
        <w:pStyle w:val="BodyText"/>
        <w:rPr>
          <w:b/>
          <w:sz w:val="21"/>
        </w:rPr>
      </w:pPr>
    </w:p>
    <w:p>
      <w:pPr>
        <w:pStyle w:val="BodyText"/>
        <w:ind w:left="240" w:right="825"/>
      </w:pPr>
      <w:r>
        <w:rPr/>
        <w:t>A Facility that gives limited basic health care services to Members on a “walk-in” basis. These clinics are often found in major pharmacies or retail stores. Medical services are typically given by Physician Assistants and Nurse Practitioners.</w:t>
      </w:r>
    </w:p>
    <w:p>
      <w:pPr>
        <w:pStyle w:val="BodyText"/>
        <w:spacing w:before="8"/>
      </w:pPr>
    </w:p>
    <w:p>
      <w:pPr>
        <w:pStyle w:val="Heading3"/>
        <w:spacing w:before="1"/>
      </w:pPr>
      <w:r>
        <w:rPr/>
        <w:t>Service Area</w:t>
      </w:r>
    </w:p>
    <w:p>
      <w:pPr>
        <w:pStyle w:val="BodyText"/>
        <w:spacing w:before="11"/>
        <w:rPr>
          <w:b/>
        </w:rPr>
      </w:pPr>
    </w:p>
    <w:p>
      <w:pPr>
        <w:pStyle w:val="BodyText"/>
        <w:ind w:left="240"/>
      </w:pPr>
      <w:r>
        <w:rPr/>
        <w:t>The geographical area where you can get Covered Services from an In-Network Provider.</w:t>
      </w:r>
    </w:p>
    <w:p>
      <w:pPr>
        <w:pStyle w:val="BodyText"/>
        <w:spacing w:before="8"/>
      </w:pPr>
    </w:p>
    <w:p>
      <w:pPr>
        <w:pStyle w:val="Heading3"/>
        <w:spacing w:before="1"/>
      </w:pPr>
      <w:r>
        <w:rPr/>
        <w:t>Skilled Nursing Facility</w:t>
      </w:r>
    </w:p>
    <w:p>
      <w:pPr>
        <w:pStyle w:val="BodyText"/>
        <w:spacing w:before="11"/>
        <w:rPr>
          <w:b/>
        </w:rPr>
      </w:pPr>
    </w:p>
    <w:p>
      <w:pPr>
        <w:pStyle w:val="BodyText"/>
        <w:ind w:left="240" w:right="863"/>
      </w:pPr>
      <w:r>
        <w:rPr/>
        <w:t>A duly licensed Facility operated alone or with a Hospital that cares for you when you have a condition that needs more care than you can get at home. It must be licensed by the appropriate agency and accredited by The Joint Commission or the Bureau of Hospitals of the American Osteopathic Association, or otherwise approved by us. A Skilled Nursing Facility gives the following:</w:t>
      </w:r>
    </w:p>
    <w:p>
      <w:pPr>
        <w:spacing w:after="0"/>
        <w:sectPr>
          <w:pgSz w:w="12240" w:h="15840"/>
          <w:pgMar w:header="0" w:footer="980" w:top="1360" w:bottom="1180" w:left="1200" w:right="600"/>
        </w:sectPr>
      </w:pPr>
    </w:p>
    <w:p>
      <w:pPr>
        <w:pStyle w:val="ListParagraph"/>
        <w:numPr>
          <w:ilvl w:val="0"/>
          <w:numId w:val="60"/>
        </w:numPr>
        <w:tabs>
          <w:tab w:pos="600" w:val="left" w:leader="none"/>
        </w:tabs>
        <w:spacing w:line="240" w:lineRule="auto" w:before="73" w:after="0"/>
        <w:ind w:left="600" w:right="0" w:hanging="360"/>
        <w:jc w:val="left"/>
        <w:rPr>
          <w:sz w:val="20"/>
        </w:rPr>
      </w:pPr>
      <w:r>
        <w:rPr>
          <w:sz w:val="20"/>
        </w:rPr>
        <w:t>Inpatient care and treatment for people who are recovering from an illness or</w:t>
      </w:r>
      <w:r>
        <w:rPr>
          <w:spacing w:val="-26"/>
          <w:sz w:val="20"/>
        </w:rPr>
        <w:t> </w:t>
      </w:r>
      <w:r>
        <w:rPr>
          <w:sz w:val="20"/>
        </w:rPr>
        <w:t>injury;</w:t>
      </w:r>
    </w:p>
    <w:p>
      <w:pPr>
        <w:pStyle w:val="ListParagraph"/>
        <w:numPr>
          <w:ilvl w:val="0"/>
          <w:numId w:val="60"/>
        </w:numPr>
        <w:tabs>
          <w:tab w:pos="600" w:val="left" w:leader="none"/>
        </w:tabs>
        <w:spacing w:line="240" w:lineRule="auto" w:before="0" w:after="0"/>
        <w:ind w:left="600" w:right="0" w:hanging="360"/>
        <w:jc w:val="left"/>
        <w:rPr>
          <w:sz w:val="20"/>
        </w:rPr>
      </w:pPr>
      <w:r>
        <w:rPr>
          <w:sz w:val="20"/>
        </w:rPr>
        <w:t>Care supervised by a</w:t>
      </w:r>
      <w:r>
        <w:rPr>
          <w:spacing w:val="-5"/>
          <w:sz w:val="20"/>
        </w:rPr>
        <w:t> </w:t>
      </w:r>
      <w:r>
        <w:rPr>
          <w:sz w:val="20"/>
        </w:rPr>
        <w:t>Doctor;</w:t>
      </w:r>
    </w:p>
    <w:p>
      <w:pPr>
        <w:pStyle w:val="ListParagraph"/>
        <w:numPr>
          <w:ilvl w:val="0"/>
          <w:numId w:val="60"/>
        </w:numPr>
        <w:tabs>
          <w:tab w:pos="600" w:val="left" w:leader="none"/>
        </w:tabs>
        <w:spacing w:line="240" w:lineRule="auto" w:before="0" w:after="0"/>
        <w:ind w:left="600" w:right="0" w:hanging="360"/>
        <w:jc w:val="left"/>
        <w:rPr>
          <w:sz w:val="20"/>
        </w:rPr>
      </w:pPr>
      <w:r>
        <w:rPr>
          <w:sz w:val="20"/>
        </w:rPr>
        <w:t>24 hour per day nursing care supervised by a full-time registered</w:t>
      </w:r>
      <w:r>
        <w:rPr>
          <w:spacing w:val="-17"/>
          <w:sz w:val="20"/>
        </w:rPr>
        <w:t> </w:t>
      </w:r>
      <w:r>
        <w:rPr>
          <w:sz w:val="20"/>
        </w:rPr>
        <w:t>nurse.</w:t>
      </w:r>
    </w:p>
    <w:p>
      <w:pPr>
        <w:pStyle w:val="BodyText"/>
        <w:spacing w:before="10"/>
      </w:pPr>
    </w:p>
    <w:p>
      <w:pPr>
        <w:pStyle w:val="BodyText"/>
        <w:ind w:left="240" w:right="825"/>
      </w:pPr>
      <w:r>
        <w:rPr/>
        <w:t>A Skilled Nursing Facility is not a place mainly for care of the aged, Custodial Care or domiciliary care, treatment of alcohol or drug dependency; or a place for rest, educational, or similar services.</w:t>
      </w:r>
    </w:p>
    <w:p>
      <w:pPr>
        <w:pStyle w:val="BodyText"/>
        <w:spacing w:before="9"/>
      </w:pPr>
    </w:p>
    <w:p>
      <w:pPr>
        <w:pStyle w:val="Heading3"/>
      </w:pPr>
      <w:r>
        <w:rPr/>
        <w:t>Special Enrollment</w:t>
      </w:r>
    </w:p>
    <w:p>
      <w:pPr>
        <w:pStyle w:val="BodyText"/>
        <w:rPr>
          <w:b/>
          <w:sz w:val="21"/>
        </w:rPr>
      </w:pPr>
    </w:p>
    <w:p>
      <w:pPr>
        <w:pStyle w:val="BodyText"/>
        <w:ind w:left="240" w:right="825"/>
      </w:pPr>
      <w:r>
        <w:rPr/>
        <w:t>A period of time in which eligible people or their dependents can enroll after the initial enrollment, typically due to an event such as marriage, birth, adoption, etc. See the "Eligibility" section for more details.</w:t>
      </w:r>
    </w:p>
    <w:p>
      <w:pPr>
        <w:pStyle w:val="BodyText"/>
        <w:spacing w:before="8"/>
      </w:pPr>
    </w:p>
    <w:p>
      <w:pPr>
        <w:pStyle w:val="Heading3"/>
        <w:spacing w:before="1"/>
      </w:pPr>
      <w:r>
        <w:rPr/>
        <w:t>Specialist (Specialty Care Physician \ Provider or SCP)</w:t>
      </w:r>
    </w:p>
    <w:p>
      <w:pPr>
        <w:pStyle w:val="BodyText"/>
        <w:spacing w:before="11"/>
        <w:rPr>
          <w:b/>
        </w:rPr>
      </w:pPr>
    </w:p>
    <w:p>
      <w:pPr>
        <w:pStyle w:val="BodyText"/>
        <w:ind w:left="240" w:right="1344"/>
        <w:jc w:val="both"/>
      </w:pPr>
      <w:r>
        <w:rPr/>
        <w:t>A Specialist is a Doctor who focuses on a specific area of medicine or group of patients to diagnose, manage, prevent, or treat certain types of symptoms and conditions. A non-Physician Specialist is a Provider who has added training in a specific area of health care.</w:t>
      </w:r>
    </w:p>
    <w:p>
      <w:pPr>
        <w:pStyle w:val="BodyText"/>
        <w:spacing w:before="8"/>
      </w:pPr>
    </w:p>
    <w:p>
      <w:pPr>
        <w:pStyle w:val="Heading3"/>
      </w:pPr>
      <w:r>
        <w:rPr/>
        <w:t>Specialty Drugs</w:t>
      </w:r>
    </w:p>
    <w:p>
      <w:pPr>
        <w:pStyle w:val="BodyText"/>
        <w:rPr>
          <w:b/>
          <w:sz w:val="21"/>
        </w:rPr>
      </w:pPr>
    </w:p>
    <w:p>
      <w:pPr>
        <w:pStyle w:val="BodyText"/>
        <w:ind w:left="240" w:right="825"/>
      </w:pPr>
      <w:r>
        <w:rPr/>
        <w:t>Drugs that typically need close supervision and checking of their effect on the patient by a medical professional. These drugs often need special handling, such as temperature-controlled packaging and overnight delivery, and are often not available at retail pharmacies. They may be administered in many forms including, but not limited to, injectable, infused, oral and inhaled.</w:t>
      </w:r>
    </w:p>
    <w:p>
      <w:pPr>
        <w:pStyle w:val="BodyText"/>
        <w:spacing w:before="9"/>
      </w:pPr>
    </w:p>
    <w:p>
      <w:pPr>
        <w:pStyle w:val="Heading3"/>
      </w:pPr>
      <w:r>
        <w:rPr/>
        <w:t>Subscriber</w:t>
      </w:r>
    </w:p>
    <w:p>
      <w:pPr>
        <w:pStyle w:val="BodyText"/>
        <w:rPr>
          <w:b/>
          <w:sz w:val="21"/>
        </w:rPr>
      </w:pPr>
    </w:p>
    <w:p>
      <w:pPr>
        <w:pStyle w:val="BodyText"/>
        <w:ind w:left="240"/>
      </w:pPr>
      <w:r>
        <w:rPr/>
        <w:t>An employee or member of the Group who is eligible for and has enrolled in the Plan.</w:t>
      </w:r>
    </w:p>
    <w:p>
      <w:pPr>
        <w:pStyle w:val="BodyText"/>
        <w:spacing w:before="8"/>
      </w:pPr>
    </w:p>
    <w:p>
      <w:pPr>
        <w:pStyle w:val="Heading3"/>
        <w:spacing w:before="1"/>
      </w:pPr>
      <w:r>
        <w:rPr/>
        <w:t>Transplant Benefit Period</w:t>
      </w:r>
    </w:p>
    <w:p>
      <w:pPr>
        <w:pStyle w:val="BodyText"/>
        <w:spacing w:before="11"/>
        <w:rPr>
          <w:b/>
        </w:rPr>
      </w:pPr>
    </w:p>
    <w:p>
      <w:pPr>
        <w:pStyle w:val="BodyText"/>
        <w:ind w:left="240"/>
      </w:pPr>
      <w:r>
        <w:rPr/>
        <w:t>Please see the “Benefits/Coverage (What is Covered)” section for details.</w:t>
      </w:r>
    </w:p>
    <w:p>
      <w:pPr>
        <w:pStyle w:val="BodyText"/>
        <w:spacing w:before="8"/>
      </w:pPr>
    </w:p>
    <w:p>
      <w:pPr>
        <w:pStyle w:val="Heading3"/>
        <w:spacing w:before="1"/>
      </w:pPr>
      <w:r>
        <w:rPr/>
        <w:t>Urgent Care Center</w:t>
      </w:r>
    </w:p>
    <w:p>
      <w:pPr>
        <w:pStyle w:val="BodyText"/>
        <w:spacing w:before="11"/>
        <w:rPr>
          <w:b/>
        </w:rPr>
      </w:pPr>
    </w:p>
    <w:p>
      <w:pPr>
        <w:pStyle w:val="BodyText"/>
        <w:ind w:left="240" w:right="825"/>
      </w:pPr>
      <w:r>
        <w:rPr/>
        <w:t>A licensed health care Facility that is separate from a Hospital and whose main purpose is giving immediate, short-term medical care, without an appointment, for urgent care.</w:t>
      </w:r>
    </w:p>
    <w:p>
      <w:pPr>
        <w:pStyle w:val="BodyText"/>
        <w:spacing w:before="8"/>
      </w:pPr>
    </w:p>
    <w:p>
      <w:pPr>
        <w:pStyle w:val="Heading3"/>
        <w:spacing w:before="1"/>
      </w:pPr>
      <w:r>
        <w:rPr/>
        <w:t>Utilization Review</w:t>
      </w:r>
    </w:p>
    <w:p>
      <w:pPr>
        <w:pStyle w:val="BodyText"/>
        <w:spacing w:before="11"/>
        <w:rPr>
          <w:b/>
        </w:rPr>
      </w:pPr>
    </w:p>
    <w:p>
      <w:pPr>
        <w:pStyle w:val="BodyText"/>
        <w:ind w:left="240" w:right="825"/>
      </w:pPr>
      <w:r>
        <w:rPr/>
        <w:t>Evaluation of the necessity, quality, effectiveness, or efficiency of medical or behavioral health services, Prescription Drugs (as set forth in the section Prescription Drugs Administered by a Medical Provider), procedures, and/or facilities.</w:t>
      </w:r>
    </w:p>
    <w:p>
      <w:pPr>
        <w:pStyle w:val="BodyText"/>
        <w:rPr>
          <w:sz w:val="22"/>
        </w:rPr>
      </w:pPr>
    </w:p>
    <w:p>
      <w:pPr>
        <w:pStyle w:val="BodyText"/>
        <w:rPr>
          <w:sz w:val="22"/>
        </w:rPr>
      </w:pPr>
    </w:p>
    <w:p>
      <w:pPr>
        <w:pStyle w:val="BodyText"/>
        <w:rPr>
          <w:sz w:val="22"/>
        </w:rPr>
      </w:pPr>
    </w:p>
    <w:p>
      <w:pPr>
        <w:pStyle w:val="BodyText"/>
        <w:spacing w:before="8"/>
        <w:rPr>
          <w:sz w:val="26"/>
        </w:rPr>
      </w:pPr>
    </w:p>
    <w:p>
      <w:pPr>
        <w:pStyle w:val="Heading3"/>
        <w:spacing w:before="1"/>
        <w:ind w:left="1439" w:right="2039"/>
        <w:jc w:val="center"/>
      </w:pPr>
      <w:r>
        <w:rPr/>
        <w:t>End of Booklet</w:t>
      </w:r>
    </w:p>
    <w:p>
      <w:pPr>
        <w:spacing w:after="0"/>
        <w:jc w:val="center"/>
        <w:sectPr>
          <w:footerReference w:type="default" r:id="rId23"/>
          <w:pgSz w:w="12240" w:h="15840"/>
          <w:pgMar w:footer="980" w:header="0" w:top="1360" w:bottom="1180" w:left="1200" w:right="600"/>
        </w:sectPr>
      </w:pPr>
    </w:p>
    <w:p>
      <w:pPr>
        <w:pStyle w:val="BodyText"/>
        <w:rPr>
          <w:rFonts w:ascii="Times New Roman"/>
        </w:rPr>
      </w:pPr>
    </w:p>
    <w:p>
      <w:pPr>
        <w:pStyle w:val="BodyText"/>
        <w:rPr>
          <w:rFonts w:ascii="Times New Roman"/>
        </w:rPr>
      </w:pPr>
    </w:p>
    <w:p>
      <w:pPr>
        <w:pStyle w:val="BodyText"/>
        <w:rPr>
          <w:rFonts w:ascii="Times New Roman"/>
          <w:sz w:val="13"/>
        </w:rPr>
      </w:pPr>
    </w:p>
    <w:p>
      <w:pPr>
        <w:pStyle w:val="BodyText"/>
        <w:ind w:left="717"/>
        <w:rPr>
          <w:rFonts w:ascii="Times New Roman"/>
        </w:rPr>
      </w:pPr>
      <w:r>
        <w:rPr>
          <w:rFonts w:ascii="Times New Roman"/>
        </w:rPr>
        <w:drawing>
          <wp:inline distT="0" distB="0" distL="0" distR="0">
            <wp:extent cx="5225239" cy="69342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5" cstate="print"/>
                    <a:stretch>
                      <a:fillRect/>
                    </a:stretch>
                  </pic:blipFill>
                  <pic:spPr>
                    <a:xfrm>
                      <a:off x="0" y="0"/>
                      <a:ext cx="5225239" cy="6934200"/>
                    </a:xfrm>
                    <a:prstGeom prst="rect">
                      <a:avLst/>
                    </a:prstGeom>
                  </pic:spPr>
                </pic:pic>
              </a:graphicData>
            </a:graphic>
          </wp:inline>
        </w:drawing>
      </w:r>
      <w:r>
        <w:rPr>
          <w:rFonts w:ascii="Times New Roman"/>
        </w:rPr>
      </w:r>
    </w:p>
    <w:p>
      <w:pPr>
        <w:spacing w:after="0"/>
        <w:rPr>
          <w:rFonts w:ascii="Times New Roman"/>
        </w:rPr>
        <w:sectPr>
          <w:footerReference w:type="default" r:id="rId24"/>
          <w:pgSz w:w="12240" w:h="15840"/>
          <w:pgMar w:footer="900" w:header="0" w:top="1500" w:bottom="1100" w:left="1200" w:right="600"/>
          <w:pgNumType w:start="141"/>
        </w:sectPr>
      </w:pPr>
    </w:p>
    <w:p>
      <w:pPr>
        <w:pStyle w:val="BodyText"/>
        <w:rPr>
          <w:rFonts w:ascii="Times New Roman"/>
        </w:rPr>
      </w:pPr>
    </w:p>
    <w:p>
      <w:pPr>
        <w:pStyle w:val="BodyText"/>
        <w:rPr>
          <w:rFonts w:ascii="Times New Roman"/>
        </w:rPr>
      </w:pPr>
    </w:p>
    <w:p>
      <w:pPr>
        <w:pStyle w:val="BodyText"/>
        <w:spacing w:before="8"/>
        <w:rPr>
          <w:rFonts w:ascii="Times New Roman"/>
          <w:sz w:val="15"/>
        </w:rPr>
      </w:pPr>
    </w:p>
    <w:p>
      <w:pPr>
        <w:pStyle w:val="BodyText"/>
        <w:ind w:left="717"/>
        <w:rPr>
          <w:rFonts w:ascii="Times New Roman"/>
        </w:rPr>
      </w:pPr>
      <w:r>
        <w:rPr>
          <w:rFonts w:ascii="Times New Roman"/>
        </w:rPr>
        <w:drawing>
          <wp:inline distT="0" distB="0" distL="0" distR="0">
            <wp:extent cx="5187805" cy="4197667"/>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6" cstate="print"/>
                    <a:stretch>
                      <a:fillRect/>
                    </a:stretch>
                  </pic:blipFill>
                  <pic:spPr>
                    <a:xfrm>
                      <a:off x="0" y="0"/>
                      <a:ext cx="5187805" cy="4197667"/>
                    </a:xfrm>
                    <a:prstGeom prst="rect">
                      <a:avLst/>
                    </a:prstGeom>
                  </pic:spPr>
                </pic:pic>
              </a:graphicData>
            </a:graphic>
          </wp:inline>
        </w:drawing>
      </w:r>
      <w:r>
        <w:rPr>
          <w:rFonts w:ascii="Times New Roman"/>
        </w:rPr>
      </w:r>
    </w:p>
    <w:p>
      <w:pPr>
        <w:spacing w:after="0"/>
        <w:rPr>
          <w:rFonts w:ascii="Times New Roman"/>
        </w:rPr>
        <w:sectPr>
          <w:pgSz w:w="12240" w:h="15840"/>
          <w:pgMar w:header="0" w:footer="900" w:top="1500" w:bottom="1100" w:left="1200" w:right="600"/>
        </w:sectPr>
      </w:pPr>
    </w:p>
    <w:p>
      <w:pPr>
        <w:pStyle w:val="BodyText"/>
        <w:rPr>
          <w:rFonts w:ascii="Times New Roman"/>
        </w:rPr>
      </w:pPr>
    </w:p>
    <w:p>
      <w:pPr>
        <w:pStyle w:val="BodyText"/>
        <w:spacing w:before="7"/>
        <w:rPr>
          <w:rFonts w:ascii="Times New Roman"/>
          <w:sz w:val="13"/>
        </w:rPr>
      </w:pPr>
    </w:p>
    <w:p>
      <w:pPr>
        <w:pStyle w:val="BodyText"/>
        <w:ind w:left="1036"/>
        <w:rPr>
          <w:rFonts w:ascii="Times New Roman"/>
        </w:rPr>
      </w:pPr>
      <w:r>
        <w:rPr>
          <w:rFonts w:ascii="Times New Roman"/>
        </w:rPr>
        <w:drawing>
          <wp:inline distT="0" distB="0" distL="0" distR="0">
            <wp:extent cx="4805497" cy="1661731"/>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7" cstate="print"/>
                    <a:stretch>
                      <a:fillRect/>
                    </a:stretch>
                  </pic:blipFill>
                  <pic:spPr>
                    <a:xfrm>
                      <a:off x="0" y="0"/>
                      <a:ext cx="4805497" cy="1661731"/>
                    </a:xfrm>
                    <a:prstGeom prst="rect">
                      <a:avLst/>
                    </a:prstGeom>
                  </pic:spPr>
                </pic:pic>
              </a:graphicData>
            </a:graphic>
          </wp:inline>
        </w:drawing>
      </w:r>
      <w:r>
        <w:rPr>
          <w:rFonts w:ascii="Times New Roman"/>
        </w:rPr>
      </w:r>
    </w:p>
    <w:sectPr>
      <w:pgSz w:w="12240" w:h="15840"/>
      <w:pgMar w:header="0" w:footer="900" w:top="1500" w:bottom="1100" w:left="12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Symbol">
    <w:altName w:val="Symbol"/>
    <w:charset w:val="2"/>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295.660004pt;margin-top:731.997253pt;width:20.7pt;height:13.2pt;mso-position-horizontal-relative:page;mso-position-vertical-relative:page;z-index:-165544" type="#_x0000_t202" filled="false" stroked="false">
          <v:textbox inset="0,0,0,0">
            <w:txbxContent>
              <w:p>
                <w:pPr>
                  <w:pStyle w:val="BodyText"/>
                  <w:spacing w:before="13"/>
                  <w:ind w:left="4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660004pt;margin-top:731.997253pt;width:18.7pt;height:13.2pt;mso-position-horizontal-relative:page;mso-position-vertical-relative:page;z-index:-165520" type="#_x0000_t202" filled="false" stroked="false">
          <v:textbox inset="0,0,0,0">
            <w:txbxContent>
              <w:p>
                <w:pPr>
                  <w:pStyle w:val="BodyText"/>
                  <w:spacing w:before="13"/>
                  <w:ind w:left="20"/>
                </w:pPr>
                <w:r>
                  <w:rPr/>
                  <w:t>110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660004pt;margin-top:731.997253pt;width:20.7pt;height:13.2pt;mso-position-horizontal-relative:page;mso-position-vertical-relative:page;z-index:-165496" type="#_x0000_t202" filled="false" stroked="false">
          <v:textbox inset="0,0,0,0">
            <w:txbxContent>
              <w:p>
                <w:pPr>
                  <w:pStyle w:val="BodyText"/>
                  <w:spacing w:before="13"/>
                  <w:ind w:left="40"/>
                </w:pPr>
                <w:r>
                  <w:rPr/>
                  <w:fldChar w:fldCharType="begin"/>
                </w:r>
                <w:r>
                  <w:rPr/>
                  <w:instrText> PAGE </w:instrText>
                </w:r>
                <w:r>
                  <w:rPr/>
                  <w:fldChar w:fldCharType="separate"/>
                </w:r>
                <w:r>
                  <w:rPr/>
                  <w:t>111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660004pt;margin-top:731.997253pt;width:18.7pt;height:13.2pt;mso-position-horizontal-relative:page;mso-position-vertical-relative:page;z-index:-165472" type="#_x0000_t202" filled="false" stroked="false">
          <v:textbox inset="0,0,0,0">
            <w:txbxContent>
              <w:p>
                <w:pPr>
                  <w:pStyle w:val="BodyText"/>
                  <w:spacing w:before="13"/>
                  <w:ind w:left="20"/>
                </w:pPr>
                <w:r>
                  <w:rPr/>
                  <w:t>120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660004pt;margin-top:731.997253pt;width:20.7pt;height:13.2pt;mso-position-horizontal-relative:page;mso-position-vertical-relative:page;z-index:-165448" type="#_x0000_t202" filled="false" stroked="false">
          <v:textbox inset="0,0,0,0">
            <w:txbxContent>
              <w:p>
                <w:pPr>
                  <w:pStyle w:val="BodyText"/>
                  <w:spacing w:before="13"/>
                  <w:ind w:left="40"/>
                </w:pPr>
                <w:r>
                  <w:rPr/>
                  <w:fldChar w:fldCharType="begin"/>
                </w:r>
                <w:r>
                  <w:rPr/>
                  <w:instrText> PAGE </w:instrText>
                </w:r>
                <w:r>
                  <w:rPr/>
                  <w:fldChar w:fldCharType="separate"/>
                </w:r>
                <w:r>
                  <w:rPr/>
                  <w:t>121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660004pt;margin-top:731.997253pt;width:18.7pt;height:13.2pt;mso-position-horizontal-relative:page;mso-position-vertical-relative:page;z-index:-165424" type="#_x0000_t202" filled="false" stroked="false">
          <v:textbox inset="0,0,0,0">
            <w:txbxContent>
              <w:p>
                <w:pPr>
                  <w:pStyle w:val="BodyText"/>
                  <w:spacing w:before="13"/>
                  <w:ind w:left="20"/>
                </w:pPr>
                <w:r>
                  <w:rPr/>
                  <w:t>130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660004pt;margin-top:731.997253pt;width:20.7pt;height:13.2pt;mso-position-horizontal-relative:page;mso-position-vertical-relative:page;z-index:-165400" type="#_x0000_t202" filled="false" stroked="false">
          <v:textbox inset="0,0,0,0">
            <w:txbxContent>
              <w:p>
                <w:pPr>
                  <w:pStyle w:val="BodyText"/>
                  <w:spacing w:before="13"/>
                  <w:ind w:left="40"/>
                </w:pPr>
                <w:r>
                  <w:rPr/>
                  <w:fldChar w:fldCharType="begin"/>
                </w:r>
                <w:r>
                  <w:rPr/>
                  <w:instrText> PAGE </w:instrText>
                </w:r>
                <w:r>
                  <w:rPr/>
                  <w:fldChar w:fldCharType="separate"/>
                </w:r>
                <w:r>
                  <w:rPr/>
                  <w:t>131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6.660004pt;margin-top:731.997253pt;width:18.7pt;height:13.2pt;mso-position-horizontal-relative:page;mso-position-vertical-relative:page;z-index:-165376" type="#_x0000_t202" filled="false" stroked="false">
          <v:textbox inset="0,0,0,0">
            <w:txbxContent>
              <w:p>
                <w:pPr>
                  <w:pStyle w:val="BodyText"/>
                  <w:spacing w:before="13"/>
                  <w:ind w:left="20"/>
                </w:pPr>
                <w:r>
                  <w:rPr/>
                  <w:t>140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660004pt;margin-top:731.997253pt;width:20.7pt;height:13.2pt;mso-position-horizontal-relative:page;mso-position-vertical-relative:page;z-index:-165352" type="#_x0000_t202" filled="false" stroked="false">
          <v:textbox inset="0,0,0,0">
            <w:txbxContent>
              <w:p>
                <w:pPr>
                  <w:pStyle w:val="BodyText"/>
                  <w:spacing w:before="13"/>
                  <w:ind w:left="40"/>
                </w:pPr>
                <w:r>
                  <w:rPr/>
                  <w:fldChar w:fldCharType="begin"/>
                </w:r>
                <w:r>
                  <w:rPr/>
                  <w:instrText> PAGE </w:instrText>
                </w:r>
                <w:r>
                  <w:rPr/>
                  <w:fldChar w:fldCharType="separate"/>
                </w:r>
                <w:r>
                  <w:rPr/>
                  <w:t>141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8">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7">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6">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5">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4">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3">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2">
    <w:multiLevelType w:val="hybridMultilevel"/>
    <w:lvl w:ilvl="0">
      <w:start w:val="1"/>
      <w:numFmt w:val="lowerLetter"/>
      <w:lvlText w:val="(%1)"/>
      <w:lvlJc w:val="left"/>
      <w:pPr>
        <w:ind w:left="240" w:hanging="300"/>
        <w:jc w:val="left"/>
      </w:pPr>
      <w:rPr>
        <w:rFonts w:hint="default" w:ascii="Arial" w:hAnsi="Arial" w:eastAsia="Arial" w:cs="Arial"/>
        <w:spacing w:val="-1"/>
        <w:w w:val="100"/>
        <w:sz w:val="20"/>
        <w:szCs w:val="20"/>
      </w:rPr>
    </w:lvl>
    <w:lvl w:ilvl="1">
      <w:start w:val="0"/>
      <w:numFmt w:val="bullet"/>
      <w:lvlText w:val="•"/>
      <w:lvlJc w:val="left"/>
      <w:pPr>
        <w:ind w:left="1260" w:hanging="300"/>
      </w:pPr>
      <w:rPr>
        <w:rFonts w:hint="default"/>
      </w:rPr>
    </w:lvl>
    <w:lvl w:ilvl="2">
      <w:start w:val="0"/>
      <w:numFmt w:val="bullet"/>
      <w:lvlText w:val="•"/>
      <w:lvlJc w:val="left"/>
      <w:pPr>
        <w:ind w:left="2280" w:hanging="300"/>
      </w:pPr>
      <w:rPr>
        <w:rFonts w:hint="default"/>
      </w:rPr>
    </w:lvl>
    <w:lvl w:ilvl="3">
      <w:start w:val="0"/>
      <w:numFmt w:val="bullet"/>
      <w:lvlText w:val="•"/>
      <w:lvlJc w:val="left"/>
      <w:pPr>
        <w:ind w:left="3300" w:hanging="300"/>
      </w:pPr>
      <w:rPr>
        <w:rFonts w:hint="default"/>
      </w:rPr>
    </w:lvl>
    <w:lvl w:ilvl="4">
      <w:start w:val="0"/>
      <w:numFmt w:val="bullet"/>
      <w:lvlText w:val="•"/>
      <w:lvlJc w:val="left"/>
      <w:pPr>
        <w:ind w:left="4320" w:hanging="300"/>
      </w:pPr>
      <w:rPr>
        <w:rFonts w:hint="default"/>
      </w:rPr>
    </w:lvl>
    <w:lvl w:ilvl="5">
      <w:start w:val="0"/>
      <w:numFmt w:val="bullet"/>
      <w:lvlText w:val="•"/>
      <w:lvlJc w:val="left"/>
      <w:pPr>
        <w:ind w:left="5340" w:hanging="300"/>
      </w:pPr>
      <w:rPr>
        <w:rFonts w:hint="default"/>
      </w:rPr>
    </w:lvl>
    <w:lvl w:ilvl="6">
      <w:start w:val="0"/>
      <w:numFmt w:val="bullet"/>
      <w:lvlText w:val="•"/>
      <w:lvlJc w:val="left"/>
      <w:pPr>
        <w:ind w:left="6360" w:hanging="300"/>
      </w:pPr>
      <w:rPr>
        <w:rFonts w:hint="default"/>
      </w:rPr>
    </w:lvl>
    <w:lvl w:ilvl="7">
      <w:start w:val="0"/>
      <w:numFmt w:val="bullet"/>
      <w:lvlText w:val="•"/>
      <w:lvlJc w:val="left"/>
      <w:pPr>
        <w:ind w:left="7380" w:hanging="300"/>
      </w:pPr>
      <w:rPr>
        <w:rFonts w:hint="default"/>
      </w:rPr>
    </w:lvl>
    <w:lvl w:ilvl="8">
      <w:start w:val="0"/>
      <w:numFmt w:val="bullet"/>
      <w:lvlText w:val="•"/>
      <w:lvlJc w:val="left"/>
      <w:pPr>
        <w:ind w:left="8400" w:hanging="300"/>
      </w:pPr>
      <w:rPr>
        <w:rFonts w:hint="default"/>
      </w:rPr>
    </w:lvl>
  </w:abstractNum>
  <w:abstractNum w:abstractNumId="51">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50">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49">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48">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47">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1"/>
      <w:numFmt w:val="lowerLetter"/>
      <w:lvlText w:val="%2)"/>
      <w:lvlJc w:val="left"/>
      <w:pPr>
        <w:ind w:left="960" w:hanging="360"/>
        <w:jc w:val="left"/>
      </w:pPr>
      <w:rPr>
        <w:rFonts w:hint="default" w:ascii="Arial" w:hAnsi="Arial" w:eastAsia="Arial" w:cs="Arial"/>
        <w:spacing w:val="-1"/>
        <w:w w:val="100"/>
        <w:sz w:val="20"/>
        <w:szCs w:val="20"/>
      </w:rPr>
    </w:lvl>
    <w:lvl w:ilvl="2">
      <w:start w:val="0"/>
      <w:numFmt w:val="bullet"/>
      <w:lvlText w:val="•"/>
      <w:lvlJc w:val="left"/>
      <w:pPr>
        <w:ind w:left="2013" w:hanging="360"/>
      </w:pPr>
      <w:rPr>
        <w:rFonts w:hint="default"/>
      </w:rPr>
    </w:lvl>
    <w:lvl w:ilvl="3">
      <w:start w:val="0"/>
      <w:numFmt w:val="bullet"/>
      <w:lvlText w:val="•"/>
      <w:lvlJc w:val="left"/>
      <w:pPr>
        <w:ind w:left="3066" w:hanging="360"/>
      </w:pPr>
      <w:rPr>
        <w:rFonts w:hint="default"/>
      </w:rPr>
    </w:lvl>
    <w:lvl w:ilvl="4">
      <w:start w:val="0"/>
      <w:numFmt w:val="bullet"/>
      <w:lvlText w:val="•"/>
      <w:lvlJc w:val="left"/>
      <w:pPr>
        <w:ind w:left="4120" w:hanging="360"/>
      </w:pPr>
      <w:rPr>
        <w:rFonts w:hint="default"/>
      </w:rPr>
    </w:lvl>
    <w:lvl w:ilvl="5">
      <w:start w:val="0"/>
      <w:numFmt w:val="bullet"/>
      <w:lvlText w:val="•"/>
      <w:lvlJc w:val="left"/>
      <w:pPr>
        <w:ind w:left="5173" w:hanging="360"/>
      </w:pPr>
      <w:rPr>
        <w:rFonts w:hint="default"/>
      </w:rPr>
    </w:lvl>
    <w:lvl w:ilvl="6">
      <w:start w:val="0"/>
      <w:numFmt w:val="bullet"/>
      <w:lvlText w:val="•"/>
      <w:lvlJc w:val="left"/>
      <w:pPr>
        <w:ind w:left="6226" w:hanging="360"/>
      </w:pPr>
      <w:rPr>
        <w:rFonts w:hint="default"/>
      </w:rPr>
    </w:lvl>
    <w:lvl w:ilvl="7">
      <w:start w:val="0"/>
      <w:numFmt w:val="bullet"/>
      <w:lvlText w:val="•"/>
      <w:lvlJc w:val="left"/>
      <w:pPr>
        <w:ind w:left="7280" w:hanging="360"/>
      </w:pPr>
      <w:rPr>
        <w:rFonts w:hint="default"/>
      </w:rPr>
    </w:lvl>
    <w:lvl w:ilvl="8">
      <w:start w:val="0"/>
      <w:numFmt w:val="bullet"/>
      <w:lvlText w:val="•"/>
      <w:lvlJc w:val="left"/>
      <w:pPr>
        <w:ind w:left="8333" w:hanging="360"/>
      </w:pPr>
      <w:rPr>
        <w:rFonts w:hint="default"/>
      </w:rPr>
    </w:lvl>
  </w:abstractNum>
  <w:abstractNum w:abstractNumId="46">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45">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44">
    <w:multiLevelType w:val="hybridMultilevel"/>
    <w:lvl w:ilvl="0">
      <w:start w:val="1"/>
      <w:numFmt w:val="lowerLetter"/>
      <w:lvlText w:val="%1."/>
      <w:lvlJc w:val="left"/>
      <w:pPr>
        <w:ind w:left="600" w:hanging="360"/>
        <w:jc w:val="left"/>
      </w:pPr>
      <w:rPr>
        <w:rFonts w:hint="default" w:ascii="Arial" w:hAnsi="Arial" w:eastAsia="Arial" w:cs="Arial"/>
        <w:spacing w:val="-1"/>
        <w:w w:val="100"/>
        <w:sz w:val="20"/>
        <w:szCs w:val="20"/>
      </w:rPr>
    </w:lvl>
    <w:lvl w:ilvl="1">
      <w:start w:val="1"/>
      <w:numFmt w:val="decimal"/>
      <w:lvlText w:val="(%2)"/>
      <w:lvlJc w:val="left"/>
      <w:pPr>
        <w:ind w:left="960" w:hanging="360"/>
        <w:jc w:val="left"/>
      </w:pPr>
      <w:rPr>
        <w:rFonts w:hint="default" w:ascii="Arial" w:hAnsi="Arial" w:eastAsia="Arial" w:cs="Arial"/>
        <w:spacing w:val="-1"/>
        <w:w w:val="100"/>
        <w:sz w:val="20"/>
        <w:szCs w:val="20"/>
      </w:rPr>
    </w:lvl>
    <w:lvl w:ilvl="2">
      <w:start w:val="1"/>
      <w:numFmt w:val="lowerLetter"/>
      <w:lvlText w:val="(%3)"/>
      <w:lvlJc w:val="left"/>
      <w:pPr>
        <w:ind w:left="1320" w:hanging="360"/>
        <w:jc w:val="left"/>
      </w:pPr>
      <w:rPr>
        <w:rFonts w:hint="default" w:ascii="Arial" w:hAnsi="Arial" w:eastAsia="Arial" w:cs="Arial"/>
        <w:spacing w:val="-1"/>
        <w:w w:val="100"/>
        <w:sz w:val="20"/>
        <w:szCs w:val="20"/>
      </w:rPr>
    </w:lvl>
    <w:lvl w:ilvl="3">
      <w:start w:val="0"/>
      <w:numFmt w:val="bullet"/>
      <w:lvlText w:val="•"/>
      <w:lvlJc w:val="left"/>
      <w:pPr>
        <w:ind w:left="2460" w:hanging="360"/>
      </w:pPr>
      <w:rPr>
        <w:rFonts w:hint="default"/>
      </w:rPr>
    </w:lvl>
    <w:lvl w:ilvl="4">
      <w:start w:val="0"/>
      <w:numFmt w:val="bullet"/>
      <w:lvlText w:val="•"/>
      <w:lvlJc w:val="left"/>
      <w:pPr>
        <w:ind w:left="3600"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880" w:hanging="360"/>
      </w:pPr>
      <w:rPr>
        <w:rFonts w:hint="default"/>
      </w:rPr>
    </w:lvl>
    <w:lvl w:ilvl="7">
      <w:start w:val="0"/>
      <w:numFmt w:val="bullet"/>
      <w:lvlText w:val="•"/>
      <w:lvlJc w:val="left"/>
      <w:pPr>
        <w:ind w:left="7020" w:hanging="360"/>
      </w:pPr>
      <w:rPr>
        <w:rFonts w:hint="default"/>
      </w:rPr>
    </w:lvl>
    <w:lvl w:ilvl="8">
      <w:start w:val="0"/>
      <w:numFmt w:val="bullet"/>
      <w:lvlText w:val="•"/>
      <w:lvlJc w:val="left"/>
      <w:pPr>
        <w:ind w:left="8160" w:hanging="360"/>
      </w:pPr>
      <w:rPr>
        <w:rFonts w:hint="default"/>
      </w:rPr>
    </w:lvl>
  </w:abstractNum>
  <w:abstractNum w:abstractNumId="43">
    <w:multiLevelType w:val="hybridMultilevel"/>
    <w:lvl w:ilvl="0">
      <w:start w:val="1"/>
      <w:numFmt w:val="lowerLetter"/>
      <w:lvlText w:val="%1."/>
      <w:lvlJc w:val="left"/>
      <w:pPr>
        <w:ind w:left="600" w:hanging="360"/>
        <w:jc w:val="left"/>
      </w:pPr>
      <w:rPr>
        <w:rFonts w:hint="default" w:ascii="Arial" w:hAnsi="Arial" w:eastAsia="Arial" w:cs="Arial"/>
        <w:spacing w:val="-1"/>
        <w:w w:val="100"/>
        <w:sz w:val="20"/>
        <w:szCs w:val="20"/>
      </w:rPr>
    </w:lvl>
    <w:lvl w:ilvl="1">
      <w:start w:val="1"/>
      <w:numFmt w:val="lowerLetter"/>
      <w:lvlText w:val="%2."/>
      <w:lvlJc w:val="left"/>
      <w:pPr>
        <w:ind w:left="960" w:hanging="360"/>
        <w:jc w:val="left"/>
      </w:pPr>
      <w:rPr>
        <w:rFonts w:hint="default" w:ascii="Arial" w:hAnsi="Arial" w:eastAsia="Arial" w:cs="Arial"/>
        <w:spacing w:val="-1"/>
        <w:w w:val="100"/>
        <w:sz w:val="20"/>
        <w:szCs w:val="20"/>
      </w:rPr>
    </w:lvl>
    <w:lvl w:ilvl="2">
      <w:start w:val="1"/>
      <w:numFmt w:val="decimal"/>
      <w:lvlText w:val="(%3)"/>
      <w:lvlJc w:val="left"/>
      <w:pPr>
        <w:ind w:left="1320" w:hanging="360"/>
        <w:jc w:val="left"/>
      </w:pPr>
      <w:rPr>
        <w:rFonts w:hint="default" w:ascii="Arial" w:hAnsi="Arial" w:eastAsia="Arial" w:cs="Arial"/>
        <w:spacing w:val="-1"/>
        <w:w w:val="100"/>
        <w:sz w:val="20"/>
        <w:szCs w:val="20"/>
      </w:rPr>
    </w:lvl>
    <w:lvl w:ilvl="3">
      <w:start w:val="0"/>
      <w:numFmt w:val="bullet"/>
      <w:lvlText w:val="•"/>
      <w:lvlJc w:val="left"/>
      <w:pPr>
        <w:ind w:left="2460" w:hanging="360"/>
      </w:pPr>
      <w:rPr>
        <w:rFonts w:hint="default"/>
      </w:rPr>
    </w:lvl>
    <w:lvl w:ilvl="4">
      <w:start w:val="0"/>
      <w:numFmt w:val="bullet"/>
      <w:lvlText w:val="•"/>
      <w:lvlJc w:val="left"/>
      <w:pPr>
        <w:ind w:left="3600"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880" w:hanging="360"/>
      </w:pPr>
      <w:rPr>
        <w:rFonts w:hint="default"/>
      </w:rPr>
    </w:lvl>
    <w:lvl w:ilvl="7">
      <w:start w:val="0"/>
      <w:numFmt w:val="bullet"/>
      <w:lvlText w:val="•"/>
      <w:lvlJc w:val="left"/>
      <w:pPr>
        <w:ind w:left="7020" w:hanging="360"/>
      </w:pPr>
      <w:rPr>
        <w:rFonts w:hint="default"/>
      </w:rPr>
    </w:lvl>
    <w:lvl w:ilvl="8">
      <w:start w:val="0"/>
      <w:numFmt w:val="bullet"/>
      <w:lvlText w:val="•"/>
      <w:lvlJc w:val="left"/>
      <w:pPr>
        <w:ind w:left="8160" w:hanging="360"/>
      </w:pPr>
      <w:rPr>
        <w:rFonts w:hint="default"/>
      </w:rPr>
    </w:lvl>
  </w:abstractNum>
  <w:abstractNum w:abstractNumId="42">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1"/>
      <w:numFmt w:val="lowerLetter"/>
      <w:lvlText w:val="%2."/>
      <w:lvlJc w:val="left"/>
      <w:pPr>
        <w:ind w:left="600" w:hanging="360"/>
        <w:jc w:val="left"/>
      </w:pPr>
      <w:rPr>
        <w:rFonts w:hint="default" w:ascii="Arial" w:hAnsi="Arial" w:eastAsia="Arial" w:cs="Arial"/>
        <w:spacing w:val="-1"/>
        <w:w w:val="100"/>
        <w:sz w:val="20"/>
        <w:szCs w:val="20"/>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41">
    <w:multiLevelType w:val="hybridMultilevel"/>
    <w:lvl w:ilvl="0">
      <w:start w:val="1"/>
      <w:numFmt w:val="decimal"/>
      <w:lvlText w:val="%1."/>
      <w:lvlJc w:val="left"/>
      <w:pPr>
        <w:ind w:left="816" w:hanging="576"/>
        <w:jc w:val="left"/>
      </w:pPr>
      <w:rPr>
        <w:rFonts w:hint="default" w:ascii="Arial" w:hAnsi="Arial" w:eastAsia="Arial" w:cs="Arial"/>
        <w:b/>
        <w:bCs/>
        <w:spacing w:val="-1"/>
        <w:w w:val="100"/>
        <w:sz w:val="20"/>
        <w:szCs w:val="20"/>
      </w:rPr>
    </w:lvl>
    <w:lvl w:ilvl="1">
      <w:start w:val="0"/>
      <w:numFmt w:val="bullet"/>
      <w:lvlText w:val="•"/>
      <w:lvlJc w:val="left"/>
      <w:pPr>
        <w:ind w:left="1782" w:hanging="576"/>
      </w:pPr>
      <w:rPr>
        <w:rFonts w:hint="default"/>
      </w:rPr>
    </w:lvl>
    <w:lvl w:ilvl="2">
      <w:start w:val="0"/>
      <w:numFmt w:val="bullet"/>
      <w:lvlText w:val="•"/>
      <w:lvlJc w:val="left"/>
      <w:pPr>
        <w:ind w:left="2744" w:hanging="576"/>
      </w:pPr>
      <w:rPr>
        <w:rFonts w:hint="default"/>
      </w:rPr>
    </w:lvl>
    <w:lvl w:ilvl="3">
      <w:start w:val="0"/>
      <w:numFmt w:val="bullet"/>
      <w:lvlText w:val="•"/>
      <w:lvlJc w:val="left"/>
      <w:pPr>
        <w:ind w:left="3706" w:hanging="576"/>
      </w:pPr>
      <w:rPr>
        <w:rFonts w:hint="default"/>
      </w:rPr>
    </w:lvl>
    <w:lvl w:ilvl="4">
      <w:start w:val="0"/>
      <w:numFmt w:val="bullet"/>
      <w:lvlText w:val="•"/>
      <w:lvlJc w:val="left"/>
      <w:pPr>
        <w:ind w:left="4668" w:hanging="576"/>
      </w:pPr>
      <w:rPr>
        <w:rFonts w:hint="default"/>
      </w:rPr>
    </w:lvl>
    <w:lvl w:ilvl="5">
      <w:start w:val="0"/>
      <w:numFmt w:val="bullet"/>
      <w:lvlText w:val="•"/>
      <w:lvlJc w:val="left"/>
      <w:pPr>
        <w:ind w:left="5630" w:hanging="576"/>
      </w:pPr>
      <w:rPr>
        <w:rFonts w:hint="default"/>
      </w:rPr>
    </w:lvl>
    <w:lvl w:ilvl="6">
      <w:start w:val="0"/>
      <w:numFmt w:val="bullet"/>
      <w:lvlText w:val="•"/>
      <w:lvlJc w:val="left"/>
      <w:pPr>
        <w:ind w:left="6592" w:hanging="576"/>
      </w:pPr>
      <w:rPr>
        <w:rFonts w:hint="default"/>
      </w:rPr>
    </w:lvl>
    <w:lvl w:ilvl="7">
      <w:start w:val="0"/>
      <w:numFmt w:val="bullet"/>
      <w:lvlText w:val="•"/>
      <w:lvlJc w:val="left"/>
      <w:pPr>
        <w:ind w:left="7554" w:hanging="576"/>
      </w:pPr>
      <w:rPr>
        <w:rFonts w:hint="default"/>
      </w:rPr>
    </w:lvl>
    <w:lvl w:ilvl="8">
      <w:start w:val="0"/>
      <w:numFmt w:val="bullet"/>
      <w:lvlText w:val="•"/>
      <w:lvlJc w:val="left"/>
      <w:pPr>
        <w:ind w:left="8516" w:hanging="576"/>
      </w:pPr>
      <w:rPr>
        <w:rFonts w:hint="default"/>
      </w:rPr>
    </w:lvl>
  </w:abstractNum>
  <w:abstractNum w:abstractNumId="40">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1"/>
      <w:numFmt w:val="upperLetter"/>
      <w:lvlText w:val="%2."/>
      <w:lvlJc w:val="left"/>
      <w:pPr>
        <w:ind w:left="600" w:hanging="360"/>
        <w:jc w:val="left"/>
      </w:pPr>
      <w:rPr>
        <w:rFonts w:hint="default" w:ascii="Arial" w:hAnsi="Arial" w:eastAsia="Arial" w:cs="Arial"/>
        <w:b/>
        <w:bCs/>
        <w:spacing w:val="-12"/>
        <w:w w:val="100"/>
        <w:sz w:val="20"/>
        <w:szCs w:val="20"/>
      </w:rPr>
    </w:lvl>
    <w:lvl w:ilvl="2">
      <w:start w:val="1"/>
      <w:numFmt w:val="decimal"/>
      <w:lvlText w:val="%3."/>
      <w:lvlJc w:val="left"/>
      <w:pPr>
        <w:ind w:left="600" w:hanging="360"/>
        <w:jc w:val="left"/>
      </w:pPr>
      <w:rPr>
        <w:rFonts w:hint="default" w:ascii="Arial" w:hAnsi="Arial" w:eastAsia="Arial" w:cs="Arial"/>
        <w:spacing w:val="-1"/>
        <w:w w:val="100"/>
        <w:sz w:val="20"/>
        <w:szCs w:val="20"/>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39">
    <w:multiLevelType w:val="hybridMultilevel"/>
    <w:lvl w:ilvl="0">
      <w:start w:val="1"/>
      <w:numFmt w:val="lowerLetter"/>
      <w:lvlText w:val="%1."/>
      <w:lvlJc w:val="left"/>
      <w:pPr>
        <w:ind w:left="960" w:hanging="360"/>
        <w:jc w:val="left"/>
      </w:pPr>
      <w:rPr>
        <w:rFonts w:hint="default" w:ascii="Arial" w:hAnsi="Arial" w:eastAsia="Arial" w:cs="Arial"/>
        <w:spacing w:val="-1"/>
        <w:w w:val="100"/>
        <w:sz w:val="20"/>
        <w:szCs w:val="20"/>
      </w:rPr>
    </w:lvl>
    <w:lvl w:ilvl="1">
      <w:start w:val="0"/>
      <w:numFmt w:val="bullet"/>
      <w:lvlText w:val="•"/>
      <w:lvlJc w:val="left"/>
      <w:pPr>
        <w:ind w:left="1908" w:hanging="360"/>
      </w:pPr>
      <w:rPr>
        <w:rFonts w:hint="default"/>
      </w:rPr>
    </w:lvl>
    <w:lvl w:ilvl="2">
      <w:start w:val="0"/>
      <w:numFmt w:val="bullet"/>
      <w:lvlText w:val="•"/>
      <w:lvlJc w:val="left"/>
      <w:pPr>
        <w:ind w:left="2856" w:hanging="360"/>
      </w:pPr>
      <w:rPr>
        <w:rFonts w:hint="default"/>
      </w:rPr>
    </w:lvl>
    <w:lvl w:ilvl="3">
      <w:start w:val="0"/>
      <w:numFmt w:val="bullet"/>
      <w:lvlText w:val="•"/>
      <w:lvlJc w:val="left"/>
      <w:pPr>
        <w:ind w:left="3804" w:hanging="360"/>
      </w:pPr>
      <w:rPr>
        <w:rFonts w:hint="default"/>
      </w:rPr>
    </w:lvl>
    <w:lvl w:ilvl="4">
      <w:start w:val="0"/>
      <w:numFmt w:val="bullet"/>
      <w:lvlText w:val="•"/>
      <w:lvlJc w:val="left"/>
      <w:pPr>
        <w:ind w:left="4752"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96" w:hanging="360"/>
      </w:pPr>
      <w:rPr>
        <w:rFonts w:hint="default"/>
      </w:rPr>
    </w:lvl>
    <w:lvl w:ilvl="8">
      <w:start w:val="0"/>
      <w:numFmt w:val="bullet"/>
      <w:lvlText w:val="•"/>
      <w:lvlJc w:val="left"/>
      <w:pPr>
        <w:ind w:left="8544" w:hanging="360"/>
      </w:pPr>
      <w:rPr>
        <w:rFonts w:hint="default"/>
      </w:rPr>
    </w:lvl>
  </w:abstractNum>
  <w:abstractNum w:abstractNumId="38">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1"/>
      <w:numFmt w:val="lowerLetter"/>
      <w:lvlText w:val="%2)"/>
      <w:lvlJc w:val="left"/>
      <w:pPr>
        <w:ind w:left="960" w:hanging="360"/>
        <w:jc w:val="left"/>
      </w:pPr>
      <w:rPr>
        <w:rFonts w:hint="default"/>
        <w:spacing w:val="-19"/>
        <w:w w:val="100"/>
      </w:rPr>
    </w:lvl>
    <w:lvl w:ilvl="2">
      <w:start w:val="0"/>
      <w:numFmt w:val="bullet"/>
      <w:lvlText w:val="•"/>
      <w:lvlJc w:val="left"/>
      <w:pPr>
        <w:ind w:left="2013" w:hanging="360"/>
      </w:pPr>
      <w:rPr>
        <w:rFonts w:hint="default"/>
      </w:rPr>
    </w:lvl>
    <w:lvl w:ilvl="3">
      <w:start w:val="0"/>
      <w:numFmt w:val="bullet"/>
      <w:lvlText w:val="•"/>
      <w:lvlJc w:val="left"/>
      <w:pPr>
        <w:ind w:left="3066" w:hanging="360"/>
      </w:pPr>
      <w:rPr>
        <w:rFonts w:hint="default"/>
      </w:rPr>
    </w:lvl>
    <w:lvl w:ilvl="4">
      <w:start w:val="0"/>
      <w:numFmt w:val="bullet"/>
      <w:lvlText w:val="•"/>
      <w:lvlJc w:val="left"/>
      <w:pPr>
        <w:ind w:left="4120" w:hanging="360"/>
      </w:pPr>
      <w:rPr>
        <w:rFonts w:hint="default"/>
      </w:rPr>
    </w:lvl>
    <w:lvl w:ilvl="5">
      <w:start w:val="0"/>
      <w:numFmt w:val="bullet"/>
      <w:lvlText w:val="•"/>
      <w:lvlJc w:val="left"/>
      <w:pPr>
        <w:ind w:left="5173" w:hanging="360"/>
      </w:pPr>
      <w:rPr>
        <w:rFonts w:hint="default"/>
      </w:rPr>
    </w:lvl>
    <w:lvl w:ilvl="6">
      <w:start w:val="0"/>
      <w:numFmt w:val="bullet"/>
      <w:lvlText w:val="•"/>
      <w:lvlJc w:val="left"/>
      <w:pPr>
        <w:ind w:left="6226" w:hanging="360"/>
      </w:pPr>
      <w:rPr>
        <w:rFonts w:hint="default"/>
      </w:rPr>
    </w:lvl>
    <w:lvl w:ilvl="7">
      <w:start w:val="0"/>
      <w:numFmt w:val="bullet"/>
      <w:lvlText w:val="•"/>
      <w:lvlJc w:val="left"/>
      <w:pPr>
        <w:ind w:left="7280" w:hanging="360"/>
      </w:pPr>
      <w:rPr>
        <w:rFonts w:hint="default"/>
      </w:rPr>
    </w:lvl>
    <w:lvl w:ilvl="8">
      <w:start w:val="0"/>
      <w:numFmt w:val="bullet"/>
      <w:lvlText w:val="•"/>
      <w:lvlJc w:val="left"/>
      <w:pPr>
        <w:ind w:left="8333" w:hanging="360"/>
      </w:pPr>
      <w:rPr>
        <w:rFonts w:hint="default"/>
      </w:rPr>
    </w:lvl>
  </w:abstractNum>
  <w:abstractNum w:abstractNumId="37">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1"/>
      <w:numFmt w:val="lowerLetter"/>
      <w:lvlText w:val="%2."/>
      <w:lvlJc w:val="left"/>
      <w:pPr>
        <w:ind w:left="960" w:hanging="360"/>
        <w:jc w:val="left"/>
      </w:pPr>
      <w:rPr>
        <w:rFonts w:hint="default" w:ascii="Arial" w:hAnsi="Arial" w:eastAsia="Arial" w:cs="Arial"/>
        <w:spacing w:val="-1"/>
        <w:w w:val="100"/>
        <w:sz w:val="20"/>
        <w:szCs w:val="20"/>
      </w:rPr>
    </w:lvl>
    <w:lvl w:ilvl="2">
      <w:start w:val="0"/>
      <w:numFmt w:val="bullet"/>
      <w:lvlText w:val="•"/>
      <w:lvlJc w:val="left"/>
      <w:pPr>
        <w:ind w:left="2013" w:hanging="360"/>
      </w:pPr>
      <w:rPr>
        <w:rFonts w:hint="default"/>
      </w:rPr>
    </w:lvl>
    <w:lvl w:ilvl="3">
      <w:start w:val="0"/>
      <w:numFmt w:val="bullet"/>
      <w:lvlText w:val="•"/>
      <w:lvlJc w:val="left"/>
      <w:pPr>
        <w:ind w:left="3066" w:hanging="360"/>
      </w:pPr>
      <w:rPr>
        <w:rFonts w:hint="default"/>
      </w:rPr>
    </w:lvl>
    <w:lvl w:ilvl="4">
      <w:start w:val="0"/>
      <w:numFmt w:val="bullet"/>
      <w:lvlText w:val="•"/>
      <w:lvlJc w:val="left"/>
      <w:pPr>
        <w:ind w:left="4120" w:hanging="360"/>
      </w:pPr>
      <w:rPr>
        <w:rFonts w:hint="default"/>
      </w:rPr>
    </w:lvl>
    <w:lvl w:ilvl="5">
      <w:start w:val="0"/>
      <w:numFmt w:val="bullet"/>
      <w:lvlText w:val="•"/>
      <w:lvlJc w:val="left"/>
      <w:pPr>
        <w:ind w:left="5173" w:hanging="360"/>
      </w:pPr>
      <w:rPr>
        <w:rFonts w:hint="default"/>
      </w:rPr>
    </w:lvl>
    <w:lvl w:ilvl="6">
      <w:start w:val="0"/>
      <w:numFmt w:val="bullet"/>
      <w:lvlText w:val="•"/>
      <w:lvlJc w:val="left"/>
      <w:pPr>
        <w:ind w:left="6226" w:hanging="360"/>
      </w:pPr>
      <w:rPr>
        <w:rFonts w:hint="default"/>
      </w:rPr>
    </w:lvl>
    <w:lvl w:ilvl="7">
      <w:start w:val="0"/>
      <w:numFmt w:val="bullet"/>
      <w:lvlText w:val="•"/>
      <w:lvlJc w:val="left"/>
      <w:pPr>
        <w:ind w:left="7280" w:hanging="360"/>
      </w:pPr>
      <w:rPr>
        <w:rFonts w:hint="default"/>
      </w:rPr>
    </w:lvl>
    <w:lvl w:ilvl="8">
      <w:start w:val="0"/>
      <w:numFmt w:val="bullet"/>
      <w:lvlText w:val="•"/>
      <w:lvlJc w:val="left"/>
      <w:pPr>
        <w:ind w:left="8333" w:hanging="360"/>
      </w:pPr>
      <w:rPr>
        <w:rFonts w:hint="default"/>
      </w:rPr>
    </w:lvl>
  </w:abstractNum>
  <w:abstractNum w:abstractNumId="36">
    <w:multiLevelType w:val="hybridMultilevel"/>
    <w:lvl w:ilvl="0">
      <w:start w:val="0"/>
      <w:numFmt w:val="bullet"/>
      <w:lvlText w:val="-"/>
      <w:lvlJc w:val="left"/>
      <w:pPr>
        <w:ind w:left="960" w:hanging="360"/>
      </w:pPr>
      <w:rPr>
        <w:rFonts w:hint="default" w:ascii="Courier New" w:hAnsi="Courier New" w:eastAsia="Courier New" w:cs="Courier New"/>
        <w:spacing w:val="-1"/>
        <w:w w:val="100"/>
        <w:sz w:val="20"/>
        <w:szCs w:val="20"/>
      </w:rPr>
    </w:lvl>
    <w:lvl w:ilvl="1">
      <w:start w:val="0"/>
      <w:numFmt w:val="bullet"/>
      <w:lvlText w:val="•"/>
      <w:lvlJc w:val="left"/>
      <w:pPr>
        <w:ind w:left="1908" w:hanging="360"/>
      </w:pPr>
      <w:rPr>
        <w:rFonts w:hint="default"/>
      </w:rPr>
    </w:lvl>
    <w:lvl w:ilvl="2">
      <w:start w:val="0"/>
      <w:numFmt w:val="bullet"/>
      <w:lvlText w:val="•"/>
      <w:lvlJc w:val="left"/>
      <w:pPr>
        <w:ind w:left="2856" w:hanging="360"/>
      </w:pPr>
      <w:rPr>
        <w:rFonts w:hint="default"/>
      </w:rPr>
    </w:lvl>
    <w:lvl w:ilvl="3">
      <w:start w:val="0"/>
      <w:numFmt w:val="bullet"/>
      <w:lvlText w:val="•"/>
      <w:lvlJc w:val="left"/>
      <w:pPr>
        <w:ind w:left="3804" w:hanging="360"/>
      </w:pPr>
      <w:rPr>
        <w:rFonts w:hint="default"/>
      </w:rPr>
    </w:lvl>
    <w:lvl w:ilvl="4">
      <w:start w:val="0"/>
      <w:numFmt w:val="bullet"/>
      <w:lvlText w:val="•"/>
      <w:lvlJc w:val="left"/>
      <w:pPr>
        <w:ind w:left="4752"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96" w:hanging="360"/>
      </w:pPr>
      <w:rPr>
        <w:rFonts w:hint="default"/>
      </w:rPr>
    </w:lvl>
    <w:lvl w:ilvl="8">
      <w:start w:val="0"/>
      <w:numFmt w:val="bullet"/>
      <w:lvlText w:val="•"/>
      <w:lvlJc w:val="left"/>
      <w:pPr>
        <w:ind w:left="8544" w:hanging="360"/>
      </w:pPr>
      <w:rPr>
        <w:rFonts w:hint="default"/>
      </w:rPr>
    </w:lvl>
  </w:abstractNum>
  <w:abstractNum w:abstractNumId="35">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34">
    <w:multiLevelType w:val="hybridMultilevel"/>
    <w:lvl w:ilvl="0">
      <w:start w:val="0"/>
      <w:numFmt w:val="bullet"/>
      <w:lvlText w:val=""/>
      <w:lvlJc w:val="left"/>
      <w:pPr>
        <w:ind w:left="960" w:hanging="360"/>
      </w:pPr>
      <w:rPr>
        <w:rFonts w:hint="default" w:ascii="Symbol" w:hAnsi="Symbol" w:eastAsia="Symbol" w:cs="Symbol"/>
        <w:w w:val="100"/>
        <w:sz w:val="20"/>
        <w:szCs w:val="20"/>
      </w:rPr>
    </w:lvl>
    <w:lvl w:ilvl="1">
      <w:start w:val="0"/>
      <w:numFmt w:val="bullet"/>
      <w:lvlText w:val="•"/>
      <w:lvlJc w:val="left"/>
      <w:pPr>
        <w:ind w:left="1908" w:hanging="360"/>
      </w:pPr>
      <w:rPr>
        <w:rFonts w:hint="default"/>
      </w:rPr>
    </w:lvl>
    <w:lvl w:ilvl="2">
      <w:start w:val="0"/>
      <w:numFmt w:val="bullet"/>
      <w:lvlText w:val="•"/>
      <w:lvlJc w:val="left"/>
      <w:pPr>
        <w:ind w:left="2856" w:hanging="360"/>
      </w:pPr>
      <w:rPr>
        <w:rFonts w:hint="default"/>
      </w:rPr>
    </w:lvl>
    <w:lvl w:ilvl="3">
      <w:start w:val="0"/>
      <w:numFmt w:val="bullet"/>
      <w:lvlText w:val="•"/>
      <w:lvlJc w:val="left"/>
      <w:pPr>
        <w:ind w:left="3804" w:hanging="360"/>
      </w:pPr>
      <w:rPr>
        <w:rFonts w:hint="default"/>
      </w:rPr>
    </w:lvl>
    <w:lvl w:ilvl="4">
      <w:start w:val="0"/>
      <w:numFmt w:val="bullet"/>
      <w:lvlText w:val="•"/>
      <w:lvlJc w:val="left"/>
      <w:pPr>
        <w:ind w:left="4752"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96" w:hanging="360"/>
      </w:pPr>
      <w:rPr>
        <w:rFonts w:hint="default"/>
      </w:rPr>
    </w:lvl>
    <w:lvl w:ilvl="8">
      <w:start w:val="0"/>
      <w:numFmt w:val="bullet"/>
      <w:lvlText w:val="•"/>
      <w:lvlJc w:val="left"/>
      <w:pPr>
        <w:ind w:left="8544" w:hanging="360"/>
      </w:pPr>
      <w:rPr>
        <w:rFonts w:hint="default"/>
      </w:rPr>
    </w:lvl>
  </w:abstractNum>
  <w:abstractNum w:abstractNumId="33">
    <w:multiLevelType w:val="hybridMultilevel"/>
    <w:lvl w:ilvl="0">
      <w:start w:val="1"/>
      <w:numFmt w:val="lowerRoman"/>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32">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1"/>
      <w:numFmt w:val="lowerLetter"/>
      <w:lvlText w:val="%2."/>
      <w:lvlJc w:val="left"/>
      <w:pPr>
        <w:ind w:left="960" w:hanging="360"/>
        <w:jc w:val="left"/>
      </w:pPr>
      <w:rPr>
        <w:rFonts w:hint="default" w:ascii="Arial" w:hAnsi="Arial" w:eastAsia="Arial" w:cs="Arial"/>
        <w:spacing w:val="-1"/>
        <w:w w:val="100"/>
        <w:sz w:val="20"/>
        <w:szCs w:val="20"/>
      </w:rPr>
    </w:lvl>
    <w:lvl w:ilvl="2">
      <w:start w:val="1"/>
      <w:numFmt w:val="lowerRoman"/>
      <w:lvlText w:val="%3."/>
      <w:lvlJc w:val="left"/>
      <w:pPr>
        <w:ind w:left="1320" w:hanging="270"/>
        <w:jc w:val="left"/>
      </w:pPr>
      <w:rPr>
        <w:rFonts w:hint="default" w:ascii="Arial" w:hAnsi="Arial" w:eastAsia="Arial" w:cs="Arial"/>
        <w:spacing w:val="-1"/>
        <w:w w:val="100"/>
        <w:sz w:val="20"/>
        <w:szCs w:val="20"/>
      </w:rPr>
    </w:lvl>
    <w:lvl w:ilvl="3">
      <w:start w:val="0"/>
      <w:numFmt w:val="bullet"/>
      <w:lvlText w:val="•"/>
      <w:lvlJc w:val="left"/>
      <w:pPr>
        <w:ind w:left="2460" w:hanging="270"/>
      </w:pPr>
      <w:rPr>
        <w:rFonts w:hint="default"/>
      </w:rPr>
    </w:lvl>
    <w:lvl w:ilvl="4">
      <w:start w:val="0"/>
      <w:numFmt w:val="bullet"/>
      <w:lvlText w:val="•"/>
      <w:lvlJc w:val="left"/>
      <w:pPr>
        <w:ind w:left="3600" w:hanging="270"/>
      </w:pPr>
      <w:rPr>
        <w:rFonts w:hint="default"/>
      </w:rPr>
    </w:lvl>
    <w:lvl w:ilvl="5">
      <w:start w:val="0"/>
      <w:numFmt w:val="bullet"/>
      <w:lvlText w:val="•"/>
      <w:lvlJc w:val="left"/>
      <w:pPr>
        <w:ind w:left="4740" w:hanging="270"/>
      </w:pPr>
      <w:rPr>
        <w:rFonts w:hint="default"/>
      </w:rPr>
    </w:lvl>
    <w:lvl w:ilvl="6">
      <w:start w:val="0"/>
      <w:numFmt w:val="bullet"/>
      <w:lvlText w:val="•"/>
      <w:lvlJc w:val="left"/>
      <w:pPr>
        <w:ind w:left="5880" w:hanging="270"/>
      </w:pPr>
      <w:rPr>
        <w:rFonts w:hint="default"/>
      </w:rPr>
    </w:lvl>
    <w:lvl w:ilvl="7">
      <w:start w:val="0"/>
      <w:numFmt w:val="bullet"/>
      <w:lvlText w:val="•"/>
      <w:lvlJc w:val="left"/>
      <w:pPr>
        <w:ind w:left="7020" w:hanging="270"/>
      </w:pPr>
      <w:rPr>
        <w:rFonts w:hint="default"/>
      </w:rPr>
    </w:lvl>
    <w:lvl w:ilvl="8">
      <w:start w:val="0"/>
      <w:numFmt w:val="bullet"/>
      <w:lvlText w:val="•"/>
      <w:lvlJc w:val="left"/>
      <w:pPr>
        <w:ind w:left="8160" w:hanging="270"/>
      </w:pPr>
      <w:rPr>
        <w:rFonts w:hint="default"/>
      </w:rPr>
    </w:lvl>
  </w:abstractNum>
  <w:abstractNum w:abstractNumId="31">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7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56" w:hanging="360"/>
      </w:pPr>
      <w:rPr>
        <w:rFonts w:hint="default"/>
      </w:rPr>
    </w:lvl>
    <w:lvl w:ilvl="4">
      <w:start w:val="0"/>
      <w:numFmt w:val="bullet"/>
      <w:lvlText w:val="•"/>
      <w:lvlJc w:val="left"/>
      <w:pPr>
        <w:ind w:left="2048" w:hanging="360"/>
      </w:pPr>
      <w:rPr>
        <w:rFonts w:hint="default"/>
      </w:rPr>
    </w:lvl>
    <w:lvl w:ilvl="5">
      <w:start w:val="0"/>
      <w:numFmt w:val="bullet"/>
      <w:lvlText w:val="•"/>
      <w:lvlJc w:val="left"/>
      <w:pPr>
        <w:ind w:left="2440" w:hanging="360"/>
      </w:pPr>
      <w:rPr>
        <w:rFonts w:hint="default"/>
      </w:rPr>
    </w:lvl>
    <w:lvl w:ilvl="6">
      <w:start w:val="0"/>
      <w:numFmt w:val="bullet"/>
      <w:lvlText w:val="•"/>
      <w:lvlJc w:val="left"/>
      <w:pPr>
        <w:ind w:left="2832" w:hanging="360"/>
      </w:pPr>
      <w:rPr>
        <w:rFonts w:hint="default"/>
      </w:rPr>
    </w:lvl>
    <w:lvl w:ilvl="7">
      <w:start w:val="0"/>
      <w:numFmt w:val="bullet"/>
      <w:lvlText w:val="•"/>
      <w:lvlJc w:val="left"/>
      <w:pPr>
        <w:ind w:left="3224" w:hanging="360"/>
      </w:pPr>
      <w:rPr>
        <w:rFonts w:hint="default"/>
      </w:rPr>
    </w:lvl>
    <w:lvl w:ilvl="8">
      <w:start w:val="0"/>
      <w:numFmt w:val="bullet"/>
      <w:lvlText w:val="•"/>
      <w:lvlJc w:val="left"/>
      <w:pPr>
        <w:ind w:left="3616" w:hanging="360"/>
      </w:pPr>
      <w:rPr>
        <w:rFonts w:hint="default"/>
      </w:rPr>
    </w:lvl>
  </w:abstractNum>
  <w:abstractNum w:abstractNumId="30">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7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56" w:hanging="360"/>
      </w:pPr>
      <w:rPr>
        <w:rFonts w:hint="default"/>
      </w:rPr>
    </w:lvl>
    <w:lvl w:ilvl="4">
      <w:start w:val="0"/>
      <w:numFmt w:val="bullet"/>
      <w:lvlText w:val="•"/>
      <w:lvlJc w:val="left"/>
      <w:pPr>
        <w:ind w:left="2048" w:hanging="360"/>
      </w:pPr>
      <w:rPr>
        <w:rFonts w:hint="default"/>
      </w:rPr>
    </w:lvl>
    <w:lvl w:ilvl="5">
      <w:start w:val="0"/>
      <w:numFmt w:val="bullet"/>
      <w:lvlText w:val="•"/>
      <w:lvlJc w:val="left"/>
      <w:pPr>
        <w:ind w:left="2440" w:hanging="360"/>
      </w:pPr>
      <w:rPr>
        <w:rFonts w:hint="default"/>
      </w:rPr>
    </w:lvl>
    <w:lvl w:ilvl="6">
      <w:start w:val="0"/>
      <w:numFmt w:val="bullet"/>
      <w:lvlText w:val="•"/>
      <w:lvlJc w:val="left"/>
      <w:pPr>
        <w:ind w:left="2832" w:hanging="360"/>
      </w:pPr>
      <w:rPr>
        <w:rFonts w:hint="default"/>
      </w:rPr>
    </w:lvl>
    <w:lvl w:ilvl="7">
      <w:start w:val="0"/>
      <w:numFmt w:val="bullet"/>
      <w:lvlText w:val="•"/>
      <w:lvlJc w:val="left"/>
      <w:pPr>
        <w:ind w:left="3224" w:hanging="360"/>
      </w:pPr>
      <w:rPr>
        <w:rFonts w:hint="default"/>
      </w:rPr>
    </w:lvl>
    <w:lvl w:ilvl="8">
      <w:start w:val="0"/>
      <w:numFmt w:val="bullet"/>
      <w:lvlText w:val="•"/>
      <w:lvlJc w:val="left"/>
      <w:pPr>
        <w:ind w:left="3616" w:hanging="360"/>
      </w:pPr>
      <w:rPr>
        <w:rFonts w:hint="default"/>
      </w:rPr>
    </w:lvl>
  </w:abstractNum>
  <w:abstractNum w:abstractNumId="29">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7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56" w:hanging="360"/>
      </w:pPr>
      <w:rPr>
        <w:rFonts w:hint="default"/>
      </w:rPr>
    </w:lvl>
    <w:lvl w:ilvl="4">
      <w:start w:val="0"/>
      <w:numFmt w:val="bullet"/>
      <w:lvlText w:val="•"/>
      <w:lvlJc w:val="left"/>
      <w:pPr>
        <w:ind w:left="2048" w:hanging="360"/>
      </w:pPr>
      <w:rPr>
        <w:rFonts w:hint="default"/>
      </w:rPr>
    </w:lvl>
    <w:lvl w:ilvl="5">
      <w:start w:val="0"/>
      <w:numFmt w:val="bullet"/>
      <w:lvlText w:val="•"/>
      <w:lvlJc w:val="left"/>
      <w:pPr>
        <w:ind w:left="2440" w:hanging="360"/>
      </w:pPr>
      <w:rPr>
        <w:rFonts w:hint="default"/>
      </w:rPr>
    </w:lvl>
    <w:lvl w:ilvl="6">
      <w:start w:val="0"/>
      <w:numFmt w:val="bullet"/>
      <w:lvlText w:val="•"/>
      <w:lvlJc w:val="left"/>
      <w:pPr>
        <w:ind w:left="2832" w:hanging="360"/>
      </w:pPr>
      <w:rPr>
        <w:rFonts w:hint="default"/>
      </w:rPr>
    </w:lvl>
    <w:lvl w:ilvl="7">
      <w:start w:val="0"/>
      <w:numFmt w:val="bullet"/>
      <w:lvlText w:val="•"/>
      <w:lvlJc w:val="left"/>
      <w:pPr>
        <w:ind w:left="3224" w:hanging="360"/>
      </w:pPr>
      <w:rPr>
        <w:rFonts w:hint="default"/>
      </w:rPr>
    </w:lvl>
    <w:lvl w:ilvl="8">
      <w:start w:val="0"/>
      <w:numFmt w:val="bullet"/>
      <w:lvlText w:val="•"/>
      <w:lvlJc w:val="left"/>
      <w:pPr>
        <w:ind w:left="3616" w:hanging="360"/>
      </w:pPr>
      <w:rPr>
        <w:rFonts w:hint="default"/>
      </w:rPr>
    </w:lvl>
  </w:abstractNum>
  <w:abstractNum w:abstractNumId="28">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7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56" w:hanging="360"/>
      </w:pPr>
      <w:rPr>
        <w:rFonts w:hint="default"/>
      </w:rPr>
    </w:lvl>
    <w:lvl w:ilvl="4">
      <w:start w:val="0"/>
      <w:numFmt w:val="bullet"/>
      <w:lvlText w:val="•"/>
      <w:lvlJc w:val="left"/>
      <w:pPr>
        <w:ind w:left="2048" w:hanging="360"/>
      </w:pPr>
      <w:rPr>
        <w:rFonts w:hint="default"/>
      </w:rPr>
    </w:lvl>
    <w:lvl w:ilvl="5">
      <w:start w:val="0"/>
      <w:numFmt w:val="bullet"/>
      <w:lvlText w:val="•"/>
      <w:lvlJc w:val="left"/>
      <w:pPr>
        <w:ind w:left="2440" w:hanging="360"/>
      </w:pPr>
      <w:rPr>
        <w:rFonts w:hint="default"/>
      </w:rPr>
    </w:lvl>
    <w:lvl w:ilvl="6">
      <w:start w:val="0"/>
      <w:numFmt w:val="bullet"/>
      <w:lvlText w:val="•"/>
      <w:lvlJc w:val="left"/>
      <w:pPr>
        <w:ind w:left="2832" w:hanging="360"/>
      </w:pPr>
      <w:rPr>
        <w:rFonts w:hint="default"/>
      </w:rPr>
    </w:lvl>
    <w:lvl w:ilvl="7">
      <w:start w:val="0"/>
      <w:numFmt w:val="bullet"/>
      <w:lvlText w:val="•"/>
      <w:lvlJc w:val="left"/>
      <w:pPr>
        <w:ind w:left="3224" w:hanging="360"/>
      </w:pPr>
      <w:rPr>
        <w:rFonts w:hint="default"/>
      </w:rPr>
    </w:lvl>
    <w:lvl w:ilvl="8">
      <w:start w:val="0"/>
      <w:numFmt w:val="bullet"/>
      <w:lvlText w:val="•"/>
      <w:lvlJc w:val="left"/>
      <w:pPr>
        <w:ind w:left="3616" w:hanging="360"/>
      </w:pPr>
      <w:rPr>
        <w:rFonts w:hint="default"/>
      </w:rPr>
    </w:lvl>
  </w:abstractNum>
  <w:abstractNum w:abstractNumId="27">
    <w:multiLevelType w:val="hybridMultilevel"/>
    <w:lvl w:ilvl="0">
      <w:start w:val="0"/>
      <w:numFmt w:val="bullet"/>
      <w:lvlText w:val=""/>
      <w:lvlJc w:val="left"/>
      <w:pPr>
        <w:ind w:left="480" w:hanging="720"/>
      </w:pPr>
      <w:rPr>
        <w:rFonts w:hint="default" w:ascii="Symbol" w:hAnsi="Symbol" w:eastAsia="Symbol" w:cs="Symbol"/>
        <w:w w:val="100"/>
        <w:sz w:val="20"/>
        <w:szCs w:val="20"/>
      </w:rPr>
    </w:lvl>
    <w:lvl w:ilvl="1">
      <w:start w:val="0"/>
      <w:numFmt w:val="bullet"/>
      <w:lvlText w:val="•"/>
      <w:lvlJc w:val="left"/>
      <w:pPr>
        <w:ind w:left="872" w:hanging="720"/>
      </w:pPr>
      <w:rPr>
        <w:rFonts w:hint="default"/>
      </w:rPr>
    </w:lvl>
    <w:lvl w:ilvl="2">
      <w:start w:val="0"/>
      <w:numFmt w:val="bullet"/>
      <w:lvlText w:val="•"/>
      <w:lvlJc w:val="left"/>
      <w:pPr>
        <w:ind w:left="1264" w:hanging="720"/>
      </w:pPr>
      <w:rPr>
        <w:rFonts w:hint="default"/>
      </w:rPr>
    </w:lvl>
    <w:lvl w:ilvl="3">
      <w:start w:val="0"/>
      <w:numFmt w:val="bullet"/>
      <w:lvlText w:val="•"/>
      <w:lvlJc w:val="left"/>
      <w:pPr>
        <w:ind w:left="1656" w:hanging="720"/>
      </w:pPr>
      <w:rPr>
        <w:rFonts w:hint="default"/>
      </w:rPr>
    </w:lvl>
    <w:lvl w:ilvl="4">
      <w:start w:val="0"/>
      <w:numFmt w:val="bullet"/>
      <w:lvlText w:val="•"/>
      <w:lvlJc w:val="left"/>
      <w:pPr>
        <w:ind w:left="2048" w:hanging="720"/>
      </w:pPr>
      <w:rPr>
        <w:rFonts w:hint="default"/>
      </w:rPr>
    </w:lvl>
    <w:lvl w:ilvl="5">
      <w:start w:val="0"/>
      <w:numFmt w:val="bullet"/>
      <w:lvlText w:val="•"/>
      <w:lvlJc w:val="left"/>
      <w:pPr>
        <w:ind w:left="2440" w:hanging="720"/>
      </w:pPr>
      <w:rPr>
        <w:rFonts w:hint="default"/>
      </w:rPr>
    </w:lvl>
    <w:lvl w:ilvl="6">
      <w:start w:val="0"/>
      <w:numFmt w:val="bullet"/>
      <w:lvlText w:val="•"/>
      <w:lvlJc w:val="left"/>
      <w:pPr>
        <w:ind w:left="2832" w:hanging="720"/>
      </w:pPr>
      <w:rPr>
        <w:rFonts w:hint="default"/>
      </w:rPr>
    </w:lvl>
    <w:lvl w:ilvl="7">
      <w:start w:val="0"/>
      <w:numFmt w:val="bullet"/>
      <w:lvlText w:val="•"/>
      <w:lvlJc w:val="left"/>
      <w:pPr>
        <w:ind w:left="3224" w:hanging="720"/>
      </w:pPr>
      <w:rPr>
        <w:rFonts w:hint="default"/>
      </w:rPr>
    </w:lvl>
    <w:lvl w:ilvl="8">
      <w:start w:val="0"/>
      <w:numFmt w:val="bullet"/>
      <w:lvlText w:val="•"/>
      <w:lvlJc w:val="left"/>
      <w:pPr>
        <w:ind w:left="3616" w:hanging="720"/>
      </w:pPr>
      <w:rPr>
        <w:rFonts w:hint="default"/>
      </w:rPr>
    </w:lvl>
  </w:abstractNum>
  <w:abstractNum w:abstractNumId="26">
    <w:multiLevelType w:val="hybridMultilevel"/>
    <w:lvl w:ilvl="0">
      <w:start w:val="1"/>
      <w:numFmt w:val="decimal"/>
      <w:lvlText w:val="%1."/>
      <w:lvlJc w:val="left"/>
      <w:pPr>
        <w:ind w:left="600" w:hanging="360"/>
        <w:jc w:val="left"/>
      </w:pPr>
      <w:rPr>
        <w:rFonts w:hint="default" w:ascii="Arial" w:hAnsi="Arial" w:eastAsia="Arial" w:cs="Arial"/>
        <w:spacing w:val="-1"/>
        <w:w w:val="100"/>
        <w:sz w:val="20"/>
        <w:szCs w:val="20"/>
      </w:rPr>
    </w:lvl>
    <w:lvl w:ilvl="1">
      <w:start w:val="0"/>
      <w:numFmt w:val="bullet"/>
      <w:lvlText w:val="•"/>
      <w:lvlJc w:val="left"/>
      <w:pPr>
        <w:ind w:left="158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552" w:hanging="360"/>
      </w:pPr>
      <w:rPr>
        <w:rFonts w:hint="default"/>
      </w:rPr>
    </w:lvl>
    <w:lvl w:ilvl="4">
      <w:start w:val="0"/>
      <w:numFmt w:val="bullet"/>
      <w:lvlText w:val="•"/>
      <w:lvlJc w:val="left"/>
      <w:pPr>
        <w:ind w:left="4536" w:hanging="360"/>
      </w:pPr>
      <w:rPr>
        <w:rFonts w:hint="default"/>
      </w:rPr>
    </w:lvl>
    <w:lvl w:ilvl="5">
      <w:start w:val="0"/>
      <w:numFmt w:val="bullet"/>
      <w:lvlText w:val="•"/>
      <w:lvlJc w:val="left"/>
      <w:pPr>
        <w:ind w:left="5520" w:hanging="360"/>
      </w:pPr>
      <w:rPr>
        <w:rFonts w:hint="default"/>
      </w:rPr>
    </w:lvl>
    <w:lvl w:ilvl="6">
      <w:start w:val="0"/>
      <w:numFmt w:val="bullet"/>
      <w:lvlText w:val="•"/>
      <w:lvlJc w:val="left"/>
      <w:pPr>
        <w:ind w:left="6504" w:hanging="360"/>
      </w:pPr>
      <w:rPr>
        <w:rFonts w:hint="default"/>
      </w:rPr>
    </w:lvl>
    <w:lvl w:ilvl="7">
      <w:start w:val="0"/>
      <w:numFmt w:val="bullet"/>
      <w:lvlText w:val="•"/>
      <w:lvlJc w:val="left"/>
      <w:pPr>
        <w:ind w:left="7488" w:hanging="360"/>
      </w:pPr>
      <w:rPr>
        <w:rFonts w:hint="default"/>
      </w:rPr>
    </w:lvl>
    <w:lvl w:ilvl="8">
      <w:start w:val="0"/>
      <w:numFmt w:val="bullet"/>
      <w:lvlText w:val="•"/>
      <w:lvlJc w:val="left"/>
      <w:pPr>
        <w:ind w:left="8472" w:hanging="360"/>
      </w:pPr>
      <w:rPr>
        <w:rFonts w:hint="default"/>
      </w:rPr>
    </w:lvl>
  </w:abstractNum>
  <w:abstractNum w:abstractNumId="25">
    <w:multiLevelType w:val="hybridMultilevel"/>
    <w:lvl w:ilvl="0">
      <w:start w:val="1"/>
      <w:numFmt w:val="decimal"/>
      <w:lvlText w:val="%1)"/>
      <w:lvlJc w:val="left"/>
      <w:pPr>
        <w:ind w:left="600" w:hanging="432"/>
        <w:jc w:val="left"/>
      </w:pPr>
      <w:rPr>
        <w:rFonts w:hint="default" w:ascii="Arial" w:hAnsi="Arial" w:eastAsia="Arial" w:cs="Arial"/>
        <w:spacing w:val="-1"/>
        <w:w w:val="100"/>
        <w:sz w:val="20"/>
        <w:szCs w:val="20"/>
      </w:rPr>
    </w:lvl>
    <w:lvl w:ilvl="1">
      <w:start w:val="0"/>
      <w:numFmt w:val="bullet"/>
      <w:lvlText w:val="•"/>
      <w:lvlJc w:val="left"/>
      <w:pPr>
        <w:ind w:left="1584" w:hanging="432"/>
      </w:pPr>
      <w:rPr>
        <w:rFonts w:hint="default"/>
      </w:rPr>
    </w:lvl>
    <w:lvl w:ilvl="2">
      <w:start w:val="0"/>
      <w:numFmt w:val="bullet"/>
      <w:lvlText w:val="•"/>
      <w:lvlJc w:val="left"/>
      <w:pPr>
        <w:ind w:left="2568" w:hanging="432"/>
      </w:pPr>
      <w:rPr>
        <w:rFonts w:hint="default"/>
      </w:rPr>
    </w:lvl>
    <w:lvl w:ilvl="3">
      <w:start w:val="0"/>
      <w:numFmt w:val="bullet"/>
      <w:lvlText w:val="•"/>
      <w:lvlJc w:val="left"/>
      <w:pPr>
        <w:ind w:left="3552" w:hanging="432"/>
      </w:pPr>
      <w:rPr>
        <w:rFonts w:hint="default"/>
      </w:rPr>
    </w:lvl>
    <w:lvl w:ilvl="4">
      <w:start w:val="0"/>
      <w:numFmt w:val="bullet"/>
      <w:lvlText w:val="•"/>
      <w:lvlJc w:val="left"/>
      <w:pPr>
        <w:ind w:left="4536" w:hanging="432"/>
      </w:pPr>
      <w:rPr>
        <w:rFonts w:hint="default"/>
      </w:rPr>
    </w:lvl>
    <w:lvl w:ilvl="5">
      <w:start w:val="0"/>
      <w:numFmt w:val="bullet"/>
      <w:lvlText w:val="•"/>
      <w:lvlJc w:val="left"/>
      <w:pPr>
        <w:ind w:left="5520" w:hanging="432"/>
      </w:pPr>
      <w:rPr>
        <w:rFonts w:hint="default"/>
      </w:rPr>
    </w:lvl>
    <w:lvl w:ilvl="6">
      <w:start w:val="0"/>
      <w:numFmt w:val="bullet"/>
      <w:lvlText w:val="•"/>
      <w:lvlJc w:val="left"/>
      <w:pPr>
        <w:ind w:left="6504" w:hanging="432"/>
      </w:pPr>
      <w:rPr>
        <w:rFonts w:hint="default"/>
      </w:rPr>
    </w:lvl>
    <w:lvl w:ilvl="7">
      <w:start w:val="0"/>
      <w:numFmt w:val="bullet"/>
      <w:lvlText w:val="•"/>
      <w:lvlJc w:val="left"/>
      <w:pPr>
        <w:ind w:left="7488" w:hanging="432"/>
      </w:pPr>
      <w:rPr>
        <w:rFonts w:hint="default"/>
      </w:rPr>
    </w:lvl>
    <w:lvl w:ilvl="8">
      <w:start w:val="0"/>
      <w:numFmt w:val="bullet"/>
      <w:lvlText w:val="•"/>
      <w:lvlJc w:val="left"/>
      <w:pPr>
        <w:ind w:left="8472" w:hanging="432"/>
      </w:pPr>
      <w:rPr>
        <w:rFonts w:hint="default"/>
      </w:rPr>
    </w:lvl>
  </w:abstractNum>
  <w:abstractNum w:abstractNumId="24">
    <w:multiLevelType w:val="hybridMultilevel"/>
    <w:lvl w:ilvl="0">
      <w:start w:val="0"/>
      <w:numFmt w:val="bullet"/>
      <w:lvlText w:val=""/>
      <w:lvlJc w:val="left"/>
      <w:pPr>
        <w:ind w:left="4755" w:hanging="360"/>
      </w:pPr>
      <w:rPr>
        <w:rFonts w:hint="default" w:ascii="Symbol" w:hAnsi="Symbol" w:eastAsia="Symbol" w:cs="Symbol"/>
        <w:w w:val="100"/>
        <w:sz w:val="20"/>
        <w:szCs w:val="20"/>
      </w:rPr>
    </w:lvl>
    <w:lvl w:ilvl="1">
      <w:start w:val="0"/>
      <w:numFmt w:val="bullet"/>
      <w:lvlText w:val="•"/>
      <w:lvlJc w:val="left"/>
      <w:pPr>
        <w:ind w:left="5234" w:hanging="360"/>
      </w:pPr>
      <w:rPr>
        <w:rFonts w:hint="default"/>
      </w:rPr>
    </w:lvl>
    <w:lvl w:ilvl="2">
      <w:start w:val="0"/>
      <w:numFmt w:val="bullet"/>
      <w:lvlText w:val="•"/>
      <w:lvlJc w:val="left"/>
      <w:pPr>
        <w:ind w:left="5708" w:hanging="360"/>
      </w:pPr>
      <w:rPr>
        <w:rFonts w:hint="default"/>
      </w:rPr>
    </w:lvl>
    <w:lvl w:ilvl="3">
      <w:start w:val="0"/>
      <w:numFmt w:val="bullet"/>
      <w:lvlText w:val="•"/>
      <w:lvlJc w:val="left"/>
      <w:pPr>
        <w:ind w:left="6182" w:hanging="360"/>
      </w:pPr>
      <w:rPr>
        <w:rFonts w:hint="default"/>
      </w:rPr>
    </w:lvl>
    <w:lvl w:ilvl="4">
      <w:start w:val="0"/>
      <w:numFmt w:val="bullet"/>
      <w:lvlText w:val="•"/>
      <w:lvlJc w:val="left"/>
      <w:pPr>
        <w:ind w:left="6656" w:hanging="360"/>
      </w:pPr>
      <w:rPr>
        <w:rFonts w:hint="default"/>
      </w:rPr>
    </w:lvl>
    <w:lvl w:ilvl="5">
      <w:start w:val="0"/>
      <w:numFmt w:val="bullet"/>
      <w:lvlText w:val="•"/>
      <w:lvlJc w:val="left"/>
      <w:pPr>
        <w:ind w:left="7130" w:hanging="360"/>
      </w:pPr>
      <w:rPr>
        <w:rFonts w:hint="default"/>
      </w:rPr>
    </w:lvl>
    <w:lvl w:ilvl="6">
      <w:start w:val="0"/>
      <w:numFmt w:val="bullet"/>
      <w:lvlText w:val="•"/>
      <w:lvlJc w:val="left"/>
      <w:pPr>
        <w:ind w:left="7604" w:hanging="360"/>
      </w:pPr>
      <w:rPr>
        <w:rFonts w:hint="default"/>
      </w:rPr>
    </w:lvl>
    <w:lvl w:ilvl="7">
      <w:start w:val="0"/>
      <w:numFmt w:val="bullet"/>
      <w:lvlText w:val="•"/>
      <w:lvlJc w:val="left"/>
      <w:pPr>
        <w:ind w:left="8078" w:hanging="360"/>
      </w:pPr>
      <w:rPr>
        <w:rFonts w:hint="default"/>
      </w:rPr>
    </w:lvl>
    <w:lvl w:ilvl="8">
      <w:start w:val="0"/>
      <w:numFmt w:val="bullet"/>
      <w:lvlText w:val="•"/>
      <w:lvlJc w:val="left"/>
      <w:pPr>
        <w:ind w:left="8552" w:hanging="360"/>
      </w:pPr>
      <w:rPr>
        <w:rFonts w:hint="default"/>
      </w:rPr>
    </w:lvl>
  </w:abstractNum>
  <w:abstractNum w:abstractNumId="23">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86" w:hanging="360"/>
      </w:pPr>
      <w:rPr>
        <w:rFonts w:hint="default"/>
      </w:rPr>
    </w:lvl>
    <w:lvl w:ilvl="2">
      <w:start w:val="0"/>
      <w:numFmt w:val="bullet"/>
      <w:lvlText w:val="•"/>
      <w:lvlJc w:val="left"/>
      <w:pPr>
        <w:ind w:left="1293" w:hanging="360"/>
      </w:pPr>
      <w:rPr>
        <w:rFonts w:hint="default"/>
      </w:rPr>
    </w:lvl>
    <w:lvl w:ilvl="3">
      <w:start w:val="0"/>
      <w:numFmt w:val="bullet"/>
      <w:lvlText w:val="•"/>
      <w:lvlJc w:val="left"/>
      <w:pPr>
        <w:ind w:left="1700" w:hanging="360"/>
      </w:pPr>
      <w:rPr>
        <w:rFonts w:hint="default"/>
      </w:rPr>
    </w:lvl>
    <w:lvl w:ilvl="4">
      <w:start w:val="0"/>
      <w:numFmt w:val="bullet"/>
      <w:lvlText w:val="•"/>
      <w:lvlJc w:val="left"/>
      <w:pPr>
        <w:ind w:left="2107" w:hanging="360"/>
      </w:pPr>
      <w:rPr>
        <w:rFonts w:hint="default"/>
      </w:rPr>
    </w:lvl>
    <w:lvl w:ilvl="5">
      <w:start w:val="0"/>
      <w:numFmt w:val="bullet"/>
      <w:lvlText w:val="•"/>
      <w:lvlJc w:val="left"/>
      <w:pPr>
        <w:ind w:left="2514" w:hanging="360"/>
      </w:pPr>
      <w:rPr>
        <w:rFonts w:hint="default"/>
      </w:rPr>
    </w:lvl>
    <w:lvl w:ilvl="6">
      <w:start w:val="0"/>
      <w:numFmt w:val="bullet"/>
      <w:lvlText w:val="•"/>
      <w:lvlJc w:val="left"/>
      <w:pPr>
        <w:ind w:left="2920" w:hanging="360"/>
      </w:pPr>
      <w:rPr>
        <w:rFonts w:hint="default"/>
      </w:rPr>
    </w:lvl>
    <w:lvl w:ilvl="7">
      <w:start w:val="0"/>
      <w:numFmt w:val="bullet"/>
      <w:lvlText w:val="•"/>
      <w:lvlJc w:val="left"/>
      <w:pPr>
        <w:ind w:left="3327" w:hanging="360"/>
      </w:pPr>
      <w:rPr>
        <w:rFonts w:hint="default"/>
      </w:rPr>
    </w:lvl>
    <w:lvl w:ilvl="8">
      <w:start w:val="0"/>
      <w:numFmt w:val="bullet"/>
      <w:lvlText w:val="•"/>
      <w:lvlJc w:val="left"/>
      <w:pPr>
        <w:ind w:left="3734" w:hanging="360"/>
      </w:pPr>
      <w:rPr>
        <w:rFonts w:hint="default"/>
      </w:rPr>
    </w:lvl>
  </w:abstractNum>
  <w:abstractNum w:abstractNumId="22">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1381" w:hanging="360"/>
      </w:pPr>
      <w:rPr>
        <w:rFonts w:hint="default"/>
      </w:rPr>
    </w:lvl>
    <w:lvl w:ilvl="2">
      <w:start w:val="0"/>
      <w:numFmt w:val="bullet"/>
      <w:lvlText w:val="•"/>
      <w:lvlJc w:val="left"/>
      <w:pPr>
        <w:ind w:left="2282" w:hanging="360"/>
      </w:pPr>
      <w:rPr>
        <w:rFonts w:hint="default"/>
      </w:rPr>
    </w:lvl>
    <w:lvl w:ilvl="3">
      <w:start w:val="0"/>
      <w:numFmt w:val="bullet"/>
      <w:lvlText w:val="•"/>
      <w:lvlJc w:val="left"/>
      <w:pPr>
        <w:ind w:left="3184" w:hanging="360"/>
      </w:pPr>
      <w:rPr>
        <w:rFonts w:hint="default"/>
      </w:rPr>
    </w:lvl>
    <w:lvl w:ilvl="4">
      <w:start w:val="0"/>
      <w:numFmt w:val="bullet"/>
      <w:lvlText w:val="•"/>
      <w:lvlJc w:val="left"/>
      <w:pPr>
        <w:ind w:left="4085" w:hanging="360"/>
      </w:pPr>
      <w:rPr>
        <w:rFonts w:hint="default"/>
      </w:rPr>
    </w:lvl>
    <w:lvl w:ilvl="5">
      <w:start w:val="0"/>
      <w:numFmt w:val="bullet"/>
      <w:lvlText w:val="•"/>
      <w:lvlJc w:val="left"/>
      <w:pPr>
        <w:ind w:left="4987" w:hanging="360"/>
      </w:pPr>
      <w:rPr>
        <w:rFonts w:hint="default"/>
      </w:rPr>
    </w:lvl>
    <w:lvl w:ilvl="6">
      <w:start w:val="0"/>
      <w:numFmt w:val="bullet"/>
      <w:lvlText w:val="•"/>
      <w:lvlJc w:val="left"/>
      <w:pPr>
        <w:ind w:left="5888" w:hanging="360"/>
      </w:pPr>
      <w:rPr>
        <w:rFonts w:hint="default"/>
      </w:rPr>
    </w:lvl>
    <w:lvl w:ilvl="7">
      <w:start w:val="0"/>
      <w:numFmt w:val="bullet"/>
      <w:lvlText w:val="•"/>
      <w:lvlJc w:val="left"/>
      <w:pPr>
        <w:ind w:left="6789" w:hanging="360"/>
      </w:pPr>
      <w:rPr>
        <w:rFonts w:hint="default"/>
      </w:rPr>
    </w:lvl>
    <w:lvl w:ilvl="8">
      <w:start w:val="0"/>
      <w:numFmt w:val="bullet"/>
      <w:lvlText w:val="•"/>
      <w:lvlJc w:val="left"/>
      <w:pPr>
        <w:ind w:left="7691" w:hanging="360"/>
      </w:pPr>
      <w:rPr>
        <w:rFonts w:hint="default"/>
      </w:rPr>
    </w:lvl>
  </w:abstractNum>
  <w:abstractNum w:abstractNumId="21">
    <w:multiLevelType w:val="hybridMultilevel"/>
    <w:lvl w:ilvl="0">
      <w:start w:val="0"/>
      <w:numFmt w:val="bullet"/>
      <w:lvlText w:val=""/>
      <w:lvlJc w:val="left"/>
      <w:pPr>
        <w:ind w:left="120" w:hanging="360"/>
      </w:pPr>
      <w:rPr>
        <w:rFonts w:hint="default" w:ascii="Symbol" w:hAnsi="Symbol" w:eastAsia="Symbol" w:cs="Symbol"/>
        <w:w w:val="100"/>
        <w:position w:val="-1"/>
        <w:sz w:val="20"/>
        <w:szCs w:val="20"/>
      </w:rPr>
    </w:lvl>
    <w:lvl w:ilvl="1">
      <w:start w:val="0"/>
      <w:numFmt w:val="bullet"/>
      <w:lvlText w:val="•"/>
      <w:lvlJc w:val="left"/>
      <w:pPr>
        <w:ind w:left="1058" w:hanging="360"/>
      </w:pPr>
      <w:rPr>
        <w:rFonts w:hint="default"/>
      </w:rPr>
    </w:lvl>
    <w:lvl w:ilvl="2">
      <w:start w:val="0"/>
      <w:numFmt w:val="bullet"/>
      <w:lvlText w:val="•"/>
      <w:lvlJc w:val="left"/>
      <w:pPr>
        <w:ind w:left="199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872" w:hanging="360"/>
      </w:pPr>
      <w:rPr>
        <w:rFonts w:hint="default"/>
      </w:rPr>
    </w:lvl>
    <w:lvl w:ilvl="5">
      <w:start w:val="0"/>
      <w:numFmt w:val="bullet"/>
      <w:lvlText w:val="•"/>
      <w:lvlJc w:val="left"/>
      <w:pPr>
        <w:ind w:left="4811" w:hanging="360"/>
      </w:pPr>
      <w:rPr>
        <w:rFonts w:hint="default"/>
      </w:rPr>
    </w:lvl>
    <w:lvl w:ilvl="6">
      <w:start w:val="0"/>
      <w:numFmt w:val="bullet"/>
      <w:lvlText w:val="•"/>
      <w:lvlJc w:val="left"/>
      <w:pPr>
        <w:ind w:left="5749" w:hanging="360"/>
      </w:pPr>
      <w:rPr>
        <w:rFonts w:hint="default"/>
      </w:rPr>
    </w:lvl>
    <w:lvl w:ilvl="7">
      <w:start w:val="0"/>
      <w:numFmt w:val="bullet"/>
      <w:lvlText w:val="•"/>
      <w:lvlJc w:val="left"/>
      <w:pPr>
        <w:ind w:left="6687" w:hanging="360"/>
      </w:pPr>
      <w:rPr>
        <w:rFonts w:hint="default"/>
      </w:rPr>
    </w:lvl>
    <w:lvl w:ilvl="8">
      <w:start w:val="0"/>
      <w:numFmt w:val="bullet"/>
      <w:lvlText w:val="•"/>
      <w:lvlJc w:val="left"/>
      <w:pPr>
        <w:ind w:left="7625" w:hanging="360"/>
      </w:pPr>
      <w:rPr>
        <w:rFonts w:hint="default"/>
      </w:rPr>
    </w:lvl>
  </w:abstractNum>
  <w:abstractNum w:abstractNumId="20">
    <w:multiLevelType w:val="hybridMultilevel"/>
    <w:lvl w:ilvl="0">
      <w:start w:val="0"/>
      <w:numFmt w:val="bullet"/>
      <w:lvlText w:val=""/>
      <w:lvlJc w:val="left"/>
      <w:pPr>
        <w:ind w:left="120" w:hanging="360"/>
      </w:pPr>
      <w:rPr>
        <w:rFonts w:hint="default" w:ascii="Symbol" w:hAnsi="Symbol" w:eastAsia="Symbol" w:cs="Symbol"/>
        <w:w w:val="100"/>
        <w:position w:val="-1"/>
        <w:sz w:val="20"/>
        <w:szCs w:val="20"/>
      </w:rPr>
    </w:lvl>
    <w:lvl w:ilvl="1">
      <w:start w:val="0"/>
      <w:numFmt w:val="bullet"/>
      <w:lvlText w:val="•"/>
      <w:lvlJc w:val="left"/>
      <w:pPr>
        <w:ind w:left="1058" w:hanging="360"/>
      </w:pPr>
      <w:rPr>
        <w:rFonts w:hint="default"/>
      </w:rPr>
    </w:lvl>
    <w:lvl w:ilvl="2">
      <w:start w:val="0"/>
      <w:numFmt w:val="bullet"/>
      <w:lvlText w:val="•"/>
      <w:lvlJc w:val="left"/>
      <w:pPr>
        <w:ind w:left="199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872" w:hanging="360"/>
      </w:pPr>
      <w:rPr>
        <w:rFonts w:hint="default"/>
      </w:rPr>
    </w:lvl>
    <w:lvl w:ilvl="5">
      <w:start w:val="0"/>
      <w:numFmt w:val="bullet"/>
      <w:lvlText w:val="•"/>
      <w:lvlJc w:val="left"/>
      <w:pPr>
        <w:ind w:left="4811" w:hanging="360"/>
      </w:pPr>
      <w:rPr>
        <w:rFonts w:hint="default"/>
      </w:rPr>
    </w:lvl>
    <w:lvl w:ilvl="6">
      <w:start w:val="0"/>
      <w:numFmt w:val="bullet"/>
      <w:lvlText w:val="•"/>
      <w:lvlJc w:val="left"/>
      <w:pPr>
        <w:ind w:left="5749" w:hanging="360"/>
      </w:pPr>
      <w:rPr>
        <w:rFonts w:hint="default"/>
      </w:rPr>
    </w:lvl>
    <w:lvl w:ilvl="7">
      <w:start w:val="0"/>
      <w:numFmt w:val="bullet"/>
      <w:lvlText w:val="•"/>
      <w:lvlJc w:val="left"/>
      <w:pPr>
        <w:ind w:left="6687" w:hanging="360"/>
      </w:pPr>
      <w:rPr>
        <w:rFonts w:hint="default"/>
      </w:rPr>
    </w:lvl>
    <w:lvl w:ilvl="8">
      <w:start w:val="0"/>
      <w:numFmt w:val="bullet"/>
      <w:lvlText w:val="•"/>
      <w:lvlJc w:val="left"/>
      <w:pPr>
        <w:ind w:left="7625" w:hanging="360"/>
      </w:pPr>
      <w:rPr>
        <w:rFonts w:hint="default"/>
      </w:rPr>
    </w:lvl>
  </w:abstractNum>
  <w:abstractNum w:abstractNumId="19">
    <w:multiLevelType w:val="hybridMultilevel"/>
    <w:lvl w:ilvl="0">
      <w:start w:val="0"/>
      <w:numFmt w:val="bullet"/>
      <w:lvlText w:val=""/>
      <w:lvlJc w:val="left"/>
      <w:pPr>
        <w:ind w:left="120" w:hanging="360"/>
      </w:pPr>
      <w:rPr>
        <w:rFonts w:hint="default" w:ascii="Symbol" w:hAnsi="Symbol" w:eastAsia="Symbol" w:cs="Symbol"/>
        <w:w w:val="100"/>
        <w:sz w:val="20"/>
        <w:szCs w:val="20"/>
      </w:rPr>
    </w:lvl>
    <w:lvl w:ilvl="1">
      <w:start w:val="0"/>
      <w:numFmt w:val="bullet"/>
      <w:lvlText w:val="•"/>
      <w:lvlJc w:val="left"/>
      <w:pPr>
        <w:ind w:left="1058" w:hanging="360"/>
      </w:pPr>
      <w:rPr>
        <w:rFonts w:hint="default"/>
      </w:rPr>
    </w:lvl>
    <w:lvl w:ilvl="2">
      <w:start w:val="0"/>
      <w:numFmt w:val="bullet"/>
      <w:lvlText w:val="•"/>
      <w:lvlJc w:val="left"/>
      <w:pPr>
        <w:ind w:left="199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872" w:hanging="360"/>
      </w:pPr>
      <w:rPr>
        <w:rFonts w:hint="default"/>
      </w:rPr>
    </w:lvl>
    <w:lvl w:ilvl="5">
      <w:start w:val="0"/>
      <w:numFmt w:val="bullet"/>
      <w:lvlText w:val="•"/>
      <w:lvlJc w:val="left"/>
      <w:pPr>
        <w:ind w:left="4811" w:hanging="360"/>
      </w:pPr>
      <w:rPr>
        <w:rFonts w:hint="default"/>
      </w:rPr>
    </w:lvl>
    <w:lvl w:ilvl="6">
      <w:start w:val="0"/>
      <w:numFmt w:val="bullet"/>
      <w:lvlText w:val="•"/>
      <w:lvlJc w:val="left"/>
      <w:pPr>
        <w:ind w:left="5749" w:hanging="360"/>
      </w:pPr>
      <w:rPr>
        <w:rFonts w:hint="default"/>
      </w:rPr>
    </w:lvl>
    <w:lvl w:ilvl="7">
      <w:start w:val="0"/>
      <w:numFmt w:val="bullet"/>
      <w:lvlText w:val="•"/>
      <w:lvlJc w:val="left"/>
      <w:pPr>
        <w:ind w:left="6687" w:hanging="360"/>
      </w:pPr>
      <w:rPr>
        <w:rFonts w:hint="default"/>
      </w:rPr>
    </w:lvl>
    <w:lvl w:ilvl="8">
      <w:start w:val="0"/>
      <w:numFmt w:val="bullet"/>
      <w:lvlText w:val="•"/>
      <w:lvlJc w:val="left"/>
      <w:pPr>
        <w:ind w:left="7625" w:hanging="360"/>
      </w:pPr>
      <w:rPr>
        <w:rFonts w:hint="default"/>
      </w:rPr>
    </w:lvl>
  </w:abstractNum>
  <w:abstractNum w:abstractNumId="18">
    <w:multiLevelType w:val="hybridMultilevel"/>
    <w:lvl w:ilvl="0">
      <w:start w:val="0"/>
      <w:numFmt w:val="bullet"/>
      <w:lvlText w:val=""/>
      <w:lvlJc w:val="left"/>
      <w:pPr>
        <w:ind w:left="120" w:hanging="360"/>
      </w:pPr>
      <w:rPr>
        <w:rFonts w:hint="default" w:ascii="Symbol" w:hAnsi="Symbol" w:eastAsia="Symbol" w:cs="Symbol"/>
        <w:w w:val="100"/>
        <w:position w:val="-1"/>
        <w:sz w:val="20"/>
        <w:szCs w:val="20"/>
      </w:rPr>
    </w:lvl>
    <w:lvl w:ilvl="1">
      <w:start w:val="0"/>
      <w:numFmt w:val="bullet"/>
      <w:lvlText w:val="•"/>
      <w:lvlJc w:val="left"/>
      <w:pPr>
        <w:ind w:left="1058" w:hanging="360"/>
      </w:pPr>
      <w:rPr>
        <w:rFonts w:hint="default"/>
      </w:rPr>
    </w:lvl>
    <w:lvl w:ilvl="2">
      <w:start w:val="0"/>
      <w:numFmt w:val="bullet"/>
      <w:lvlText w:val="•"/>
      <w:lvlJc w:val="left"/>
      <w:pPr>
        <w:ind w:left="1996" w:hanging="360"/>
      </w:pPr>
      <w:rPr>
        <w:rFonts w:hint="default"/>
      </w:rPr>
    </w:lvl>
    <w:lvl w:ilvl="3">
      <w:start w:val="0"/>
      <w:numFmt w:val="bullet"/>
      <w:lvlText w:val="•"/>
      <w:lvlJc w:val="left"/>
      <w:pPr>
        <w:ind w:left="2934" w:hanging="360"/>
      </w:pPr>
      <w:rPr>
        <w:rFonts w:hint="default"/>
      </w:rPr>
    </w:lvl>
    <w:lvl w:ilvl="4">
      <w:start w:val="0"/>
      <w:numFmt w:val="bullet"/>
      <w:lvlText w:val="•"/>
      <w:lvlJc w:val="left"/>
      <w:pPr>
        <w:ind w:left="3872" w:hanging="360"/>
      </w:pPr>
      <w:rPr>
        <w:rFonts w:hint="default"/>
      </w:rPr>
    </w:lvl>
    <w:lvl w:ilvl="5">
      <w:start w:val="0"/>
      <w:numFmt w:val="bullet"/>
      <w:lvlText w:val="•"/>
      <w:lvlJc w:val="left"/>
      <w:pPr>
        <w:ind w:left="4811" w:hanging="360"/>
      </w:pPr>
      <w:rPr>
        <w:rFonts w:hint="default"/>
      </w:rPr>
    </w:lvl>
    <w:lvl w:ilvl="6">
      <w:start w:val="0"/>
      <w:numFmt w:val="bullet"/>
      <w:lvlText w:val="•"/>
      <w:lvlJc w:val="left"/>
      <w:pPr>
        <w:ind w:left="5749" w:hanging="360"/>
      </w:pPr>
      <w:rPr>
        <w:rFonts w:hint="default"/>
      </w:rPr>
    </w:lvl>
    <w:lvl w:ilvl="7">
      <w:start w:val="0"/>
      <w:numFmt w:val="bullet"/>
      <w:lvlText w:val="•"/>
      <w:lvlJc w:val="left"/>
      <w:pPr>
        <w:ind w:left="6687" w:hanging="360"/>
      </w:pPr>
      <w:rPr>
        <w:rFonts w:hint="default"/>
      </w:rPr>
    </w:lvl>
    <w:lvl w:ilvl="8">
      <w:start w:val="0"/>
      <w:numFmt w:val="bullet"/>
      <w:lvlText w:val="•"/>
      <w:lvlJc w:val="left"/>
      <w:pPr>
        <w:ind w:left="7625" w:hanging="360"/>
      </w:pPr>
      <w:rPr>
        <w:rFonts w:hint="default"/>
      </w:rPr>
    </w:lvl>
  </w:abstractNum>
  <w:abstractNum w:abstractNumId="17">
    <w:multiLevelType w:val="hybridMultilevel"/>
    <w:lvl w:ilvl="0">
      <w:start w:val="0"/>
      <w:numFmt w:val="bullet"/>
      <w:lvlText w:val=""/>
      <w:lvlJc w:val="left"/>
      <w:pPr>
        <w:ind w:left="5364" w:hanging="360"/>
      </w:pPr>
      <w:rPr>
        <w:rFonts w:hint="default" w:ascii="Symbol" w:hAnsi="Symbol" w:eastAsia="Symbol" w:cs="Symbol"/>
        <w:w w:val="100"/>
        <w:position w:val="-1"/>
        <w:sz w:val="20"/>
        <w:szCs w:val="20"/>
      </w:rPr>
    </w:lvl>
    <w:lvl w:ilvl="1">
      <w:start w:val="0"/>
      <w:numFmt w:val="bullet"/>
      <w:lvlText w:val="•"/>
      <w:lvlJc w:val="left"/>
      <w:pPr>
        <w:ind w:left="5774" w:hanging="360"/>
      </w:pPr>
      <w:rPr>
        <w:rFonts w:hint="default"/>
      </w:rPr>
    </w:lvl>
    <w:lvl w:ilvl="2">
      <w:start w:val="0"/>
      <w:numFmt w:val="bullet"/>
      <w:lvlText w:val="•"/>
      <w:lvlJc w:val="left"/>
      <w:pPr>
        <w:ind w:left="6188" w:hanging="360"/>
      </w:pPr>
      <w:rPr>
        <w:rFonts w:hint="default"/>
      </w:rPr>
    </w:lvl>
    <w:lvl w:ilvl="3">
      <w:start w:val="0"/>
      <w:numFmt w:val="bullet"/>
      <w:lvlText w:val="•"/>
      <w:lvlJc w:val="left"/>
      <w:pPr>
        <w:ind w:left="6602" w:hanging="360"/>
      </w:pPr>
      <w:rPr>
        <w:rFonts w:hint="default"/>
      </w:rPr>
    </w:lvl>
    <w:lvl w:ilvl="4">
      <w:start w:val="0"/>
      <w:numFmt w:val="bullet"/>
      <w:lvlText w:val="•"/>
      <w:lvlJc w:val="left"/>
      <w:pPr>
        <w:ind w:left="7016" w:hanging="360"/>
      </w:pPr>
      <w:rPr>
        <w:rFonts w:hint="default"/>
      </w:rPr>
    </w:lvl>
    <w:lvl w:ilvl="5">
      <w:start w:val="0"/>
      <w:numFmt w:val="bullet"/>
      <w:lvlText w:val="•"/>
      <w:lvlJc w:val="left"/>
      <w:pPr>
        <w:ind w:left="7431" w:hanging="360"/>
      </w:pPr>
      <w:rPr>
        <w:rFonts w:hint="default"/>
      </w:rPr>
    </w:lvl>
    <w:lvl w:ilvl="6">
      <w:start w:val="0"/>
      <w:numFmt w:val="bullet"/>
      <w:lvlText w:val="•"/>
      <w:lvlJc w:val="left"/>
      <w:pPr>
        <w:ind w:left="7845" w:hanging="360"/>
      </w:pPr>
      <w:rPr>
        <w:rFonts w:hint="default"/>
      </w:rPr>
    </w:lvl>
    <w:lvl w:ilvl="7">
      <w:start w:val="0"/>
      <w:numFmt w:val="bullet"/>
      <w:lvlText w:val="•"/>
      <w:lvlJc w:val="left"/>
      <w:pPr>
        <w:ind w:left="8259" w:hanging="360"/>
      </w:pPr>
      <w:rPr>
        <w:rFonts w:hint="default"/>
      </w:rPr>
    </w:lvl>
    <w:lvl w:ilvl="8">
      <w:start w:val="0"/>
      <w:numFmt w:val="bullet"/>
      <w:lvlText w:val="•"/>
      <w:lvlJc w:val="left"/>
      <w:pPr>
        <w:ind w:left="8673" w:hanging="360"/>
      </w:pPr>
      <w:rPr>
        <w:rFonts w:hint="default"/>
      </w:rPr>
    </w:lvl>
  </w:abstractNum>
  <w:abstractNum w:abstractNumId="16">
    <w:multiLevelType w:val="hybridMultilevel"/>
    <w:lvl w:ilvl="0">
      <w:start w:val="0"/>
      <w:numFmt w:val="bullet"/>
      <w:lvlText w:val=""/>
      <w:lvlJc w:val="left"/>
      <w:pPr>
        <w:ind w:left="5548" w:hanging="360"/>
      </w:pPr>
      <w:rPr>
        <w:rFonts w:hint="default" w:ascii="Symbol" w:hAnsi="Symbol" w:eastAsia="Symbol" w:cs="Symbol"/>
        <w:w w:val="100"/>
        <w:sz w:val="20"/>
        <w:szCs w:val="20"/>
      </w:rPr>
    </w:lvl>
    <w:lvl w:ilvl="1">
      <w:start w:val="0"/>
      <w:numFmt w:val="bullet"/>
      <w:lvlText w:val="•"/>
      <w:lvlJc w:val="left"/>
      <w:pPr>
        <w:ind w:left="5935" w:hanging="360"/>
      </w:pPr>
      <w:rPr>
        <w:rFonts w:hint="default"/>
      </w:rPr>
    </w:lvl>
    <w:lvl w:ilvl="2">
      <w:start w:val="0"/>
      <w:numFmt w:val="bullet"/>
      <w:lvlText w:val="•"/>
      <w:lvlJc w:val="left"/>
      <w:pPr>
        <w:ind w:left="6331" w:hanging="360"/>
      </w:pPr>
      <w:rPr>
        <w:rFonts w:hint="default"/>
      </w:rPr>
    </w:lvl>
    <w:lvl w:ilvl="3">
      <w:start w:val="0"/>
      <w:numFmt w:val="bullet"/>
      <w:lvlText w:val="•"/>
      <w:lvlJc w:val="left"/>
      <w:pPr>
        <w:ind w:left="6727" w:hanging="360"/>
      </w:pPr>
      <w:rPr>
        <w:rFonts w:hint="default"/>
      </w:rPr>
    </w:lvl>
    <w:lvl w:ilvl="4">
      <w:start w:val="0"/>
      <w:numFmt w:val="bullet"/>
      <w:lvlText w:val="•"/>
      <w:lvlJc w:val="left"/>
      <w:pPr>
        <w:ind w:left="7122" w:hanging="360"/>
      </w:pPr>
      <w:rPr>
        <w:rFonts w:hint="default"/>
      </w:rPr>
    </w:lvl>
    <w:lvl w:ilvl="5">
      <w:start w:val="0"/>
      <w:numFmt w:val="bullet"/>
      <w:lvlText w:val="•"/>
      <w:lvlJc w:val="left"/>
      <w:pPr>
        <w:ind w:left="7518" w:hanging="360"/>
      </w:pPr>
      <w:rPr>
        <w:rFonts w:hint="default"/>
      </w:rPr>
    </w:lvl>
    <w:lvl w:ilvl="6">
      <w:start w:val="0"/>
      <w:numFmt w:val="bullet"/>
      <w:lvlText w:val="•"/>
      <w:lvlJc w:val="left"/>
      <w:pPr>
        <w:ind w:left="7914" w:hanging="360"/>
      </w:pPr>
      <w:rPr>
        <w:rFonts w:hint="default"/>
      </w:rPr>
    </w:lvl>
    <w:lvl w:ilvl="7">
      <w:start w:val="0"/>
      <w:numFmt w:val="bullet"/>
      <w:lvlText w:val="•"/>
      <w:lvlJc w:val="left"/>
      <w:pPr>
        <w:ind w:left="8309" w:hanging="360"/>
      </w:pPr>
      <w:rPr>
        <w:rFonts w:hint="default"/>
      </w:rPr>
    </w:lvl>
    <w:lvl w:ilvl="8">
      <w:start w:val="0"/>
      <w:numFmt w:val="bullet"/>
      <w:lvlText w:val="•"/>
      <w:lvlJc w:val="left"/>
      <w:pPr>
        <w:ind w:left="8705" w:hanging="360"/>
      </w:pPr>
      <w:rPr>
        <w:rFonts w:hint="default"/>
      </w:rPr>
    </w:lvl>
  </w:abstractNum>
  <w:abstractNum w:abstractNumId="15">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79" w:hanging="360"/>
      </w:pPr>
      <w:rPr>
        <w:rFonts w:hint="default"/>
      </w:rPr>
    </w:lvl>
    <w:lvl w:ilvl="2">
      <w:start w:val="0"/>
      <w:numFmt w:val="bullet"/>
      <w:lvlText w:val="•"/>
      <w:lvlJc w:val="left"/>
      <w:pPr>
        <w:ind w:left="1279" w:hanging="360"/>
      </w:pPr>
      <w:rPr>
        <w:rFonts w:hint="default"/>
      </w:rPr>
    </w:lvl>
    <w:lvl w:ilvl="3">
      <w:start w:val="0"/>
      <w:numFmt w:val="bullet"/>
      <w:lvlText w:val="•"/>
      <w:lvlJc w:val="left"/>
      <w:pPr>
        <w:ind w:left="1679" w:hanging="360"/>
      </w:pPr>
      <w:rPr>
        <w:rFonts w:hint="default"/>
      </w:rPr>
    </w:lvl>
    <w:lvl w:ilvl="4">
      <w:start w:val="0"/>
      <w:numFmt w:val="bullet"/>
      <w:lvlText w:val="•"/>
      <w:lvlJc w:val="left"/>
      <w:pPr>
        <w:ind w:left="2079" w:hanging="360"/>
      </w:pPr>
      <w:rPr>
        <w:rFonts w:hint="default"/>
      </w:rPr>
    </w:lvl>
    <w:lvl w:ilvl="5">
      <w:start w:val="0"/>
      <w:numFmt w:val="bullet"/>
      <w:lvlText w:val="•"/>
      <w:lvlJc w:val="left"/>
      <w:pPr>
        <w:ind w:left="2479" w:hanging="360"/>
      </w:pPr>
      <w:rPr>
        <w:rFonts w:hint="default"/>
      </w:rPr>
    </w:lvl>
    <w:lvl w:ilvl="6">
      <w:start w:val="0"/>
      <w:numFmt w:val="bullet"/>
      <w:lvlText w:val="•"/>
      <w:lvlJc w:val="left"/>
      <w:pPr>
        <w:ind w:left="2878" w:hanging="360"/>
      </w:pPr>
      <w:rPr>
        <w:rFonts w:hint="default"/>
      </w:rPr>
    </w:lvl>
    <w:lvl w:ilvl="7">
      <w:start w:val="0"/>
      <w:numFmt w:val="bullet"/>
      <w:lvlText w:val="•"/>
      <w:lvlJc w:val="left"/>
      <w:pPr>
        <w:ind w:left="3278" w:hanging="360"/>
      </w:pPr>
      <w:rPr>
        <w:rFonts w:hint="default"/>
      </w:rPr>
    </w:lvl>
    <w:lvl w:ilvl="8">
      <w:start w:val="0"/>
      <w:numFmt w:val="bullet"/>
      <w:lvlText w:val="•"/>
      <w:lvlJc w:val="left"/>
      <w:pPr>
        <w:ind w:left="3678" w:hanging="360"/>
      </w:pPr>
      <w:rPr>
        <w:rFonts w:hint="default"/>
      </w:rPr>
    </w:lvl>
  </w:abstractNum>
  <w:abstractNum w:abstractNumId="14">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40" w:hanging="360"/>
      </w:pPr>
      <w:rPr>
        <w:rFonts w:hint="default" w:ascii="Symbol" w:hAnsi="Symbol" w:eastAsia="Symbol" w:cs="Symbol"/>
        <w:w w:val="100"/>
        <w:sz w:val="20"/>
        <w:szCs w:val="20"/>
      </w:rPr>
    </w:lvl>
    <w:lvl w:ilvl="2">
      <w:start w:val="0"/>
      <w:numFmt w:val="bullet"/>
      <w:lvlText w:val="•"/>
      <w:lvlJc w:val="left"/>
      <w:pPr>
        <w:ind w:left="1550" w:hanging="360"/>
      </w:pPr>
      <w:rPr>
        <w:rFonts w:hint="default"/>
      </w:rPr>
    </w:lvl>
    <w:lvl w:ilvl="3">
      <w:start w:val="0"/>
      <w:numFmt w:val="bullet"/>
      <w:lvlText w:val="•"/>
      <w:lvlJc w:val="left"/>
      <w:pPr>
        <w:ind w:left="2260" w:hanging="360"/>
      </w:pPr>
      <w:rPr>
        <w:rFonts w:hint="default"/>
      </w:rPr>
    </w:lvl>
    <w:lvl w:ilvl="4">
      <w:start w:val="0"/>
      <w:numFmt w:val="bullet"/>
      <w:lvlText w:val="•"/>
      <w:lvlJc w:val="left"/>
      <w:pPr>
        <w:ind w:left="2970" w:hanging="360"/>
      </w:pPr>
      <w:rPr>
        <w:rFonts w:hint="default"/>
      </w:rPr>
    </w:lvl>
    <w:lvl w:ilvl="5">
      <w:start w:val="0"/>
      <w:numFmt w:val="bullet"/>
      <w:lvlText w:val="•"/>
      <w:lvlJc w:val="left"/>
      <w:pPr>
        <w:ind w:left="3680" w:hanging="360"/>
      </w:pPr>
      <w:rPr>
        <w:rFonts w:hint="default"/>
      </w:rPr>
    </w:lvl>
    <w:lvl w:ilvl="6">
      <w:start w:val="0"/>
      <w:numFmt w:val="bullet"/>
      <w:lvlText w:val="•"/>
      <w:lvlJc w:val="left"/>
      <w:pPr>
        <w:ind w:left="4390" w:hanging="360"/>
      </w:pPr>
      <w:rPr>
        <w:rFonts w:hint="default"/>
      </w:rPr>
    </w:lvl>
    <w:lvl w:ilvl="7">
      <w:start w:val="0"/>
      <w:numFmt w:val="bullet"/>
      <w:lvlText w:val="•"/>
      <w:lvlJc w:val="left"/>
      <w:pPr>
        <w:ind w:left="5100" w:hanging="360"/>
      </w:pPr>
      <w:rPr>
        <w:rFonts w:hint="default"/>
      </w:rPr>
    </w:lvl>
    <w:lvl w:ilvl="8">
      <w:start w:val="0"/>
      <w:numFmt w:val="bullet"/>
      <w:lvlText w:val="•"/>
      <w:lvlJc w:val="left"/>
      <w:pPr>
        <w:ind w:left="5810" w:hanging="360"/>
      </w:pPr>
      <w:rPr>
        <w:rFonts w:hint="default"/>
      </w:rPr>
    </w:lvl>
  </w:abstractNum>
  <w:abstractNum w:abstractNumId="13">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881" w:hanging="360"/>
      </w:pPr>
      <w:rPr>
        <w:rFonts w:hint="default"/>
      </w:rPr>
    </w:lvl>
    <w:lvl w:ilvl="2">
      <w:start w:val="0"/>
      <w:numFmt w:val="bullet"/>
      <w:lvlText w:val="•"/>
      <w:lvlJc w:val="left"/>
      <w:pPr>
        <w:ind w:left="1282" w:hanging="360"/>
      </w:pPr>
      <w:rPr>
        <w:rFonts w:hint="default"/>
      </w:rPr>
    </w:lvl>
    <w:lvl w:ilvl="3">
      <w:start w:val="0"/>
      <w:numFmt w:val="bullet"/>
      <w:lvlText w:val="•"/>
      <w:lvlJc w:val="left"/>
      <w:pPr>
        <w:ind w:left="1684" w:hanging="360"/>
      </w:pPr>
      <w:rPr>
        <w:rFonts w:hint="default"/>
      </w:rPr>
    </w:lvl>
    <w:lvl w:ilvl="4">
      <w:start w:val="0"/>
      <w:numFmt w:val="bullet"/>
      <w:lvlText w:val="•"/>
      <w:lvlJc w:val="left"/>
      <w:pPr>
        <w:ind w:left="2085" w:hanging="360"/>
      </w:pPr>
      <w:rPr>
        <w:rFonts w:hint="default"/>
      </w:rPr>
    </w:lvl>
    <w:lvl w:ilvl="5">
      <w:start w:val="0"/>
      <w:numFmt w:val="bullet"/>
      <w:lvlText w:val="•"/>
      <w:lvlJc w:val="left"/>
      <w:pPr>
        <w:ind w:left="2487" w:hanging="360"/>
      </w:pPr>
      <w:rPr>
        <w:rFonts w:hint="default"/>
      </w:rPr>
    </w:lvl>
    <w:lvl w:ilvl="6">
      <w:start w:val="0"/>
      <w:numFmt w:val="bullet"/>
      <w:lvlText w:val="•"/>
      <w:lvlJc w:val="left"/>
      <w:pPr>
        <w:ind w:left="2888" w:hanging="360"/>
      </w:pPr>
      <w:rPr>
        <w:rFonts w:hint="default"/>
      </w:rPr>
    </w:lvl>
    <w:lvl w:ilvl="7">
      <w:start w:val="0"/>
      <w:numFmt w:val="bullet"/>
      <w:lvlText w:val="•"/>
      <w:lvlJc w:val="left"/>
      <w:pPr>
        <w:ind w:left="3289" w:hanging="360"/>
      </w:pPr>
      <w:rPr>
        <w:rFonts w:hint="default"/>
      </w:rPr>
    </w:lvl>
    <w:lvl w:ilvl="8">
      <w:start w:val="0"/>
      <w:numFmt w:val="bullet"/>
      <w:lvlText w:val="•"/>
      <w:lvlJc w:val="left"/>
      <w:pPr>
        <w:ind w:left="3691" w:hanging="360"/>
      </w:pPr>
      <w:rPr>
        <w:rFonts w:hint="default"/>
      </w:rPr>
    </w:lvl>
  </w:abstractNum>
  <w:abstractNum w:abstractNumId="12">
    <w:multiLevelType w:val="hybridMultilevel"/>
    <w:lvl w:ilvl="0">
      <w:start w:val="0"/>
      <w:numFmt w:val="bullet"/>
      <w:lvlText w:val=""/>
      <w:lvlJc w:val="left"/>
      <w:pPr>
        <w:ind w:left="5363" w:hanging="360"/>
      </w:pPr>
      <w:rPr>
        <w:rFonts w:hint="default" w:ascii="Symbol" w:hAnsi="Symbol" w:eastAsia="Symbol" w:cs="Symbol"/>
        <w:w w:val="100"/>
        <w:sz w:val="20"/>
        <w:szCs w:val="20"/>
      </w:rPr>
    </w:lvl>
    <w:lvl w:ilvl="1">
      <w:start w:val="0"/>
      <w:numFmt w:val="bullet"/>
      <w:lvlText w:val=""/>
      <w:lvlJc w:val="left"/>
      <w:pPr>
        <w:ind w:left="840" w:hanging="360"/>
      </w:pPr>
      <w:rPr>
        <w:rFonts w:hint="default" w:ascii="Symbol" w:hAnsi="Symbol" w:eastAsia="Symbol" w:cs="Symbol"/>
        <w:w w:val="100"/>
        <w:sz w:val="20"/>
        <w:szCs w:val="20"/>
      </w:rPr>
    </w:lvl>
    <w:lvl w:ilvl="2">
      <w:start w:val="0"/>
      <w:numFmt w:val="bullet"/>
      <w:lvlText w:val="•"/>
      <w:lvlJc w:val="left"/>
      <w:pPr>
        <w:ind w:left="5567" w:hanging="360"/>
      </w:pPr>
      <w:rPr>
        <w:rFonts w:hint="default"/>
      </w:rPr>
    </w:lvl>
    <w:lvl w:ilvl="3">
      <w:start w:val="0"/>
      <w:numFmt w:val="bullet"/>
      <w:lvlText w:val="•"/>
      <w:lvlJc w:val="left"/>
      <w:pPr>
        <w:ind w:left="5775" w:hanging="360"/>
      </w:pPr>
      <w:rPr>
        <w:rFonts w:hint="default"/>
      </w:rPr>
    </w:lvl>
    <w:lvl w:ilvl="4">
      <w:start w:val="0"/>
      <w:numFmt w:val="bullet"/>
      <w:lvlText w:val="•"/>
      <w:lvlJc w:val="left"/>
      <w:pPr>
        <w:ind w:left="5983" w:hanging="360"/>
      </w:pPr>
      <w:rPr>
        <w:rFonts w:hint="default"/>
      </w:rPr>
    </w:lvl>
    <w:lvl w:ilvl="5">
      <w:start w:val="0"/>
      <w:numFmt w:val="bullet"/>
      <w:lvlText w:val="•"/>
      <w:lvlJc w:val="left"/>
      <w:pPr>
        <w:ind w:left="6191" w:hanging="360"/>
      </w:pPr>
      <w:rPr>
        <w:rFonts w:hint="default"/>
      </w:rPr>
    </w:lvl>
    <w:lvl w:ilvl="6">
      <w:start w:val="0"/>
      <w:numFmt w:val="bullet"/>
      <w:lvlText w:val="•"/>
      <w:lvlJc w:val="left"/>
      <w:pPr>
        <w:ind w:left="6398" w:hanging="360"/>
      </w:pPr>
      <w:rPr>
        <w:rFonts w:hint="default"/>
      </w:rPr>
    </w:lvl>
    <w:lvl w:ilvl="7">
      <w:start w:val="0"/>
      <w:numFmt w:val="bullet"/>
      <w:lvlText w:val="•"/>
      <w:lvlJc w:val="left"/>
      <w:pPr>
        <w:ind w:left="6606" w:hanging="360"/>
      </w:pPr>
      <w:rPr>
        <w:rFonts w:hint="default"/>
      </w:rPr>
    </w:lvl>
    <w:lvl w:ilvl="8">
      <w:start w:val="0"/>
      <w:numFmt w:val="bullet"/>
      <w:lvlText w:val="•"/>
      <w:lvlJc w:val="left"/>
      <w:pPr>
        <w:ind w:left="6814" w:hanging="360"/>
      </w:pPr>
      <w:rPr>
        <w:rFonts w:hint="default"/>
      </w:rPr>
    </w:lvl>
  </w:abstractNum>
  <w:abstractNum w:abstractNumId="11">
    <w:multiLevelType w:val="hybridMultilevel"/>
    <w:lvl w:ilvl="0">
      <w:start w:val="0"/>
      <w:numFmt w:val="bullet"/>
      <w:lvlText w:val=""/>
      <w:lvlJc w:val="left"/>
      <w:pPr>
        <w:ind w:left="5135" w:hanging="360"/>
      </w:pPr>
      <w:rPr>
        <w:rFonts w:hint="default" w:ascii="Symbol" w:hAnsi="Symbol" w:eastAsia="Symbol" w:cs="Symbol"/>
        <w:w w:val="100"/>
        <w:sz w:val="20"/>
        <w:szCs w:val="20"/>
      </w:rPr>
    </w:lvl>
    <w:lvl w:ilvl="1">
      <w:start w:val="0"/>
      <w:numFmt w:val="bullet"/>
      <w:lvlText w:val="•"/>
      <w:lvlJc w:val="left"/>
      <w:pPr>
        <w:ind w:left="5576" w:hanging="360"/>
      </w:pPr>
      <w:rPr>
        <w:rFonts w:hint="default"/>
      </w:rPr>
    </w:lvl>
    <w:lvl w:ilvl="2">
      <w:start w:val="0"/>
      <w:numFmt w:val="bullet"/>
      <w:lvlText w:val="•"/>
      <w:lvlJc w:val="left"/>
      <w:pPr>
        <w:ind w:left="6012" w:hanging="360"/>
      </w:pPr>
      <w:rPr>
        <w:rFonts w:hint="default"/>
      </w:rPr>
    </w:lvl>
    <w:lvl w:ilvl="3">
      <w:start w:val="0"/>
      <w:numFmt w:val="bullet"/>
      <w:lvlText w:val="•"/>
      <w:lvlJc w:val="left"/>
      <w:pPr>
        <w:ind w:left="6448" w:hanging="360"/>
      </w:pPr>
      <w:rPr>
        <w:rFonts w:hint="default"/>
      </w:rPr>
    </w:lvl>
    <w:lvl w:ilvl="4">
      <w:start w:val="0"/>
      <w:numFmt w:val="bullet"/>
      <w:lvlText w:val="•"/>
      <w:lvlJc w:val="left"/>
      <w:pPr>
        <w:ind w:left="6884" w:hanging="360"/>
      </w:pPr>
      <w:rPr>
        <w:rFonts w:hint="default"/>
      </w:rPr>
    </w:lvl>
    <w:lvl w:ilvl="5">
      <w:start w:val="0"/>
      <w:numFmt w:val="bullet"/>
      <w:lvlText w:val="•"/>
      <w:lvlJc w:val="left"/>
      <w:pPr>
        <w:ind w:left="7321" w:hanging="360"/>
      </w:pPr>
      <w:rPr>
        <w:rFonts w:hint="default"/>
      </w:rPr>
    </w:lvl>
    <w:lvl w:ilvl="6">
      <w:start w:val="0"/>
      <w:numFmt w:val="bullet"/>
      <w:lvlText w:val="•"/>
      <w:lvlJc w:val="left"/>
      <w:pPr>
        <w:ind w:left="7757" w:hanging="360"/>
      </w:pPr>
      <w:rPr>
        <w:rFonts w:hint="default"/>
      </w:rPr>
    </w:lvl>
    <w:lvl w:ilvl="7">
      <w:start w:val="0"/>
      <w:numFmt w:val="bullet"/>
      <w:lvlText w:val="•"/>
      <w:lvlJc w:val="left"/>
      <w:pPr>
        <w:ind w:left="8193" w:hanging="360"/>
      </w:pPr>
      <w:rPr>
        <w:rFonts w:hint="default"/>
      </w:rPr>
    </w:lvl>
    <w:lvl w:ilvl="8">
      <w:start w:val="0"/>
      <w:numFmt w:val="bullet"/>
      <w:lvlText w:val="•"/>
      <w:lvlJc w:val="left"/>
      <w:pPr>
        <w:ind w:left="8629" w:hanging="360"/>
      </w:pPr>
      <w:rPr>
        <w:rFonts w:hint="default"/>
      </w:rPr>
    </w:lvl>
  </w:abstractNum>
  <w:abstractNum w:abstractNumId="10">
    <w:multiLevelType w:val="hybridMultilevel"/>
    <w:lvl w:ilvl="0">
      <w:start w:val="0"/>
      <w:numFmt w:val="bullet"/>
      <w:lvlText w:val=""/>
      <w:lvlJc w:val="left"/>
      <w:pPr>
        <w:ind w:left="5363" w:hanging="360"/>
      </w:pPr>
      <w:rPr>
        <w:rFonts w:hint="default" w:ascii="Symbol" w:hAnsi="Symbol" w:eastAsia="Symbol" w:cs="Symbol"/>
        <w:w w:val="100"/>
        <w:sz w:val="20"/>
        <w:szCs w:val="20"/>
      </w:rPr>
    </w:lvl>
    <w:lvl w:ilvl="1">
      <w:start w:val="0"/>
      <w:numFmt w:val="bullet"/>
      <w:lvlText w:val="•"/>
      <w:lvlJc w:val="left"/>
      <w:pPr>
        <w:ind w:left="5774" w:hanging="360"/>
      </w:pPr>
      <w:rPr>
        <w:rFonts w:hint="default"/>
      </w:rPr>
    </w:lvl>
    <w:lvl w:ilvl="2">
      <w:start w:val="0"/>
      <w:numFmt w:val="bullet"/>
      <w:lvlText w:val="•"/>
      <w:lvlJc w:val="left"/>
      <w:pPr>
        <w:ind w:left="6188" w:hanging="360"/>
      </w:pPr>
      <w:rPr>
        <w:rFonts w:hint="default"/>
      </w:rPr>
    </w:lvl>
    <w:lvl w:ilvl="3">
      <w:start w:val="0"/>
      <w:numFmt w:val="bullet"/>
      <w:lvlText w:val="•"/>
      <w:lvlJc w:val="left"/>
      <w:pPr>
        <w:ind w:left="6602" w:hanging="360"/>
      </w:pPr>
      <w:rPr>
        <w:rFonts w:hint="default"/>
      </w:rPr>
    </w:lvl>
    <w:lvl w:ilvl="4">
      <w:start w:val="0"/>
      <w:numFmt w:val="bullet"/>
      <w:lvlText w:val="•"/>
      <w:lvlJc w:val="left"/>
      <w:pPr>
        <w:ind w:left="7016" w:hanging="360"/>
      </w:pPr>
      <w:rPr>
        <w:rFonts w:hint="default"/>
      </w:rPr>
    </w:lvl>
    <w:lvl w:ilvl="5">
      <w:start w:val="0"/>
      <w:numFmt w:val="bullet"/>
      <w:lvlText w:val="•"/>
      <w:lvlJc w:val="left"/>
      <w:pPr>
        <w:ind w:left="7431" w:hanging="360"/>
      </w:pPr>
      <w:rPr>
        <w:rFonts w:hint="default"/>
      </w:rPr>
    </w:lvl>
    <w:lvl w:ilvl="6">
      <w:start w:val="0"/>
      <w:numFmt w:val="bullet"/>
      <w:lvlText w:val="•"/>
      <w:lvlJc w:val="left"/>
      <w:pPr>
        <w:ind w:left="7845" w:hanging="360"/>
      </w:pPr>
      <w:rPr>
        <w:rFonts w:hint="default"/>
      </w:rPr>
    </w:lvl>
    <w:lvl w:ilvl="7">
      <w:start w:val="0"/>
      <w:numFmt w:val="bullet"/>
      <w:lvlText w:val="•"/>
      <w:lvlJc w:val="left"/>
      <w:pPr>
        <w:ind w:left="8259" w:hanging="360"/>
      </w:pPr>
      <w:rPr>
        <w:rFonts w:hint="default"/>
      </w:rPr>
    </w:lvl>
    <w:lvl w:ilvl="8">
      <w:start w:val="0"/>
      <w:numFmt w:val="bullet"/>
      <w:lvlText w:val="•"/>
      <w:lvlJc w:val="left"/>
      <w:pPr>
        <w:ind w:left="8673" w:hanging="360"/>
      </w:pPr>
      <w:rPr>
        <w:rFonts w:hint="default"/>
      </w:rPr>
    </w:lvl>
  </w:abstractNum>
  <w:abstractNum w:abstractNumId="9">
    <w:multiLevelType w:val="hybridMultilevel"/>
    <w:lvl w:ilvl="0">
      <w:start w:val="0"/>
      <w:numFmt w:val="bullet"/>
      <w:lvlText w:val=""/>
      <w:lvlJc w:val="left"/>
      <w:pPr>
        <w:ind w:left="5158" w:hanging="360"/>
      </w:pPr>
      <w:rPr>
        <w:rFonts w:hint="default" w:ascii="Symbol" w:hAnsi="Symbol" w:eastAsia="Symbol" w:cs="Symbol"/>
        <w:w w:val="100"/>
        <w:position w:val="-1"/>
        <w:sz w:val="20"/>
        <w:szCs w:val="20"/>
      </w:rPr>
    </w:lvl>
    <w:lvl w:ilvl="1">
      <w:start w:val="0"/>
      <w:numFmt w:val="bullet"/>
      <w:lvlText w:val="•"/>
      <w:lvlJc w:val="left"/>
      <w:pPr>
        <w:ind w:left="5594" w:hanging="360"/>
      </w:pPr>
      <w:rPr>
        <w:rFonts w:hint="default"/>
      </w:rPr>
    </w:lvl>
    <w:lvl w:ilvl="2">
      <w:start w:val="0"/>
      <w:numFmt w:val="bullet"/>
      <w:lvlText w:val="•"/>
      <w:lvlJc w:val="left"/>
      <w:pPr>
        <w:ind w:left="6028" w:hanging="360"/>
      </w:pPr>
      <w:rPr>
        <w:rFonts w:hint="default"/>
      </w:rPr>
    </w:lvl>
    <w:lvl w:ilvl="3">
      <w:start w:val="0"/>
      <w:numFmt w:val="bullet"/>
      <w:lvlText w:val="•"/>
      <w:lvlJc w:val="left"/>
      <w:pPr>
        <w:ind w:left="6462" w:hanging="360"/>
      </w:pPr>
      <w:rPr>
        <w:rFonts w:hint="default"/>
      </w:rPr>
    </w:lvl>
    <w:lvl w:ilvl="4">
      <w:start w:val="0"/>
      <w:numFmt w:val="bullet"/>
      <w:lvlText w:val="•"/>
      <w:lvlJc w:val="left"/>
      <w:pPr>
        <w:ind w:left="6896" w:hanging="360"/>
      </w:pPr>
      <w:rPr>
        <w:rFonts w:hint="default"/>
      </w:rPr>
    </w:lvl>
    <w:lvl w:ilvl="5">
      <w:start w:val="0"/>
      <w:numFmt w:val="bullet"/>
      <w:lvlText w:val="•"/>
      <w:lvlJc w:val="left"/>
      <w:pPr>
        <w:ind w:left="7331" w:hanging="360"/>
      </w:pPr>
      <w:rPr>
        <w:rFonts w:hint="default"/>
      </w:rPr>
    </w:lvl>
    <w:lvl w:ilvl="6">
      <w:start w:val="0"/>
      <w:numFmt w:val="bullet"/>
      <w:lvlText w:val="•"/>
      <w:lvlJc w:val="left"/>
      <w:pPr>
        <w:ind w:left="7765" w:hanging="360"/>
      </w:pPr>
      <w:rPr>
        <w:rFonts w:hint="default"/>
      </w:rPr>
    </w:lvl>
    <w:lvl w:ilvl="7">
      <w:start w:val="0"/>
      <w:numFmt w:val="bullet"/>
      <w:lvlText w:val="•"/>
      <w:lvlJc w:val="left"/>
      <w:pPr>
        <w:ind w:left="8199" w:hanging="360"/>
      </w:pPr>
      <w:rPr>
        <w:rFonts w:hint="default"/>
      </w:rPr>
    </w:lvl>
    <w:lvl w:ilvl="8">
      <w:start w:val="0"/>
      <w:numFmt w:val="bullet"/>
      <w:lvlText w:val="•"/>
      <w:lvlJc w:val="left"/>
      <w:pPr>
        <w:ind w:left="8633" w:hanging="360"/>
      </w:pPr>
      <w:rPr>
        <w:rFonts w:hint="default"/>
      </w:rPr>
    </w:lvl>
  </w:abstractNum>
  <w:abstractNum w:abstractNumId="8">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1382" w:hanging="360"/>
      </w:pPr>
      <w:rPr>
        <w:rFonts w:hint="default"/>
      </w:rPr>
    </w:lvl>
    <w:lvl w:ilvl="2">
      <w:start w:val="0"/>
      <w:numFmt w:val="bullet"/>
      <w:lvlText w:val="•"/>
      <w:lvlJc w:val="left"/>
      <w:pPr>
        <w:ind w:left="2284" w:hanging="360"/>
      </w:pPr>
      <w:rPr>
        <w:rFonts w:hint="default"/>
      </w:rPr>
    </w:lvl>
    <w:lvl w:ilvl="3">
      <w:start w:val="0"/>
      <w:numFmt w:val="bullet"/>
      <w:lvlText w:val="•"/>
      <w:lvlJc w:val="left"/>
      <w:pPr>
        <w:ind w:left="318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91" w:hanging="360"/>
      </w:pPr>
      <w:rPr>
        <w:rFonts w:hint="default"/>
      </w:rPr>
    </w:lvl>
    <w:lvl w:ilvl="6">
      <w:start w:val="0"/>
      <w:numFmt w:val="bullet"/>
      <w:lvlText w:val="•"/>
      <w:lvlJc w:val="left"/>
      <w:pPr>
        <w:ind w:left="5893" w:hanging="360"/>
      </w:pPr>
      <w:rPr>
        <w:rFonts w:hint="default"/>
      </w:rPr>
    </w:lvl>
    <w:lvl w:ilvl="7">
      <w:start w:val="0"/>
      <w:numFmt w:val="bullet"/>
      <w:lvlText w:val="•"/>
      <w:lvlJc w:val="left"/>
      <w:pPr>
        <w:ind w:left="6795" w:hanging="360"/>
      </w:pPr>
      <w:rPr>
        <w:rFonts w:hint="default"/>
      </w:rPr>
    </w:lvl>
    <w:lvl w:ilvl="8">
      <w:start w:val="0"/>
      <w:numFmt w:val="bullet"/>
      <w:lvlText w:val="•"/>
      <w:lvlJc w:val="left"/>
      <w:pPr>
        <w:ind w:left="7697" w:hanging="360"/>
      </w:pPr>
      <w:rPr>
        <w:rFonts w:hint="default"/>
      </w:rPr>
    </w:lvl>
  </w:abstractNum>
  <w:abstractNum w:abstractNumId="7">
    <w:multiLevelType w:val="hybridMultilevel"/>
    <w:lvl w:ilvl="0">
      <w:start w:val="0"/>
      <w:numFmt w:val="bullet"/>
      <w:lvlText w:val=""/>
      <w:lvlJc w:val="left"/>
      <w:pPr>
        <w:ind w:left="5158" w:hanging="360"/>
      </w:pPr>
      <w:rPr>
        <w:rFonts w:hint="default" w:ascii="Symbol" w:hAnsi="Symbol" w:eastAsia="Symbol" w:cs="Symbol"/>
        <w:w w:val="100"/>
        <w:position w:val="-1"/>
        <w:sz w:val="20"/>
        <w:szCs w:val="20"/>
      </w:rPr>
    </w:lvl>
    <w:lvl w:ilvl="1">
      <w:start w:val="0"/>
      <w:numFmt w:val="bullet"/>
      <w:lvlText w:val="•"/>
      <w:lvlJc w:val="left"/>
      <w:pPr>
        <w:ind w:left="5594" w:hanging="360"/>
      </w:pPr>
      <w:rPr>
        <w:rFonts w:hint="default"/>
      </w:rPr>
    </w:lvl>
    <w:lvl w:ilvl="2">
      <w:start w:val="0"/>
      <w:numFmt w:val="bullet"/>
      <w:lvlText w:val="•"/>
      <w:lvlJc w:val="left"/>
      <w:pPr>
        <w:ind w:left="6028" w:hanging="360"/>
      </w:pPr>
      <w:rPr>
        <w:rFonts w:hint="default"/>
      </w:rPr>
    </w:lvl>
    <w:lvl w:ilvl="3">
      <w:start w:val="0"/>
      <w:numFmt w:val="bullet"/>
      <w:lvlText w:val="•"/>
      <w:lvlJc w:val="left"/>
      <w:pPr>
        <w:ind w:left="6462" w:hanging="360"/>
      </w:pPr>
      <w:rPr>
        <w:rFonts w:hint="default"/>
      </w:rPr>
    </w:lvl>
    <w:lvl w:ilvl="4">
      <w:start w:val="0"/>
      <w:numFmt w:val="bullet"/>
      <w:lvlText w:val="•"/>
      <w:lvlJc w:val="left"/>
      <w:pPr>
        <w:ind w:left="6896" w:hanging="360"/>
      </w:pPr>
      <w:rPr>
        <w:rFonts w:hint="default"/>
      </w:rPr>
    </w:lvl>
    <w:lvl w:ilvl="5">
      <w:start w:val="0"/>
      <w:numFmt w:val="bullet"/>
      <w:lvlText w:val="•"/>
      <w:lvlJc w:val="left"/>
      <w:pPr>
        <w:ind w:left="7331" w:hanging="360"/>
      </w:pPr>
      <w:rPr>
        <w:rFonts w:hint="default"/>
      </w:rPr>
    </w:lvl>
    <w:lvl w:ilvl="6">
      <w:start w:val="0"/>
      <w:numFmt w:val="bullet"/>
      <w:lvlText w:val="•"/>
      <w:lvlJc w:val="left"/>
      <w:pPr>
        <w:ind w:left="7765" w:hanging="360"/>
      </w:pPr>
      <w:rPr>
        <w:rFonts w:hint="default"/>
      </w:rPr>
    </w:lvl>
    <w:lvl w:ilvl="7">
      <w:start w:val="0"/>
      <w:numFmt w:val="bullet"/>
      <w:lvlText w:val="•"/>
      <w:lvlJc w:val="left"/>
      <w:pPr>
        <w:ind w:left="8199" w:hanging="360"/>
      </w:pPr>
      <w:rPr>
        <w:rFonts w:hint="default"/>
      </w:rPr>
    </w:lvl>
    <w:lvl w:ilvl="8">
      <w:start w:val="0"/>
      <w:numFmt w:val="bullet"/>
      <w:lvlText w:val="•"/>
      <w:lvlJc w:val="left"/>
      <w:pPr>
        <w:ind w:left="8633" w:hanging="360"/>
      </w:pPr>
      <w:rPr>
        <w:rFonts w:hint="default"/>
      </w:rPr>
    </w:lvl>
  </w:abstractNum>
  <w:abstractNum w:abstractNumId="6">
    <w:multiLevelType w:val="hybridMultilevel"/>
    <w:lvl w:ilvl="0">
      <w:start w:val="0"/>
      <w:numFmt w:val="bullet"/>
      <w:lvlText w:val=""/>
      <w:lvlJc w:val="left"/>
      <w:pPr>
        <w:ind w:left="5158" w:hanging="360"/>
      </w:pPr>
      <w:rPr>
        <w:rFonts w:hint="default" w:ascii="Symbol" w:hAnsi="Symbol" w:eastAsia="Symbol" w:cs="Symbol"/>
        <w:w w:val="100"/>
        <w:position w:val="-1"/>
        <w:sz w:val="20"/>
        <w:szCs w:val="20"/>
      </w:rPr>
    </w:lvl>
    <w:lvl w:ilvl="1">
      <w:start w:val="0"/>
      <w:numFmt w:val="bullet"/>
      <w:lvlText w:val="•"/>
      <w:lvlJc w:val="left"/>
      <w:pPr>
        <w:ind w:left="5594" w:hanging="360"/>
      </w:pPr>
      <w:rPr>
        <w:rFonts w:hint="default"/>
      </w:rPr>
    </w:lvl>
    <w:lvl w:ilvl="2">
      <w:start w:val="0"/>
      <w:numFmt w:val="bullet"/>
      <w:lvlText w:val="•"/>
      <w:lvlJc w:val="left"/>
      <w:pPr>
        <w:ind w:left="6028" w:hanging="360"/>
      </w:pPr>
      <w:rPr>
        <w:rFonts w:hint="default"/>
      </w:rPr>
    </w:lvl>
    <w:lvl w:ilvl="3">
      <w:start w:val="0"/>
      <w:numFmt w:val="bullet"/>
      <w:lvlText w:val="•"/>
      <w:lvlJc w:val="left"/>
      <w:pPr>
        <w:ind w:left="6462" w:hanging="360"/>
      </w:pPr>
      <w:rPr>
        <w:rFonts w:hint="default"/>
      </w:rPr>
    </w:lvl>
    <w:lvl w:ilvl="4">
      <w:start w:val="0"/>
      <w:numFmt w:val="bullet"/>
      <w:lvlText w:val="•"/>
      <w:lvlJc w:val="left"/>
      <w:pPr>
        <w:ind w:left="6896" w:hanging="360"/>
      </w:pPr>
      <w:rPr>
        <w:rFonts w:hint="default"/>
      </w:rPr>
    </w:lvl>
    <w:lvl w:ilvl="5">
      <w:start w:val="0"/>
      <w:numFmt w:val="bullet"/>
      <w:lvlText w:val="•"/>
      <w:lvlJc w:val="left"/>
      <w:pPr>
        <w:ind w:left="7331" w:hanging="360"/>
      </w:pPr>
      <w:rPr>
        <w:rFonts w:hint="default"/>
      </w:rPr>
    </w:lvl>
    <w:lvl w:ilvl="6">
      <w:start w:val="0"/>
      <w:numFmt w:val="bullet"/>
      <w:lvlText w:val="•"/>
      <w:lvlJc w:val="left"/>
      <w:pPr>
        <w:ind w:left="7765" w:hanging="360"/>
      </w:pPr>
      <w:rPr>
        <w:rFonts w:hint="default"/>
      </w:rPr>
    </w:lvl>
    <w:lvl w:ilvl="7">
      <w:start w:val="0"/>
      <w:numFmt w:val="bullet"/>
      <w:lvlText w:val="•"/>
      <w:lvlJc w:val="left"/>
      <w:pPr>
        <w:ind w:left="8199" w:hanging="360"/>
      </w:pPr>
      <w:rPr>
        <w:rFonts w:hint="default"/>
      </w:rPr>
    </w:lvl>
    <w:lvl w:ilvl="8">
      <w:start w:val="0"/>
      <w:numFmt w:val="bullet"/>
      <w:lvlText w:val="•"/>
      <w:lvlJc w:val="left"/>
      <w:pPr>
        <w:ind w:left="8633" w:hanging="360"/>
      </w:pPr>
      <w:rPr>
        <w:rFonts w:hint="default"/>
      </w:rPr>
    </w:lvl>
  </w:abstractNum>
  <w:abstractNum w:abstractNumId="5">
    <w:multiLevelType w:val="hybridMultilevel"/>
    <w:lvl w:ilvl="0">
      <w:start w:val="0"/>
      <w:numFmt w:val="bullet"/>
      <w:lvlText w:val=""/>
      <w:lvlJc w:val="left"/>
      <w:pPr>
        <w:ind w:left="480" w:hanging="360"/>
      </w:pPr>
      <w:rPr>
        <w:rFonts w:hint="default" w:ascii="Symbol" w:hAnsi="Symbol" w:eastAsia="Symbol" w:cs="Symbol"/>
        <w:w w:val="100"/>
        <w:position w:val="-1"/>
        <w:sz w:val="20"/>
        <w:szCs w:val="20"/>
      </w:rPr>
    </w:lvl>
    <w:lvl w:ilvl="1">
      <w:start w:val="0"/>
      <w:numFmt w:val="bullet"/>
      <w:lvlText w:val="•"/>
      <w:lvlJc w:val="left"/>
      <w:pPr>
        <w:ind w:left="1382" w:hanging="360"/>
      </w:pPr>
      <w:rPr>
        <w:rFonts w:hint="default"/>
      </w:rPr>
    </w:lvl>
    <w:lvl w:ilvl="2">
      <w:start w:val="0"/>
      <w:numFmt w:val="bullet"/>
      <w:lvlText w:val="•"/>
      <w:lvlJc w:val="left"/>
      <w:pPr>
        <w:ind w:left="2284" w:hanging="360"/>
      </w:pPr>
      <w:rPr>
        <w:rFonts w:hint="default"/>
      </w:rPr>
    </w:lvl>
    <w:lvl w:ilvl="3">
      <w:start w:val="0"/>
      <w:numFmt w:val="bullet"/>
      <w:lvlText w:val="•"/>
      <w:lvlJc w:val="left"/>
      <w:pPr>
        <w:ind w:left="318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91" w:hanging="360"/>
      </w:pPr>
      <w:rPr>
        <w:rFonts w:hint="default"/>
      </w:rPr>
    </w:lvl>
    <w:lvl w:ilvl="6">
      <w:start w:val="0"/>
      <w:numFmt w:val="bullet"/>
      <w:lvlText w:val="•"/>
      <w:lvlJc w:val="left"/>
      <w:pPr>
        <w:ind w:left="5893" w:hanging="360"/>
      </w:pPr>
      <w:rPr>
        <w:rFonts w:hint="default"/>
      </w:rPr>
    </w:lvl>
    <w:lvl w:ilvl="7">
      <w:start w:val="0"/>
      <w:numFmt w:val="bullet"/>
      <w:lvlText w:val="•"/>
      <w:lvlJc w:val="left"/>
      <w:pPr>
        <w:ind w:left="6795" w:hanging="360"/>
      </w:pPr>
      <w:rPr>
        <w:rFonts w:hint="default"/>
      </w:rPr>
    </w:lvl>
    <w:lvl w:ilvl="8">
      <w:start w:val="0"/>
      <w:numFmt w:val="bullet"/>
      <w:lvlText w:val="•"/>
      <w:lvlJc w:val="left"/>
      <w:pPr>
        <w:ind w:left="7697" w:hanging="360"/>
      </w:pPr>
      <w:rPr>
        <w:rFonts w:hint="default"/>
      </w:rPr>
    </w:lvl>
  </w:abstractNum>
  <w:abstractNum w:abstractNumId="4">
    <w:multiLevelType w:val="hybridMultilevel"/>
    <w:lvl w:ilvl="0">
      <w:start w:val="0"/>
      <w:numFmt w:val="bullet"/>
      <w:lvlText w:val=""/>
      <w:lvlJc w:val="left"/>
      <w:pPr>
        <w:ind w:left="5135" w:hanging="360"/>
      </w:pPr>
      <w:rPr>
        <w:rFonts w:hint="default" w:ascii="Symbol" w:hAnsi="Symbol" w:eastAsia="Symbol" w:cs="Symbol"/>
        <w:w w:val="100"/>
        <w:position w:val="-1"/>
        <w:sz w:val="20"/>
        <w:szCs w:val="20"/>
      </w:rPr>
    </w:lvl>
    <w:lvl w:ilvl="1">
      <w:start w:val="0"/>
      <w:numFmt w:val="bullet"/>
      <w:lvlText w:val="•"/>
      <w:lvlJc w:val="left"/>
      <w:pPr>
        <w:ind w:left="5576" w:hanging="360"/>
      </w:pPr>
      <w:rPr>
        <w:rFonts w:hint="default"/>
      </w:rPr>
    </w:lvl>
    <w:lvl w:ilvl="2">
      <w:start w:val="0"/>
      <w:numFmt w:val="bullet"/>
      <w:lvlText w:val="•"/>
      <w:lvlJc w:val="left"/>
      <w:pPr>
        <w:ind w:left="6012" w:hanging="360"/>
      </w:pPr>
      <w:rPr>
        <w:rFonts w:hint="default"/>
      </w:rPr>
    </w:lvl>
    <w:lvl w:ilvl="3">
      <w:start w:val="0"/>
      <w:numFmt w:val="bullet"/>
      <w:lvlText w:val="•"/>
      <w:lvlJc w:val="left"/>
      <w:pPr>
        <w:ind w:left="6448" w:hanging="360"/>
      </w:pPr>
      <w:rPr>
        <w:rFonts w:hint="default"/>
      </w:rPr>
    </w:lvl>
    <w:lvl w:ilvl="4">
      <w:start w:val="0"/>
      <w:numFmt w:val="bullet"/>
      <w:lvlText w:val="•"/>
      <w:lvlJc w:val="left"/>
      <w:pPr>
        <w:ind w:left="6884" w:hanging="360"/>
      </w:pPr>
      <w:rPr>
        <w:rFonts w:hint="default"/>
      </w:rPr>
    </w:lvl>
    <w:lvl w:ilvl="5">
      <w:start w:val="0"/>
      <w:numFmt w:val="bullet"/>
      <w:lvlText w:val="•"/>
      <w:lvlJc w:val="left"/>
      <w:pPr>
        <w:ind w:left="7321" w:hanging="360"/>
      </w:pPr>
      <w:rPr>
        <w:rFonts w:hint="default"/>
      </w:rPr>
    </w:lvl>
    <w:lvl w:ilvl="6">
      <w:start w:val="0"/>
      <w:numFmt w:val="bullet"/>
      <w:lvlText w:val="•"/>
      <w:lvlJc w:val="left"/>
      <w:pPr>
        <w:ind w:left="7757" w:hanging="360"/>
      </w:pPr>
      <w:rPr>
        <w:rFonts w:hint="default"/>
      </w:rPr>
    </w:lvl>
    <w:lvl w:ilvl="7">
      <w:start w:val="0"/>
      <w:numFmt w:val="bullet"/>
      <w:lvlText w:val="•"/>
      <w:lvlJc w:val="left"/>
      <w:pPr>
        <w:ind w:left="8193" w:hanging="360"/>
      </w:pPr>
      <w:rPr>
        <w:rFonts w:hint="default"/>
      </w:rPr>
    </w:lvl>
    <w:lvl w:ilvl="8">
      <w:start w:val="0"/>
      <w:numFmt w:val="bullet"/>
      <w:lvlText w:val="•"/>
      <w:lvlJc w:val="left"/>
      <w:pPr>
        <w:ind w:left="8629" w:hanging="360"/>
      </w:pPr>
      <w:rPr>
        <w:rFonts w:hint="default"/>
      </w:rPr>
    </w:lvl>
  </w:abstractNum>
  <w:abstractNum w:abstractNumId="3">
    <w:multiLevelType w:val="hybridMultilevel"/>
    <w:lvl w:ilvl="0">
      <w:start w:val="0"/>
      <w:numFmt w:val="bullet"/>
      <w:lvlText w:val=""/>
      <w:lvlJc w:val="left"/>
      <w:pPr>
        <w:ind w:left="480" w:hanging="360"/>
      </w:pPr>
      <w:rPr>
        <w:rFonts w:hint="default" w:ascii="Symbol" w:hAnsi="Symbol" w:eastAsia="Symbol" w:cs="Symbol"/>
        <w:w w:val="100"/>
        <w:position w:val="-1"/>
        <w:sz w:val="20"/>
        <w:szCs w:val="20"/>
      </w:rPr>
    </w:lvl>
    <w:lvl w:ilvl="1">
      <w:start w:val="0"/>
      <w:numFmt w:val="bullet"/>
      <w:lvlText w:val="•"/>
      <w:lvlJc w:val="left"/>
      <w:pPr>
        <w:ind w:left="1382" w:hanging="360"/>
      </w:pPr>
      <w:rPr>
        <w:rFonts w:hint="default"/>
      </w:rPr>
    </w:lvl>
    <w:lvl w:ilvl="2">
      <w:start w:val="0"/>
      <w:numFmt w:val="bullet"/>
      <w:lvlText w:val="•"/>
      <w:lvlJc w:val="left"/>
      <w:pPr>
        <w:ind w:left="2284" w:hanging="360"/>
      </w:pPr>
      <w:rPr>
        <w:rFonts w:hint="default"/>
      </w:rPr>
    </w:lvl>
    <w:lvl w:ilvl="3">
      <w:start w:val="0"/>
      <w:numFmt w:val="bullet"/>
      <w:lvlText w:val="•"/>
      <w:lvlJc w:val="left"/>
      <w:pPr>
        <w:ind w:left="318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91" w:hanging="360"/>
      </w:pPr>
      <w:rPr>
        <w:rFonts w:hint="default"/>
      </w:rPr>
    </w:lvl>
    <w:lvl w:ilvl="6">
      <w:start w:val="0"/>
      <w:numFmt w:val="bullet"/>
      <w:lvlText w:val="•"/>
      <w:lvlJc w:val="left"/>
      <w:pPr>
        <w:ind w:left="5893" w:hanging="360"/>
      </w:pPr>
      <w:rPr>
        <w:rFonts w:hint="default"/>
      </w:rPr>
    </w:lvl>
    <w:lvl w:ilvl="7">
      <w:start w:val="0"/>
      <w:numFmt w:val="bullet"/>
      <w:lvlText w:val="•"/>
      <w:lvlJc w:val="left"/>
      <w:pPr>
        <w:ind w:left="6795" w:hanging="360"/>
      </w:pPr>
      <w:rPr>
        <w:rFonts w:hint="default"/>
      </w:rPr>
    </w:lvl>
    <w:lvl w:ilvl="8">
      <w:start w:val="0"/>
      <w:numFmt w:val="bullet"/>
      <w:lvlText w:val="•"/>
      <w:lvlJc w:val="left"/>
      <w:pPr>
        <w:ind w:left="7697" w:hanging="360"/>
      </w:pPr>
      <w:rPr>
        <w:rFonts w:hint="default"/>
      </w:rPr>
    </w:lvl>
  </w:abstractNum>
  <w:abstractNum w:abstractNumId="2">
    <w:multiLevelType w:val="hybridMultilevel"/>
    <w:lvl w:ilvl="0">
      <w:start w:val="0"/>
      <w:numFmt w:val="bullet"/>
      <w:lvlText w:val=""/>
      <w:lvlJc w:val="left"/>
      <w:pPr>
        <w:ind w:left="5363" w:hanging="360"/>
      </w:pPr>
      <w:rPr>
        <w:rFonts w:hint="default" w:ascii="Symbol" w:hAnsi="Symbol" w:eastAsia="Symbol" w:cs="Symbol"/>
        <w:w w:val="100"/>
        <w:sz w:val="20"/>
        <w:szCs w:val="20"/>
      </w:rPr>
    </w:lvl>
    <w:lvl w:ilvl="1">
      <w:start w:val="0"/>
      <w:numFmt w:val="bullet"/>
      <w:lvlText w:val="•"/>
      <w:lvlJc w:val="left"/>
      <w:pPr>
        <w:ind w:left="5774" w:hanging="360"/>
      </w:pPr>
      <w:rPr>
        <w:rFonts w:hint="default"/>
      </w:rPr>
    </w:lvl>
    <w:lvl w:ilvl="2">
      <w:start w:val="0"/>
      <w:numFmt w:val="bullet"/>
      <w:lvlText w:val="•"/>
      <w:lvlJc w:val="left"/>
      <w:pPr>
        <w:ind w:left="6188" w:hanging="360"/>
      </w:pPr>
      <w:rPr>
        <w:rFonts w:hint="default"/>
      </w:rPr>
    </w:lvl>
    <w:lvl w:ilvl="3">
      <w:start w:val="0"/>
      <w:numFmt w:val="bullet"/>
      <w:lvlText w:val="•"/>
      <w:lvlJc w:val="left"/>
      <w:pPr>
        <w:ind w:left="6602" w:hanging="360"/>
      </w:pPr>
      <w:rPr>
        <w:rFonts w:hint="default"/>
      </w:rPr>
    </w:lvl>
    <w:lvl w:ilvl="4">
      <w:start w:val="0"/>
      <w:numFmt w:val="bullet"/>
      <w:lvlText w:val="•"/>
      <w:lvlJc w:val="left"/>
      <w:pPr>
        <w:ind w:left="7016" w:hanging="360"/>
      </w:pPr>
      <w:rPr>
        <w:rFonts w:hint="default"/>
      </w:rPr>
    </w:lvl>
    <w:lvl w:ilvl="5">
      <w:start w:val="0"/>
      <w:numFmt w:val="bullet"/>
      <w:lvlText w:val="•"/>
      <w:lvlJc w:val="left"/>
      <w:pPr>
        <w:ind w:left="7431" w:hanging="360"/>
      </w:pPr>
      <w:rPr>
        <w:rFonts w:hint="default"/>
      </w:rPr>
    </w:lvl>
    <w:lvl w:ilvl="6">
      <w:start w:val="0"/>
      <w:numFmt w:val="bullet"/>
      <w:lvlText w:val="•"/>
      <w:lvlJc w:val="left"/>
      <w:pPr>
        <w:ind w:left="7845" w:hanging="360"/>
      </w:pPr>
      <w:rPr>
        <w:rFonts w:hint="default"/>
      </w:rPr>
    </w:lvl>
    <w:lvl w:ilvl="7">
      <w:start w:val="0"/>
      <w:numFmt w:val="bullet"/>
      <w:lvlText w:val="•"/>
      <w:lvlJc w:val="left"/>
      <w:pPr>
        <w:ind w:left="8259" w:hanging="360"/>
      </w:pPr>
      <w:rPr>
        <w:rFonts w:hint="default"/>
      </w:rPr>
    </w:lvl>
    <w:lvl w:ilvl="8">
      <w:start w:val="0"/>
      <w:numFmt w:val="bullet"/>
      <w:lvlText w:val="•"/>
      <w:lvlJc w:val="left"/>
      <w:pPr>
        <w:ind w:left="8673" w:hanging="360"/>
      </w:pPr>
      <w:rPr>
        <w:rFonts w:hint="default"/>
      </w:rPr>
    </w:lvl>
  </w:abstractNum>
  <w:abstractNum w:abstractNumId="1">
    <w:multiLevelType w:val="hybridMultilevel"/>
    <w:lvl w:ilvl="0">
      <w:start w:val="0"/>
      <w:numFmt w:val="bullet"/>
      <w:lvlText w:val=""/>
      <w:lvlJc w:val="left"/>
      <w:pPr>
        <w:ind w:left="480" w:hanging="360"/>
      </w:pPr>
      <w:rPr>
        <w:rFonts w:hint="default" w:ascii="Symbol" w:hAnsi="Symbol" w:eastAsia="Symbol" w:cs="Symbol"/>
        <w:w w:val="100"/>
        <w:sz w:val="20"/>
        <w:szCs w:val="20"/>
      </w:rPr>
    </w:lvl>
    <w:lvl w:ilvl="1">
      <w:start w:val="0"/>
      <w:numFmt w:val="bullet"/>
      <w:lvlText w:val="•"/>
      <w:lvlJc w:val="left"/>
      <w:pPr>
        <w:ind w:left="1381" w:hanging="360"/>
      </w:pPr>
      <w:rPr>
        <w:rFonts w:hint="default"/>
      </w:rPr>
    </w:lvl>
    <w:lvl w:ilvl="2">
      <w:start w:val="0"/>
      <w:numFmt w:val="bullet"/>
      <w:lvlText w:val="•"/>
      <w:lvlJc w:val="left"/>
      <w:pPr>
        <w:ind w:left="2282" w:hanging="360"/>
      </w:pPr>
      <w:rPr>
        <w:rFonts w:hint="default"/>
      </w:rPr>
    </w:lvl>
    <w:lvl w:ilvl="3">
      <w:start w:val="0"/>
      <w:numFmt w:val="bullet"/>
      <w:lvlText w:val="•"/>
      <w:lvlJc w:val="left"/>
      <w:pPr>
        <w:ind w:left="3184" w:hanging="360"/>
      </w:pPr>
      <w:rPr>
        <w:rFonts w:hint="default"/>
      </w:rPr>
    </w:lvl>
    <w:lvl w:ilvl="4">
      <w:start w:val="0"/>
      <w:numFmt w:val="bullet"/>
      <w:lvlText w:val="•"/>
      <w:lvlJc w:val="left"/>
      <w:pPr>
        <w:ind w:left="4085" w:hanging="360"/>
      </w:pPr>
      <w:rPr>
        <w:rFonts w:hint="default"/>
      </w:rPr>
    </w:lvl>
    <w:lvl w:ilvl="5">
      <w:start w:val="0"/>
      <w:numFmt w:val="bullet"/>
      <w:lvlText w:val="•"/>
      <w:lvlJc w:val="left"/>
      <w:pPr>
        <w:ind w:left="4987" w:hanging="360"/>
      </w:pPr>
      <w:rPr>
        <w:rFonts w:hint="default"/>
      </w:rPr>
    </w:lvl>
    <w:lvl w:ilvl="6">
      <w:start w:val="0"/>
      <w:numFmt w:val="bullet"/>
      <w:lvlText w:val="•"/>
      <w:lvlJc w:val="left"/>
      <w:pPr>
        <w:ind w:left="5888" w:hanging="360"/>
      </w:pPr>
      <w:rPr>
        <w:rFonts w:hint="default"/>
      </w:rPr>
    </w:lvl>
    <w:lvl w:ilvl="7">
      <w:start w:val="0"/>
      <w:numFmt w:val="bullet"/>
      <w:lvlText w:val="•"/>
      <w:lvlJc w:val="left"/>
      <w:pPr>
        <w:ind w:left="6789" w:hanging="360"/>
      </w:pPr>
      <w:rPr>
        <w:rFonts w:hint="default"/>
      </w:rPr>
    </w:lvl>
    <w:lvl w:ilvl="8">
      <w:start w:val="0"/>
      <w:numFmt w:val="bullet"/>
      <w:lvlText w:val="•"/>
      <w:lvlJc w:val="left"/>
      <w:pPr>
        <w:ind w:left="7691" w:hanging="360"/>
      </w:pPr>
      <w:rPr>
        <w:rFonts w:hint="default"/>
      </w:rPr>
    </w:lvl>
  </w:abstractNum>
  <w:abstractNum w:abstractNumId="0">
    <w:multiLevelType w:val="hybridMultilevel"/>
    <w:lvl w:ilvl="0">
      <w:start w:val="0"/>
      <w:numFmt w:val="bullet"/>
      <w:lvlText w:val=""/>
      <w:lvlJc w:val="left"/>
      <w:pPr>
        <w:ind w:left="600" w:hanging="360"/>
      </w:pPr>
      <w:rPr>
        <w:rFonts w:hint="default" w:ascii="Symbol" w:hAnsi="Symbol" w:eastAsia="Symbol" w:cs="Symbol"/>
        <w:w w:val="100"/>
        <w:sz w:val="20"/>
        <w:szCs w:val="20"/>
      </w:rPr>
    </w:lvl>
    <w:lvl w:ilvl="1">
      <w:start w:val="0"/>
      <w:numFmt w:val="bullet"/>
      <w:lvlText w:val=""/>
      <w:lvlJc w:val="left"/>
      <w:pPr>
        <w:ind w:left="960" w:hanging="360"/>
      </w:pPr>
      <w:rPr>
        <w:rFonts w:hint="default" w:ascii="Symbol" w:hAnsi="Symbol" w:eastAsia="Symbol" w:cs="Symbol"/>
        <w:w w:val="100"/>
        <w:sz w:val="20"/>
        <w:szCs w:val="20"/>
      </w:rPr>
    </w:lvl>
    <w:lvl w:ilvl="2">
      <w:start w:val="0"/>
      <w:numFmt w:val="bullet"/>
      <w:lvlText w:val="•"/>
      <w:lvlJc w:val="left"/>
      <w:pPr>
        <w:ind w:left="2013" w:hanging="360"/>
      </w:pPr>
      <w:rPr>
        <w:rFonts w:hint="default"/>
      </w:rPr>
    </w:lvl>
    <w:lvl w:ilvl="3">
      <w:start w:val="0"/>
      <w:numFmt w:val="bullet"/>
      <w:lvlText w:val="•"/>
      <w:lvlJc w:val="left"/>
      <w:pPr>
        <w:ind w:left="3066" w:hanging="360"/>
      </w:pPr>
      <w:rPr>
        <w:rFonts w:hint="default"/>
      </w:rPr>
    </w:lvl>
    <w:lvl w:ilvl="4">
      <w:start w:val="0"/>
      <w:numFmt w:val="bullet"/>
      <w:lvlText w:val="•"/>
      <w:lvlJc w:val="left"/>
      <w:pPr>
        <w:ind w:left="4120" w:hanging="360"/>
      </w:pPr>
      <w:rPr>
        <w:rFonts w:hint="default"/>
      </w:rPr>
    </w:lvl>
    <w:lvl w:ilvl="5">
      <w:start w:val="0"/>
      <w:numFmt w:val="bullet"/>
      <w:lvlText w:val="•"/>
      <w:lvlJc w:val="left"/>
      <w:pPr>
        <w:ind w:left="5173" w:hanging="360"/>
      </w:pPr>
      <w:rPr>
        <w:rFonts w:hint="default"/>
      </w:rPr>
    </w:lvl>
    <w:lvl w:ilvl="6">
      <w:start w:val="0"/>
      <w:numFmt w:val="bullet"/>
      <w:lvlText w:val="•"/>
      <w:lvlJc w:val="left"/>
      <w:pPr>
        <w:ind w:left="6226" w:hanging="360"/>
      </w:pPr>
      <w:rPr>
        <w:rFonts w:hint="default"/>
      </w:rPr>
    </w:lvl>
    <w:lvl w:ilvl="7">
      <w:start w:val="0"/>
      <w:numFmt w:val="bullet"/>
      <w:lvlText w:val="•"/>
      <w:lvlJc w:val="left"/>
      <w:pPr>
        <w:ind w:left="7280" w:hanging="360"/>
      </w:pPr>
      <w:rPr>
        <w:rFonts w:hint="default"/>
      </w:rPr>
    </w:lvl>
    <w:lvl w:ilvl="8">
      <w:start w:val="0"/>
      <w:numFmt w:val="bullet"/>
      <w:lvlText w:val="•"/>
      <w:lvlJc w:val="left"/>
      <w:pPr>
        <w:ind w:left="8333" w:hanging="360"/>
      </w:pPr>
      <w:rPr>
        <w:rFonts w:hint="default"/>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244"/>
      <w:ind w:right="597"/>
      <w:jc w:val="center"/>
    </w:pPr>
    <w:rPr>
      <w:rFonts w:ascii="Arial" w:hAnsi="Arial" w:eastAsia="Arial" w:cs="Arial"/>
      <w:b/>
      <w:bCs/>
      <w:sz w:val="20"/>
      <w:szCs w:val="20"/>
    </w:rPr>
  </w:style>
  <w:style w:styleId="TOC2" w:type="paragraph">
    <w:name w:val="TOC 2"/>
    <w:basedOn w:val="Normal"/>
    <w:uiPriority w:val="1"/>
    <w:qFormat/>
    <w:pPr>
      <w:ind w:right="199"/>
      <w:jc w:val="center"/>
    </w:pPr>
    <w:rPr>
      <w:rFonts w:ascii="Arial" w:hAnsi="Arial" w:eastAsia="Arial" w:cs="Arial"/>
      <w:sz w:val="20"/>
      <w:szCs w:val="20"/>
    </w:rPr>
  </w:style>
  <w:style w:styleId="TOC3" w:type="paragraph">
    <w:name w:val="TOC 3"/>
    <w:basedOn w:val="Normal"/>
    <w:uiPriority w:val="1"/>
    <w:qFormat/>
    <w:pPr>
      <w:ind w:left="240"/>
    </w:pPr>
    <w:rPr>
      <w:rFonts w:ascii="Arial" w:hAnsi="Arial" w:eastAsia="Arial" w:cs="Arial"/>
      <w:b/>
      <w:bCs/>
      <w:sz w:val="20"/>
      <w:szCs w:val="20"/>
    </w:rPr>
  </w:style>
  <w:style w:styleId="TOC4" w:type="paragraph">
    <w:name w:val="TOC 4"/>
    <w:basedOn w:val="Normal"/>
    <w:uiPriority w:val="1"/>
    <w:qFormat/>
    <w:pPr>
      <w:ind w:left="440"/>
    </w:pPr>
    <w:rPr>
      <w:rFonts w:ascii="Arial" w:hAnsi="Arial" w:eastAsia="Arial" w:cs="Arial"/>
      <w:sz w:val="20"/>
      <w:szCs w:val="20"/>
    </w:rPr>
  </w:style>
  <w:style w:styleId="TOC5" w:type="paragraph">
    <w:name w:val="TOC 5"/>
    <w:basedOn w:val="Normal"/>
    <w:uiPriority w:val="1"/>
    <w:qFormat/>
    <w:pPr>
      <w:ind w:left="640"/>
    </w:pPr>
    <w:rPr>
      <w:rFonts w:ascii="Arial" w:hAnsi="Arial" w:eastAsia="Arial" w:cs="Arial"/>
      <w:sz w:val="20"/>
      <w:szCs w:val="20"/>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9"/>
      <w:ind w:left="240"/>
      <w:outlineLvl w:val="1"/>
    </w:pPr>
    <w:rPr>
      <w:rFonts w:ascii="Arial" w:hAnsi="Arial" w:eastAsia="Arial" w:cs="Arial"/>
      <w:b/>
      <w:bCs/>
      <w:sz w:val="32"/>
      <w:szCs w:val="32"/>
    </w:rPr>
  </w:style>
  <w:style w:styleId="Heading2" w:type="paragraph">
    <w:name w:val="Heading 2"/>
    <w:basedOn w:val="Normal"/>
    <w:uiPriority w:val="1"/>
    <w:qFormat/>
    <w:pPr>
      <w:spacing w:before="1"/>
      <w:ind w:left="240"/>
      <w:outlineLvl w:val="2"/>
    </w:pPr>
    <w:rPr>
      <w:rFonts w:ascii="Arial" w:hAnsi="Arial" w:eastAsia="Arial" w:cs="Arial"/>
      <w:b/>
      <w:bCs/>
      <w:sz w:val="28"/>
      <w:szCs w:val="28"/>
    </w:rPr>
  </w:style>
  <w:style w:styleId="Heading3" w:type="paragraph">
    <w:name w:val="Heading 3"/>
    <w:basedOn w:val="Normal"/>
    <w:uiPriority w:val="1"/>
    <w:qFormat/>
    <w:pPr>
      <w:ind w:left="240"/>
      <w:outlineLvl w:val="3"/>
    </w:pPr>
    <w:rPr>
      <w:rFonts w:ascii="Arial" w:hAnsi="Arial" w:eastAsia="Arial" w:cs="Arial"/>
      <w:b/>
      <w:bCs/>
      <w:sz w:val="24"/>
      <w:szCs w:val="24"/>
    </w:rPr>
  </w:style>
  <w:style w:styleId="Heading4" w:type="paragraph">
    <w:name w:val="Heading 4"/>
    <w:basedOn w:val="Normal"/>
    <w:uiPriority w:val="1"/>
    <w:qFormat/>
    <w:pPr>
      <w:ind w:left="240"/>
      <w:outlineLvl w:val="4"/>
    </w:pPr>
    <w:rPr>
      <w:rFonts w:ascii="Arial" w:hAnsi="Arial" w:eastAsia="Arial" w:cs="Arial"/>
      <w:b/>
      <w:bCs/>
      <w:sz w:val="20"/>
      <w:szCs w:val="20"/>
    </w:rPr>
  </w:style>
  <w:style w:styleId="ListParagraph" w:type="paragraph">
    <w:name w:val="List Paragraph"/>
    <w:basedOn w:val="Normal"/>
    <w:uiPriority w:val="1"/>
    <w:qFormat/>
    <w:pPr>
      <w:spacing w:before="5"/>
      <w:ind w:left="600"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nthem.com/" TargetMode="External"/><Relationship Id="rId8" Type="http://schemas.openxmlformats.org/officeDocument/2006/relationships/hyperlink" Target="http://www.anthem.com/resources" TargetMode="External"/><Relationship Id="rId9" Type="http://schemas.openxmlformats.org/officeDocument/2006/relationships/image" Target="media/image2.png"/><Relationship Id="rId10" Type="http://schemas.openxmlformats.org/officeDocument/2006/relationships/hyperlink" Target="http://en.wikipedia.org/wiki/In_vivo_magnetic_resonance_spectroscopy" TargetMode="External"/><Relationship Id="rId11" Type="http://schemas.openxmlformats.org/officeDocument/2006/relationships/hyperlink" Target="http://www.healthcare.gov/what-are-my-preventive-" TargetMode="External"/><Relationship Id="rId12" Type="http://schemas.openxmlformats.org/officeDocument/2006/relationships/hyperlink" Target="http://www.ahrq.gov/" TargetMode="External"/><Relationship Id="rId13" Type="http://schemas.openxmlformats.org/officeDocument/2006/relationships/hyperlink" Target="http://www.cdc.gov/vaccines/acip/index.html" TargetMode="External"/><Relationship Id="rId14" Type="http://schemas.openxmlformats.org/officeDocument/2006/relationships/hyperlink" Target="http://www.bluecardworldwide.com/"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yperlink" Target="http://www.healthcare.gov/" TargetMode="External"/><Relationship Id="rId18" Type="http://schemas.openxmlformats.org/officeDocument/2006/relationships/hyperlink" Target="http://www.dol.gov/ebsa" TargetMode="Externa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2018-03-16T21:31:49Z</dcterms:created>
  <dcterms:modified xsi:type="dcterms:W3CDTF">2018-03-16T21:31:49Z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2017-03-11T00:00:00Z</vt:filetime>
  </property>
  <property fmtid="{D5CDD505-2E9C-101B-9397-08002B2CF9AE}" pid="3" name="LastSaved">
    <vt:filetime>2018-03-16T00:00:00Z</vt:filetime>
  </property>
</Properties>
</file>