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0FA" w:rsidRPr="005E260B" w:rsidRDefault="00BF5A88" w:rsidP="00EF18E6">
      <w:pPr>
        <w:pStyle w:val="BodyText"/>
      </w:pPr>
      <w:r w:rsidRPr="0042140A">
        <w:rPr>
          <w:noProof/>
        </w:rPr>
        <mc:AlternateContent>
          <mc:Choice Requires="wps">
            <w:drawing>
              <wp:anchor distT="0" distB="0" distL="114300" distR="114300" simplePos="0" relativeHeight="251727360" behindDoc="1" locked="0" layoutInCell="1" allowOverlap="1" wp14:anchorId="138BE346" wp14:editId="789AAF9F">
                <wp:simplePos x="0" y="0"/>
                <wp:positionH relativeFrom="margin">
                  <wp:align>right</wp:align>
                </wp:positionH>
                <wp:positionV relativeFrom="paragraph">
                  <wp:posOffset>4889500</wp:posOffset>
                </wp:positionV>
                <wp:extent cx="6678930" cy="847725"/>
                <wp:effectExtent l="0" t="0" r="0" b="0"/>
                <wp:wrapNone/>
                <wp:docPr id="15" name="TextBox 4"/>
                <wp:cNvGraphicFramePr/>
                <a:graphic xmlns:a="http://schemas.openxmlformats.org/drawingml/2006/main">
                  <a:graphicData uri="http://schemas.microsoft.com/office/word/2010/wordprocessingShape">
                    <wps:wsp>
                      <wps:cNvSpPr txBox="1"/>
                      <wps:spPr>
                        <a:xfrm>
                          <a:off x="0" y="0"/>
                          <a:ext cx="6678930" cy="847725"/>
                        </a:xfrm>
                        <a:prstGeom prst="rect">
                          <a:avLst/>
                        </a:prstGeom>
                        <a:noFill/>
                      </wps:spPr>
                      <wps:txbx>
                        <w:txbxContent>
                          <w:p w:rsidR="00E15EB1" w:rsidRDefault="00E15EB1" w:rsidP="00761D48">
                            <w:pPr>
                              <w:pStyle w:val="CoverTitle2"/>
                              <w:jc w:val="center"/>
                              <w:rPr>
                                <w:sz w:val="40"/>
                                <w:lang w:val="en-GB"/>
                              </w:rPr>
                            </w:pPr>
                            <w:r w:rsidRPr="000B195E">
                              <w:rPr>
                                <w:sz w:val="40"/>
                                <w:lang w:val="en-GB"/>
                              </w:rPr>
                              <w:t>Implementation Partner for FRMS Project – Technical Proposal</w:t>
                            </w:r>
                          </w:p>
                          <w:p w:rsidR="00E15EB1" w:rsidRDefault="00E15EB1" w:rsidP="00761D48">
                            <w:pPr>
                              <w:pStyle w:val="CoverTitle2"/>
                              <w:jc w:val="center"/>
                              <w:rPr>
                                <w:sz w:val="40"/>
                                <w:lang w:val="en-GB"/>
                              </w:rPr>
                            </w:pPr>
                          </w:p>
                          <w:p w:rsidR="00E15EB1" w:rsidRPr="000B195E" w:rsidRDefault="00E15EB1" w:rsidP="00761D48">
                            <w:pPr>
                              <w:pStyle w:val="CoverTitle2"/>
                              <w:jc w:val="center"/>
                              <w:rPr>
                                <w:sz w:val="40"/>
                                <w:lang w:val="en-GB"/>
                              </w:rPr>
                            </w:pPr>
                          </w:p>
                          <w:p w:rsidR="00E15EB1" w:rsidRPr="000B195E" w:rsidRDefault="00E15EB1" w:rsidP="00EF18E6">
                            <w:pPr>
                              <w:pStyle w:val="CoverTitle2"/>
                              <w:rPr>
                                <w:lang w:val="en-GB"/>
                              </w:rPr>
                            </w:pPr>
                          </w:p>
                          <w:p w:rsidR="00E15EB1" w:rsidRPr="000B195E" w:rsidRDefault="00E15EB1" w:rsidP="00EF18E6">
                            <w:pPr>
                              <w:pStyle w:val="CoverTitle2"/>
                              <w:rPr>
                                <w:lang w:val="en-GB"/>
                              </w:rPr>
                            </w:pPr>
                          </w:p>
                          <w:p w:rsidR="00E15EB1" w:rsidRPr="000B195E" w:rsidRDefault="00E15EB1" w:rsidP="00895844">
                            <w:pPr>
                              <w:ind w:left="540"/>
                              <w:jc w:val="center"/>
                              <w:rPr>
                                <w:rFonts w:ascii="Calibri" w:hAnsi="Calibri"/>
                                <w:b/>
                                <w:sz w:val="52"/>
                              </w:rPr>
                            </w:pPr>
                            <w:proofErr w:type="gramStart"/>
                            <w:r w:rsidRPr="000B195E">
                              <w:rPr>
                                <w:rFonts w:ascii="Calibri" w:hAnsi="Calibri"/>
                                <w:b/>
                                <w:sz w:val="52"/>
                              </w:rPr>
                              <w:t>IT</w:t>
                            </w:r>
                            <w:proofErr w:type="gramEnd"/>
                            <w:r w:rsidRPr="000B195E">
                              <w:rPr>
                                <w:rFonts w:ascii="Calibri" w:hAnsi="Calibri"/>
                                <w:b/>
                                <w:sz w:val="52"/>
                              </w:rPr>
                              <w:t xml:space="preserve"> Operational Excellence Review</w:t>
                            </w:r>
                          </w:p>
                          <w:p w:rsidR="00E15EB1" w:rsidRPr="000B195E" w:rsidRDefault="00E15EB1" w:rsidP="00EF18E6">
                            <w:pPr>
                              <w:pStyle w:val="CoverTitle2"/>
                              <w:rPr>
                                <w:sz w:val="36"/>
                                <w:szCs w:val="36"/>
                                <w:lang w:val="en-GB"/>
                              </w:rPr>
                            </w:pPr>
                            <w:r w:rsidRPr="000B195E">
                              <w:t>2016</w:t>
                            </w:r>
                          </w:p>
                          <w:p w:rsidR="00E15EB1" w:rsidRPr="000B195E" w:rsidRDefault="00E15EB1" w:rsidP="00EF18E6">
                            <w:pPr>
                              <w:pStyle w:val="CoverTitle2"/>
                              <w:rPr>
                                <w:lang w:val="en-GB"/>
                              </w:rPr>
                            </w:pPr>
                          </w:p>
                          <w:p w:rsidR="00E15EB1" w:rsidRPr="000B195E" w:rsidRDefault="00E15EB1" w:rsidP="00895844">
                            <w:pPr>
                              <w:pStyle w:val="NormalWeb"/>
                              <w:spacing w:before="0" w:beforeAutospacing="0" w:after="0" w:afterAutospacing="0"/>
                              <w:jc w:val="center"/>
                              <w:rPr>
                                <w:rFonts w:asciiTheme="minorHAnsi" w:hAnsiTheme="minorHAnsi" w:cs="Arial"/>
                                <w:b/>
                                <w:color w:val="595959" w:themeColor="text1" w:themeTint="A6"/>
                                <w:sz w:val="32"/>
                                <w:szCs w:val="32"/>
                              </w:rPr>
                            </w:pPr>
                          </w:p>
                        </w:txbxContent>
                      </wps:txbx>
                      <wps:bodyPr wrap="square" tIns="0" rtlCol="0">
                        <a:noAutofit/>
                      </wps:bodyPr>
                    </wps:wsp>
                  </a:graphicData>
                </a:graphic>
                <wp14:sizeRelH relativeFrom="margin">
                  <wp14:pctWidth>0</wp14:pctWidth>
                </wp14:sizeRelH>
                <wp14:sizeRelV relativeFrom="margin">
                  <wp14:pctHeight>0</wp14:pctHeight>
                </wp14:sizeRelV>
              </wp:anchor>
            </w:drawing>
          </mc:Choice>
          <mc:Fallback>
            <w:pict>
              <v:shapetype w14:anchorId="138BE346" id="_x0000_t202" coordsize="21600,21600" o:spt="202" path="m,l,21600r21600,l21600,xe">
                <v:stroke joinstyle="miter"/>
                <v:path gradientshapeok="t" o:connecttype="rect"/>
              </v:shapetype>
              <v:shape id="TextBox 4" o:spid="_x0000_s1026" type="#_x0000_t202" style="position:absolute;margin-left:474.7pt;margin-top:385pt;width:525.9pt;height:66.75pt;z-index:-25158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" filled="f" stroked="f">
                <v:textbox inset=",0">
                  <w:txbxContent>
                    <w:p w:rsidR="00E15EB1" w:rsidRDefault="00E15EB1" w:rsidP="00761D48">
                      <w:pPr>
                        <w:pStyle w:val="CoverTitle2"/>
                        <w:jc w:val="center"/>
                        <w:rPr>
                          <w:sz w:val="40"/>
                          <w:lang w:val="en-GB"/>
                        </w:rPr>
                      </w:pPr>
                      <w:r w:rsidRPr="000B195E">
                        <w:rPr>
                          <w:sz w:val="40"/>
                          <w:lang w:val="en-GB"/>
                        </w:rPr>
                        <w:t>Implementation Partner for FRMS Project – Technical Proposal</w:t>
                      </w:r>
                    </w:p>
                    <w:p w:rsidR="00E15EB1" w:rsidRDefault="00E15EB1" w:rsidP="00761D48">
                      <w:pPr>
                        <w:pStyle w:val="CoverTitle2"/>
                        <w:jc w:val="center"/>
                        <w:rPr>
                          <w:sz w:val="40"/>
                          <w:lang w:val="en-GB"/>
                        </w:rPr>
                      </w:pPr>
                    </w:p>
                    <w:p w:rsidR="00E15EB1" w:rsidRPr="000B195E" w:rsidRDefault="00E15EB1" w:rsidP="00761D48">
                      <w:pPr>
                        <w:pStyle w:val="CoverTitle2"/>
                        <w:jc w:val="center"/>
                        <w:rPr>
                          <w:sz w:val="40"/>
                          <w:lang w:val="en-GB"/>
                        </w:rPr>
                      </w:pPr>
                    </w:p>
                    <w:p w:rsidR="00E15EB1" w:rsidRPr="000B195E" w:rsidRDefault="00E15EB1" w:rsidP="00EF18E6">
                      <w:pPr>
                        <w:pStyle w:val="CoverTitle2"/>
                        <w:rPr>
                          <w:lang w:val="en-GB"/>
                        </w:rPr>
                      </w:pPr>
                    </w:p>
                    <w:p w:rsidR="00E15EB1" w:rsidRPr="000B195E" w:rsidRDefault="00E15EB1" w:rsidP="00EF18E6">
                      <w:pPr>
                        <w:pStyle w:val="CoverTitle2"/>
                        <w:rPr>
                          <w:lang w:val="en-GB"/>
                        </w:rPr>
                      </w:pPr>
                    </w:p>
                    <w:p w:rsidR="00E15EB1" w:rsidRPr="000B195E" w:rsidRDefault="00E15EB1" w:rsidP="00895844">
                      <w:pPr>
                        <w:ind w:left="540"/>
                        <w:jc w:val="center"/>
                        <w:rPr>
                          <w:rFonts w:ascii="Calibri" w:hAnsi="Calibri"/>
                          <w:b/>
                          <w:sz w:val="52"/>
                        </w:rPr>
                      </w:pPr>
                      <w:proofErr w:type="gramStart"/>
                      <w:r w:rsidRPr="000B195E">
                        <w:rPr>
                          <w:rFonts w:ascii="Calibri" w:hAnsi="Calibri"/>
                          <w:b/>
                          <w:sz w:val="52"/>
                        </w:rPr>
                        <w:t>IT</w:t>
                      </w:r>
                      <w:proofErr w:type="gramEnd"/>
                      <w:r w:rsidRPr="000B195E">
                        <w:rPr>
                          <w:rFonts w:ascii="Calibri" w:hAnsi="Calibri"/>
                          <w:b/>
                          <w:sz w:val="52"/>
                        </w:rPr>
                        <w:t xml:space="preserve"> Operational Excellence Review</w:t>
                      </w:r>
                    </w:p>
                    <w:p w:rsidR="00E15EB1" w:rsidRPr="000B195E" w:rsidRDefault="00E15EB1" w:rsidP="00EF18E6">
                      <w:pPr>
                        <w:pStyle w:val="CoverTitle2"/>
                        <w:rPr>
                          <w:sz w:val="36"/>
                          <w:szCs w:val="36"/>
                          <w:lang w:val="en-GB"/>
                        </w:rPr>
                      </w:pPr>
                      <w:r w:rsidRPr="000B195E">
                        <w:t>2016</w:t>
                      </w:r>
                    </w:p>
                    <w:p w:rsidR="00E15EB1" w:rsidRPr="000B195E" w:rsidRDefault="00E15EB1" w:rsidP="00EF18E6">
                      <w:pPr>
                        <w:pStyle w:val="CoverTitle2"/>
                        <w:rPr>
                          <w:lang w:val="en-GB"/>
                        </w:rPr>
                      </w:pPr>
                    </w:p>
                    <w:p w:rsidR="00E15EB1" w:rsidRPr="000B195E" w:rsidRDefault="00E15EB1" w:rsidP="00895844">
                      <w:pPr>
                        <w:pStyle w:val="NormalWeb"/>
                        <w:spacing w:before="0" w:beforeAutospacing="0" w:after="0" w:afterAutospacing="0"/>
                        <w:jc w:val="center"/>
                        <w:rPr>
                          <w:rFonts w:asciiTheme="minorHAnsi" w:hAnsiTheme="minorHAnsi" w:cs="Arial"/>
                          <w:b/>
                          <w:color w:val="595959" w:themeColor="text1" w:themeTint="A6"/>
                          <w:sz w:val="32"/>
                          <w:szCs w:val="32"/>
                        </w:rPr>
                      </w:pPr>
                    </w:p>
                  </w:txbxContent>
                </v:textbox>
                <w10:wrap anchorx="margin"/>
              </v:shape>
            </w:pict>
          </mc:Fallback>
        </mc:AlternateContent>
      </w:r>
      <w:r w:rsidR="00D77B8C" w:rsidRPr="0042140A">
        <w:rPr>
          <w:noProof/>
        </w:rPr>
        <w:drawing>
          <wp:anchor distT="0" distB="0" distL="114300" distR="114300" simplePos="0" relativeHeight="251723264" behindDoc="1" locked="0" layoutInCell="1" allowOverlap="1" wp14:anchorId="615053A1" wp14:editId="61A544D7">
            <wp:simplePos x="0" y="0"/>
            <wp:positionH relativeFrom="page">
              <wp:posOffset>9525</wp:posOffset>
            </wp:positionH>
            <wp:positionV relativeFrom="paragraph">
              <wp:posOffset>-1001395</wp:posOffset>
            </wp:positionV>
            <wp:extent cx="9126946" cy="5429250"/>
            <wp:effectExtent l="0" t="0" r="0" b="0"/>
            <wp:wrapNone/>
            <wp:docPr id="17" name="Picture 17" descr="C:\Users\u26878\AppData\Local\Microsoft\Windows\Temporary Internet Files\Content.IE5\XDN0XZ95\shutterstock_131162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6878\AppData\Local\Microsoft\Windows\Temporary Internet Files\Content.IE5\XDN0XZ95\shutterstock_13116291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942"/>
                    <a:stretch/>
                  </pic:blipFill>
                  <pic:spPr bwMode="auto">
                    <a:xfrm>
                      <a:off x="0" y="0"/>
                      <a:ext cx="9126946" cy="5429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07D8" w:rsidRPr="00FA07D8">
        <w:rPr>
          <w:noProof/>
        </w:rPr>
        <w:drawing>
          <wp:anchor distT="0" distB="0" distL="114300" distR="114300" simplePos="0" relativeHeight="251730432" behindDoc="0" locked="0" layoutInCell="1" allowOverlap="1" wp14:anchorId="1C4EE7E4" wp14:editId="1A22CC01">
            <wp:simplePos x="0" y="0"/>
            <wp:positionH relativeFrom="page">
              <wp:posOffset>4470400</wp:posOffset>
            </wp:positionH>
            <wp:positionV relativeFrom="paragraph">
              <wp:posOffset>6767195</wp:posOffset>
            </wp:positionV>
            <wp:extent cx="2446020" cy="9131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19000" t="12941" r="6000"/>
                    <a:stretch>
                      <a:fillRect/>
                    </a:stretch>
                  </pic:blipFill>
                  <pic:spPr bwMode="auto">
                    <a:xfrm>
                      <a:off x="0" y="0"/>
                      <a:ext cx="2446020" cy="91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40FA">
        <w:br w:type="page"/>
      </w:r>
    </w:p>
    <w:p w:rsidR="009541B0" w:rsidRPr="006F7BAF" w:rsidRDefault="009541B0" w:rsidP="009541B0">
      <w:pPr>
        <w:pStyle w:val="BodyText-Head"/>
        <w:framePr w:hSpace="0" w:wrap="auto" w:vAnchor="margin" w:hAnchor="text" w:xAlign="left" w:yAlign="inline"/>
      </w:pPr>
      <w:r w:rsidRPr="006F7BAF">
        <w:lastRenderedPageBreak/>
        <w:t>Copyright and Confidentiality Notice</w:t>
      </w:r>
    </w:p>
    <w:p w:rsidR="00CD3BF5" w:rsidRDefault="00CD3BF5" w:rsidP="00D01C9D">
      <w:pPr>
        <w:pStyle w:val="BodyText"/>
        <w:jc w:val="both"/>
      </w:pPr>
      <w:r>
        <w:t>Copyright © 201</w:t>
      </w:r>
      <w:r w:rsidR="00C24063">
        <w:t>6</w:t>
      </w:r>
      <w:r>
        <w:t xml:space="preserve"> by </w:t>
      </w:r>
      <w:r w:rsidRPr="00DE779F">
        <w:rPr>
          <w:szCs w:val="20"/>
        </w:rPr>
        <w:t>UST</w:t>
      </w:r>
      <w:r>
        <w:rPr>
          <w:szCs w:val="20"/>
        </w:rPr>
        <w:t xml:space="preserve"> Global </w:t>
      </w:r>
      <w:r w:rsidRPr="00615617">
        <w:rPr>
          <w:szCs w:val="20"/>
        </w:rPr>
        <w:t>(Singapore</w:t>
      </w:r>
      <w:r>
        <w:rPr>
          <w:szCs w:val="20"/>
        </w:rPr>
        <w:t>) PTE Limited</w:t>
      </w:r>
      <w:r>
        <w:t xml:space="preserve">.  All rights reserved.  This document is protected under the copyright laws of </w:t>
      </w:r>
      <w:r w:rsidRPr="00615617">
        <w:t>Singapore</w:t>
      </w:r>
      <w:r>
        <w:t xml:space="preserve"> and other countries as an unpublished work and contains information that shall not be reproduced, published, used in the preparation of derivative works, and/or distributed, in whole or in part, by the recipient for any purpose other than to evaluate this document.  Further, all information contained herein is proprietary and confidential to </w:t>
      </w:r>
      <w:r w:rsidRPr="00DE779F">
        <w:rPr>
          <w:szCs w:val="20"/>
        </w:rPr>
        <w:t>UST</w:t>
      </w:r>
      <w:r>
        <w:rPr>
          <w:szCs w:val="20"/>
        </w:rPr>
        <w:t xml:space="preserve"> Global (Singapore) PTE Limited</w:t>
      </w:r>
      <w:r>
        <w:t>. and may not be disclosed to any third party; references to UST Global herein are permitted by UST Global Inc. in Aliso Viejo, California, USA.  Exceptions to this notice are permitted only with the express, written permission of UST Global (Singapore) PTE Limited.</w:t>
      </w:r>
    </w:p>
    <w:p w:rsidR="00CD3BF5" w:rsidRDefault="00CD3BF5" w:rsidP="00EF18E6">
      <w:pPr>
        <w:pStyle w:val="BodyText"/>
        <w:rPr>
          <w:szCs w:val="20"/>
        </w:rPr>
      </w:pPr>
      <w:r w:rsidRPr="00BD118C">
        <w:t>UST Global</w:t>
      </w:r>
      <w:r w:rsidRPr="00F44DE8">
        <w:rPr>
          <w:rFonts w:ascii="Symbol" w:hAnsi="Symbol"/>
          <w:vertAlign w:val="superscript"/>
        </w:rPr>
        <w:t></w:t>
      </w:r>
      <w:r w:rsidRPr="00BD118C">
        <w:t xml:space="preserve"> is a registered service mark of </w:t>
      </w:r>
      <w:r w:rsidRPr="00542C46">
        <w:rPr>
          <w:b/>
        </w:rPr>
        <w:t>UST Global Inc.</w:t>
      </w:r>
    </w:p>
    <w:p w:rsidR="00CD3BF5" w:rsidRDefault="00CD3BF5" w:rsidP="003439EF">
      <w:pPr>
        <w:pStyle w:val="BodyText"/>
        <w:rPr>
          <w:b/>
        </w:rPr>
      </w:pPr>
      <w:r w:rsidRPr="00542C46">
        <w:t>UST</w:t>
      </w:r>
      <w:r>
        <w:t xml:space="preserve"> Global (Singapore) PTE Limited is a registered entity of </w:t>
      </w:r>
      <w:r w:rsidRPr="00EC0DFC">
        <w:rPr>
          <w:b/>
        </w:rPr>
        <w:t>UST</w:t>
      </w:r>
      <w:r w:rsidRPr="00EC0DFC">
        <w:t xml:space="preserve"> </w:t>
      </w:r>
      <w:r w:rsidRPr="00EC0DFC">
        <w:rPr>
          <w:b/>
        </w:rPr>
        <w:t>Global</w:t>
      </w:r>
      <w:r w:rsidRPr="00EC0DFC">
        <w:t xml:space="preserve"> </w:t>
      </w:r>
      <w:r w:rsidRPr="00EC0DFC">
        <w:rPr>
          <w:b/>
        </w:rPr>
        <w:t>Inc.</w:t>
      </w:r>
    </w:p>
    <w:p w:rsidR="00CD3BF5" w:rsidRDefault="00CD3BF5" w:rsidP="00EF18E6">
      <w:pPr>
        <w:pStyle w:val="BodyText"/>
      </w:pPr>
    </w:p>
    <w:p w:rsidR="00CD3BF5" w:rsidRPr="00F04238" w:rsidRDefault="00CD3BF5" w:rsidP="00EF18E6">
      <w:pPr>
        <w:pStyle w:val="BodyText"/>
      </w:pPr>
      <w:r w:rsidRPr="00F04238">
        <w:t xml:space="preserve">Proposal Identification Number: </w:t>
      </w:r>
      <w:r w:rsidR="00C24063" w:rsidRPr="006D6A6E">
        <w:t>BKMN-00</w:t>
      </w:r>
      <w:r w:rsidR="006D6A6E" w:rsidRPr="006D6A6E">
        <w:t>11</w:t>
      </w:r>
      <w:r w:rsidR="00C24063" w:rsidRPr="006D6A6E">
        <w:t>-</w:t>
      </w:r>
      <w:r w:rsidR="006D6A6E" w:rsidRPr="006D6A6E">
        <w:t>01</w:t>
      </w:r>
      <w:r w:rsidR="00C24063" w:rsidRPr="006D6A6E">
        <w:t>-00</w:t>
      </w:r>
    </w:p>
    <w:p w:rsidR="00CD3BF5" w:rsidRPr="006F7BAF" w:rsidRDefault="00CD3BF5" w:rsidP="00EF18E6">
      <w:pPr>
        <w:pStyle w:val="BodyText-Label"/>
      </w:pPr>
      <w:r w:rsidRPr="006F7BAF">
        <w:t xml:space="preserve">Proposal Expiration Date: </w:t>
      </w:r>
      <w:r w:rsidR="006958F5">
        <w:t>S</w:t>
      </w:r>
      <w:r>
        <w:t>ix months</w:t>
      </w:r>
      <w:r w:rsidRPr="006F7BAF">
        <w:t xml:space="preserve"> from the day of submission</w:t>
      </w:r>
    </w:p>
    <w:p w:rsidR="00CD3BF5" w:rsidRDefault="00CD3BF5" w:rsidP="00CD3BF5">
      <w:pPr>
        <w:tabs>
          <w:tab w:val="left" w:pos="360"/>
          <w:tab w:val="left" w:pos="5040"/>
        </w:tabs>
        <w:ind w:left="5040" w:right="-1080" w:hanging="5040"/>
      </w:pPr>
    </w:p>
    <w:p w:rsidR="00CD3BF5" w:rsidRPr="00C24063" w:rsidRDefault="00CD3BF5" w:rsidP="00CD3BF5">
      <w:pPr>
        <w:tabs>
          <w:tab w:val="left" w:pos="360"/>
          <w:tab w:val="left" w:pos="5040"/>
        </w:tabs>
        <w:ind w:left="5040" w:right="-1080" w:hanging="5040"/>
        <w:rPr>
          <w:rFonts w:asciiTheme="minorHAnsi" w:eastAsia="Times New Roman" w:hAnsiTheme="minorHAnsi" w:cs="Arial"/>
          <w:bCs/>
          <w:sz w:val="22"/>
          <w:szCs w:val="24"/>
        </w:rPr>
      </w:pPr>
      <w:r w:rsidRPr="00C24063">
        <w:rPr>
          <w:rFonts w:asciiTheme="minorHAnsi" w:eastAsia="Times New Roman" w:hAnsiTheme="minorHAnsi" w:cs="Arial"/>
          <w:bCs/>
          <w:sz w:val="22"/>
          <w:szCs w:val="24"/>
        </w:rPr>
        <w:t>Company Address</w:t>
      </w:r>
    </w:p>
    <w:p w:rsidR="00CD3BF5" w:rsidRPr="00C24063" w:rsidRDefault="00CD3BF5" w:rsidP="00CD3BF5">
      <w:pPr>
        <w:tabs>
          <w:tab w:val="left" w:pos="360"/>
          <w:tab w:val="left" w:pos="5040"/>
        </w:tabs>
        <w:ind w:left="5040" w:right="-1080" w:hanging="5040"/>
        <w:contextualSpacing/>
        <w:rPr>
          <w:rFonts w:asciiTheme="minorHAnsi" w:eastAsia="Times New Roman" w:hAnsiTheme="minorHAnsi" w:cs="Arial"/>
          <w:bCs/>
          <w:sz w:val="22"/>
          <w:szCs w:val="24"/>
        </w:rPr>
      </w:pPr>
      <w:r w:rsidRPr="00C24063">
        <w:rPr>
          <w:rFonts w:asciiTheme="minorHAnsi" w:eastAsia="Times New Roman" w:hAnsiTheme="minorHAnsi" w:cs="Arial"/>
          <w:bCs/>
          <w:sz w:val="22"/>
          <w:szCs w:val="24"/>
        </w:rPr>
        <w:t xml:space="preserve">31 Cantonment Road, </w:t>
      </w:r>
    </w:p>
    <w:p w:rsidR="00CD3BF5" w:rsidRPr="00C24063" w:rsidRDefault="00CD3BF5" w:rsidP="00CD3BF5">
      <w:pPr>
        <w:tabs>
          <w:tab w:val="left" w:pos="360"/>
          <w:tab w:val="left" w:pos="5040"/>
        </w:tabs>
        <w:ind w:left="5040" w:right="-1080" w:hanging="5040"/>
        <w:rPr>
          <w:rFonts w:asciiTheme="minorHAnsi" w:eastAsia="Times New Roman" w:hAnsiTheme="minorHAnsi" w:cs="Arial"/>
          <w:bCs/>
          <w:sz w:val="22"/>
          <w:szCs w:val="24"/>
        </w:rPr>
      </w:pPr>
      <w:r w:rsidRPr="00C24063">
        <w:rPr>
          <w:rFonts w:asciiTheme="minorHAnsi" w:eastAsia="Times New Roman" w:hAnsiTheme="minorHAnsi" w:cs="Arial"/>
          <w:bCs/>
          <w:sz w:val="22"/>
          <w:szCs w:val="24"/>
        </w:rPr>
        <w:t>Singapore 089747</w:t>
      </w:r>
    </w:p>
    <w:p w:rsidR="00CD3BF5" w:rsidRDefault="00B22727" w:rsidP="00C24063">
      <w:pPr>
        <w:pStyle w:val="BodyText"/>
        <w:spacing w:before="0" w:line="240" w:lineRule="auto"/>
      </w:pPr>
      <w:hyperlink r:id="rId13" w:history="1">
        <w:r w:rsidR="00CD3BF5" w:rsidRPr="00556F0D">
          <w:rPr>
            <w:rStyle w:val="Hyperlink"/>
          </w:rPr>
          <w:t>www.ust-global.com</w:t>
        </w:r>
      </w:hyperlink>
    </w:p>
    <w:p w:rsidR="00CD3BF5" w:rsidRDefault="00CD3BF5" w:rsidP="00C24063">
      <w:pPr>
        <w:pStyle w:val="BodyText"/>
        <w:spacing w:before="0" w:line="240" w:lineRule="auto"/>
      </w:pPr>
      <w:r>
        <w:t>Fax: (91) 471.2527276</w:t>
      </w:r>
    </w:p>
    <w:p w:rsidR="00CD3BF5" w:rsidRDefault="00B22727" w:rsidP="00C24063">
      <w:pPr>
        <w:pStyle w:val="BodyText"/>
        <w:spacing w:before="0" w:line="240" w:lineRule="auto"/>
      </w:pPr>
      <w:hyperlink r:id="rId14" w:history="1">
        <w:r w:rsidR="00CD3BF5" w:rsidRPr="00556F0D">
          <w:rPr>
            <w:rStyle w:val="Hyperlink"/>
          </w:rPr>
          <w:t>www.ust-global.com</w:t>
        </w:r>
      </w:hyperlink>
    </w:p>
    <w:p w:rsidR="00CD3BF5" w:rsidRDefault="00CD3BF5" w:rsidP="00EF18E6">
      <w:pPr>
        <w:pStyle w:val="BodyText"/>
      </w:pPr>
    </w:p>
    <w:p w:rsidR="00CD3BF5" w:rsidRPr="009541B0" w:rsidRDefault="00CD3BF5" w:rsidP="00CD3BF5">
      <w:pPr>
        <w:tabs>
          <w:tab w:val="left" w:pos="360"/>
          <w:tab w:val="left" w:pos="5040"/>
        </w:tabs>
        <w:ind w:left="5040" w:right="-1080" w:hanging="5040"/>
        <w:contextualSpacing/>
        <w:rPr>
          <w:rFonts w:asciiTheme="minorHAnsi" w:hAnsiTheme="minorHAnsi"/>
          <w:i/>
          <w:sz w:val="22"/>
        </w:rPr>
      </w:pPr>
      <w:r w:rsidRPr="009541B0">
        <w:rPr>
          <w:rFonts w:asciiTheme="minorHAnsi" w:hAnsiTheme="minorHAnsi"/>
          <w:i/>
          <w:sz w:val="22"/>
        </w:rPr>
        <w:t xml:space="preserve">PT. </w:t>
      </w:r>
      <w:proofErr w:type="spellStart"/>
      <w:r w:rsidRPr="009541B0">
        <w:rPr>
          <w:rFonts w:asciiTheme="minorHAnsi" w:hAnsiTheme="minorHAnsi"/>
          <w:i/>
          <w:sz w:val="22"/>
        </w:rPr>
        <w:t>Adi</w:t>
      </w:r>
      <w:proofErr w:type="spellEnd"/>
      <w:r w:rsidRPr="009541B0">
        <w:rPr>
          <w:rFonts w:asciiTheme="minorHAnsi" w:hAnsiTheme="minorHAnsi"/>
          <w:i/>
          <w:sz w:val="22"/>
        </w:rPr>
        <w:t xml:space="preserve"> Data </w:t>
      </w:r>
      <w:proofErr w:type="spellStart"/>
      <w:r w:rsidRPr="009541B0">
        <w:rPr>
          <w:rFonts w:asciiTheme="minorHAnsi" w:hAnsiTheme="minorHAnsi"/>
          <w:i/>
          <w:sz w:val="22"/>
        </w:rPr>
        <w:t>Informatika</w:t>
      </w:r>
      <w:proofErr w:type="spellEnd"/>
    </w:p>
    <w:p w:rsidR="00CD3BF5" w:rsidRPr="009541B0" w:rsidRDefault="00CD3BF5" w:rsidP="00CD3BF5">
      <w:pPr>
        <w:tabs>
          <w:tab w:val="left" w:pos="360"/>
          <w:tab w:val="left" w:pos="5040"/>
        </w:tabs>
        <w:ind w:left="5040" w:right="-1080" w:hanging="5040"/>
        <w:contextualSpacing/>
        <w:rPr>
          <w:rFonts w:asciiTheme="minorHAnsi" w:hAnsiTheme="minorHAnsi"/>
          <w:i/>
          <w:sz w:val="22"/>
        </w:rPr>
      </w:pPr>
      <w:proofErr w:type="spellStart"/>
      <w:r w:rsidRPr="009541B0">
        <w:rPr>
          <w:rFonts w:asciiTheme="minorHAnsi" w:hAnsiTheme="minorHAnsi"/>
          <w:i/>
          <w:sz w:val="22"/>
        </w:rPr>
        <w:t>Gedung</w:t>
      </w:r>
      <w:proofErr w:type="spellEnd"/>
      <w:r w:rsidRPr="009541B0">
        <w:rPr>
          <w:rFonts w:asciiTheme="minorHAnsi" w:hAnsiTheme="minorHAnsi"/>
          <w:i/>
          <w:sz w:val="22"/>
        </w:rPr>
        <w:t xml:space="preserve"> </w:t>
      </w:r>
      <w:proofErr w:type="spellStart"/>
      <w:r w:rsidRPr="009541B0">
        <w:rPr>
          <w:rFonts w:asciiTheme="minorHAnsi" w:hAnsiTheme="minorHAnsi"/>
          <w:i/>
          <w:sz w:val="22"/>
        </w:rPr>
        <w:t>Graha</w:t>
      </w:r>
      <w:proofErr w:type="spellEnd"/>
      <w:r w:rsidRPr="009541B0">
        <w:rPr>
          <w:rFonts w:asciiTheme="minorHAnsi" w:hAnsiTheme="minorHAnsi"/>
          <w:i/>
          <w:sz w:val="22"/>
        </w:rPr>
        <w:t xml:space="preserve"> </w:t>
      </w:r>
      <w:proofErr w:type="spellStart"/>
      <w:r w:rsidRPr="009541B0">
        <w:rPr>
          <w:rFonts w:asciiTheme="minorHAnsi" w:hAnsiTheme="minorHAnsi"/>
          <w:i/>
          <w:sz w:val="22"/>
        </w:rPr>
        <w:t>Kencana</w:t>
      </w:r>
      <w:proofErr w:type="spellEnd"/>
      <w:r w:rsidRPr="009541B0">
        <w:rPr>
          <w:rFonts w:asciiTheme="minorHAnsi" w:hAnsiTheme="minorHAnsi"/>
          <w:i/>
          <w:sz w:val="22"/>
        </w:rPr>
        <w:t xml:space="preserve"> Lt. 7</w:t>
      </w:r>
    </w:p>
    <w:p w:rsidR="00CD3BF5" w:rsidRPr="009541B0" w:rsidRDefault="00CD3BF5" w:rsidP="00CD3BF5">
      <w:pPr>
        <w:tabs>
          <w:tab w:val="left" w:pos="360"/>
          <w:tab w:val="left" w:pos="5040"/>
        </w:tabs>
        <w:ind w:left="5040" w:right="-1080" w:hanging="5040"/>
        <w:contextualSpacing/>
        <w:rPr>
          <w:rFonts w:asciiTheme="minorHAnsi" w:hAnsiTheme="minorHAnsi"/>
          <w:i/>
          <w:sz w:val="22"/>
        </w:rPr>
      </w:pPr>
      <w:r w:rsidRPr="009541B0">
        <w:rPr>
          <w:rFonts w:asciiTheme="minorHAnsi" w:hAnsiTheme="minorHAnsi"/>
          <w:i/>
          <w:sz w:val="22"/>
        </w:rPr>
        <w:t xml:space="preserve">Jl. Raya </w:t>
      </w:r>
      <w:proofErr w:type="spellStart"/>
      <w:r w:rsidRPr="009541B0">
        <w:rPr>
          <w:rFonts w:asciiTheme="minorHAnsi" w:hAnsiTheme="minorHAnsi"/>
          <w:i/>
          <w:sz w:val="22"/>
        </w:rPr>
        <w:t>Pejuangan</w:t>
      </w:r>
      <w:proofErr w:type="spellEnd"/>
      <w:r w:rsidRPr="009541B0">
        <w:rPr>
          <w:rFonts w:asciiTheme="minorHAnsi" w:hAnsiTheme="minorHAnsi"/>
          <w:i/>
          <w:sz w:val="22"/>
        </w:rPr>
        <w:t xml:space="preserve"> No. 88</w:t>
      </w:r>
    </w:p>
    <w:p w:rsidR="00CD3BF5" w:rsidRPr="009541B0" w:rsidRDefault="00CD3BF5" w:rsidP="00CD3BF5">
      <w:pPr>
        <w:tabs>
          <w:tab w:val="left" w:pos="360"/>
          <w:tab w:val="left" w:pos="5040"/>
        </w:tabs>
        <w:ind w:left="5040" w:right="-1080" w:hanging="5040"/>
        <w:contextualSpacing/>
        <w:rPr>
          <w:rFonts w:asciiTheme="minorHAnsi" w:hAnsiTheme="minorHAnsi"/>
          <w:i/>
          <w:sz w:val="22"/>
        </w:rPr>
      </w:pPr>
      <w:proofErr w:type="spellStart"/>
      <w:r w:rsidRPr="009541B0">
        <w:rPr>
          <w:rFonts w:asciiTheme="minorHAnsi" w:hAnsiTheme="minorHAnsi"/>
          <w:i/>
          <w:sz w:val="22"/>
        </w:rPr>
        <w:t>Kebon</w:t>
      </w:r>
      <w:proofErr w:type="spellEnd"/>
      <w:r w:rsidRPr="009541B0">
        <w:rPr>
          <w:rFonts w:asciiTheme="minorHAnsi" w:hAnsiTheme="minorHAnsi"/>
          <w:i/>
          <w:sz w:val="22"/>
        </w:rPr>
        <w:t xml:space="preserve"> </w:t>
      </w:r>
      <w:proofErr w:type="spellStart"/>
      <w:r w:rsidRPr="009541B0">
        <w:rPr>
          <w:rFonts w:asciiTheme="minorHAnsi" w:hAnsiTheme="minorHAnsi"/>
          <w:i/>
          <w:sz w:val="22"/>
        </w:rPr>
        <w:t>Jeruk</w:t>
      </w:r>
      <w:proofErr w:type="spellEnd"/>
      <w:r w:rsidRPr="009541B0">
        <w:rPr>
          <w:rFonts w:asciiTheme="minorHAnsi" w:hAnsiTheme="minorHAnsi"/>
          <w:i/>
          <w:sz w:val="22"/>
        </w:rPr>
        <w:t xml:space="preserve"> – Jakarta Barat</w:t>
      </w:r>
    </w:p>
    <w:p w:rsidR="00CD3BF5" w:rsidRPr="009541B0" w:rsidRDefault="00BF5A88" w:rsidP="00CD3BF5">
      <w:pPr>
        <w:tabs>
          <w:tab w:val="left" w:pos="360"/>
          <w:tab w:val="left" w:pos="5040"/>
        </w:tabs>
        <w:ind w:left="5040" w:right="-1080" w:hanging="5040"/>
        <w:contextualSpacing/>
        <w:rPr>
          <w:rFonts w:asciiTheme="minorHAnsi" w:hAnsiTheme="minorHAnsi"/>
          <w:i/>
          <w:sz w:val="22"/>
        </w:rPr>
      </w:pPr>
      <w:r>
        <w:rPr>
          <w:rFonts w:asciiTheme="minorHAnsi" w:hAnsiTheme="minorHAnsi"/>
          <w:i/>
          <w:sz w:val="22"/>
        </w:rPr>
        <w:t>Tel</w:t>
      </w:r>
      <w:r w:rsidR="00CD3BF5" w:rsidRPr="009541B0">
        <w:rPr>
          <w:rFonts w:asciiTheme="minorHAnsi" w:hAnsiTheme="minorHAnsi"/>
          <w:i/>
          <w:sz w:val="22"/>
        </w:rPr>
        <w:t>: 021 – 53660016</w:t>
      </w:r>
    </w:p>
    <w:p w:rsidR="00CD3BF5" w:rsidRPr="009541B0" w:rsidRDefault="00CD3BF5" w:rsidP="00CD3BF5">
      <w:pPr>
        <w:tabs>
          <w:tab w:val="left" w:pos="360"/>
          <w:tab w:val="left" w:pos="5040"/>
        </w:tabs>
        <w:ind w:left="5040" w:right="-1080" w:hanging="5040"/>
        <w:contextualSpacing/>
        <w:rPr>
          <w:rFonts w:asciiTheme="minorHAnsi" w:hAnsiTheme="minorHAnsi"/>
          <w:i/>
          <w:sz w:val="22"/>
        </w:rPr>
      </w:pPr>
      <w:r w:rsidRPr="009541B0">
        <w:rPr>
          <w:rFonts w:asciiTheme="minorHAnsi" w:hAnsiTheme="minorHAnsi"/>
          <w:i/>
          <w:sz w:val="22"/>
        </w:rPr>
        <w:t>Fax   : 021 – 53675392</w:t>
      </w:r>
    </w:p>
    <w:p w:rsidR="00CD3BF5" w:rsidRPr="009541B0" w:rsidRDefault="00B22727" w:rsidP="00CD3BF5">
      <w:pPr>
        <w:tabs>
          <w:tab w:val="left" w:pos="360"/>
          <w:tab w:val="left" w:pos="5040"/>
        </w:tabs>
        <w:ind w:left="5040" w:right="-1080" w:hanging="5040"/>
        <w:contextualSpacing/>
        <w:rPr>
          <w:rFonts w:asciiTheme="minorHAnsi" w:hAnsiTheme="minorHAnsi"/>
          <w:i/>
          <w:sz w:val="22"/>
        </w:rPr>
      </w:pPr>
      <w:hyperlink r:id="rId15" w:history="1">
        <w:r w:rsidR="00CD3BF5" w:rsidRPr="009541B0">
          <w:rPr>
            <w:rStyle w:val="Hyperlink"/>
            <w:rFonts w:asciiTheme="minorHAnsi" w:hAnsiTheme="minorHAnsi"/>
            <w:i/>
            <w:sz w:val="22"/>
          </w:rPr>
          <w:t>www.adidata.co.id</w:t>
        </w:r>
      </w:hyperlink>
      <w:r w:rsidR="00CD3BF5" w:rsidRPr="009541B0">
        <w:rPr>
          <w:rFonts w:asciiTheme="minorHAnsi" w:hAnsiTheme="minorHAnsi"/>
          <w:i/>
          <w:sz w:val="22"/>
        </w:rPr>
        <w:t xml:space="preserve"> </w:t>
      </w:r>
    </w:p>
    <w:p w:rsidR="00CD3BF5" w:rsidRPr="009541B0" w:rsidRDefault="00CD3BF5" w:rsidP="00CD3BF5">
      <w:pPr>
        <w:tabs>
          <w:tab w:val="left" w:pos="360"/>
          <w:tab w:val="left" w:pos="5040"/>
        </w:tabs>
        <w:ind w:left="5040" w:right="-1080" w:hanging="5040"/>
        <w:contextualSpacing/>
        <w:rPr>
          <w:rFonts w:asciiTheme="minorHAnsi" w:hAnsiTheme="minorHAnsi"/>
          <w:i/>
          <w:sz w:val="22"/>
        </w:rPr>
      </w:pPr>
    </w:p>
    <w:p w:rsidR="00CD3BF5" w:rsidRPr="009541B0" w:rsidRDefault="00CD3BF5" w:rsidP="00CD3BF5">
      <w:pPr>
        <w:tabs>
          <w:tab w:val="left" w:pos="360"/>
          <w:tab w:val="left" w:pos="5040"/>
        </w:tabs>
        <w:ind w:left="5040" w:right="-1080" w:hanging="5040"/>
        <w:contextualSpacing/>
        <w:rPr>
          <w:rFonts w:asciiTheme="minorHAnsi" w:hAnsiTheme="minorHAnsi"/>
          <w:i/>
          <w:sz w:val="22"/>
          <w:lang w:val="id-ID"/>
        </w:rPr>
      </w:pPr>
      <w:r w:rsidRPr="009541B0">
        <w:rPr>
          <w:rFonts w:asciiTheme="minorHAnsi" w:hAnsiTheme="minorHAnsi"/>
          <w:i/>
          <w:sz w:val="22"/>
          <w:lang w:val="id-ID"/>
        </w:rPr>
        <w:t xml:space="preserve">Contact : </w:t>
      </w:r>
      <w:r w:rsidRPr="00D70B76">
        <w:rPr>
          <w:rFonts w:asciiTheme="minorHAnsi" w:hAnsiTheme="minorHAnsi"/>
          <w:i/>
          <w:sz w:val="22"/>
          <w:lang w:val="id-ID"/>
        </w:rPr>
        <w:t>Ridwan Yulianto</w:t>
      </w:r>
    </w:p>
    <w:p w:rsidR="00CD3BF5" w:rsidRPr="009541B0" w:rsidRDefault="00CD3BF5" w:rsidP="00CD3BF5">
      <w:pPr>
        <w:tabs>
          <w:tab w:val="left" w:pos="360"/>
          <w:tab w:val="left" w:pos="5040"/>
        </w:tabs>
        <w:ind w:left="5040" w:right="-1080" w:hanging="5040"/>
        <w:contextualSpacing/>
        <w:rPr>
          <w:rFonts w:asciiTheme="minorHAnsi" w:hAnsiTheme="minorHAnsi"/>
          <w:i/>
          <w:sz w:val="22"/>
          <w:lang w:val="id-ID"/>
        </w:rPr>
      </w:pPr>
      <w:r w:rsidRPr="009541B0">
        <w:rPr>
          <w:rFonts w:asciiTheme="minorHAnsi" w:hAnsiTheme="minorHAnsi"/>
          <w:i/>
          <w:sz w:val="22"/>
          <w:lang w:val="id-ID"/>
        </w:rPr>
        <w:t xml:space="preserve">Email    : </w:t>
      </w:r>
      <w:r w:rsidRPr="00D70B76">
        <w:rPr>
          <w:rFonts w:asciiTheme="minorHAnsi" w:hAnsiTheme="minorHAnsi"/>
          <w:i/>
          <w:sz w:val="22"/>
          <w:lang w:val="id-ID"/>
        </w:rPr>
        <w:t>ridwan@adidata.co.id</w:t>
      </w:r>
    </w:p>
    <w:p w:rsidR="00CD3BF5" w:rsidRPr="009541B0" w:rsidRDefault="00CD3BF5" w:rsidP="00CD3BF5">
      <w:pPr>
        <w:tabs>
          <w:tab w:val="left" w:pos="360"/>
          <w:tab w:val="left" w:pos="5040"/>
        </w:tabs>
        <w:ind w:left="5040" w:right="-1080" w:hanging="5040"/>
        <w:contextualSpacing/>
        <w:rPr>
          <w:rFonts w:asciiTheme="minorHAnsi" w:hAnsiTheme="minorHAnsi"/>
          <w:i/>
          <w:sz w:val="22"/>
          <w:lang w:val="id-ID"/>
        </w:rPr>
      </w:pPr>
      <w:r w:rsidRPr="009541B0">
        <w:rPr>
          <w:rFonts w:asciiTheme="minorHAnsi" w:hAnsiTheme="minorHAnsi"/>
          <w:i/>
          <w:sz w:val="22"/>
          <w:lang w:val="id-ID"/>
        </w:rPr>
        <w:t xml:space="preserve">Mobile   : </w:t>
      </w:r>
      <w:r w:rsidRPr="00D70B76">
        <w:rPr>
          <w:rFonts w:asciiTheme="minorHAnsi" w:hAnsiTheme="minorHAnsi"/>
          <w:i/>
          <w:sz w:val="22"/>
          <w:lang w:val="id-ID"/>
        </w:rPr>
        <w:t>0811 150 125</w:t>
      </w:r>
      <w:r w:rsidR="0096430D">
        <w:rPr>
          <w:rFonts w:asciiTheme="minorHAnsi" w:hAnsiTheme="minorHAnsi"/>
          <w:i/>
          <w:sz w:val="22"/>
        </w:rPr>
        <w:t xml:space="preserve">/ </w:t>
      </w:r>
      <w:r w:rsidRPr="00D70B76">
        <w:rPr>
          <w:rFonts w:asciiTheme="minorHAnsi" w:hAnsiTheme="minorHAnsi"/>
          <w:i/>
          <w:sz w:val="22"/>
          <w:lang w:val="id-ID"/>
        </w:rPr>
        <w:t>0818 111 699</w:t>
      </w:r>
    </w:p>
    <w:p w:rsidR="00CD3BF5" w:rsidRPr="0057416D" w:rsidRDefault="00CD3BF5" w:rsidP="00EF18E6">
      <w:pPr>
        <w:pStyle w:val="BodyText"/>
      </w:pPr>
    </w:p>
    <w:p w:rsidR="00CD3BF5" w:rsidRDefault="00CD3BF5" w:rsidP="00EF18E6">
      <w:pPr>
        <w:pStyle w:val="BodyText"/>
      </w:pPr>
    </w:p>
    <w:p w:rsidR="00CD3BF5" w:rsidRPr="005E260B" w:rsidRDefault="00CD3BF5" w:rsidP="00EF18E6">
      <w:pPr>
        <w:pStyle w:val="BodyText"/>
      </w:pPr>
    </w:p>
    <w:p w:rsidR="00CD3BF5" w:rsidRDefault="00CD3BF5">
      <w:pPr>
        <w:ind w:left="0"/>
        <w:rPr>
          <w:rFonts w:asciiTheme="minorHAnsi" w:hAnsiTheme="minorHAnsi"/>
          <w:bCs/>
        </w:rPr>
      </w:pPr>
    </w:p>
    <w:sdt>
      <w:sdtPr>
        <w:rPr>
          <w:rFonts w:eastAsiaTheme="minorHAnsi" w:cstheme="minorBidi"/>
          <w:b w:val="0"/>
          <w:bCs/>
          <w:color w:val="auto"/>
          <w:sz w:val="20"/>
          <w:szCs w:val="22"/>
        </w:rPr>
        <w:id w:val="6999579"/>
        <w:docPartObj>
          <w:docPartGallery w:val="Table of Contents"/>
          <w:docPartUnique/>
        </w:docPartObj>
      </w:sdtPr>
      <w:sdtEndPr>
        <w:rPr>
          <w:rFonts w:eastAsia="Times New Roman" w:cs="Arial"/>
          <w:sz w:val="22"/>
          <w:szCs w:val="24"/>
        </w:rPr>
      </w:sdtEndPr>
      <w:sdtContent>
        <w:p w:rsidR="00777D33" w:rsidRDefault="00777D33" w:rsidP="00EF18E6">
          <w:pPr>
            <w:pStyle w:val="TOCHeading"/>
          </w:pPr>
          <w:r>
            <w:t>Contents</w:t>
          </w:r>
        </w:p>
        <w:p w:rsidR="004013D0" w:rsidRDefault="00812352">
          <w:pPr>
            <w:pStyle w:val="TOC1"/>
            <w:rPr>
              <w:rFonts w:eastAsiaTheme="minorEastAsia" w:cstheme="minorBidi"/>
              <w:bCs w:val="0"/>
              <w:szCs w:val="22"/>
            </w:rPr>
          </w:pPr>
          <w:r>
            <w:fldChar w:fldCharType="begin"/>
          </w:r>
          <w:r w:rsidR="00777D33">
            <w:instrText xml:space="preserve"> TOC \o "1-3" \h \z \u </w:instrText>
          </w:r>
          <w:r>
            <w:fldChar w:fldCharType="separate"/>
          </w:r>
          <w:hyperlink w:anchor="_Toc467488269" w:history="1">
            <w:r w:rsidR="004013D0" w:rsidRPr="00D45E54">
              <w:rPr>
                <w:rStyle w:val="Hyperlink"/>
              </w:rPr>
              <w:t>1</w:t>
            </w:r>
            <w:r w:rsidR="004013D0">
              <w:rPr>
                <w:rFonts w:eastAsiaTheme="minorEastAsia" w:cstheme="minorBidi"/>
                <w:bCs w:val="0"/>
                <w:szCs w:val="22"/>
              </w:rPr>
              <w:tab/>
            </w:r>
            <w:r w:rsidR="004013D0" w:rsidRPr="00D45E54">
              <w:rPr>
                <w:rStyle w:val="Hyperlink"/>
              </w:rPr>
              <w:t>Executive Summary</w:t>
            </w:r>
            <w:r w:rsidR="004013D0">
              <w:rPr>
                <w:webHidden/>
              </w:rPr>
              <w:tab/>
            </w:r>
            <w:r w:rsidR="004013D0">
              <w:rPr>
                <w:webHidden/>
              </w:rPr>
              <w:fldChar w:fldCharType="begin"/>
            </w:r>
            <w:r w:rsidR="004013D0">
              <w:rPr>
                <w:webHidden/>
              </w:rPr>
              <w:instrText xml:space="preserve"> PAGEREF _Toc467488269 \h </w:instrText>
            </w:r>
            <w:r w:rsidR="004013D0">
              <w:rPr>
                <w:webHidden/>
              </w:rPr>
            </w:r>
            <w:r w:rsidR="004013D0">
              <w:rPr>
                <w:webHidden/>
              </w:rPr>
              <w:fldChar w:fldCharType="separate"/>
            </w:r>
            <w:r w:rsidR="004013D0">
              <w:rPr>
                <w:webHidden/>
              </w:rPr>
              <w:t>4</w:t>
            </w:r>
            <w:r w:rsidR="004013D0">
              <w:rPr>
                <w:webHidden/>
              </w:rPr>
              <w:fldChar w:fldCharType="end"/>
            </w:r>
          </w:hyperlink>
        </w:p>
        <w:p w:rsidR="004013D0" w:rsidRDefault="00B22727">
          <w:pPr>
            <w:pStyle w:val="TOC1"/>
            <w:rPr>
              <w:rFonts w:eastAsiaTheme="minorEastAsia" w:cstheme="minorBidi"/>
              <w:bCs w:val="0"/>
              <w:szCs w:val="22"/>
            </w:rPr>
          </w:pPr>
          <w:hyperlink w:anchor="_Toc467488270" w:history="1">
            <w:r w:rsidR="004013D0" w:rsidRPr="00D45E54">
              <w:rPr>
                <w:rStyle w:val="Hyperlink"/>
              </w:rPr>
              <w:t>2</w:t>
            </w:r>
            <w:r w:rsidR="004013D0">
              <w:rPr>
                <w:rFonts w:eastAsiaTheme="minorEastAsia" w:cstheme="minorBidi"/>
                <w:bCs w:val="0"/>
                <w:szCs w:val="22"/>
              </w:rPr>
              <w:tab/>
            </w:r>
            <w:r w:rsidR="004013D0" w:rsidRPr="00D45E54">
              <w:rPr>
                <w:rStyle w:val="Hyperlink"/>
              </w:rPr>
              <w:t>Our Understanding</w:t>
            </w:r>
            <w:r w:rsidR="004013D0">
              <w:rPr>
                <w:webHidden/>
              </w:rPr>
              <w:tab/>
            </w:r>
            <w:r w:rsidR="004013D0">
              <w:rPr>
                <w:webHidden/>
              </w:rPr>
              <w:fldChar w:fldCharType="begin"/>
            </w:r>
            <w:r w:rsidR="004013D0">
              <w:rPr>
                <w:webHidden/>
              </w:rPr>
              <w:instrText xml:space="preserve"> PAGEREF _Toc467488270 \h </w:instrText>
            </w:r>
            <w:r w:rsidR="004013D0">
              <w:rPr>
                <w:webHidden/>
              </w:rPr>
            </w:r>
            <w:r w:rsidR="004013D0">
              <w:rPr>
                <w:webHidden/>
              </w:rPr>
              <w:fldChar w:fldCharType="separate"/>
            </w:r>
            <w:r w:rsidR="004013D0">
              <w:rPr>
                <w:webHidden/>
              </w:rPr>
              <w:t>7</w:t>
            </w:r>
            <w:r w:rsidR="004013D0">
              <w:rPr>
                <w:webHidden/>
              </w:rPr>
              <w:fldChar w:fldCharType="end"/>
            </w:r>
          </w:hyperlink>
        </w:p>
        <w:p w:rsidR="004013D0" w:rsidRDefault="00B22727">
          <w:pPr>
            <w:pStyle w:val="TOC2"/>
            <w:rPr>
              <w:rFonts w:eastAsiaTheme="minorEastAsia" w:cstheme="minorBidi"/>
              <w:bCs w:val="0"/>
              <w:szCs w:val="22"/>
            </w:rPr>
          </w:pPr>
          <w:hyperlink w:anchor="_Toc467488271" w:history="1">
            <w:r w:rsidR="004013D0" w:rsidRPr="00D45E54">
              <w:rPr>
                <w:rStyle w:val="Hyperlink"/>
                <w:rFonts w:ascii="Calibri" w:hAnsi="Calibri"/>
              </w:rPr>
              <w:t>2.1</w:t>
            </w:r>
            <w:r w:rsidR="004013D0">
              <w:rPr>
                <w:rFonts w:eastAsiaTheme="minorEastAsia" w:cstheme="minorBidi"/>
                <w:bCs w:val="0"/>
                <w:szCs w:val="22"/>
              </w:rPr>
              <w:tab/>
            </w:r>
            <w:r w:rsidR="004013D0" w:rsidRPr="00D45E54">
              <w:rPr>
                <w:rStyle w:val="Hyperlink"/>
                <w:rFonts w:ascii="Calibri" w:hAnsi="Calibri"/>
              </w:rPr>
              <w:t>Scope of Work</w:t>
            </w:r>
            <w:r w:rsidR="004013D0">
              <w:rPr>
                <w:webHidden/>
              </w:rPr>
              <w:tab/>
            </w:r>
            <w:r w:rsidR="004013D0">
              <w:rPr>
                <w:webHidden/>
              </w:rPr>
              <w:fldChar w:fldCharType="begin"/>
            </w:r>
            <w:r w:rsidR="004013D0">
              <w:rPr>
                <w:webHidden/>
              </w:rPr>
              <w:instrText xml:space="preserve"> PAGEREF _Toc467488271 \h </w:instrText>
            </w:r>
            <w:r w:rsidR="004013D0">
              <w:rPr>
                <w:webHidden/>
              </w:rPr>
            </w:r>
            <w:r w:rsidR="004013D0">
              <w:rPr>
                <w:webHidden/>
              </w:rPr>
              <w:fldChar w:fldCharType="separate"/>
            </w:r>
            <w:r w:rsidR="004013D0">
              <w:rPr>
                <w:webHidden/>
              </w:rPr>
              <w:t>7</w:t>
            </w:r>
            <w:r w:rsidR="004013D0">
              <w:rPr>
                <w:webHidden/>
              </w:rPr>
              <w:fldChar w:fldCharType="end"/>
            </w:r>
          </w:hyperlink>
        </w:p>
        <w:p w:rsidR="004013D0" w:rsidRDefault="00B22727">
          <w:pPr>
            <w:pStyle w:val="TOC2"/>
            <w:rPr>
              <w:rFonts w:eastAsiaTheme="minorEastAsia" w:cstheme="minorBidi"/>
              <w:bCs w:val="0"/>
              <w:szCs w:val="22"/>
            </w:rPr>
          </w:pPr>
          <w:hyperlink w:anchor="_Toc467488272" w:history="1">
            <w:r w:rsidR="004013D0" w:rsidRPr="00D45E54">
              <w:rPr>
                <w:rStyle w:val="Hyperlink"/>
                <w:rFonts w:ascii="Calibri" w:hAnsi="Calibri"/>
              </w:rPr>
              <w:t>2.2</w:t>
            </w:r>
            <w:r w:rsidR="004013D0">
              <w:rPr>
                <w:rFonts w:eastAsiaTheme="minorEastAsia" w:cstheme="minorBidi"/>
                <w:bCs w:val="0"/>
                <w:szCs w:val="22"/>
              </w:rPr>
              <w:tab/>
            </w:r>
            <w:r w:rsidR="004013D0" w:rsidRPr="00D45E54">
              <w:rPr>
                <w:rStyle w:val="Hyperlink"/>
                <w:rFonts w:ascii="Calibri" w:hAnsi="Calibri"/>
              </w:rPr>
              <w:t>Out of scope</w:t>
            </w:r>
            <w:r w:rsidR="004013D0">
              <w:rPr>
                <w:webHidden/>
              </w:rPr>
              <w:tab/>
            </w:r>
            <w:r w:rsidR="004013D0">
              <w:rPr>
                <w:webHidden/>
              </w:rPr>
              <w:fldChar w:fldCharType="begin"/>
            </w:r>
            <w:r w:rsidR="004013D0">
              <w:rPr>
                <w:webHidden/>
              </w:rPr>
              <w:instrText xml:space="preserve"> PAGEREF _Toc467488272 \h </w:instrText>
            </w:r>
            <w:r w:rsidR="004013D0">
              <w:rPr>
                <w:webHidden/>
              </w:rPr>
            </w:r>
            <w:r w:rsidR="004013D0">
              <w:rPr>
                <w:webHidden/>
              </w:rPr>
              <w:fldChar w:fldCharType="separate"/>
            </w:r>
            <w:r w:rsidR="004013D0">
              <w:rPr>
                <w:webHidden/>
              </w:rPr>
              <w:t>9</w:t>
            </w:r>
            <w:r w:rsidR="004013D0">
              <w:rPr>
                <w:webHidden/>
              </w:rPr>
              <w:fldChar w:fldCharType="end"/>
            </w:r>
          </w:hyperlink>
        </w:p>
        <w:p w:rsidR="004013D0" w:rsidRDefault="00B22727">
          <w:pPr>
            <w:pStyle w:val="TOC1"/>
            <w:rPr>
              <w:rFonts w:eastAsiaTheme="minorEastAsia" w:cstheme="minorBidi"/>
              <w:bCs w:val="0"/>
              <w:szCs w:val="22"/>
            </w:rPr>
          </w:pPr>
          <w:hyperlink w:anchor="_Toc467488273" w:history="1">
            <w:r w:rsidR="004013D0" w:rsidRPr="00D45E54">
              <w:rPr>
                <w:rStyle w:val="Hyperlink"/>
              </w:rPr>
              <w:t>3</w:t>
            </w:r>
            <w:r w:rsidR="004013D0">
              <w:rPr>
                <w:rFonts w:eastAsiaTheme="minorEastAsia" w:cstheme="minorBidi"/>
                <w:bCs w:val="0"/>
                <w:szCs w:val="22"/>
              </w:rPr>
              <w:tab/>
            </w:r>
            <w:r w:rsidR="004013D0" w:rsidRPr="00D45E54">
              <w:rPr>
                <w:rStyle w:val="Hyperlink"/>
              </w:rPr>
              <w:t>Project Roles and Responsibilities</w:t>
            </w:r>
            <w:r w:rsidR="004013D0">
              <w:rPr>
                <w:webHidden/>
              </w:rPr>
              <w:tab/>
            </w:r>
            <w:r w:rsidR="004013D0">
              <w:rPr>
                <w:webHidden/>
              </w:rPr>
              <w:fldChar w:fldCharType="begin"/>
            </w:r>
            <w:r w:rsidR="004013D0">
              <w:rPr>
                <w:webHidden/>
              </w:rPr>
              <w:instrText xml:space="preserve"> PAGEREF _Toc467488273 \h </w:instrText>
            </w:r>
            <w:r w:rsidR="004013D0">
              <w:rPr>
                <w:webHidden/>
              </w:rPr>
            </w:r>
            <w:r w:rsidR="004013D0">
              <w:rPr>
                <w:webHidden/>
              </w:rPr>
              <w:fldChar w:fldCharType="separate"/>
            </w:r>
            <w:r w:rsidR="004013D0">
              <w:rPr>
                <w:webHidden/>
              </w:rPr>
              <w:t>11</w:t>
            </w:r>
            <w:r w:rsidR="004013D0">
              <w:rPr>
                <w:webHidden/>
              </w:rPr>
              <w:fldChar w:fldCharType="end"/>
            </w:r>
          </w:hyperlink>
        </w:p>
        <w:p w:rsidR="004013D0" w:rsidRDefault="00B22727">
          <w:pPr>
            <w:pStyle w:val="TOC2"/>
            <w:rPr>
              <w:rFonts w:eastAsiaTheme="minorEastAsia" w:cstheme="minorBidi"/>
              <w:bCs w:val="0"/>
              <w:szCs w:val="22"/>
            </w:rPr>
          </w:pPr>
          <w:hyperlink w:anchor="_Toc467488274" w:history="1">
            <w:r w:rsidR="004013D0" w:rsidRPr="00D45E54">
              <w:rPr>
                <w:rStyle w:val="Hyperlink"/>
                <w:rFonts w:ascii="Calibri" w:hAnsi="Calibri"/>
              </w:rPr>
              <w:t>3.1</w:t>
            </w:r>
            <w:r w:rsidR="004013D0">
              <w:rPr>
                <w:rFonts w:eastAsiaTheme="minorEastAsia" w:cstheme="minorBidi"/>
                <w:bCs w:val="0"/>
                <w:szCs w:val="22"/>
              </w:rPr>
              <w:tab/>
            </w:r>
            <w:r w:rsidR="004013D0" w:rsidRPr="00D45E54">
              <w:rPr>
                <w:rStyle w:val="Hyperlink"/>
                <w:rFonts w:ascii="Calibri" w:hAnsi="Calibri"/>
              </w:rPr>
              <w:t>Roles and No. of Positions</w:t>
            </w:r>
            <w:r w:rsidR="004013D0">
              <w:rPr>
                <w:webHidden/>
              </w:rPr>
              <w:tab/>
            </w:r>
            <w:r w:rsidR="004013D0">
              <w:rPr>
                <w:webHidden/>
              </w:rPr>
              <w:fldChar w:fldCharType="begin"/>
            </w:r>
            <w:r w:rsidR="004013D0">
              <w:rPr>
                <w:webHidden/>
              </w:rPr>
              <w:instrText xml:space="preserve"> PAGEREF _Toc467488274 \h </w:instrText>
            </w:r>
            <w:r w:rsidR="004013D0">
              <w:rPr>
                <w:webHidden/>
              </w:rPr>
            </w:r>
            <w:r w:rsidR="004013D0">
              <w:rPr>
                <w:webHidden/>
              </w:rPr>
              <w:fldChar w:fldCharType="separate"/>
            </w:r>
            <w:r w:rsidR="004013D0">
              <w:rPr>
                <w:webHidden/>
              </w:rPr>
              <w:t>11</w:t>
            </w:r>
            <w:r w:rsidR="004013D0">
              <w:rPr>
                <w:webHidden/>
              </w:rPr>
              <w:fldChar w:fldCharType="end"/>
            </w:r>
          </w:hyperlink>
        </w:p>
        <w:p w:rsidR="004013D0" w:rsidRDefault="00B22727">
          <w:pPr>
            <w:pStyle w:val="TOC2"/>
            <w:rPr>
              <w:rFonts w:eastAsiaTheme="minorEastAsia" w:cstheme="minorBidi"/>
              <w:bCs w:val="0"/>
              <w:szCs w:val="22"/>
            </w:rPr>
          </w:pPr>
          <w:hyperlink w:anchor="_Toc467488275" w:history="1">
            <w:r w:rsidR="004013D0" w:rsidRPr="00D45E54">
              <w:rPr>
                <w:rStyle w:val="Hyperlink"/>
                <w:rFonts w:ascii="Calibri" w:hAnsi="Calibri"/>
              </w:rPr>
              <w:t>3.2</w:t>
            </w:r>
            <w:r w:rsidR="004013D0">
              <w:rPr>
                <w:rFonts w:eastAsiaTheme="minorEastAsia" w:cstheme="minorBidi"/>
                <w:bCs w:val="0"/>
                <w:szCs w:val="22"/>
              </w:rPr>
              <w:tab/>
            </w:r>
            <w:r w:rsidR="004013D0" w:rsidRPr="00D45E54">
              <w:rPr>
                <w:rStyle w:val="Hyperlink"/>
                <w:rFonts w:ascii="Calibri" w:hAnsi="Calibri"/>
              </w:rPr>
              <w:t>Roles and Responsibilities</w:t>
            </w:r>
            <w:r w:rsidR="004013D0">
              <w:rPr>
                <w:webHidden/>
              </w:rPr>
              <w:tab/>
            </w:r>
            <w:r w:rsidR="004013D0">
              <w:rPr>
                <w:webHidden/>
              </w:rPr>
              <w:fldChar w:fldCharType="begin"/>
            </w:r>
            <w:r w:rsidR="004013D0">
              <w:rPr>
                <w:webHidden/>
              </w:rPr>
              <w:instrText xml:space="preserve"> PAGEREF _Toc467488275 \h </w:instrText>
            </w:r>
            <w:r w:rsidR="004013D0">
              <w:rPr>
                <w:webHidden/>
              </w:rPr>
            </w:r>
            <w:r w:rsidR="004013D0">
              <w:rPr>
                <w:webHidden/>
              </w:rPr>
              <w:fldChar w:fldCharType="separate"/>
            </w:r>
            <w:r w:rsidR="004013D0">
              <w:rPr>
                <w:webHidden/>
              </w:rPr>
              <w:t>11</w:t>
            </w:r>
            <w:r w:rsidR="004013D0">
              <w:rPr>
                <w:webHidden/>
              </w:rPr>
              <w:fldChar w:fldCharType="end"/>
            </w:r>
          </w:hyperlink>
        </w:p>
        <w:p w:rsidR="004013D0" w:rsidRDefault="00B22727">
          <w:pPr>
            <w:pStyle w:val="TOC2"/>
            <w:rPr>
              <w:rFonts w:eastAsiaTheme="minorEastAsia" w:cstheme="minorBidi"/>
              <w:bCs w:val="0"/>
              <w:szCs w:val="22"/>
            </w:rPr>
          </w:pPr>
          <w:hyperlink w:anchor="_Toc467488276" w:history="1">
            <w:r w:rsidR="004013D0" w:rsidRPr="00D45E54">
              <w:rPr>
                <w:rStyle w:val="Hyperlink"/>
                <w:rFonts w:ascii="Calibri" w:hAnsi="Calibri"/>
              </w:rPr>
              <w:t>3.3</w:t>
            </w:r>
            <w:r w:rsidR="004013D0">
              <w:rPr>
                <w:rFonts w:eastAsiaTheme="minorEastAsia" w:cstheme="minorBidi"/>
                <w:bCs w:val="0"/>
                <w:szCs w:val="22"/>
              </w:rPr>
              <w:tab/>
            </w:r>
            <w:r w:rsidR="004013D0" w:rsidRPr="00D45E54">
              <w:rPr>
                <w:rStyle w:val="Hyperlink"/>
                <w:rFonts w:ascii="Calibri" w:hAnsi="Calibri"/>
              </w:rPr>
              <w:t>UST Team sample profiles</w:t>
            </w:r>
            <w:r w:rsidR="004013D0">
              <w:rPr>
                <w:webHidden/>
              </w:rPr>
              <w:tab/>
            </w:r>
            <w:r w:rsidR="004013D0">
              <w:rPr>
                <w:webHidden/>
              </w:rPr>
              <w:fldChar w:fldCharType="begin"/>
            </w:r>
            <w:r w:rsidR="004013D0">
              <w:rPr>
                <w:webHidden/>
              </w:rPr>
              <w:instrText xml:space="preserve"> PAGEREF _Toc467488276 \h </w:instrText>
            </w:r>
            <w:r w:rsidR="004013D0">
              <w:rPr>
                <w:webHidden/>
              </w:rPr>
            </w:r>
            <w:r w:rsidR="004013D0">
              <w:rPr>
                <w:webHidden/>
              </w:rPr>
              <w:fldChar w:fldCharType="separate"/>
            </w:r>
            <w:r w:rsidR="004013D0">
              <w:rPr>
                <w:webHidden/>
              </w:rPr>
              <w:t>16</w:t>
            </w:r>
            <w:r w:rsidR="004013D0">
              <w:rPr>
                <w:webHidden/>
              </w:rPr>
              <w:fldChar w:fldCharType="end"/>
            </w:r>
          </w:hyperlink>
        </w:p>
        <w:p w:rsidR="004013D0" w:rsidRDefault="00B22727">
          <w:pPr>
            <w:pStyle w:val="TOC1"/>
            <w:rPr>
              <w:rFonts w:eastAsiaTheme="minorEastAsia" w:cstheme="minorBidi"/>
              <w:bCs w:val="0"/>
              <w:szCs w:val="22"/>
            </w:rPr>
          </w:pPr>
          <w:hyperlink w:anchor="_Toc467488277" w:history="1">
            <w:r w:rsidR="004013D0" w:rsidRPr="00D45E54">
              <w:rPr>
                <w:rStyle w:val="Hyperlink"/>
              </w:rPr>
              <w:t>4</w:t>
            </w:r>
            <w:r w:rsidR="004013D0">
              <w:rPr>
                <w:rFonts w:eastAsiaTheme="minorEastAsia" w:cstheme="minorBidi"/>
                <w:bCs w:val="0"/>
                <w:szCs w:val="22"/>
              </w:rPr>
              <w:tab/>
            </w:r>
            <w:r w:rsidR="004013D0" w:rsidRPr="00D45E54">
              <w:rPr>
                <w:rStyle w:val="Hyperlink"/>
              </w:rPr>
              <w:t>Assumptions</w:t>
            </w:r>
            <w:r w:rsidR="004013D0">
              <w:rPr>
                <w:webHidden/>
              </w:rPr>
              <w:tab/>
            </w:r>
            <w:r w:rsidR="004013D0">
              <w:rPr>
                <w:webHidden/>
              </w:rPr>
              <w:fldChar w:fldCharType="begin"/>
            </w:r>
            <w:r w:rsidR="004013D0">
              <w:rPr>
                <w:webHidden/>
              </w:rPr>
              <w:instrText xml:space="preserve"> PAGEREF _Toc467488277 \h </w:instrText>
            </w:r>
            <w:r w:rsidR="004013D0">
              <w:rPr>
                <w:webHidden/>
              </w:rPr>
            </w:r>
            <w:r w:rsidR="004013D0">
              <w:rPr>
                <w:webHidden/>
              </w:rPr>
              <w:fldChar w:fldCharType="separate"/>
            </w:r>
            <w:r w:rsidR="004013D0">
              <w:rPr>
                <w:webHidden/>
              </w:rPr>
              <w:t>17</w:t>
            </w:r>
            <w:r w:rsidR="004013D0">
              <w:rPr>
                <w:webHidden/>
              </w:rPr>
              <w:fldChar w:fldCharType="end"/>
            </w:r>
          </w:hyperlink>
        </w:p>
        <w:p w:rsidR="004013D0" w:rsidRDefault="00B22727">
          <w:pPr>
            <w:pStyle w:val="TOC1"/>
            <w:rPr>
              <w:rFonts w:eastAsiaTheme="minorEastAsia" w:cstheme="minorBidi"/>
              <w:bCs w:val="0"/>
              <w:szCs w:val="22"/>
            </w:rPr>
          </w:pPr>
          <w:hyperlink w:anchor="_Toc467488278" w:history="1">
            <w:r w:rsidR="004013D0" w:rsidRPr="00D45E54">
              <w:rPr>
                <w:rStyle w:val="Hyperlink"/>
              </w:rPr>
              <w:t>5</w:t>
            </w:r>
            <w:r w:rsidR="004013D0">
              <w:rPr>
                <w:rFonts w:eastAsiaTheme="minorEastAsia" w:cstheme="minorBidi"/>
                <w:bCs w:val="0"/>
                <w:szCs w:val="22"/>
              </w:rPr>
              <w:tab/>
            </w:r>
            <w:r w:rsidR="004013D0" w:rsidRPr="00D45E54">
              <w:rPr>
                <w:rStyle w:val="Hyperlink"/>
              </w:rPr>
              <w:t>Governance Model</w:t>
            </w:r>
            <w:r w:rsidR="004013D0">
              <w:rPr>
                <w:webHidden/>
              </w:rPr>
              <w:tab/>
            </w:r>
            <w:r w:rsidR="004013D0">
              <w:rPr>
                <w:webHidden/>
              </w:rPr>
              <w:fldChar w:fldCharType="begin"/>
            </w:r>
            <w:r w:rsidR="004013D0">
              <w:rPr>
                <w:webHidden/>
              </w:rPr>
              <w:instrText xml:space="preserve"> PAGEREF _Toc467488278 \h </w:instrText>
            </w:r>
            <w:r w:rsidR="004013D0">
              <w:rPr>
                <w:webHidden/>
              </w:rPr>
            </w:r>
            <w:r w:rsidR="004013D0">
              <w:rPr>
                <w:webHidden/>
              </w:rPr>
              <w:fldChar w:fldCharType="separate"/>
            </w:r>
            <w:r w:rsidR="004013D0">
              <w:rPr>
                <w:webHidden/>
              </w:rPr>
              <w:t>18</w:t>
            </w:r>
            <w:r w:rsidR="004013D0">
              <w:rPr>
                <w:webHidden/>
              </w:rPr>
              <w:fldChar w:fldCharType="end"/>
            </w:r>
          </w:hyperlink>
        </w:p>
        <w:p w:rsidR="004013D0" w:rsidRDefault="00B22727">
          <w:pPr>
            <w:pStyle w:val="TOC2"/>
            <w:rPr>
              <w:rFonts w:eastAsiaTheme="minorEastAsia" w:cstheme="minorBidi"/>
              <w:bCs w:val="0"/>
              <w:szCs w:val="22"/>
            </w:rPr>
          </w:pPr>
          <w:hyperlink w:anchor="_Toc467488279" w:history="1">
            <w:r w:rsidR="004013D0" w:rsidRPr="00D45E54">
              <w:rPr>
                <w:rStyle w:val="Hyperlink"/>
                <w:rFonts w:ascii="Calibri" w:hAnsi="Calibri"/>
              </w:rPr>
              <w:t>5.1</w:t>
            </w:r>
            <w:r w:rsidR="004013D0">
              <w:rPr>
                <w:rFonts w:eastAsiaTheme="minorEastAsia" w:cstheme="minorBidi"/>
                <w:bCs w:val="0"/>
                <w:szCs w:val="22"/>
              </w:rPr>
              <w:tab/>
            </w:r>
            <w:r w:rsidR="004013D0" w:rsidRPr="00D45E54">
              <w:rPr>
                <w:rStyle w:val="Hyperlink"/>
                <w:rFonts w:ascii="Calibri" w:hAnsi="Calibri"/>
              </w:rPr>
              <w:t>Reporting and Communication</w:t>
            </w:r>
            <w:r w:rsidR="004013D0">
              <w:rPr>
                <w:webHidden/>
              </w:rPr>
              <w:tab/>
            </w:r>
            <w:r w:rsidR="004013D0">
              <w:rPr>
                <w:webHidden/>
              </w:rPr>
              <w:fldChar w:fldCharType="begin"/>
            </w:r>
            <w:r w:rsidR="004013D0">
              <w:rPr>
                <w:webHidden/>
              </w:rPr>
              <w:instrText xml:space="preserve"> PAGEREF _Toc467488279 \h </w:instrText>
            </w:r>
            <w:r w:rsidR="004013D0">
              <w:rPr>
                <w:webHidden/>
              </w:rPr>
            </w:r>
            <w:r w:rsidR="004013D0">
              <w:rPr>
                <w:webHidden/>
              </w:rPr>
              <w:fldChar w:fldCharType="separate"/>
            </w:r>
            <w:r w:rsidR="004013D0">
              <w:rPr>
                <w:webHidden/>
              </w:rPr>
              <w:t>18</w:t>
            </w:r>
            <w:r w:rsidR="004013D0">
              <w:rPr>
                <w:webHidden/>
              </w:rPr>
              <w:fldChar w:fldCharType="end"/>
            </w:r>
          </w:hyperlink>
        </w:p>
        <w:p w:rsidR="004013D0" w:rsidRDefault="00B22727">
          <w:pPr>
            <w:pStyle w:val="TOC2"/>
            <w:rPr>
              <w:rFonts w:eastAsiaTheme="minorEastAsia" w:cstheme="minorBidi"/>
              <w:bCs w:val="0"/>
              <w:szCs w:val="22"/>
            </w:rPr>
          </w:pPr>
          <w:hyperlink w:anchor="_Toc467488280" w:history="1">
            <w:r w:rsidR="004013D0" w:rsidRPr="00D45E54">
              <w:rPr>
                <w:rStyle w:val="Hyperlink"/>
                <w:rFonts w:ascii="Calibri" w:hAnsi="Calibri"/>
              </w:rPr>
              <w:t>5.2</w:t>
            </w:r>
            <w:r w:rsidR="004013D0">
              <w:rPr>
                <w:rFonts w:eastAsiaTheme="minorEastAsia" w:cstheme="minorBidi"/>
                <w:bCs w:val="0"/>
                <w:szCs w:val="22"/>
              </w:rPr>
              <w:tab/>
            </w:r>
            <w:r w:rsidR="004013D0" w:rsidRPr="00D45E54">
              <w:rPr>
                <w:rStyle w:val="Hyperlink"/>
                <w:rFonts w:ascii="Calibri" w:hAnsi="Calibri"/>
              </w:rPr>
              <w:t>Escalation Model</w:t>
            </w:r>
            <w:r w:rsidR="004013D0">
              <w:rPr>
                <w:webHidden/>
              </w:rPr>
              <w:tab/>
            </w:r>
            <w:r w:rsidR="004013D0">
              <w:rPr>
                <w:webHidden/>
              </w:rPr>
              <w:fldChar w:fldCharType="begin"/>
            </w:r>
            <w:r w:rsidR="004013D0">
              <w:rPr>
                <w:webHidden/>
              </w:rPr>
              <w:instrText xml:space="preserve"> PAGEREF _Toc467488280 \h </w:instrText>
            </w:r>
            <w:r w:rsidR="004013D0">
              <w:rPr>
                <w:webHidden/>
              </w:rPr>
            </w:r>
            <w:r w:rsidR="004013D0">
              <w:rPr>
                <w:webHidden/>
              </w:rPr>
              <w:fldChar w:fldCharType="separate"/>
            </w:r>
            <w:r w:rsidR="004013D0">
              <w:rPr>
                <w:webHidden/>
              </w:rPr>
              <w:t>19</w:t>
            </w:r>
            <w:r w:rsidR="004013D0">
              <w:rPr>
                <w:webHidden/>
              </w:rPr>
              <w:fldChar w:fldCharType="end"/>
            </w:r>
          </w:hyperlink>
        </w:p>
        <w:p w:rsidR="004013D0" w:rsidRDefault="00B22727">
          <w:pPr>
            <w:pStyle w:val="TOC2"/>
            <w:rPr>
              <w:rFonts w:eastAsiaTheme="minorEastAsia" w:cstheme="minorBidi"/>
              <w:bCs w:val="0"/>
              <w:szCs w:val="22"/>
            </w:rPr>
          </w:pPr>
          <w:hyperlink w:anchor="_Toc467488281" w:history="1">
            <w:r w:rsidR="004013D0" w:rsidRPr="00D45E54">
              <w:rPr>
                <w:rStyle w:val="Hyperlink"/>
                <w:rFonts w:ascii="Calibri" w:hAnsi="Calibri"/>
              </w:rPr>
              <w:t>5.3</w:t>
            </w:r>
            <w:r w:rsidR="004013D0">
              <w:rPr>
                <w:rFonts w:eastAsiaTheme="minorEastAsia" w:cstheme="minorBidi"/>
                <w:bCs w:val="0"/>
                <w:szCs w:val="22"/>
              </w:rPr>
              <w:tab/>
            </w:r>
            <w:r w:rsidR="004013D0" w:rsidRPr="00D45E54">
              <w:rPr>
                <w:rStyle w:val="Hyperlink"/>
                <w:rFonts w:ascii="Calibri" w:hAnsi="Calibri"/>
              </w:rPr>
              <w:t>Change Management</w:t>
            </w:r>
            <w:r w:rsidR="004013D0">
              <w:rPr>
                <w:webHidden/>
              </w:rPr>
              <w:tab/>
            </w:r>
            <w:r w:rsidR="004013D0">
              <w:rPr>
                <w:webHidden/>
              </w:rPr>
              <w:fldChar w:fldCharType="begin"/>
            </w:r>
            <w:r w:rsidR="004013D0">
              <w:rPr>
                <w:webHidden/>
              </w:rPr>
              <w:instrText xml:space="preserve"> PAGEREF _Toc467488281 \h </w:instrText>
            </w:r>
            <w:r w:rsidR="004013D0">
              <w:rPr>
                <w:webHidden/>
              </w:rPr>
            </w:r>
            <w:r w:rsidR="004013D0">
              <w:rPr>
                <w:webHidden/>
              </w:rPr>
              <w:fldChar w:fldCharType="separate"/>
            </w:r>
            <w:r w:rsidR="004013D0">
              <w:rPr>
                <w:webHidden/>
              </w:rPr>
              <w:t>19</w:t>
            </w:r>
            <w:r w:rsidR="004013D0">
              <w:rPr>
                <w:webHidden/>
              </w:rPr>
              <w:fldChar w:fldCharType="end"/>
            </w:r>
          </w:hyperlink>
        </w:p>
        <w:p w:rsidR="004013D0" w:rsidRDefault="00B22727">
          <w:pPr>
            <w:pStyle w:val="TOC3"/>
            <w:rPr>
              <w:rFonts w:eastAsiaTheme="minorEastAsia" w:cstheme="minorBidi"/>
              <w:bCs w:val="0"/>
              <w:szCs w:val="22"/>
            </w:rPr>
          </w:pPr>
          <w:hyperlink w:anchor="_Toc467488282" w:history="1">
            <w:r w:rsidR="004013D0" w:rsidRPr="00D45E54">
              <w:rPr>
                <w:rStyle w:val="Hyperlink"/>
              </w:rPr>
              <w:t>5.3.1</w:t>
            </w:r>
            <w:r w:rsidR="004013D0">
              <w:rPr>
                <w:rFonts w:eastAsiaTheme="minorEastAsia" w:cstheme="minorBidi"/>
                <w:bCs w:val="0"/>
                <w:szCs w:val="22"/>
              </w:rPr>
              <w:tab/>
            </w:r>
            <w:r w:rsidR="004013D0" w:rsidRPr="00D45E54">
              <w:rPr>
                <w:rStyle w:val="Hyperlink"/>
              </w:rPr>
              <w:t>Change Control Board Process</w:t>
            </w:r>
            <w:r w:rsidR="004013D0">
              <w:rPr>
                <w:webHidden/>
              </w:rPr>
              <w:tab/>
            </w:r>
            <w:r w:rsidR="004013D0">
              <w:rPr>
                <w:webHidden/>
              </w:rPr>
              <w:fldChar w:fldCharType="begin"/>
            </w:r>
            <w:r w:rsidR="004013D0">
              <w:rPr>
                <w:webHidden/>
              </w:rPr>
              <w:instrText xml:space="preserve"> PAGEREF _Toc467488282 \h </w:instrText>
            </w:r>
            <w:r w:rsidR="004013D0">
              <w:rPr>
                <w:webHidden/>
              </w:rPr>
            </w:r>
            <w:r w:rsidR="004013D0">
              <w:rPr>
                <w:webHidden/>
              </w:rPr>
              <w:fldChar w:fldCharType="separate"/>
            </w:r>
            <w:r w:rsidR="004013D0">
              <w:rPr>
                <w:webHidden/>
              </w:rPr>
              <w:t>19</w:t>
            </w:r>
            <w:r w:rsidR="004013D0">
              <w:rPr>
                <w:webHidden/>
              </w:rPr>
              <w:fldChar w:fldCharType="end"/>
            </w:r>
          </w:hyperlink>
        </w:p>
        <w:p w:rsidR="004013D0" w:rsidRDefault="00B22727">
          <w:pPr>
            <w:pStyle w:val="TOC3"/>
            <w:rPr>
              <w:rFonts w:eastAsiaTheme="minorEastAsia" w:cstheme="minorBidi"/>
              <w:bCs w:val="0"/>
              <w:szCs w:val="22"/>
            </w:rPr>
          </w:pPr>
          <w:hyperlink w:anchor="_Toc467488283" w:history="1">
            <w:r w:rsidR="004013D0" w:rsidRPr="00D45E54">
              <w:rPr>
                <w:rStyle w:val="Hyperlink"/>
              </w:rPr>
              <w:t>5.3.2</w:t>
            </w:r>
            <w:r w:rsidR="004013D0">
              <w:rPr>
                <w:rFonts w:eastAsiaTheme="minorEastAsia" w:cstheme="minorBidi"/>
                <w:bCs w:val="0"/>
                <w:szCs w:val="22"/>
              </w:rPr>
              <w:tab/>
            </w:r>
            <w:r w:rsidR="004013D0" w:rsidRPr="00D45E54">
              <w:rPr>
                <w:rStyle w:val="Hyperlink"/>
              </w:rPr>
              <w:t>UST Change Management</w:t>
            </w:r>
            <w:r w:rsidR="004013D0">
              <w:rPr>
                <w:webHidden/>
              </w:rPr>
              <w:tab/>
            </w:r>
            <w:r w:rsidR="004013D0">
              <w:rPr>
                <w:webHidden/>
              </w:rPr>
              <w:fldChar w:fldCharType="begin"/>
            </w:r>
            <w:r w:rsidR="004013D0">
              <w:rPr>
                <w:webHidden/>
              </w:rPr>
              <w:instrText xml:space="preserve"> PAGEREF _Toc467488283 \h </w:instrText>
            </w:r>
            <w:r w:rsidR="004013D0">
              <w:rPr>
                <w:webHidden/>
              </w:rPr>
            </w:r>
            <w:r w:rsidR="004013D0">
              <w:rPr>
                <w:webHidden/>
              </w:rPr>
              <w:fldChar w:fldCharType="separate"/>
            </w:r>
            <w:r w:rsidR="004013D0">
              <w:rPr>
                <w:webHidden/>
              </w:rPr>
              <w:t>20</w:t>
            </w:r>
            <w:r w:rsidR="004013D0">
              <w:rPr>
                <w:webHidden/>
              </w:rPr>
              <w:fldChar w:fldCharType="end"/>
            </w:r>
          </w:hyperlink>
        </w:p>
        <w:p w:rsidR="004013D0" w:rsidRDefault="00B22727">
          <w:pPr>
            <w:pStyle w:val="TOC2"/>
            <w:rPr>
              <w:rFonts w:eastAsiaTheme="minorEastAsia" w:cstheme="minorBidi"/>
              <w:bCs w:val="0"/>
              <w:szCs w:val="22"/>
            </w:rPr>
          </w:pPr>
          <w:hyperlink w:anchor="_Toc467488284" w:history="1">
            <w:r w:rsidR="004013D0" w:rsidRPr="00D45E54">
              <w:rPr>
                <w:rStyle w:val="Hyperlink"/>
                <w:rFonts w:ascii="Calibri" w:hAnsi="Calibri"/>
              </w:rPr>
              <w:t>5.4</w:t>
            </w:r>
            <w:r w:rsidR="004013D0">
              <w:rPr>
                <w:rFonts w:eastAsiaTheme="minorEastAsia" w:cstheme="minorBidi"/>
                <w:bCs w:val="0"/>
                <w:szCs w:val="22"/>
              </w:rPr>
              <w:tab/>
            </w:r>
            <w:r w:rsidR="004013D0" w:rsidRPr="00D45E54">
              <w:rPr>
                <w:rStyle w:val="Hyperlink"/>
                <w:rFonts w:ascii="Calibri" w:hAnsi="Calibri"/>
              </w:rPr>
              <w:t>Risks</w:t>
            </w:r>
            <w:r w:rsidR="004013D0">
              <w:rPr>
                <w:webHidden/>
              </w:rPr>
              <w:tab/>
            </w:r>
            <w:r w:rsidR="004013D0">
              <w:rPr>
                <w:webHidden/>
              </w:rPr>
              <w:fldChar w:fldCharType="begin"/>
            </w:r>
            <w:r w:rsidR="004013D0">
              <w:rPr>
                <w:webHidden/>
              </w:rPr>
              <w:instrText xml:space="preserve"> PAGEREF _Toc467488284 \h </w:instrText>
            </w:r>
            <w:r w:rsidR="004013D0">
              <w:rPr>
                <w:webHidden/>
              </w:rPr>
            </w:r>
            <w:r w:rsidR="004013D0">
              <w:rPr>
                <w:webHidden/>
              </w:rPr>
              <w:fldChar w:fldCharType="separate"/>
            </w:r>
            <w:r w:rsidR="004013D0">
              <w:rPr>
                <w:webHidden/>
              </w:rPr>
              <w:t>21</w:t>
            </w:r>
            <w:r w:rsidR="004013D0">
              <w:rPr>
                <w:webHidden/>
              </w:rPr>
              <w:fldChar w:fldCharType="end"/>
            </w:r>
          </w:hyperlink>
        </w:p>
        <w:p w:rsidR="004013D0" w:rsidRDefault="00B22727">
          <w:pPr>
            <w:pStyle w:val="TOC1"/>
            <w:rPr>
              <w:rFonts w:eastAsiaTheme="minorEastAsia" w:cstheme="minorBidi"/>
              <w:bCs w:val="0"/>
              <w:szCs w:val="22"/>
            </w:rPr>
          </w:pPr>
          <w:hyperlink w:anchor="_Toc467488285" w:history="1">
            <w:r w:rsidR="004013D0" w:rsidRPr="00D45E54">
              <w:rPr>
                <w:rStyle w:val="Hyperlink"/>
              </w:rPr>
              <w:t>6</w:t>
            </w:r>
            <w:r w:rsidR="004013D0">
              <w:rPr>
                <w:rFonts w:eastAsiaTheme="minorEastAsia" w:cstheme="minorBidi"/>
                <w:bCs w:val="0"/>
                <w:szCs w:val="22"/>
              </w:rPr>
              <w:tab/>
            </w:r>
            <w:r w:rsidR="004013D0" w:rsidRPr="00D45E54">
              <w:rPr>
                <w:rStyle w:val="Hyperlink"/>
              </w:rPr>
              <w:t>UST’s Partnership with FICO</w:t>
            </w:r>
            <w:r w:rsidR="004013D0">
              <w:rPr>
                <w:webHidden/>
              </w:rPr>
              <w:tab/>
            </w:r>
            <w:r w:rsidR="004013D0">
              <w:rPr>
                <w:webHidden/>
              </w:rPr>
              <w:fldChar w:fldCharType="begin"/>
            </w:r>
            <w:r w:rsidR="004013D0">
              <w:rPr>
                <w:webHidden/>
              </w:rPr>
              <w:instrText xml:space="preserve"> PAGEREF _Toc467488285 \h </w:instrText>
            </w:r>
            <w:r w:rsidR="004013D0">
              <w:rPr>
                <w:webHidden/>
              </w:rPr>
            </w:r>
            <w:r w:rsidR="004013D0">
              <w:rPr>
                <w:webHidden/>
              </w:rPr>
              <w:fldChar w:fldCharType="separate"/>
            </w:r>
            <w:r w:rsidR="004013D0">
              <w:rPr>
                <w:webHidden/>
              </w:rPr>
              <w:t>22</w:t>
            </w:r>
            <w:r w:rsidR="004013D0">
              <w:rPr>
                <w:webHidden/>
              </w:rPr>
              <w:fldChar w:fldCharType="end"/>
            </w:r>
          </w:hyperlink>
        </w:p>
        <w:p w:rsidR="004013D0" w:rsidRDefault="00B22727">
          <w:pPr>
            <w:pStyle w:val="TOC1"/>
            <w:rPr>
              <w:rFonts w:eastAsiaTheme="minorEastAsia" w:cstheme="minorBidi"/>
              <w:bCs w:val="0"/>
              <w:szCs w:val="22"/>
            </w:rPr>
          </w:pPr>
          <w:hyperlink w:anchor="_Toc467488287" w:history="1">
            <w:r w:rsidR="004013D0" w:rsidRPr="00D45E54">
              <w:rPr>
                <w:rStyle w:val="Hyperlink"/>
              </w:rPr>
              <w:t>7</w:t>
            </w:r>
            <w:r w:rsidR="004013D0">
              <w:rPr>
                <w:rFonts w:eastAsiaTheme="minorEastAsia" w:cstheme="minorBidi"/>
                <w:bCs w:val="0"/>
                <w:szCs w:val="22"/>
              </w:rPr>
              <w:tab/>
            </w:r>
            <w:r w:rsidR="004013D0" w:rsidRPr="00D45E54">
              <w:rPr>
                <w:rStyle w:val="Hyperlink"/>
              </w:rPr>
              <w:t>Knowledge transfer from UST to Bank Mandiri</w:t>
            </w:r>
            <w:r w:rsidR="004013D0">
              <w:rPr>
                <w:webHidden/>
              </w:rPr>
              <w:tab/>
            </w:r>
            <w:r w:rsidR="004013D0">
              <w:rPr>
                <w:webHidden/>
              </w:rPr>
              <w:fldChar w:fldCharType="begin"/>
            </w:r>
            <w:r w:rsidR="004013D0">
              <w:rPr>
                <w:webHidden/>
              </w:rPr>
              <w:instrText xml:space="preserve"> PAGEREF _Toc467488287 \h </w:instrText>
            </w:r>
            <w:r w:rsidR="004013D0">
              <w:rPr>
                <w:webHidden/>
              </w:rPr>
            </w:r>
            <w:r w:rsidR="004013D0">
              <w:rPr>
                <w:webHidden/>
              </w:rPr>
              <w:fldChar w:fldCharType="separate"/>
            </w:r>
            <w:r w:rsidR="004013D0">
              <w:rPr>
                <w:webHidden/>
              </w:rPr>
              <w:t>23</w:t>
            </w:r>
            <w:r w:rsidR="004013D0">
              <w:rPr>
                <w:webHidden/>
              </w:rPr>
              <w:fldChar w:fldCharType="end"/>
            </w:r>
          </w:hyperlink>
        </w:p>
        <w:p w:rsidR="004013D0" w:rsidRDefault="00B22727">
          <w:pPr>
            <w:pStyle w:val="TOC1"/>
            <w:rPr>
              <w:rFonts w:eastAsiaTheme="minorEastAsia" w:cstheme="minorBidi"/>
              <w:bCs w:val="0"/>
              <w:szCs w:val="22"/>
            </w:rPr>
          </w:pPr>
          <w:hyperlink w:anchor="_Toc467488288" w:history="1">
            <w:r w:rsidR="004013D0" w:rsidRPr="00D45E54">
              <w:rPr>
                <w:rStyle w:val="Hyperlink"/>
              </w:rPr>
              <w:t>8</w:t>
            </w:r>
            <w:r w:rsidR="004013D0">
              <w:rPr>
                <w:rFonts w:eastAsiaTheme="minorEastAsia" w:cstheme="minorBidi"/>
                <w:bCs w:val="0"/>
                <w:szCs w:val="22"/>
              </w:rPr>
              <w:tab/>
            </w:r>
            <w:r w:rsidR="004013D0" w:rsidRPr="00D45E54">
              <w:rPr>
                <w:rStyle w:val="Hyperlink"/>
              </w:rPr>
              <w:t>Appendix – Case Studies</w:t>
            </w:r>
            <w:r w:rsidR="004013D0">
              <w:rPr>
                <w:webHidden/>
              </w:rPr>
              <w:tab/>
            </w:r>
            <w:r w:rsidR="004013D0">
              <w:rPr>
                <w:webHidden/>
              </w:rPr>
              <w:fldChar w:fldCharType="begin"/>
            </w:r>
            <w:r w:rsidR="004013D0">
              <w:rPr>
                <w:webHidden/>
              </w:rPr>
              <w:instrText xml:space="preserve"> PAGEREF _Toc467488288 \h </w:instrText>
            </w:r>
            <w:r w:rsidR="004013D0">
              <w:rPr>
                <w:webHidden/>
              </w:rPr>
            </w:r>
            <w:r w:rsidR="004013D0">
              <w:rPr>
                <w:webHidden/>
              </w:rPr>
              <w:fldChar w:fldCharType="separate"/>
            </w:r>
            <w:r w:rsidR="004013D0">
              <w:rPr>
                <w:webHidden/>
              </w:rPr>
              <w:t>24</w:t>
            </w:r>
            <w:r w:rsidR="004013D0">
              <w:rPr>
                <w:webHidden/>
              </w:rPr>
              <w:fldChar w:fldCharType="end"/>
            </w:r>
          </w:hyperlink>
        </w:p>
        <w:p w:rsidR="005A4C12" w:rsidRDefault="00812352" w:rsidP="00834070">
          <w:pPr>
            <w:pStyle w:val="BodyText"/>
          </w:pPr>
          <w:r>
            <w:fldChar w:fldCharType="end"/>
          </w:r>
        </w:p>
      </w:sdtContent>
    </w:sdt>
    <w:p w:rsidR="00E13B73" w:rsidRDefault="00E13B73" w:rsidP="00EF18E6">
      <w:pPr>
        <w:pStyle w:val="BodyText"/>
      </w:pPr>
    </w:p>
    <w:p w:rsidR="00E13B73" w:rsidRPr="00E13B73" w:rsidRDefault="00E13B73" w:rsidP="00E13B73"/>
    <w:p w:rsidR="00E13B73" w:rsidRPr="00E13B73" w:rsidRDefault="00E13B73" w:rsidP="00E13B73"/>
    <w:p w:rsidR="00E13B73" w:rsidRDefault="00E13B73" w:rsidP="00E13B73"/>
    <w:p w:rsidR="003927A9" w:rsidRPr="00E13B73" w:rsidRDefault="00E13B73" w:rsidP="00E13B73">
      <w:pPr>
        <w:tabs>
          <w:tab w:val="left" w:pos="1503"/>
        </w:tabs>
      </w:pPr>
      <w:r>
        <w:tab/>
      </w:r>
    </w:p>
    <w:p w:rsidR="00BF2CB3" w:rsidRDefault="00742CB9" w:rsidP="00EF18E6">
      <w:pPr>
        <w:pStyle w:val="Heading1"/>
      </w:pPr>
      <w:bookmarkStart w:id="0" w:name="_Toc459966974"/>
      <w:bookmarkStart w:id="1" w:name="_Toc467488269"/>
      <w:r>
        <w:lastRenderedPageBreak/>
        <w:t>Executive Summary</w:t>
      </w:r>
      <w:bookmarkEnd w:id="0"/>
      <w:bookmarkEnd w:id="1"/>
    </w:p>
    <w:p w:rsidR="00A86599" w:rsidRPr="00565E12" w:rsidRDefault="00A86599" w:rsidP="00A241DB">
      <w:pPr>
        <w:pStyle w:val="BodyText"/>
        <w:jc w:val="both"/>
        <w:rPr>
          <w:color w:val="000000" w:themeColor="text1"/>
        </w:rPr>
      </w:pPr>
      <w:r w:rsidRPr="00565E12">
        <w:rPr>
          <w:color w:val="000000" w:themeColor="text1"/>
        </w:rPr>
        <w:t xml:space="preserve">UST Global is delighted to present its response to the Request for Proposal (RFP) from Bank of Mandiri </w:t>
      </w:r>
      <w:r w:rsidR="00AB7284" w:rsidRPr="00565E12">
        <w:rPr>
          <w:color w:val="000000" w:themeColor="text1"/>
        </w:rPr>
        <w:t>for Fraud Risk Management System</w:t>
      </w:r>
      <w:r w:rsidR="000E556E" w:rsidRPr="00565E12">
        <w:rPr>
          <w:color w:val="000000" w:themeColor="text1"/>
        </w:rPr>
        <w:t xml:space="preserve"> (FRMS)</w:t>
      </w:r>
      <w:r w:rsidR="00AB7284" w:rsidRPr="00565E12">
        <w:rPr>
          <w:color w:val="000000" w:themeColor="text1"/>
        </w:rPr>
        <w:t xml:space="preserve"> implementation. We understand Bank of Mandiri wants to </w:t>
      </w:r>
      <w:r w:rsidRPr="00565E12">
        <w:rPr>
          <w:color w:val="000000" w:themeColor="text1"/>
        </w:rPr>
        <w:t xml:space="preserve">identify </w:t>
      </w:r>
      <w:r w:rsidR="0067180D" w:rsidRPr="00565E12">
        <w:rPr>
          <w:color w:val="000000" w:themeColor="text1"/>
        </w:rPr>
        <w:t>a partner</w:t>
      </w:r>
      <w:r w:rsidR="001319F6" w:rsidRPr="00565E12">
        <w:rPr>
          <w:color w:val="000000" w:themeColor="text1"/>
        </w:rPr>
        <w:t xml:space="preserve"> </w:t>
      </w:r>
      <w:r w:rsidR="000E556E" w:rsidRPr="00565E12">
        <w:rPr>
          <w:color w:val="000000" w:themeColor="text1"/>
        </w:rPr>
        <w:t xml:space="preserve">with </w:t>
      </w:r>
      <w:r w:rsidR="003B5427">
        <w:rPr>
          <w:color w:val="000000" w:themeColor="text1"/>
        </w:rPr>
        <w:t xml:space="preserve">implementation support </w:t>
      </w:r>
      <w:r w:rsidR="000E556E" w:rsidRPr="00565E12">
        <w:rPr>
          <w:color w:val="000000" w:themeColor="text1"/>
        </w:rPr>
        <w:t xml:space="preserve">expertise </w:t>
      </w:r>
      <w:r w:rsidRPr="00565E12">
        <w:rPr>
          <w:color w:val="000000" w:themeColor="text1"/>
        </w:rPr>
        <w:t xml:space="preserve">to implement the </w:t>
      </w:r>
      <w:r w:rsidR="00261EA7">
        <w:rPr>
          <w:color w:val="000000" w:themeColor="text1"/>
        </w:rPr>
        <w:t xml:space="preserve">Falcon </w:t>
      </w:r>
      <w:r w:rsidR="001319F6" w:rsidRPr="00565E12">
        <w:rPr>
          <w:color w:val="000000" w:themeColor="text1"/>
        </w:rPr>
        <w:t>FRMS</w:t>
      </w:r>
      <w:r w:rsidR="00AB7284" w:rsidRPr="00565E12">
        <w:rPr>
          <w:color w:val="000000" w:themeColor="text1"/>
        </w:rPr>
        <w:t xml:space="preserve"> </w:t>
      </w:r>
      <w:r w:rsidR="00261EA7">
        <w:rPr>
          <w:color w:val="000000" w:themeColor="text1"/>
        </w:rPr>
        <w:t xml:space="preserve">solution </w:t>
      </w:r>
      <w:r w:rsidR="00AB7284" w:rsidRPr="00565E12">
        <w:rPr>
          <w:color w:val="000000" w:themeColor="text1"/>
        </w:rPr>
        <w:t xml:space="preserve">on a wide range of </w:t>
      </w:r>
      <w:r w:rsidR="002C71D2" w:rsidRPr="00565E12">
        <w:rPr>
          <w:color w:val="000000" w:themeColor="text1"/>
        </w:rPr>
        <w:t xml:space="preserve">Bank Mandiri’s </w:t>
      </w:r>
      <w:r w:rsidR="00AB7284" w:rsidRPr="00565E12">
        <w:rPr>
          <w:color w:val="000000" w:themeColor="text1"/>
        </w:rPr>
        <w:t xml:space="preserve">devices, e-channels, online financial platforms, ATMs, branches and call center activities. </w:t>
      </w:r>
    </w:p>
    <w:p w:rsidR="00541112" w:rsidRPr="002C71D2" w:rsidRDefault="00541112" w:rsidP="002C71D2">
      <w:pPr>
        <w:pStyle w:val="BodyText"/>
        <w:rPr>
          <w:rFonts w:eastAsiaTheme="minorHAnsi" w:cstheme="minorBidi"/>
          <w:b/>
          <w:bCs w:val="0"/>
          <w:szCs w:val="22"/>
        </w:rPr>
      </w:pPr>
      <w:r w:rsidRPr="002C71D2">
        <w:rPr>
          <w:rFonts w:eastAsiaTheme="minorHAnsi" w:cstheme="minorBidi"/>
          <w:b/>
          <w:bCs w:val="0"/>
          <w:szCs w:val="22"/>
        </w:rPr>
        <w:t xml:space="preserve">Solution Highlights </w:t>
      </w:r>
    </w:p>
    <w:p w:rsidR="00000A8F" w:rsidRPr="00407150" w:rsidRDefault="000D2A88" w:rsidP="00A241DB">
      <w:pPr>
        <w:pStyle w:val="BodyText"/>
        <w:jc w:val="both"/>
        <w:rPr>
          <w:rFonts w:eastAsiaTheme="minorHAnsi" w:cstheme="minorBidi"/>
          <w:bCs w:val="0"/>
          <w:szCs w:val="22"/>
        </w:rPr>
      </w:pPr>
      <w:r w:rsidRPr="00565E12">
        <w:rPr>
          <w:color w:val="000000" w:themeColor="text1"/>
        </w:rPr>
        <w:t xml:space="preserve">UST will be providing </w:t>
      </w:r>
      <w:r w:rsidR="003B5427">
        <w:rPr>
          <w:color w:val="000000" w:themeColor="text1"/>
        </w:rPr>
        <w:t>FICO FRMS implementation support</w:t>
      </w:r>
      <w:r w:rsidR="00407150" w:rsidRPr="00565E12">
        <w:rPr>
          <w:color w:val="000000" w:themeColor="text1"/>
        </w:rPr>
        <w:t xml:space="preserve"> </w:t>
      </w:r>
      <w:r w:rsidRPr="00565E12">
        <w:rPr>
          <w:color w:val="000000" w:themeColor="text1"/>
        </w:rPr>
        <w:t xml:space="preserve">and transfer </w:t>
      </w:r>
      <w:r w:rsidR="000E556E" w:rsidRPr="00565E12">
        <w:rPr>
          <w:color w:val="000000" w:themeColor="text1"/>
        </w:rPr>
        <w:t xml:space="preserve">of </w:t>
      </w:r>
      <w:r w:rsidRPr="00565E12">
        <w:rPr>
          <w:color w:val="000000" w:themeColor="text1"/>
        </w:rPr>
        <w:t xml:space="preserve">knowledge of </w:t>
      </w:r>
      <w:r w:rsidR="000E556E" w:rsidRPr="00565E12">
        <w:rPr>
          <w:color w:val="000000" w:themeColor="text1"/>
        </w:rPr>
        <w:t xml:space="preserve">its </w:t>
      </w:r>
      <w:r w:rsidRPr="00565E12">
        <w:rPr>
          <w:color w:val="000000" w:themeColor="text1"/>
        </w:rPr>
        <w:t>project management</w:t>
      </w:r>
      <w:r w:rsidR="00F52949">
        <w:rPr>
          <w:color w:val="000000" w:themeColor="text1"/>
        </w:rPr>
        <w:t xml:space="preserve"> and system integration</w:t>
      </w:r>
      <w:r w:rsidRPr="00565E12">
        <w:rPr>
          <w:color w:val="000000" w:themeColor="text1"/>
        </w:rPr>
        <w:t xml:space="preserve"> best practice</w:t>
      </w:r>
      <w:r w:rsidR="00407150" w:rsidRPr="00565E12">
        <w:rPr>
          <w:color w:val="000000" w:themeColor="text1"/>
        </w:rPr>
        <w:t>s to Bank Mandiri</w:t>
      </w:r>
      <w:r w:rsidRPr="00565E12">
        <w:rPr>
          <w:color w:val="000000" w:themeColor="text1"/>
        </w:rPr>
        <w:t xml:space="preserve">. </w:t>
      </w:r>
      <w:r w:rsidR="000E556E" w:rsidRPr="00565E12">
        <w:rPr>
          <w:color w:val="000000" w:themeColor="text1"/>
        </w:rPr>
        <w:t xml:space="preserve">Specifically, </w:t>
      </w:r>
      <w:r w:rsidR="00261EA7">
        <w:rPr>
          <w:color w:val="000000" w:themeColor="text1"/>
        </w:rPr>
        <w:t xml:space="preserve">the </w:t>
      </w:r>
      <w:r w:rsidR="00BD0B15" w:rsidRPr="00565E12">
        <w:rPr>
          <w:color w:val="000000" w:themeColor="text1"/>
        </w:rPr>
        <w:t xml:space="preserve">UST </w:t>
      </w:r>
      <w:r w:rsidR="00261EA7">
        <w:rPr>
          <w:color w:val="000000" w:themeColor="text1"/>
        </w:rPr>
        <w:t>implementation support</w:t>
      </w:r>
      <w:r w:rsidR="007F4593" w:rsidRPr="00565E12">
        <w:rPr>
          <w:color w:val="000000" w:themeColor="text1"/>
        </w:rPr>
        <w:t xml:space="preserve"> team </w:t>
      </w:r>
      <w:r w:rsidR="00BD0B15" w:rsidRPr="00565E12">
        <w:rPr>
          <w:color w:val="000000" w:themeColor="text1"/>
        </w:rPr>
        <w:t xml:space="preserve">will </w:t>
      </w:r>
      <w:r w:rsidR="00F52949">
        <w:rPr>
          <w:color w:val="000000" w:themeColor="text1"/>
        </w:rPr>
        <w:t xml:space="preserve">augment </w:t>
      </w:r>
      <w:r w:rsidR="00E25568">
        <w:rPr>
          <w:color w:val="000000" w:themeColor="text1"/>
        </w:rPr>
        <w:t>the</w:t>
      </w:r>
      <w:r w:rsidR="00F52949">
        <w:rPr>
          <w:color w:val="000000" w:themeColor="text1"/>
        </w:rPr>
        <w:t xml:space="preserve"> current </w:t>
      </w:r>
      <w:r w:rsidR="00E25568">
        <w:rPr>
          <w:color w:val="000000" w:themeColor="text1"/>
        </w:rPr>
        <w:t>implementation team</w:t>
      </w:r>
      <w:r w:rsidR="005C45AC">
        <w:rPr>
          <w:color w:val="000000" w:themeColor="text1"/>
        </w:rPr>
        <w:t xml:space="preserve"> with the defined roles. UST will provide </w:t>
      </w:r>
      <w:r w:rsidR="006302BB">
        <w:rPr>
          <w:color w:val="000000" w:themeColor="text1"/>
        </w:rPr>
        <w:t xml:space="preserve">the needed </w:t>
      </w:r>
      <w:r w:rsidR="005C45AC">
        <w:rPr>
          <w:color w:val="000000" w:themeColor="text1"/>
        </w:rPr>
        <w:t xml:space="preserve">support </w:t>
      </w:r>
      <w:r w:rsidR="00E25568">
        <w:rPr>
          <w:color w:val="000000" w:themeColor="text1"/>
        </w:rPr>
        <w:t xml:space="preserve"> to integrate</w:t>
      </w:r>
      <w:r w:rsidR="00000A8F" w:rsidRPr="00565E12">
        <w:rPr>
          <w:color w:val="000000" w:themeColor="text1"/>
        </w:rPr>
        <w:t xml:space="preserve"> Falcon FICO Fraud and Risk Management </w:t>
      </w:r>
      <w:r w:rsidR="000D244C" w:rsidRPr="00565E12">
        <w:rPr>
          <w:color w:val="000000" w:themeColor="text1"/>
        </w:rPr>
        <w:t>system with the relevant bank surrounding systems and platforms to the expectation of Bank Mandiri</w:t>
      </w:r>
      <w:r w:rsidR="00000A8F" w:rsidRPr="00407150">
        <w:rPr>
          <w:rFonts w:eastAsiaTheme="minorHAnsi" w:cstheme="minorBidi"/>
          <w:bCs w:val="0"/>
          <w:szCs w:val="22"/>
        </w:rPr>
        <w:t>.</w:t>
      </w:r>
    </w:p>
    <w:p w:rsidR="000D2A88" w:rsidRDefault="000D2A88" w:rsidP="000D2A88">
      <w:pPr>
        <w:pStyle w:val="BodyText"/>
        <w:rPr>
          <w:rFonts w:eastAsiaTheme="minorHAnsi" w:cstheme="minorBidi"/>
          <w:bCs w:val="0"/>
          <w:szCs w:val="22"/>
        </w:rPr>
      </w:pPr>
      <w:r>
        <w:rPr>
          <w:rFonts w:eastAsiaTheme="minorHAnsi" w:cstheme="minorBidi"/>
          <w:bCs w:val="0"/>
          <w:szCs w:val="22"/>
        </w:rPr>
        <w:t xml:space="preserve">The </w:t>
      </w:r>
      <w:r w:rsidR="00407150">
        <w:rPr>
          <w:rFonts w:eastAsiaTheme="minorHAnsi" w:cstheme="minorBidi"/>
          <w:bCs w:val="0"/>
          <w:szCs w:val="22"/>
        </w:rPr>
        <w:t xml:space="preserve">core team </w:t>
      </w:r>
      <w:r w:rsidR="003B5427">
        <w:rPr>
          <w:rFonts w:eastAsiaTheme="minorHAnsi" w:cstheme="minorBidi"/>
          <w:bCs w:val="0"/>
          <w:szCs w:val="22"/>
        </w:rPr>
        <w:t xml:space="preserve">from UST </w:t>
      </w:r>
      <w:r w:rsidR="00407150">
        <w:rPr>
          <w:rFonts w:eastAsiaTheme="minorHAnsi" w:cstheme="minorBidi"/>
          <w:bCs w:val="0"/>
          <w:szCs w:val="22"/>
        </w:rPr>
        <w:t>will include</w:t>
      </w:r>
      <w:r>
        <w:rPr>
          <w:rFonts w:eastAsiaTheme="minorHAnsi" w:cstheme="minorBidi"/>
          <w:bCs w:val="0"/>
          <w:szCs w:val="22"/>
        </w:rPr>
        <w:t xml:space="preserve"> – </w:t>
      </w:r>
    </w:p>
    <w:p w:rsidR="007F4593" w:rsidRDefault="006302BB" w:rsidP="006E360E">
      <w:pPr>
        <w:pStyle w:val="ListBullet"/>
        <w:rPr>
          <w:rFonts w:eastAsiaTheme="minorHAnsi"/>
        </w:rPr>
      </w:pPr>
      <w:r>
        <w:rPr>
          <w:rFonts w:eastAsiaTheme="minorHAnsi"/>
        </w:rPr>
        <w:t xml:space="preserve">1 </w:t>
      </w:r>
      <w:r w:rsidR="007F4593">
        <w:rPr>
          <w:rFonts w:eastAsiaTheme="minorHAnsi"/>
        </w:rPr>
        <w:t xml:space="preserve">Senior Project Manager </w:t>
      </w:r>
    </w:p>
    <w:p w:rsidR="0087431A" w:rsidRPr="000074C9" w:rsidRDefault="0087431A" w:rsidP="006E360E">
      <w:pPr>
        <w:pStyle w:val="ListBullet"/>
        <w:rPr>
          <w:rFonts w:eastAsiaTheme="minorHAnsi"/>
        </w:rPr>
      </w:pPr>
      <w:r w:rsidRPr="000074C9">
        <w:rPr>
          <w:rFonts w:eastAsiaTheme="minorHAnsi"/>
        </w:rPr>
        <w:t>1</w:t>
      </w:r>
      <w:r w:rsidR="00261EA7" w:rsidRPr="000074C9">
        <w:rPr>
          <w:rFonts w:eastAsiaTheme="minorHAnsi"/>
        </w:rPr>
        <w:t xml:space="preserve"> Business </w:t>
      </w:r>
      <w:r w:rsidR="00B75CA1" w:rsidRPr="000074C9">
        <w:rPr>
          <w:rFonts w:eastAsiaTheme="minorHAnsi"/>
        </w:rPr>
        <w:t>Stream Lead</w:t>
      </w:r>
      <w:r w:rsidR="000074C9" w:rsidRPr="000074C9">
        <w:rPr>
          <w:rFonts w:eastAsiaTheme="minorHAnsi"/>
        </w:rPr>
        <w:t xml:space="preserve"> and </w:t>
      </w:r>
      <w:r w:rsidRPr="000074C9">
        <w:rPr>
          <w:rFonts w:eastAsiaTheme="minorHAnsi"/>
        </w:rPr>
        <w:t>2 Business Stream Analysts</w:t>
      </w:r>
    </w:p>
    <w:p w:rsidR="0087431A" w:rsidRPr="000074C9" w:rsidRDefault="0087431A" w:rsidP="006E360E">
      <w:pPr>
        <w:pStyle w:val="ListBullet"/>
        <w:rPr>
          <w:rFonts w:eastAsiaTheme="minorHAnsi"/>
        </w:rPr>
      </w:pPr>
      <w:r w:rsidRPr="000074C9">
        <w:rPr>
          <w:rFonts w:eastAsiaTheme="minorHAnsi"/>
        </w:rPr>
        <w:t>1</w:t>
      </w:r>
      <w:r w:rsidR="00261EA7" w:rsidRPr="000074C9">
        <w:rPr>
          <w:rFonts w:eastAsiaTheme="minorHAnsi"/>
        </w:rPr>
        <w:t xml:space="preserve"> </w:t>
      </w:r>
      <w:r w:rsidRPr="000074C9">
        <w:rPr>
          <w:rFonts w:eastAsiaTheme="minorHAnsi"/>
        </w:rPr>
        <w:t>Integration Lead</w:t>
      </w:r>
      <w:r w:rsidR="000074C9" w:rsidRPr="000074C9">
        <w:rPr>
          <w:rFonts w:eastAsiaTheme="minorHAnsi"/>
        </w:rPr>
        <w:t xml:space="preserve"> and </w:t>
      </w:r>
      <w:r w:rsidR="006302BB">
        <w:rPr>
          <w:rFonts w:eastAsiaTheme="minorHAnsi"/>
        </w:rPr>
        <w:t>1</w:t>
      </w:r>
      <w:r w:rsidRPr="000074C9">
        <w:rPr>
          <w:rFonts w:eastAsiaTheme="minorHAnsi"/>
        </w:rPr>
        <w:t xml:space="preserve"> Integration Analyst</w:t>
      </w:r>
    </w:p>
    <w:p w:rsidR="00261EA7" w:rsidRDefault="006302BB" w:rsidP="006E360E">
      <w:pPr>
        <w:pStyle w:val="ListBullet"/>
        <w:rPr>
          <w:rFonts w:eastAsiaTheme="minorHAnsi"/>
        </w:rPr>
      </w:pPr>
      <w:r>
        <w:rPr>
          <w:rFonts w:eastAsiaTheme="minorHAnsi"/>
        </w:rPr>
        <w:t>1</w:t>
      </w:r>
      <w:r w:rsidR="00261EA7">
        <w:rPr>
          <w:rFonts w:eastAsiaTheme="minorHAnsi"/>
        </w:rPr>
        <w:t xml:space="preserve"> Technical Writer</w:t>
      </w:r>
      <w:r w:rsidR="00A500C2">
        <w:rPr>
          <w:rFonts w:eastAsiaTheme="minorHAnsi"/>
        </w:rPr>
        <w:t>, versed in the Indonesian language</w:t>
      </w:r>
    </w:p>
    <w:p w:rsidR="00541112" w:rsidRPr="002C71D2" w:rsidRDefault="001319F6" w:rsidP="002C71D2">
      <w:pPr>
        <w:pStyle w:val="BodyText"/>
        <w:rPr>
          <w:rFonts w:eastAsiaTheme="minorHAnsi" w:cstheme="minorBidi"/>
          <w:b/>
          <w:bCs w:val="0"/>
          <w:szCs w:val="22"/>
        </w:rPr>
      </w:pPr>
      <w:r w:rsidRPr="002C71D2">
        <w:rPr>
          <w:rFonts w:eastAsiaTheme="minorHAnsi" w:cstheme="minorBidi"/>
          <w:b/>
          <w:bCs w:val="0"/>
          <w:szCs w:val="22"/>
        </w:rPr>
        <w:t>Why UST</w:t>
      </w:r>
      <w:r w:rsidR="00541112" w:rsidRPr="002C71D2">
        <w:rPr>
          <w:rFonts w:eastAsiaTheme="minorHAnsi" w:cstheme="minorBidi"/>
          <w:b/>
          <w:bCs w:val="0"/>
          <w:szCs w:val="22"/>
        </w:rPr>
        <w:t xml:space="preserve"> </w:t>
      </w:r>
    </w:p>
    <w:p w:rsidR="00764D45" w:rsidRPr="009967E8" w:rsidRDefault="002B27C8" w:rsidP="00A241DB">
      <w:pPr>
        <w:pStyle w:val="BodyText"/>
        <w:jc w:val="both"/>
        <w:rPr>
          <w:rFonts w:eastAsiaTheme="minorHAnsi" w:cstheme="minorBidi"/>
          <w:bCs w:val="0"/>
          <w:szCs w:val="22"/>
        </w:rPr>
      </w:pPr>
      <w:r w:rsidRPr="009967E8">
        <w:rPr>
          <w:rFonts w:eastAsiaTheme="minorHAnsi" w:cstheme="minorBidi"/>
          <w:bCs w:val="0"/>
          <w:szCs w:val="22"/>
        </w:rPr>
        <w:t xml:space="preserve">We believe that our culture and values make us a good fit for, and thus will ensure, a very successful relationship. UST Global is uniquely qualified to provide exceptional value and high quality services to Bank Mandiri considering our expertise, service capabilities and long term commitment to the relationship. </w:t>
      </w:r>
      <w:r w:rsidR="00764D45" w:rsidRPr="009967E8">
        <w:rPr>
          <w:rFonts w:eastAsiaTheme="minorHAnsi" w:cstheme="minorBidi"/>
          <w:bCs w:val="0"/>
          <w:szCs w:val="22"/>
        </w:rPr>
        <w:t xml:space="preserve">We have more than a decade of expertise </w:t>
      </w:r>
      <w:r w:rsidR="000E556E" w:rsidRPr="009967E8">
        <w:rPr>
          <w:rFonts w:eastAsiaTheme="minorHAnsi" w:cstheme="minorBidi"/>
          <w:bCs w:val="0"/>
          <w:szCs w:val="22"/>
        </w:rPr>
        <w:t xml:space="preserve">in </w:t>
      </w:r>
      <w:r w:rsidR="00764D45" w:rsidRPr="009967E8">
        <w:rPr>
          <w:rFonts w:eastAsiaTheme="minorHAnsi" w:cstheme="minorBidi"/>
          <w:bCs w:val="0"/>
          <w:szCs w:val="22"/>
        </w:rPr>
        <w:t xml:space="preserve">providing </w:t>
      </w:r>
      <w:r w:rsidR="00034975" w:rsidRPr="009967E8">
        <w:rPr>
          <w:rFonts w:eastAsiaTheme="minorHAnsi" w:cstheme="minorBidi"/>
          <w:bCs w:val="0"/>
          <w:szCs w:val="22"/>
        </w:rPr>
        <w:t xml:space="preserve">similar </w:t>
      </w:r>
      <w:r w:rsidR="00764D45" w:rsidRPr="009967E8">
        <w:rPr>
          <w:rFonts w:eastAsiaTheme="minorHAnsi" w:cstheme="minorBidi"/>
          <w:bCs w:val="0"/>
          <w:szCs w:val="22"/>
        </w:rPr>
        <w:t xml:space="preserve">services </w:t>
      </w:r>
      <w:r w:rsidR="00034975" w:rsidRPr="009967E8">
        <w:rPr>
          <w:rFonts w:eastAsiaTheme="minorHAnsi" w:cstheme="minorBidi"/>
          <w:bCs w:val="0"/>
          <w:szCs w:val="22"/>
        </w:rPr>
        <w:t>to</w:t>
      </w:r>
      <w:r w:rsidR="00764D45" w:rsidRPr="009967E8">
        <w:rPr>
          <w:rFonts w:eastAsiaTheme="minorHAnsi" w:cstheme="minorBidi"/>
          <w:bCs w:val="0"/>
          <w:szCs w:val="22"/>
        </w:rPr>
        <w:t xml:space="preserve"> leading global financial institutions and help</w:t>
      </w:r>
      <w:r w:rsidR="000E556E" w:rsidRPr="009967E8">
        <w:rPr>
          <w:rFonts w:eastAsiaTheme="minorHAnsi" w:cstheme="minorBidi"/>
          <w:bCs w:val="0"/>
          <w:szCs w:val="22"/>
        </w:rPr>
        <w:t>ing</w:t>
      </w:r>
      <w:r w:rsidR="00764D45" w:rsidRPr="009967E8">
        <w:rPr>
          <w:rFonts w:eastAsiaTheme="minorHAnsi" w:cstheme="minorBidi"/>
          <w:bCs w:val="0"/>
          <w:szCs w:val="22"/>
        </w:rPr>
        <w:t xml:space="preserve"> them achieve compelling results and Return on Investments. </w:t>
      </w:r>
      <w:r w:rsidR="000E556E" w:rsidRPr="009967E8">
        <w:rPr>
          <w:rFonts w:eastAsiaTheme="minorHAnsi" w:cstheme="minorBidi"/>
          <w:bCs w:val="0"/>
          <w:szCs w:val="22"/>
        </w:rPr>
        <w:t>Some of these unique values that differentiate us are as follows:</w:t>
      </w:r>
      <w:r w:rsidR="00764D45" w:rsidRPr="009967E8">
        <w:rPr>
          <w:rFonts w:eastAsiaTheme="minorHAnsi" w:cstheme="minorBidi"/>
          <w:bCs w:val="0"/>
          <w:szCs w:val="22"/>
        </w:rPr>
        <w:t xml:space="preserve"> </w:t>
      </w:r>
    </w:p>
    <w:p w:rsidR="00B25F0C" w:rsidRDefault="00B25F0C" w:rsidP="006E360E">
      <w:pPr>
        <w:pStyle w:val="ListBullet"/>
      </w:pPr>
      <w:r w:rsidRPr="00710581">
        <w:rPr>
          <w:b/>
        </w:rPr>
        <w:t xml:space="preserve">UST’s partnership with FICO </w:t>
      </w:r>
      <w:r>
        <w:t xml:space="preserve">– </w:t>
      </w:r>
      <w:r w:rsidR="004E548E">
        <w:t xml:space="preserve">UST has </w:t>
      </w:r>
      <w:r w:rsidR="00710581">
        <w:t>partnered</w:t>
      </w:r>
      <w:r w:rsidR="004E548E">
        <w:t xml:space="preserve"> with FICO to offer world class </w:t>
      </w:r>
      <w:r w:rsidR="00710581">
        <w:t xml:space="preserve">analytics and payment integrity </w:t>
      </w:r>
      <w:r w:rsidR="004E548E">
        <w:t>solut</w:t>
      </w:r>
      <w:r w:rsidR="00895FDB">
        <w:t>ions to our customers</w:t>
      </w:r>
      <w:r w:rsidR="00710581">
        <w:t xml:space="preserve">. We have joined hands with </w:t>
      </w:r>
      <w:r w:rsidR="008A2B44" w:rsidRPr="00FB14D8">
        <w:rPr>
          <w:i/>
        </w:rPr>
        <w:t>FICO® Payment Integrity Platform</w:t>
      </w:r>
      <w:r w:rsidR="00710581" w:rsidRPr="00FB14D8">
        <w:rPr>
          <w:i/>
        </w:rPr>
        <w:t xml:space="preserve"> </w:t>
      </w:r>
      <w:r w:rsidR="004E548E" w:rsidRPr="004E548E">
        <w:t>that uses deep predictive analytic modeling to reveal payment practices and policies leading to leakage and lost money</w:t>
      </w:r>
      <w:r w:rsidR="00C57E03">
        <w:t xml:space="preserve"> for our customers in the healthcare domain</w:t>
      </w:r>
      <w:r w:rsidR="004E548E">
        <w:t xml:space="preserve">. </w:t>
      </w:r>
      <w:r w:rsidR="00752996">
        <w:t xml:space="preserve">More details on our relationship has been explained in </w:t>
      </w:r>
      <w:r w:rsidR="00752996" w:rsidRPr="00752996">
        <w:rPr>
          <w:i/>
        </w:rPr>
        <w:t>section 6 – UST’s partnership with FICO</w:t>
      </w:r>
    </w:p>
    <w:p w:rsidR="00FE060F" w:rsidRDefault="00FE060F" w:rsidP="006E360E">
      <w:pPr>
        <w:pStyle w:val="ListBullet"/>
      </w:pPr>
      <w:r>
        <w:rPr>
          <w:b/>
        </w:rPr>
        <w:t xml:space="preserve">BFSI </w:t>
      </w:r>
      <w:r w:rsidRPr="00A52BA2">
        <w:rPr>
          <w:b/>
        </w:rPr>
        <w:t>Domain Expertise</w:t>
      </w:r>
      <w:r w:rsidRPr="00490F14">
        <w:t xml:space="preserve"> – </w:t>
      </w:r>
      <w:r w:rsidR="00953517">
        <w:t>UST has</w:t>
      </w:r>
      <w:r w:rsidRPr="00490F14">
        <w:t xml:space="preserve"> professionals </w:t>
      </w:r>
      <w:r>
        <w:t>who</w:t>
      </w:r>
      <w:r w:rsidRPr="00490F14">
        <w:t xml:space="preserve"> </w:t>
      </w:r>
      <w:r w:rsidR="00BF1A4C">
        <w:t>have vast</w:t>
      </w:r>
      <w:r w:rsidRPr="00490F14">
        <w:t xml:space="preserve"> domain </w:t>
      </w:r>
      <w:r>
        <w:t xml:space="preserve">expertise in </w:t>
      </w:r>
      <w:r w:rsidR="00BF1A4C">
        <w:t xml:space="preserve">the </w:t>
      </w:r>
      <w:r>
        <w:t>banking</w:t>
      </w:r>
      <w:r w:rsidR="00BF1A4C">
        <w:t xml:space="preserve"> industry</w:t>
      </w:r>
      <w:r>
        <w:t xml:space="preserve">. </w:t>
      </w:r>
      <w:r w:rsidRPr="00490F14">
        <w:t xml:space="preserve">We have experience in developing </w:t>
      </w:r>
      <w:r w:rsidR="002B27C8">
        <w:t xml:space="preserve">core services and </w:t>
      </w:r>
      <w:r w:rsidRPr="00490F14">
        <w:t>solutions</w:t>
      </w:r>
      <w:r w:rsidR="002B27C8">
        <w:t xml:space="preserve"> for banking</w:t>
      </w:r>
      <w:r w:rsidRPr="00490F14">
        <w:t>, integrating as well as implement</w:t>
      </w:r>
      <w:r w:rsidR="00351600">
        <w:t>ing</w:t>
      </w:r>
      <w:r w:rsidRPr="00490F14">
        <w:t xml:space="preserve"> innovative solutions to the ecosystem </w:t>
      </w:r>
      <w:r w:rsidR="00351600">
        <w:t xml:space="preserve">by </w:t>
      </w:r>
      <w:r w:rsidRPr="00490F14">
        <w:t xml:space="preserve">introducing new channels such as </w:t>
      </w:r>
      <w:r>
        <w:t>m</w:t>
      </w:r>
      <w:r w:rsidRPr="00490F14">
        <w:t xml:space="preserve">obile, </w:t>
      </w:r>
      <w:r>
        <w:t>s</w:t>
      </w:r>
      <w:r w:rsidRPr="00490F14">
        <w:t xml:space="preserve">ocial </w:t>
      </w:r>
      <w:r>
        <w:t>m</w:t>
      </w:r>
      <w:r w:rsidRPr="00490F14">
        <w:t>edia, etc.</w:t>
      </w:r>
      <w:r>
        <w:t xml:space="preserve"> We provide these services for some of the largest banks and leading mortgage lenders in US.</w:t>
      </w:r>
    </w:p>
    <w:p w:rsidR="00034975" w:rsidRDefault="00627C84" w:rsidP="006E360E">
      <w:pPr>
        <w:pStyle w:val="ListBullet"/>
      </w:pPr>
      <w:r w:rsidRPr="00A52BA2">
        <w:rPr>
          <w:b/>
        </w:rPr>
        <w:lastRenderedPageBreak/>
        <w:t>Fraud Detection Experience</w:t>
      </w:r>
      <w:r w:rsidRPr="00953517">
        <w:rPr>
          <w:b/>
        </w:rPr>
        <w:t xml:space="preserve"> – </w:t>
      </w:r>
      <w:r w:rsidR="00C46C03" w:rsidRPr="00CD5DF0">
        <w:t xml:space="preserve">UST has a strong experience in implementing fraud detection services at various </w:t>
      </w:r>
      <w:r w:rsidR="00C46C03">
        <w:t xml:space="preserve">segments and levels. </w:t>
      </w:r>
      <w:r w:rsidR="00034975">
        <w:t xml:space="preserve">UST </w:t>
      </w:r>
      <w:r w:rsidR="00034975" w:rsidRPr="00A52BA2">
        <w:t xml:space="preserve">coordinates strategies embracing multiple areas to limit exposure and improve effectiveness that are now mandated by </w:t>
      </w:r>
      <w:r w:rsidR="00B1587A">
        <w:t>t</w:t>
      </w:r>
      <w:r w:rsidR="00034975" w:rsidRPr="00A52BA2">
        <w:t xml:space="preserve">he U.S. Federal Financial Institutions Examinations Council and other </w:t>
      </w:r>
      <w:r w:rsidR="00351600">
        <w:t xml:space="preserve">regulatory agencies </w:t>
      </w:r>
      <w:r w:rsidR="00034975" w:rsidRPr="00A52BA2">
        <w:t xml:space="preserve"> worldwide </w:t>
      </w:r>
    </w:p>
    <w:p w:rsidR="00E67F08" w:rsidRDefault="006E360E" w:rsidP="006E360E">
      <w:pPr>
        <w:pStyle w:val="ListBullet"/>
      </w:pPr>
      <w:r>
        <w:rPr>
          <w:b/>
        </w:rPr>
        <w:t>Project</w:t>
      </w:r>
      <w:r w:rsidR="002B27C8" w:rsidRPr="00E67F08">
        <w:rPr>
          <w:b/>
        </w:rPr>
        <w:t xml:space="preserve"> / Program Management</w:t>
      </w:r>
      <w:r w:rsidR="002B27C8">
        <w:t xml:space="preserve"> - </w:t>
      </w:r>
      <w:r w:rsidR="00E67F08" w:rsidRPr="00E67F08">
        <w:t>UST Project management expertise co</w:t>
      </w:r>
      <w:r w:rsidR="00E67F08">
        <w:t>nsists of more than 500 project/</w:t>
      </w:r>
      <w:r w:rsidR="00E67F08" w:rsidRPr="00E67F08">
        <w:t xml:space="preserve"> program managers with </w:t>
      </w:r>
      <w:r w:rsidR="00E67F08">
        <w:t>an average experience</w:t>
      </w:r>
      <w:r w:rsidR="00E67F08" w:rsidRPr="00E67F08">
        <w:t xml:space="preserve"> </w:t>
      </w:r>
      <w:r w:rsidR="00E67F08">
        <w:t>20</w:t>
      </w:r>
      <w:r w:rsidR="00E67F08" w:rsidRPr="00E67F08">
        <w:t xml:space="preserve"> years.</w:t>
      </w:r>
      <w:r w:rsidR="00E67F08">
        <w:t xml:space="preserve"> </w:t>
      </w:r>
      <w:r w:rsidR="00E67F08" w:rsidRPr="00E67F08">
        <w:t xml:space="preserve">Our project/program managers gained knowledge from the complex IT program execution along with relevant certifications from accredited bodies </w:t>
      </w:r>
      <w:r w:rsidR="00E67F08">
        <w:t xml:space="preserve">such as the PMI, </w:t>
      </w:r>
      <w:r w:rsidR="00E67F08" w:rsidRPr="00E67F08">
        <w:t xml:space="preserve">Scrum Alliance, </w:t>
      </w:r>
      <w:proofErr w:type="gramStart"/>
      <w:r w:rsidR="00E67F08" w:rsidRPr="00E67F08">
        <w:t>ITIL</w:t>
      </w:r>
      <w:proofErr w:type="gramEnd"/>
      <w:r w:rsidR="00E67F08" w:rsidRPr="00E67F08">
        <w:t xml:space="preserve"> etc. </w:t>
      </w:r>
    </w:p>
    <w:p w:rsidR="002B27C8" w:rsidRDefault="002B27C8" w:rsidP="006E360E">
      <w:pPr>
        <w:pStyle w:val="ListBullet"/>
        <w:numPr>
          <w:ilvl w:val="0"/>
          <w:numId w:val="0"/>
        </w:numPr>
        <w:ind w:left="360"/>
      </w:pPr>
      <w:r w:rsidRPr="00DE408D">
        <w:t>UST</w:t>
      </w:r>
      <w:r>
        <w:t xml:space="preserve"> Global</w:t>
      </w:r>
      <w:r w:rsidRPr="00DE408D">
        <w:t xml:space="preserve"> project management methodology is based on the project management framework developed by the Project Management Institute (PMI), and we follow the PMI-recommended guidelines and project management processes. UST</w:t>
      </w:r>
      <w:r>
        <w:t xml:space="preserve"> Global</w:t>
      </w:r>
      <w:r w:rsidRPr="00DE408D">
        <w:t xml:space="preserve"> brings to the table its Project Management expertise developed and perfected by its numerous engagements with its Global 1000 clients. The approach </w:t>
      </w:r>
      <w:r w:rsidRPr="002B27C8">
        <w:t>envisioned for the client would</w:t>
      </w:r>
      <w:r w:rsidRPr="00DE408D">
        <w:t xml:space="preserve"> be </w:t>
      </w:r>
      <w:r w:rsidRPr="002B27C8">
        <w:t>tailored to effectively manage the development projects using our onsite-offshore model. Because we want it to be easy for you to do business with us, UST Global is also willing to adapt to the client’s approach to Project Management</w:t>
      </w:r>
      <w:r w:rsidRPr="00DE408D">
        <w:t>.</w:t>
      </w:r>
    </w:p>
    <w:p w:rsidR="00953517" w:rsidRDefault="00953517" w:rsidP="006E360E">
      <w:pPr>
        <w:pStyle w:val="ListBullet"/>
      </w:pPr>
      <w:r w:rsidRPr="00A52BA2">
        <w:rPr>
          <w:b/>
        </w:rPr>
        <w:t>Technology Depth</w:t>
      </w:r>
      <w:r w:rsidRPr="00490F14">
        <w:t xml:space="preserve"> –</w:t>
      </w:r>
      <w:r>
        <w:t xml:space="preserve"> E</w:t>
      </w:r>
      <w:r w:rsidRPr="00490F14">
        <w:t xml:space="preserve">xpertise in </w:t>
      </w:r>
      <w:r>
        <w:t>f</w:t>
      </w:r>
      <w:r w:rsidRPr="00490F14">
        <w:t xml:space="preserve">raud, </w:t>
      </w:r>
      <w:r>
        <w:t>i</w:t>
      </w:r>
      <w:r w:rsidRPr="00490F14">
        <w:t xml:space="preserve">nfo </w:t>
      </w:r>
      <w:r>
        <w:t>s</w:t>
      </w:r>
      <w:r w:rsidRPr="00490F14">
        <w:t xml:space="preserve">ecurity, </w:t>
      </w:r>
      <w:r>
        <w:t>s</w:t>
      </w:r>
      <w:r w:rsidRPr="00490F14">
        <w:t xml:space="preserve">peech/IVR, </w:t>
      </w:r>
      <w:r>
        <w:t>l</w:t>
      </w:r>
      <w:r w:rsidRPr="00490F14">
        <w:t>ocalization</w:t>
      </w:r>
      <w:r>
        <w:t>,</w:t>
      </w:r>
      <w:r w:rsidRPr="00490F14">
        <w:t xml:space="preserve"> </w:t>
      </w:r>
      <w:r>
        <w:t>i</w:t>
      </w:r>
      <w:r w:rsidRPr="00490F14">
        <w:t>nternationalization etc</w:t>
      </w:r>
      <w:r>
        <w:t>.</w:t>
      </w:r>
      <w:r w:rsidRPr="00490F14">
        <w:t xml:space="preserve"> hosted at </w:t>
      </w:r>
      <w:r>
        <w:t>cust</w:t>
      </w:r>
      <w:r w:rsidRPr="00490F14">
        <w:t xml:space="preserve">omer location or </w:t>
      </w:r>
      <w:r>
        <w:t>on a</w:t>
      </w:r>
      <w:r w:rsidRPr="00490F14">
        <w:t xml:space="preserve"> </w:t>
      </w:r>
      <w:r>
        <w:t>c</w:t>
      </w:r>
      <w:r w:rsidRPr="00490F14">
        <w:t>loud service model supporting high volume transactions</w:t>
      </w:r>
      <w:r>
        <w:t>.</w:t>
      </w:r>
    </w:p>
    <w:p w:rsidR="00482ED1" w:rsidRDefault="00AA629F" w:rsidP="006E360E">
      <w:pPr>
        <w:pStyle w:val="ListBullet"/>
      </w:pPr>
      <w:r w:rsidRPr="00482ED1">
        <w:rPr>
          <w:b/>
        </w:rPr>
        <w:t>UST relationship with Bank Mandiri</w:t>
      </w:r>
      <w:r w:rsidRPr="00482ED1">
        <w:t xml:space="preserve"> </w:t>
      </w:r>
      <w:r w:rsidR="00174CD3" w:rsidRPr="00482ED1">
        <w:t>–</w:t>
      </w:r>
      <w:r w:rsidR="00482ED1" w:rsidRPr="00482ED1">
        <w:t xml:space="preserve"> UST’s relationship with Bank Mandiri started in </w:t>
      </w:r>
      <w:r w:rsidR="0081598F">
        <w:t xml:space="preserve">the Q4 of </w:t>
      </w:r>
      <w:r w:rsidR="00482ED1" w:rsidRPr="00482ED1">
        <w:t xml:space="preserve">2015 and </w:t>
      </w:r>
      <w:r w:rsidR="00B50EE5">
        <w:t xml:space="preserve">in this short period of time our relationship has grown tremendously. </w:t>
      </w:r>
      <w:r w:rsidR="00EE459A">
        <w:t xml:space="preserve">We have successfully executed a number of projects </w:t>
      </w:r>
      <w:r w:rsidR="00BF5A88">
        <w:t xml:space="preserve">that have been of </w:t>
      </w:r>
      <w:r w:rsidR="00175114">
        <w:t xml:space="preserve">great value addition to Bank Mandiri. Some of our projects with Bank Mandiri includes </w:t>
      </w:r>
      <w:r w:rsidR="00482ED1" w:rsidRPr="00482ED1">
        <w:t xml:space="preserve"> - </w:t>
      </w:r>
      <w:r w:rsidR="00174CD3" w:rsidRPr="00482ED1">
        <w:t xml:space="preserve"> </w:t>
      </w:r>
    </w:p>
    <w:p w:rsidR="00627C84" w:rsidRPr="00482ED1" w:rsidRDefault="00174CD3" w:rsidP="006E360E">
      <w:pPr>
        <w:pStyle w:val="ListBullet2"/>
      </w:pPr>
      <w:r w:rsidRPr="00482ED1">
        <w:t>MDM Testing</w:t>
      </w:r>
    </w:p>
    <w:p w:rsidR="00174CD3" w:rsidRPr="00174CD3" w:rsidRDefault="00174CD3" w:rsidP="006E360E">
      <w:pPr>
        <w:pStyle w:val="ListBullet2"/>
      </w:pPr>
      <w:r w:rsidRPr="00482ED1">
        <w:t>EDM Consulting services</w:t>
      </w:r>
    </w:p>
    <w:p w:rsidR="00174CD3" w:rsidRPr="00174CD3" w:rsidRDefault="00174CD3" w:rsidP="006E360E">
      <w:pPr>
        <w:pStyle w:val="ListBullet2"/>
      </w:pPr>
      <w:r w:rsidRPr="00482ED1">
        <w:t>MCM testing assessment</w:t>
      </w:r>
    </w:p>
    <w:p w:rsidR="00174CD3" w:rsidRDefault="00174CD3" w:rsidP="006E360E">
      <w:pPr>
        <w:pStyle w:val="ListBullet2"/>
      </w:pPr>
      <w:r>
        <w:t xml:space="preserve">IT </w:t>
      </w:r>
      <w:r w:rsidR="00DD0E9B">
        <w:t xml:space="preserve">SDLC &amp; IT Ops </w:t>
      </w:r>
      <w:r>
        <w:t>Assessment</w:t>
      </w:r>
      <w:r w:rsidR="00DD0E9B">
        <w:t>, including IT Infrastructure and Testing Assessments</w:t>
      </w:r>
    </w:p>
    <w:p w:rsidR="00174CD3" w:rsidRDefault="00174CD3" w:rsidP="006E360E">
      <w:pPr>
        <w:pStyle w:val="ListBullet2"/>
      </w:pPr>
      <w:r>
        <w:t>SCM Testing (ongoing)</w:t>
      </w:r>
    </w:p>
    <w:p w:rsidR="00764D45" w:rsidRPr="00953517" w:rsidRDefault="00764D45" w:rsidP="006E360E">
      <w:pPr>
        <w:pStyle w:val="ListBullet"/>
        <w:rPr>
          <w:b/>
        </w:rPr>
      </w:pPr>
      <w:r w:rsidRPr="00953517">
        <w:rPr>
          <w:b/>
        </w:rPr>
        <w:t xml:space="preserve">Client Centric Engagement Model: </w:t>
      </w:r>
      <w:r w:rsidRPr="00953517">
        <w:t>UST Global follows a client centric engagement model wherein we will endeavor to develop a deep long term partnership with Bank of Mandiri by having focused senior executive oversight and management.</w:t>
      </w:r>
      <w:r w:rsidRPr="00953517">
        <w:rPr>
          <w:b/>
        </w:rPr>
        <w:t xml:space="preserve"> </w:t>
      </w:r>
    </w:p>
    <w:p w:rsidR="00541112" w:rsidRPr="00541112" w:rsidRDefault="00541112" w:rsidP="00EF18E6">
      <w:pPr>
        <w:pStyle w:val="BodyText-Label"/>
      </w:pPr>
      <w:r w:rsidRPr="00541112">
        <w:t xml:space="preserve">Conclusion </w:t>
      </w:r>
    </w:p>
    <w:p w:rsidR="00541112" w:rsidRPr="003C6C2E" w:rsidRDefault="00541112" w:rsidP="00D01C9D">
      <w:pPr>
        <w:pStyle w:val="BodyText"/>
        <w:jc w:val="both"/>
      </w:pPr>
      <w:r w:rsidRPr="00541112">
        <w:t xml:space="preserve">UST Global believes that our most important differentiators are our depth of experience in </w:t>
      </w:r>
      <w:r w:rsidR="00752996">
        <w:t xml:space="preserve">providing implementation </w:t>
      </w:r>
      <w:r w:rsidR="00A71AE0">
        <w:t xml:space="preserve">and Project management </w:t>
      </w:r>
      <w:r w:rsidR="00752996">
        <w:t>support for</w:t>
      </w:r>
      <w:r w:rsidRPr="00541112">
        <w:t xml:space="preserve"> similar engagements, our dedication</w:t>
      </w:r>
      <w:r w:rsidR="00DD0E9B">
        <w:t>,</w:t>
      </w:r>
      <w:r w:rsidRPr="00541112">
        <w:t xml:space="preserve"> and commitment to delighting our customers. This involves what we refer to as “Commitment beyond Contract”, and also our willingness to invest in our clients up-front and continually throughout the relationship. We </w:t>
      </w:r>
      <w:r w:rsidR="00DD0E9B">
        <w:t xml:space="preserve">are </w:t>
      </w:r>
      <w:r w:rsidR="00E677CC">
        <w:t xml:space="preserve">demonstrating </w:t>
      </w:r>
      <w:r w:rsidR="00E677CC" w:rsidRPr="00541112">
        <w:t>some</w:t>
      </w:r>
      <w:r w:rsidRPr="00541112">
        <w:t xml:space="preserve"> of these factors in this proposal, and would ensure that Bank of Mandiri experiences these in our relationship. </w:t>
      </w:r>
      <w:r w:rsidR="00DD0E9B">
        <w:t xml:space="preserve">Finally, </w:t>
      </w:r>
      <w:r w:rsidRPr="00541112">
        <w:t xml:space="preserve">UST Global is committed to support the on-going business needs of Bank of Mandiri and will devote the full attention of our management team to ensure Bank of </w:t>
      </w:r>
      <w:r w:rsidR="00B1587A" w:rsidRPr="00541112">
        <w:t>Mandiri’ s</w:t>
      </w:r>
      <w:r w:rsidRPr="00541112">
        <w:t xml:space="preserve"> satisfaction throughout this engagement</w:t>
      </w:r>
    </w:p>
    <w:p w:rsidR="00742CB9" w:rsidRDefault="001319F6" w:rsidP="00EF18E6">
      <w:pPr>
        <w:pStyle w:val="Heading1"/>
      </w:pPr>
      <w:bookmarkStart w:id="2" w:name="_Toc467488270"/>
      <w:r>
        <w:lastRenderedPageBreak/>
        <w:t>Our Understanding</w:t>
      </w:r>
      <w:bookmarkEnd w:id="2"/>
    </w:p>
    <w:p w:rsidR="004826F3" w:rsidRPr="00D22FF2" w:rsidRDefault="002F2C2F" w:rsidP="00D01C9D">
      <w:pPr>
        <w:pStyle w:val="BodyText"/>
        <w:jc w:val="both"/>
      </w:pPr>
      <w:r w:rsidRPr="00D22FF2">
        <w:t xml:space="preserve">We understand Bank Mandiri is looking for </w:t>
      </w:r>
      <w:r w:rsidR="007F4593">
        <w:t>a</w:t>
      </w:r>
      <w:r w:rsidRPr="00D22FF2">
        <w:t xml:space="preserve"> partner </w:t>
      </w:r>
      <w:r w:rsidR="00F71B21">
        <w:t>with expertise</w:t>
      </w:r>
      <w:r w:rsidR="00CA4255">
        <w:t xml:space="preserve"> to support in the implementation of</w:t>
      </w:r>
      <w:r w:rsidR="00F71B21">
        <w:t xml:space="preserve"> </w:t>
      </w:r>
      <w:r w:rsidR="007F4593">
        <w:t xml:space="preserve">FICO </w:t>
      </w:r>
      <w:r w:rsidRPr="00D22FF2">
        <w:t>Fraud Risk Management System (FRMS)</w:t>
      </w:r>
      <w:r w:rsidR="0003501E" w:rsidRPr="00D22FF2">
        <w:t xml:space="preserve">. The solution will include multiple integrations with other systems </w:t>
      </w:r>
      <w:r w:rsidR="00D22FF2" w:rsidRPr="00D22FF2">
        <w:t xml:space="preserve">and </w:t>
      </w:r>
      <w:r w:rsidR="0003501E" w:rsidRPr="00D22FF2">
        <w:t xml:space="preserve">be implemented </w:t>
      </w:r>
      <w:r w:rsidRPr="00D22FF2">
        <w:t xml:space="preserve">on a wide range of Bank </w:t>
      </w:r>
      <w:r w:rsidR="00B1587A" w:rsidRPr="00D22FF2">
        <w:t>Mandiri’s</w:t>
      </w:r>
      <w:r w:rsidRPr="00D22FF2">
        <w:t xml:space="preserve"> devices, e-channels, online financial platforms, ATMs, branches and call center activities. </w:t>
      </w:r>
      <w:r w:rsidR="00D22FF2" w:rsidRPr="00D22FF2">
        <w:t>The</w:t>
      </w:r>
      <w:r w:rsidR="004826F3" w:rsidRPr="00D22FF2">
        <w:t xml:space="preserve"> Bank is planning to have a strategic e</w:t>
      </w:r>
      <w:r w:rsidR="007F4593">
        <w:t>ngagement with a p</w:t>
      </w:r>
      <w:r w:rsidR="004826F3" w:rsidRPr="00D22FF2">
        <w:t xml:space="preserve">artner to ensure </w:t>
      </w:r>
      <w:r w:rsidR="00D22FF2" w:rsidRPr="00D22FF2">
        <w:t xml:space="preserve">that </w:t>
      </w:r>
      <w:r w:rsidR="004826F3" w:rsidRPr="00D22FF2">
        <w:t>the delivery of the project will meet timeline, quality and as per agreed scope that will help business in gaining momentum while balancing the risk.</w:t>
      </w:r>
      <w:r w:rsidR="00D22FF2" w:rsidRPr="00D22FF2">
        <w:t xml:space="preserve"> </w:t>
      </w:r>
      <w:r w:rsidR="004826F3" w:rsidRPr="00D22FF2">
        <w:t xml:space="preserve">The selected Implementation Partner will </w:t>
      </w:r>
      <w:r w:rsidR="00D22FF2" w:rsidRPr="00D22FF2">
        <w:t xml:space="preserve">be responsible for providing </w:t>
      </w:r>
      <w:r w:rsidR="00AC3A34">
        <w:t>implementation support</w:t>
      </w:r>
      <w:r w:rsidR="00CA4255">
        <w:t xml:space="preserve"> as per the roles specified in the RFP</w:t>
      </w:r>
      <w:r w:rsidR="00AC3A34">
        <w:t xml:space="preserve">, </w:t>
      </w:r>
      <w:r w:rsidR="00D22FF2" w:rsidRPr="00D22FF2">
        <w:t>p</w:t>
      </w:r>
      <w:r w:rsidR="004826F3" w:rsidRPr="00D22FF2">
        <w:t>roject management office support</w:t>
      </w:r>
      <w:r w:rsidR="00913FCC">
        <w:t xml:space="preserve"> and knowledge transfer </w:t>
      </w:r>
      <w:r w:rsidR="00F71B21">
        <w:t xml:space="preserve">to </w:t>
      </w:r>
      <w:r w:rsidR="00913FCC">
        <w:t>the Bank team during the project implementation phase.</w:t>
      </w:r>
    </w:p>
    <w:p w:rsidR="001319F6" w:rsidRDefault="001319F6" w:rsidP="001319F6">
      <w:pPr>
        <w:pStyle w:val="Heading2"/>
        <w:spacing w:line="276" w:lineRule="auto"/>
        <w:ind w:left="666"/>
        <w:jc w:val="left"/>
        <w:rPr>
          <w:rFonts w:ascii="Calibri" w:hAnsi="Calibri"/>
        </w:rPr>
      </w:pPr>
      <w:bookmarkStart w:id="3" w:name="_Toc465434207"/>
      <w:bookmarkStart w:id="4" w:name="_Toc467488271"/>
      <w:r w:rsidRPr="001319F6">
        <w:rPr>
          <w:rFonts w:ascii="Calibri" w:hAnsi="Calibri"/>
        </w:rPr>
        <w:t>Scope of Work</w:t>
      </w:r>
      <w:bookmarkEnd w:id="3"/>
      <w:bookmarkEnd w:id="4"/>
    </w:p>
    <w:p w:rsidR="00D45705" w:rsidRDefault="00D45705" w:rsidP="00D45705">
      <w:pPr>
        <w:pStyle w:val="BodyText"/>
      </w:pPr>
      <w:r>
        <w:t xml:space="preserve">UST proposes the following technical solution to address section 3 in the RFP - </w:t>
      </w:r>
    </w:p>
    <w:p w:rsidR="00D45705" w:rsidRPr="00D45705" w:rsidRDefault="00D45705" w:rsidP="00D45705">
      <w:pPr>
        <w:pStyle w:val="BodyText"/>
        <w:jc w:val="both"/>
      </w:pPr>
      <w:r w:rsidRPr="00D45705">
        <w:t>UST with its extensive system integration experience proposes</w:t>
      </w:r>
      <w:r w:rsidR="001D6335">
        <w:t xml:space="preserve"> a staff-</w:t>
      </w:r>
      <w:r w:rsidR="002B0B79">
        <w:t>aug</w:t>
      </w:r>
      <w:r w:rsidR="006E360E">
        <w:t>mentation</w:t>
      </w:r>
      <w:r w:rsidR="002B0B79">
        <w:t xml:space="preserve"> engagement support</w:t>
      </w:r>
      <w:r w:rsidRPr="00D45705">
        <w:t xml:space="preserve"> to Bank Mandiri team in the implementation of </w:t>
      </w:r>
      <w:r w:rsidR="00F52949">
        <w:t xml:space="preserve">the </w:t>
      </w:r>
      <w:r w:rsidRPr="00D45705">
        <w:t xml:space="preserve">FRMS solution, consisting </w:t>
      </w:r>
      <w:r w:rsidR="00F52949">
        <w:t xml:space="preserve">of </w:t>
      </w:r>
      <w:r w:rsidRPr="00D45705">
        <w:t xml:space="preserve">senior project </w:t>
      </w:r>
      <w:r w:rsidR="001D6335">
        <w:t>manager</w:t>
      </w:r>
      <w:r w:rsidRPr="00D45705">
        <w:t>, business stream lead</w:t>
      </w:r>
      <w:r w:rsidR="001D6335">
        <w:t>, business stream analyst</w:t>
      </w:r>
      <w:r w:rsidRPr="00D45705">
        <w:t xml:space="preserve">, </w:t>
      </w:r>
      <w:r w:rsidR="00D26B0D">
        <w:t>i</w:t>
      </w:r>
      <w:r w:rsidRPr="00D45705">
        <w:t>ntegration lead</w:t>
      </w:r>
      <w:r w:rsidR="001D6335">
        <w:t>, integration analyst</w:t>
      </w:r>
      <w:r w:rsidR="00E15EB1">
        <w:t xml:space="preserve"> and</w:t>
      </w:r>
      <w:r w:rsidRPr="00D45705">
        <w:t xml:space="preserve"> technical writer </w:t>
      </w:r>
      <w:r w:rsidR="00E15EB1">
        <w:t>as requested by Bank Mandiri</w:t>
      </w:r>
      <w:r w:rsidRPr="00D45705">
        <w:t xml:space="preserve"> to </w:t>
      </w:r>
      <w:r w:rsidR="001D6335">
        <w:t xml:space="preserve">support </w:t>
      </w:r>
      <w:r w:rsidRPr="00D45705">
        <w:t>execut</w:t>
      </w:r>
      <w:r w:rsidR="001D6335">
        <w:t>ion</w:t>
      </w:r>
      <w:r w:rsidRPr="00D45705">
        <w:t xml:space="preserve"> and manage</w:t>
      </w:r>
      <w:r w:rsidR="001D6335">
        <w:t>ment of</w:t>
      </w:r>
      <w:r w:rsidRPr="00D45705">
        <w:t xml:space="preserve"> the proposed FRMS implementation. The roles and their respective responsibilities and deliverables are detailed out in </w:t>
      </w:r>
      <w:hyperlink w:anchor="_Roles_and_Responsibilities_1" w:history="1">
        <w:r w:rsidR="002F5BBB" w:rsidRPr="00CF04B0">
          <w:rPr>
            <w:rStyle w:val="Hyperlink"/>
          </w:rPr>
          <w:t>section 3.</w:t>
        </w:r>
        <w:r w:rsidR="00CC70BB" w:rsidRPr="00CF04B0">
          <w:rPr>
            <w:rStyle w:val="Hyperlink"/>
          </w:rPr>
          <w:t>2</w:t>
        </w:r>
        <w:r w:rsidR="002F5BBB" w:rsidRPr="00CF04B0">
          <w:rPr>
            <w:rStyle w:val="Hyperlink"/>
          </w:rPr>
          <w:t xml:space="preserve"> – Roles and Responsibilities</w:t>
        </w:r>
      </w:hyperlink>
      <w:r w:rsidR="002F5BBB">
        <w:t>.</w:t>
      </w:r>
    </w:p>
    <w:p w:rsidR="00D45705" w:rsidRDefault="00D45705" w:rsidP="00D45705">
      <w:pPr>
        <w:pStyle w:val="BodyText"/>
        <w:jc w:val="both"/>
      </w:pPr>
      <w:r w:rsidRPr="006E360E">
        <w:t xml:space="preserve">UST will also provide our execution leadership capabilities for governing the overall </w:t>
      </w:r>
      <w:r w:rsidR="001D6335">
        <w:t>UST team en</w:t>
      </w:r>
      <w:r w:rsidR="006E360E">
        <w:t>g</w:t>
      </w:r>
      <w:r w:rsidR="001D6335">
        <w:t>agement and performance</w:t>
      </w:r>
      <w:r>
        <w:t xml:space="preserve"> </w:t>
      </w:r>
      <w:hyperlink w:anchor="_Governance_Model_1" w:history="1">
        <w:r w:rsidRPr="00CF04B0">
          <w:rPr>
            <w:rStyle w:val="Hyperlink"/>
          </w:rPr>
          <w:t xml:space="preserve">section </w:t>
        </w:r>
        <w:r w:rsidR="00CF04B0" w:rsidRPr="00CF04B0">
          <w:rPr>
            <w:rStyle w:val="Hyperlink"/>
          </w:rPr>
          <w:t>5</w:t>
        </w:r>
        <w:r w:rsidR="002F5BBB" w:rsidRPr="00CF04B0">
          <w:rPr>
            <w:rStyle w:val="Hyperlink"/>
          </w:rPr>
          <w:t xml:space="preserve"> – Governance Model</w:t>
        </w:r>
      </w:hyperlink>
      <w:r>
        <w:t xml:space="preserve">. </w:t>
      </w:r>
      <w:r w:rsidR="001D6335">
        <w:t xml:space="preserve">UST team will engage in supporting all assigned work in alignment with Mandiri program management direction. </w:t>
      </w:r>
      <w:r>
        <w:t xml:space="preserve">Any changes impacting timelines, cost and quality of the integration program will be managed through the </w:t>
      </w:r>
      <w:r w:rsidRPr="00D45705">
        <w:t xml:space="preserve">change </w:t>
      </w:r>
      <w:r w:rsidR="006E360E">
        <w:t>management process</w:t>
      </w:r>
      <w:r>
        <w:t xml:space="preserve"> </w:t>
      </w:r>
      <w:hyperlink w:anchor="_Change_Management" w:history="1">
        <w:r w:rsidR="002F5BBB" w:rsidRPr="00CF04B0">
          <w:rPr>
            <w:rStyle w:val="Hyperlink"/>
          </w:rPr>
          <w:t>Section 5.</w:t>
        </w:r>
        <w:r w:rsidR="00CF04B0" w:rsidRPr="00CF04B0">
          <w:rPr>
            <w:rStyle w:val="Hyperlink"/>
          </w:rPr>
          <w:t>3</w:t>
        </w:r>
        <w:r w:rsidR="002F5BBB" w:rsidRPr="00CF04B0">
          <w:rPr>
            <w:rStyle w:val="Hyperlink"/>
          </w:rPr>
          <w:t xml:space="preserve"> – Change Management</w:t>
        </w:r>
      </w:hyperlink>
      <w:r>
        <w:t xml:space="preserve">. </w:t>
      </w:r>
    </w:p>
    <w:p w:rsidR="00D45705" w:rsidRDefault="00D45705" w:rsidP="00D45705">
      <w:pPr>
        <w:pStyle w:val="BodyText"/>
        <w:jc w:val="both"/>
      </w:pPr>
      <w:r>
        <w:t xml:space="preserve">The UST implementation support team will focus </w:t>
      </w:r>
      <w:r w:rsidR="004D72E6">
        <w:t>on</w:t>
      </w:r>
      <w:r>
        <w:t xml:space="preserve"> the </w:t>
      </w:r>
      <w:r w:rsidR="001D6335">
        <w:t xml:space="preserve">assigned </w:t>
      </w:r>
      <w:r>
        <w:t xml:space="preserve">program operations by working with the Bank Mandiri core program team from both </w:t>
      </w:r>
      <w:proofErr w:type="spellStart"/>
      <w:r>
        <w:t>AppDev</w:t>
      </w:r>
      <w:proofErr w:type="spellEnd"/>
      <w:r>
        <w:t xml:space="preserve"> and business users. </w:t>
      </w:r>
      <w:r w:rsidRPr="002F5BBB">
        <w:t>UST business stream team will support the Bank Mandiri business core team in further eliciting business needs and</w:t>
      </w:r>
      <w:r w:rsidRPr="005772B3">
        <w:t xml:space="preserve"> building quality requirements documents applicable for identified features</w:t>
      </w:r>
      <w:r w:rsidR="004D72E6">
        <w:t xml:space="preserve"> with</w:t>
      </w:r>
      <w:r w:rsidR="001D6335">
        <w:t>in</w:t>
      </w:r>
      <w:r w:rsidR="004D72E6">
        <w:t xml:space="preserve"> the available bandwidth</w:t>
      </w:r>
      <w:r w:rsidR="00E42F02">
        <w:t xml:space="preserve">. </w:t>
      </w:r>
      <w:r w:rsidR="00D26B0D" w:rsidRPr="006E360E">
        <w:t>T</w:t>
      </w:r>
      <w:r w:rsidRPr="006E360E">
        <w:t xml:space="preserve">he </w:t>
      </w:r>
      <w:r w:rsidR="00D26B0D" w:rsidRPr="006E360E">
        <w:t>i</w:t>
      </w:r>
      <w:r w:rsidRPr="006E360E">
        <w:t xml:space="preserve">ntegration </w:t>
      </w:r>
      <w:r w:rsidR="001D6335" w:rsidRPr="006E360E">
        <w:t xml:space="preserve">team </w:t>
      </w:r>
      <w:r w:rsidRPr="006E360E">
        <w:t>will support the review of solution designs and technical implementation details working with the bank Mandiri technical core team</w:t>
      </w:r>
      <w:r w:rsidR="001D6335" w:rsidRPr="006E360E">
        <w:t xml:space="preserve"> within the available bandwidth</w:t>
      </w:r>
      <w:r w:rsidRPr="006E360E">
        <w:t>.</w:t>
      </w:r>
      <w:r>
        <w:t xml:space="preserve"> </w:t>
      </w:r>
    </w:p>
    <w:p w:rsidR="00D45705" w:rsidRPr="00EA398C" w:rsidRDefault="00723FAE" w:rsidP="006E360E">
      <w:pPr>
        <w:pStyle w:val="ListBullet"/>
        <w:numPr>
          <w:ilvl w:val="0"/>
          <w:numId w:val="0"/>
        </w:numPr>
        <w:ind w:left="360"/>
      </w:pPr>
      <w:r w:rsidRPr="00723FAE">
        <w:t>The</w:t>
      </w:r>
      <w:r w:rsidR="005C45AC">
        <w:t xml:space="preserve"> UST</w:t>
      </w:r>
      <w:r w:rsidRPr="00723FAE">
        <w:t xml:space="preserve"> </w:t>
      </w:r>
      <w:r w:rsidR="001F05E4">
        <w:t xml:space="preserve">Senior </w:t>
      </w:r>
      <w:r w:rsidR="00D45705" w:rsidRPr="00723FAE">
        <w:t xml:space="preserve">Project </w:t>
      </w:r>
      <w:r w:rsidR="001F05E4" w:rsidRPr="00723FAE">
        <w:t>Manage</w:t>
      </w:r>
      <w:r w:rsidR="001F05E4">
        <w:t>r</w:t>
      </w:r>
      <w:r w:rsidR="001F05E4" w:rsidRPr="00723FAE">
        <w:t xml:space="preserve"> </w:t>
      </w:r>
      <w:r w:rsidRPr="00723FAE">
        <w:t>will</w:t>
      </w:r>
      <w:r w:rsidR="001F05E4">
        <w:t xml:space="preserve"> work on the assigned stream </w:t>
      </w:r>
      <w:r w:rsidR="006E360E">
        <w:t xml:space="preserve">tasks </w:t>
      </w:r>
      <w:r w:rsidR="001F05E4">
        <w:t>under the direction of Bank Mandiri Program management which may include</w:t>
      </w:r>
      <w:r w:rsidR="00D45705">
        <w:t xml:space="preserve">: </w:t>
      </w:r>
    </w:p>
    <w:p w:rsidR="00D45705" w:rsidRPr="001F506A" w:rsidRDefault="006424B5" w:rsidP="006E360E">
      <w:pPr>
        <w:pStyle w:val="ListBullet"/>
      </w:pPr>
      <w:r>
        <w:t xml:space="preserve">Support in the creation of </w:t>
      </w:r>
      <w:r w:rsidR="00D45705">
        <w:t>Plan for project delivery and execution including migration strategy</w:t>
      </w:r>
    </w:p>
    <w:p w:rsidR="00D45705" w:rsidRDefault="00D45705" w:rsidP="00811183">
      <w:pPr>
        <w:pStyle w:val="ListBullet"/>
        <w:ind w:left="720" w:hanging="360"/>
      </w:pPr>
      <w:r w:rsidRPr="00EA398C">
        <w:t>Review the risks / issues identified and mitigations during project execution, ensure respective owners track them to closure</w:t>
      </w:r>
    </w:p>
    <w:p w:rsidR="00D45705" w:rsidRPr="001F05E4" w:rsidRDefault="00D45705" w:rsidP="006E360E">
      <w:pPr>
        <w:pStyle w:val="ListBullet"/>
      </w:pPr>
      <w:r w:rsidRPr="001F05E4">
        <w:t>Check if the estimates are reviewed by relevant Bank Mandiri stakeholders</w:t>
      </w:r>
    </w:p>
    <w:p w:rsidR="00D45705" w:rsidRPr="00E618E1" w:rsidRDefault="00D45705" w:rsidP="006E360E">
      <w:pPr>
        <w:pStyle w:val="ListBullet"/>
      </w:pPr>
      <w:r w:rsidRPr="00E618E1">
        <w:lastRenderedPageBreak/>
        <w:t xml:space="preserve">Review type of methodology </w:t>
      </w:r>
    </w:p>
    <w:p w:rsidR="00D45705" w:rsidRPr="00E618E1" w:rsidRDefault="00D45705" w:rsidP="006E360E">
      <w:pPr>
        <w:pStyle w:val="ListBullet"/>
      </w:pPr>
      <w:r w:rsidRPr="00E618E1">
        <w:t>Review project schedule /WBS prepared by various PMs</w:t>
      </w:r>
    </w:p>
    <w:p w:rsidR="00D45705" w:rsidRPr="00E618E1" w:rsidRDefault="00D45705" w:rsidP="00811183">
      <w:pPr>
        <w:pStyle w:val="ListBullet"/>
        <w:ind w:left="720" w:hanging="360"/>
      </w:pPr>
      <w:r w:rsidRPr="00E618E1">
        <w:t>Review major skill requirements of the project, check if the identified resources are meeting the project needs and the training needs identified are suitable.</w:t>
      </w:r>
    </w:p>
    <w:p w:rsidR="00D45705" w:rsidRPr="00E618E1" w:rsidRDefault="00D45705" w:rsidP="00811183">
      <w:pPr>
        <w:pStyle w:val="ListBullet"/>
        <w:ind w:left="720" w:hanging="360"/>
      </w:pPr>
      <w:r w:rsidRPr="00E618E1">
        <w:t>Ensure projects are initiated as per the standards &amp; Project Initiation meetings are conducted by respective PMS</w:t>
      </w:r>
    </w:p>
    <w:p w:rsidR="00D45705" w:rsidRPr="00E618E1" w:rsidRDefault="00D45705" w:rsidP="00811183">
      <w:pPr>
        <w:pStyle w:val="ListBullet"/>
        <w:ind w:left="720" w:hanging="360"/>
      </w:pPr>
      <w:r w:rsidRPr="00E618E1">
        <w:t xml:space="preserve">Track the obtained commitment for the project milestones / deliverables / timelines from all relevant stakeholders </w:t>
      </w:r>
    </w:p>
    <w:p w:rsidR="00D45705" w:rsidRPr="00E618E1" w:rsidRDefault="00D45705" w:rsidP="006E360E">
      <w:pPr>
        <w:pStyle w:val="ListBullet"/>
      </w:pPr>
      <w:r w:rsidRPr="00E618E1">
        <w:t xml:space="preserve">Track Project Planning </w:t>
      </w:r>
    </w:p>
    <w:p w:rsidR="00D45705" w:rsidRPr="00E618E1" w:rsidRDefault="00D45705" w:rsidP="006E360E">
      <w:pPr>
        <w:pStyle w:val="ListBullet"/>
      </w:pPr>
      <w:r w:rsidRPr="00E618E1">
        <w:t xml:space="preserve">Monitor project efforts </w:t>
      </w:r>
    </w:p>
    <w:p w:rsidR="00D45705" w:rsidRPr="00E618E1" w:rsidRDefault="00D45705" w:rsidP="00811183">
      <w:pPr>
        <w:pStyle w:val="ListBullet"/>
        <w:ind w:left="720" w:hanging="360"/>
      </w:pPr>
      <w:r w:rsidRPr="00E618E1">
        <w:t>Track and report project performance by providing real-time and comprehensive view of the project to management</w:t>
      </w:r>
    </w:p>
    <w:p w:rsidR="00D45705" w:rsidRPr="00E618E1" w:rsidRDefault="00D45705" w:rsidP="00811183">
      <w:pPr>
        <w:pStyle w:val="ListBullet"/>
        <w:ind w:left="720" w:hanging="360"/>
      </w:pPr>
      <w:r w:rsidRPr="00E618E1">
        <w:t>Interface effectively with Senior Bank Management (Board/Director), Implementation team and user groups</w:t>
      </w:r>
    </w:p>
    <w:p w:rsidR="00D45705" w:rsidRPr="00E618E1" w:rsidRDefault="00D45705" w:rsidP="006E360E">
      <w:pPr>
        <w:pStyle w:val="ListBullet"/>
      </w:pPr>
      <w:r w:rsidRPr="00E618E1">
        <w:t>Actively participate in team meetings</w:t>
      </w:r>
    </w:p>
    <w:p w:rsidR="00D45705" w:rsidRPr="00E618E1" w:rsidRDefault="00D45705" w:rsidP="006E360E">
      <w:pPr>
        <w:pStyle w:val="ListBullet"/>
      </w:pPr>
      <w:r w:rsidRPr="00E618E1">
        <w:t>Ensure familiarity and compliance with customer’s policies and processes</w:t>
      </w:r>
    </w:p>
    <w:p w:rsidR="00D45705" w:rsidRPr="00E618E1" w:rsidRDefault="00D45705" w:rsidP="006E360E">
      <w:pPr>
        <w:pStyle w:val="ListBullet"/>
      </w:pPr>
      <w:r w:rsidRPr="00E618E1">
        <w:t>Escalate to relevant stake holders &amp; Senior management on the high risks as appropriate</w:t>
      </w:r>
    </w:p>
    <w:p w:rsidR="00D45705" w:rsidRPr="00E618E1" w:rsidRDefault="00D45705" w:rsidP="007B6C60">
      <w:pPr>
        <w:pStyle w:val="ListBullet"/>
        <w:ind w:left="720" w:hanging="360"/>
      </w:pPr>
      <w:r w:rsidRPr="00E618E1">
        <w:t xml:space="preserve">Monitor resource requirements required for the project and escalate / report to Senior management / directors in case the resources are not available, in accordance with criteria </w:t>
      </w:r>
    </w:p>
    <w:p w:rsidR="00D45705" w:rsidRPr="00E618E1" w:rsidRDefault="00D45705" w:rsidP="006E360E">
      <w:pPr>
        <w:pStyle w:val="ListBullet"/>
      </w:pPr>
      <w:r w:rsidRPr="00E618E1">
        <w:t>Review of plan and strategy for implementation</w:t>
      </w:r>
    </w:p>
    <w:p w:rsidR="00D45705" w:rsidRPr="00E618E1" w:rsidRDefault="00D45705" w:rsidP="006E360E">
      <w:pPr>
        <w:pStyle w:val="ListBullet"/>
      </w:pPr>
      <w:r w:rsidRPr="00E618E1">
        <w:t>Identify, review and mitigation of the risks during the project implementation</w:t>
      </w:r>
    </w:p>
    <w:p w:rsidR="00D45705" w:rsidRPr="00E618E1" w:rsidRDefault="00D45705" w:rsidP="006E360E">
      <w:pPr>
        <w:pStyle w:val="ListBullet"/>
      </w:pPr>
      <w:r w:rsidRPr="00E618E1">
        <w:t>Review and Supporting of the issue resolution</w:t>
      </w:r>
    </w:p>
    <w:p w:rsidR="00D45705" w:rsidRPr="00E618E1" w:rsidRDefault="00D45705" w:rsidP="007B6C60">
      <w:pPr>
        <w:pStyle w:val="ListBullet"/>
        <w:ind w:left="720" w:hanging="360"/>
      </w:pPr>
      <w:r w:rsidRPr="00E618E1">
        <w:t>Ensuring the availability of project management support resources in accordance with criteria and provide replacement resources that has the same qualifications/skills in case the performance of assigned resources are not as expected or if resources cannot continue the work</w:t>
      </w:r>
    </w:p>
    <w:p w:rsidR="00D45705" w:rsidRPr="00E618E1" w:rsidRDefault="00D45705" w:rsidP="006E360E">
      <w:pPr>
        <w:pStyle w:val="ListBullet"/>
      </w:pPr>
      <w:r w:rsidRPr="00E618E1">
        <w:t>Providing regular report and communication to related stake holders</w:t>
      </w:r>
    </w:p>
    <w:p w:rsidR="00D45705" w:rsidRPr="00E618E1" w:rsidRDefault="00D45705" w:rsidP="006E360E">
      <w:pPr>
        <w:pStyle w:val="ListBullet"/>
      </w:pPr>
      <w:r w:rsidRPr="00E618E1">
        <w:t>Follow agreed escalation mechanism for outliers</w:t>
      </w:r>
    </w:p>
    <w:p w:rsidR="00D45705" w:rsidRDefault="00D45705" w:rsidP="006E360E">
      <w:pPr>
        <w:pStyle w:val="ListBullet"/>
        <w:numPr>
          <w:ilvl w:val="0"/>
          <w:numId w:val="0"/>
        </w:numPr>
      </w:pPr>
    </w:p>
    <w:p w:rsidR="00D45705" w:rsidRPr="005C45AC" w:rsidRDefault="00723FAE" w:rsidP="006E360E">
      <w:pPr>
        <w:pStyle w:val="ListBullet"/>
        <w:numPr>
          <w:ilvl w:val="0"/>
          <w:numId w:val="0"/>
        </w:numPr>
        <w:ind w:left="360"/>
      </w:pPr>
      <w:r w:rsidRPr="00723FAE">
        <w:t xml:space="preserve">The </w:t>
      </w:r>
      <w:r w:rsidR="00D45705" w:rsidRPr="00723FAE">
        <w:t xml:space="preserve">Business Stream support </w:t>
      </w:r>
      <w:r w:rsidR="001F05E4">
        <w:t xml:space="preserve"> </w:t>
      </w:r>
      <w:r w:rsidR="001F05E4" w:rsidRPr="00723FAE">
        <w:t>will</w:t>
      </w:r>
      <w:r w:rsidR="001F05E4">
        <w:t xml:space="preserve"> work on the assigned stream </w:t>
      </w:r>
      <w:r w:rsidR="006E360E">
        <w:t xml:space="preserve">tasks </w:t>
      </w:r>
      <w:r w:rsidR="001F05E4">
        <w:t>under the direction of Bank Mandiri Program management which may include</w:t>
      </w:r>
      <w:r w:rsidR="001F05E4" w:rsidRPr="005C45AC">
        <w:t xml:space="preserve"> </w:t>
      </w:r>
      <w:r w:rsidR="005C45AC">
        <w:t>:</w:t>
      </w:r>
      <w:r w:rsidRPr="005C45AC">
        <w:t>-</w:t>
      </w:r>
    </w:p>
    <w:p w:rsidR="00D45705" w:rsidRDefault="00D45705" w:rsidP="006E360E">
      <w:pPr>
        <w:pStyle w:val="ListBullet"/>
      </w:pPr>
      <w:r>
        <w:t>The cross-functions requirements gathering and elicitation</w:t>
      </w:r>
    </w:p>
    <w:p w:rsidR="00D45705" w:rsidRPr="001F506A" w:rsidRDefault="00D45705" w:rsidP="00D81E59">
      <w:pPr>
        <w:pStyle w:val="ListBullet"/>
        <w:ind w:left="720" w:hanging="360"/>
      </w:pPr>
      <w:r w:rsidRPr="00D45705">
        <w:t xml:space="preserve">Develop, update and manage the Requirement </w:t>
      </w:r>
      <w:r w:rsidR="00723FAE" w:rsidRPr="00D45705">
        <w:t>Traceability</w:t>
      </w:r>
      <w:r w:rsidRPr="00D45705">
        <w:t xml:space="preserve"> Matrix started from </w:t>
      </w:r>
      <w:r>
        <w:t>initial requirement document such as: BRD and SOW created by Mandiri core team.</w:t>
      </w:r>
    </w:p>
    <w:p w:rsidR="00D45705" w:rsidRPr="001F506A" w:rsidRDefault="00D45705" w:rsidP="006E360E">
      <w:pPr>
        <w:pStyle w:val="ListBullet"/>
      </w:pPr>
      <w:r>
        <w:t>Propose best utilization of application functionalities</w:t>
      </w:r>
    </w:p>
    <w:p w:rsidR="00D45705" w:rsidRDefault="00D45705" w:rsidP="00D81E59">
      <w:pPr>
        <w:pStyle w:val="ListBullet"/>
        <w:ind w:left="720" w:hanging="360"/>
      </w:pPr>
      <w:r w:rsidRPr="00D45705">
        <w:t xml:space="preserve">Review and support Mandiri implementation core team: </w:t>
      </w:r>
      <w:r w:rsidRPr="005C27EB">
        <w:t>to develop and review</w:t>
      </w:r>
      <w:r w:rsidRPr="00D45705">
        <w:t xml:space="preserve"> the functional specification and </w:t>
      </w:r>
      <w:r>
        <w:t>recommendation documents</w:t>
      </w:r>
    </w:p>
    <w:p w:rsidR="00D45705" w:rsidRDefault="00D45705" w:rsidP="006E360E">
      <w:pPr>
        <w:pStyle w:val="ListBullet"/>
        <w:rPr>
          <w:rFonts w:ascii="TT24DBo00" w:hAnsi="TT24DBo00" w:cs="TT24DBo00"/>
        </w:rPr>
      </w:pPr>
      <w:r w:rsidRPr="005C27EB">
        <w:t>Propose the right reporting and reconciliation solution (if any)</w:t>
      </w:r>
    </w:p>
    <w:p w:rsidR="00723FAE" w:rsidRDefault="00723FAE" w:rsidP="006E360E">
      <w:pPr>
        <w:pStyle w:val="ListBullet"/>
        <w:numPr>
          <w:ilvl w:val="0"/>
          <w:numId w:val="0"/>
        </w:numPr>
      </w:pPr>
    </w:p>
    <w:p w:rsidR="00D45705" w:rsidRPr="0098338D" w:rsidRDefault="00D45705" w:rsidP="006E360E">
      <w:pPr>
        <w:pStyle w:val="ListBullet"/>
        <w:numPr>
          <w:ilvl w:val="0"/>
          <w:numId w:val="0"/>
        </w:numPr>
        <w:ind w:left="360"/>
      </w:pPr>
      <w:r w:rsidRPr="002F5BBB">
        <w:lastRenderedPageBreak/>
        <w:t xml:space="preserve">UST Technical Team consisting of experienced professionals with system integration experience of similar nature, size and complexity and </w:t>
      </w:r>
      <w:r w:rsidR="001F05E4" w:rsidRPr="00723FAE">
        <w:t>will</w:t>
      </w:r>
      <w:r w:rsidR="001F05E4">
        <w:t xml:space="preserve"> work on the assigned stream</w:t>
      </w:r>
      <w:r w:rsidR="006E360E">
        <w:t xml:space="preserve"> tasks</w:t>
      </w:r>
      <w:r w:rsidR="001F05E4">
        <w:t xml:space="preserve"> under the direction of Bank Mandiri Program management which may include</w:t>
      </w:r>
      <w:r w:rsidR="0098338D">
        <w:t>:</w:t>
      </w:r>
    </w:p>
    <w:p w:rsidR="00D45705" w:rsidRPr="00D45705" w:rsidRDefault="00D45705" w:rsidP="006E360E">
      <w:pPr>
        <w:pStyle w:val="ListBullet"/>
      </w:pPr>
      <w:r w:rsidRPr="00D45705">
        <w:t>Support the formulation of solution design and implementation strategy as per common practice</w:t>
      </w:r>
    </w:p>
    <w:p w:rsidR="00D45705" w:rsidRPr="00D45705" w:rsidRDefault="00D45705" w:rsidP="009F2B98">
      <w:pPr>
        <w:pStyle w:val="ListBullet"/>
        <w:ind w:left="720" w:hanging="360"/>
      </w:pPr>
      <w:r w:rsidRPr="00D45705">
        <w:t>Support core Mandiri team in review and development of the functional, technical specification and architecture recommendation documents</w:t>
      </w:r>
    </w:p>
    <w:p w:rsidR="00D45705" w:rsidRPr="00D45705" w:rsidRDefault="00D45705" w:rsidP="006E360E">
      <w:pPr>
        <w:pStyle w:val="ListBullet"/>
      </w:pPr>
      <w:r w:rsidRPr="00D45705">
        <w:t>Propose and support the design of appropriate reporting and reconciliation solution (if any)</w:t>
      </w:r>
    </w:p>
    <w:p w:rsidR="00D45705" w:rsidRPr="00D45705" w:rsidRDefault="00D45705" w:rsidP="006E360E">
      <w:pPr>
        <w:pStyle w:val="ListBullet"/>
      </w:pPr>
      <w:r w:rsidRPr="00D45705">
        <w:t>Support the integration of FRMS with all surrounding systems</w:t>
      </w:r>
    </w:p>
    <w:p w:rsidR="00D45705" w:rsidRPr="00D45705" w:rsidRDefault="00D45705" w:rsidP="009F2B98">
      <w:pPr>
        <w:pStyle w:val="ListBullet"/>
        <w:ind w:left="720" w:hanging="360"/>
      </w:pPr>
      <w:r w:rsidRPr="00D45705">
        <w:t>Support the software installation for all environment (Sanity Testing, VIT, SIT,</w:t>
      </w:r>
      <w:r>
        <w:t xml:space="preserve"> </w:t>
      </w:r>
      <w:r w:rsidRPr="00D45705">
        <w:t xml:space="preserve">UAT, Security Test, </w:t>
      </w:r>
      <w:r>
        <w:t>P</w:t>
      </w:r>
      <w:r w:rsidRPr="00D45705">
        <w:t>erformance Test, Load Te</w:t>
      </w:r>
      <w:r>
        <w:t xml:space="preserve">st, and Stress Test, Production </w:t>
      </w:r>
      <w:r w:rsidRPr="00D45705">
        <w:t>and DRC)</w:t>
      </w:r>
    </w:p>
    <w:p w:rsidR="00D45705" w:rsidRPr="00D45705" w:rsidRDefault="00D45705" w:rsidP="006E360E">
      <w:pPr>
        <w:pStyle w:val="ListBullet"/>
      </w:pPr>
      <w:r w:rsidRPr="00D45705">
        <w:t>Support the synchronization of DC and DRC environments</w:t>
      </w:r>
    </w:p>
    <w:p w:rsidR="00D45705" w:rsidRPr="00D45705" w:rsidRDefault="00D45705" w:rsidP="009F2B98">
      <w:pPr>
        <w:pStyle w:val="ListBullet"/>
        <w:ind w:left="720" w:hanging="360"/>
      </w:pPr>
      <w:r w:rsidRPr="00D45705">
        <w:t>Support the review of development and customization FRMS and the related</w:t>
      </w:r>
      <w:r>
        <w:t xml:space="preserve"> </w:t>
      </w:r>
      <w:r w:rsidRPr="00D45705">
        <w:t>integration as per agreed in functional and technical documents</w:t>
      </w:r>
    </w:p>
    <w:p w:rsidR="00D45705" w:rsidRPr="00D45705" w:rsidRDefault="00D45705" w:rsidP="009F2B98">
      <w:pPr>
        <w:pStyle w:val="ListBullet"/>
        <w:ind w:left="720" w:hanging="360"/>
      </w:pPr>
      <w:r w:rsidRPr="00D45705">
        <w:t>Support the setup and installation of core and supporting systems for go live both</w:t>
      </w:r>
      <w:r>
        <w:t xml:space="preserve"> </w:t>
      </w:r>
      <w:r w:rsidRPr="00D45705">
        <w:t>in DC and DRC environments</w:t>
      </w:r>
    </w:p>
    <w:p w:rsidR="00D45705" w:rsidRPr="005C5383" w:rsidRDefault="00D45705" w:rsidP="006E360E">
      <w:pPr>
        <w:pStyle w:val="ListBullet"/>
      </w:pPr>
      <w:r w:rsidRPr="005C5383">
        <w:t>Support in the migration system</w:t>
      </w:r>
    </w:p>
    <w:p w:rsidR="00D45705" w:rsidRPr="005C5383" w:rsidRDefault="00D45705" w:rsidP="006E360E">
      <w:pPr>
        <w:pStyle w:val="ListBullet"/>
      </w:pPr>
      <w:r w:rsidRPr="005C5383">
        <w:t>Support the Production Trial Run (PTR) to ensure the solution works well</w:t>
      </w:r>
    </w:p>
    <w:p w:rsidR="00D45705" w:rsidRPr="005C5383" w:rsidRDefault="00D45705" w:rsidP="006E360E">
      <w:pPr>
        <w:pStyle w:val="ListBullet"/>
      </w:pPr>
      <w:r w:rsidRPr="005C5383">
        <w:t>Support the production cut over</w:t>
      </w:r>
    </w:p>
    <w:p w:rsidR="00D45705" w:rsidRPr="005C5383" w:rsidRDefault="00D45705" w:rsidP="006E360E">
      <w:pPr>
        <w:pStyle w:val="ListBullet"/>
      </w:pPr>
      <w:r w:rsidRPr="005C5383">
        <w:t>Support the switch over test run in DRC (if any)</w:t>
      </w:r>
    </w:p>
    <w:p w:rsidR="00D45705" w:rsidRPr="005E6BC1" w:rsidRDefault="00D45705" w:rsidP="006E360E">
      <w:pPr>
        <w:pStyle w:val="ListBullet"/>
      </w:pPr>
      <w:r w:rsidRPr="005C5383">
        <w:t>Support for post implementation support after control release and 6 months after</w:t>
      </w:r>
      <w:r w:rsidR="005C5383">
        <w:t xml:space="preserve"> </w:t>
      </w:r>
      <w:r w:rsidR="006E360E">
        <w:t>go-live</w:t>
      </w:r>
    </w:p>
    <w:p w:rsidR="00723FAE" w:rsidRDefault="00723FAE" w:rsidP="006E360E">
      <w:pPr>
        <w:pStyle w:val="ListBullet"/>
        <w:numPr>
          <w:ilvl w:val="0"/>
          <w:numId w:val="0"/>
        </w:numPr>
      </w:pPr>
    </w:p>
    <w:p w:rsidR="00D45705" w:rsidRPr="0098338D" w:rsidRDefault="00D45705" w:rsidP="006E360E">
      <w:pPr>
        <w:pStyle w:val="ListBullet"/>
        <w:numPr>
          <w:ilvl w:val="0"/>
          <w:numId w:val="0"/>
        </w:numPr>
        <w:ind w:left="360"/>
      </w:pPr>
      <w:r w:rsidRPr="002F5BBB">
        <w:t xml:space="preserve">UST Tech Writer </w:t>
      </w:r>
      <w:r w:rsidR="001F05E4" w:rsidRPr="00723FAE">
        <w:t>will</w:t>
      </w:r>
      <w:r w:rsidR="001F05E4">
        <w:t xml:space="preserve"> work on the assigned task</w:t>
      </w:r>
      <w:r w:rsidR="006E360E">
        <w:t>s</w:t>
      </w:r>
      <w:r w:rsidR="001F05E4">
        <w:t xml:space="preserve"> under the direction of Bank Mandiri Program management which may include</w:t>
      </w:r>
      <w:r w:rsidR="0098338D">
        <w:t>:</w:t>
      </w:r>
    </w:p>
    <w:p w:rsidR="00D45705" w:rsidRPr="005E6BC1" w:rsidRDefault="00D45705" w:rsidP="009F2B98">
      <w:pPr>
        <w:pStyle w:val="ListBullet"/>
        <w:ind w:left="630" w:hanging="270"/>
      </w:pPr>
      <w:r w:rsidRPr="005E6BC1">
        <w:t>Support and monitor the fulfillment of training materials development by FRMS</w:t>
      </w:r>
      <w:r w:rsidR="005E6BC1">
        <w:t xml:space="preserve"> </w:t>
      </w:r>
      <w:r w:rsidRPr="005E6BC1">
        <w:t>provider (technical and functional)</w:t>
      </w:r>
    </w:p>
    <w:p w:rsidR="00D45705" w:rsidRPr="005E6BC1" w:rsidRDefault="00D45705" w:rsidP="009F2B98">
      <w:pPr>
        <w:pStyle w:val="ListBullet"/>
        <w:ind w:left="630" w:hanging="270"/>
      </w:pPr>
      <w:r w:rsidRPr="005E6BC1">
        <w:t>Support the development of guiding principles for the system, at minimum: user</w:t>
      </w:r>
      <w:r w:rsidR="005E6BC1">
        <w:t xml:space="preserve"> </w:t>
      </w:r>
      <w:r w:rsidRPr="005E6BC1">
        <w:t>guide, installation guide, data dictionary and technical software configuration</w:t>
      </w:r>
    </w:p>
    <w:p w:rsidR="00D45705" w:rsidRPr="005E6BC1" w:rsidRDefault="00D45705" w:rsidP="009F2B98">
      <w:pPr>
        <w:pStyle w:val="ListBullet"/>
        <w:ind w:left="630" w:hanging="270"/>
      </w:pPr>
      <w:r w:rsidRPr="005E6BC1">
        <w:t>Documentation of the training plan and delivery for both IT and End Users (Users &amp;</w:t>
      </w:r>
      <w:r w:rsidR="005E6BC1">
        <w:t xml:space="preserve"> </w:t>
      </w:r>
      <w:r w:rsidRPr="005E6BC1">
        <w:t>Administrators)</w:t>
      </w:r>
    </w:p>
    <w:p w:rsidR="001319F6" w:rsidRPr="001319F6" w:rsidRDefault="009F3ED2" w:rsidP="001319F6">
      <w:pPr>
        <w:pStyle w:val="Heading2"/>
        <w:spacing w:line="276" w:lineRule="auto"/>
        <w:ind w:left="666"/>
        <w:jc w:val="left"/>
        <w:rPr>
          <w:rFonts w:ascii="Calibri" w:hAnsi="Calibri"/>
        </w:rPr>
      </w:pPr>
      <w:bookmarkStart w:id="5" w:name="_Toc467488272"/>
      <w:r>
        <w:rPr>
          <w:rFonts w:ascii="Calibri" w:hAnsi="Calibri"/>
        </w:rPr>
        <w:t>Out of scope</w:t>
      </w:r>
      <w:bookmarkEnd w:id="5"/>
    </w:p>
    <w:p w:rsidR="005E6BC1" w:rsidRPr="00611E41" w:rsidRDefault="005C3655" w:rsidP="00F01E02">
      <w:pPr>
        <w:pStyle w:val="ListBullet"/>
        <w:ind w:left="720" w:hanging="360"/>
      </w:pPr>
      <w:bookmarkStart w:id="6" w:name="_Toc454379038"/>
      <w:bookmarkStart w:id="7" w:name="_Toc454379092"/>
      <w:bookmarkStart w:id="8" w:name="_Toc454379559"/>
      <w:bookmarkStart w:id="9" w:name="_Toc452108161"/>
      <w:bookmarkEnd w:id="6"/>
      <w:bookmarkEnd w:id="7"/>
      <w:bookmarkEnd w:id="8"/>
      <w:r>
        <w:t>UST does not own the</w:t>
      </w:r>
      <w:r w:rsidR="005E6BC1">
        <w:t xml:space="preserve"> creation of Implementation solution design, development, testing and documentation to integrate  Falcon FICO FRMS system</w:t>
      </w:r>
    </w:p>
    <w:p w:rsidR="005E6BC1" w:rsidRDefault="005C3655" w:rsidP="006E360E">
      <w:pPr>
        <w:pStyle w:val="ListBullet"/>
      </w:pPr>
      <w:r>
        <w:t>UST does not own the</w:t>
      </w:r>
      <w:r w:rsidR="005E6BC1">
        <w:t xml:space="preserve"> development of integrating the FRMS </w:t>
      </w:r>
    </w:p>
    <w:p w:rsidR="005E6BC1" w:rsidRDefault="005C3655" w:rsidP="00F01E02">
      <w:pPr>
        <w:pStyle w:val="ListBullet"/>
        <w:ind w:left="720" w:hanging="360"/>
      </w:pPr>
      <w:r>
        <w:t>UST does not own the development</w:t>
      </w:r>
      <w:r w:rsidR="005E6BC1">
        <w:t xml:space="preserve"> of BRD, </w:t>
      </w:r>
      <w:r w:rsidR="00310E5B">
        <w:t>SOW, TAD, FSD, TSD, V</w:t>
      </w:r>
      <w:r w:rsidR="009F5B0B">
        <w:t>IT, SIT &amp; various other testing</w:t>
      </w:r>
      <w:r w:rsidR="00310E5B">
        <w:t>, as well as the Release/Post-Production Support Plan.</w:t>
      </w:r>
    </w:p>
    <w:p w:rsidR="006E360E" w:rsidRDefault="006E360E" w:rsidP="006E360E">
      <w:pPr>
        <w:pStyle w:val="ListBullet"/>
        <w:numPr>
          <w:ilvl w:val="0"/>
          <w:numId w:val="0"/>
        </w:numPr>
        <w:ind w:left="360"/>
      </w:pPr>
    </w:p>
    <w:p w:rsidR="001F05E4" w:rsidRDefault="006E360E" w:rsidP="006E360E">
      <w:pPr>
        <w:pStyle w:val="ListBullet"/>
        <w:numPr>
          <w:ilvl w:val="0"/>
          <w:numId w:val="0"/>
        </w:numPr>
        <w:ind w:left="360"/>
      </w:pPr>
      <w:r>
        <w:t>The responsibilities of test</w:t>
      </w:r>
      <w:r w:rsidR="009F5B0B">
        <w:t>ing</w:t>
      </w:r>
      <w:r>
        <w:t xml:space="preserve"> roles are not included in the current staff-augmentation support:</w:t>
      </w:r>
    </w:p>
    <w:p w:rsidR="001F05E4" w:rsidRPr="005235A1" w:rsidRDefault="001F05E4" w:rsidP="006E360E">
      <w:pPr>
        <w:pStyle w:val="ListBullet"/>
      </w:pPr>
      <w:r w:rsidRPr="005235A1">
        <w:t>Evolve the test strategy as well as test data management strategy</w:t>
      </w:r>
    </w:p>
    <w:p w:rsidR="001F05E4" w:rsidRDefault="001F05E4" w:rsidP="006E360E">
      <w:pPr>
        <w:pStyle w:val="ListBullet"/>
      </w:pPr>
      <w:r w:rsidRPr="005235A1">
        <w:t>Support the evolution of test and test data management plans</w:t>
      </w:r>
    </w:p>
    <w:p w:rsidR="001F05E4" w:rsidRPr="00290519" w:rsidRDefault="001F05E4" w:rsidP="006E360E">
      <w:pPr>
        <w:pStyle w:val="ListBullet"/>
      </w:pPr>
      <w:r>
        <w:lastRenderedPageBreak/>
        <w:t>Identify and propose the testing methodologies and tools</w:t>
      </w:r>
    </w:p>
    <w:p w:rsidR="001F05E4" w:rsidRPr="005235A1" w:rsidRDefault="001F05E4" w:rsidP="009A12AC">
      <w:pPr>
        <w:pStyle w:val="ListBullet"/>
        <w:ind w:left="720" w:hanging="360"/>
      </w:pPr>
      <w:r w:rsidRPr="005235A1">
        <w:t>Support the testing cycle timelines across Sanity Testing, VIT, SIT,</w:t>
      </w:r>
      <w:r>
        <w:t xml:space="preserve"> </w:t>
      </w:r>
      <w:r w:rsidRPr="005235A1">
        <w:t>UAT, Security Test, Performance Test, Load Test, and Stress Tests.</w:t>
      </w:r>
    </w:p>
    <w:p w:rsidR="001F05E4" w:rsidRPr="005235A1" w:rsidRDefault="001F05E4" w:rsidP="009A12AC">
      <w:pPr>
        <w:pStyle w:val="ListBullet"/>
        <w:ind w:left="720" w:hanging="360"/>
      </w:pPr>
      <w:r w:rsidRPr="005235A1">
        <w:t>Support the development of testing management plan as preparation of testing</w:t>
      </w:r>
      <w:r>
        <w:t xml:space="preserve"> </w:t>
      </w:r>
      <w:r w:rsidRPr="005235A1">
        <w:t>and the development of test scripts / cases</w:t>
      </w:r>
    </w:p>
    <w:p w:rsidR="001F05E4" w:rsidRPr="005235A1" w:rsidRDefault="001F05E4" w:rsidP="009A12AC">
      <w:pPr>
        <w:pStyle w:val="ListBullet"/>
        <w:ind w:left="720" w:hanging="360"/>
      </w:pPr>
      <w:r w:rsidRPr="005235A1">
        <w:t>Support and coordinate the preparation for Sanity Test, VIT, SIT, UAT,</w:t>
      </w:r>
      <w:r>
        <w:t xml:space="preserve"> </w:t>
      </w:r>
      <w:r w:rsidRPr="005235A1">
        <w:t>Performance Test, Stress Test, Security Test and DRC Testing (including the</w:t>
      </w:r>
      <w:r>
        <w:t xml:space="preserve"> </w:t>
      </w:r>
      <w:r w:rsidRPr="005235A1">
        <w:t>environment)</w:t>
      </w:r>
    </w:p>
    <w:p w:rsidR="001F05E4" w:rsidRPr="005235A1" w:rsidRDefault="001F05E4" w:rsidP="009A12AC">
      <w:pPr>
        <w:pStyle w:val="ListBullet"/>
        <w:ind w:left="720" w:hanging="360"/>
      </w:pPr>
      <w:r w:rsidRPr="005235A1">
        <w:t>Support the monitoring of execution of Sanity Test, VIT SIT, UAT, Performance</w:t>
      </w:r>
      <w:r>
        <w:t xml:space="preserve"> </w:t>
      </w:r>
      <w:r w:rsidRPr="005235A1">
        <w:t>Test, Stress Test, Security Test and DRC Testing with all related parties both</w:t>
      </w:r>
      <w:r>
        <w:t xml:space="preserve"> </w:t>
      </w:r>
      <w:r w:rsidRPr="005235A1">
        <w:t>from Bank Mandiri Teams and from FRMS Vendor’s team</w:t>
      </w:r>
    </w:p>
    <w:p w:rsidR="001F05E4" w:rsidRPr="005235A1" w:rsidRDefault="001F05E4" w:rsidP="009A12AC">
      <w:pPr>
        <w:pStyle w:val="ListBullet"/>
        <w:ind w:left="720" w:hanging="360"/>
      </w:pPr>
      <w:r w:rsidRPr="005235A1">
        <w:t>Support the monitoring of testing execution and defect fixing within the testing</w:t>
      </w:r>
      <w:r>
        <w:t xml:space="preserve"> </w:t>
      </w:r>
      <w:r w:rsidRPr="005235A1">
        <w:t>phases of Bank Mandiri</w:t>
      </w:r>
    </w:p>
    <w:p w:rsidR="001F05E4" w:rsidRDefault="001F05E4" w:rsidP="009A12AC">
      <w:pPr>
        <w:pStyle w:val="ListBullet"/>
        <w:ind w:left="720" w:hanging="360"/>
      </w:pPr>
      <w:r w:rsidRPr="005E6BC1">
        <w:t>Support and coordinate the development any documentation related to testing</w:t>
      </w:r>
      <w:r>
        <w:t xml:space="preserve"> </w:t>
      </w:r>
      <w:r w:rsidRPr="005E6BC1">
        <w:t>plan, test case, test script, deployment plan (detail implementation, data migration, run down, roll back plan, and risk mitigation), and operations management</w:t>
      </w:r>
    </w:p>
    <w:p w:rsidR="001F05E4" w:rsidRDefault="001F05E4" w:rsidP="006E360E">
      <w:pPr>
        <w:pStyle w:val="ListBullet"/>
        <w:numPr>
          <w:ilvl w:val="0"/>
          <w:numId w:val="0"/>
        </w:numPr>
        <w:ind w:left="360"/>
      </w:pPr>
    </w:p>
    <w:p w:rsidR="006E360E" w:rsidRDefault="006E360E" w:rsidP="006E360E">
      <w:pPr>
        <w:pStyle w:val="ListBullet"/>
        <w:numPr>
          <w:ilvl w:val="0"/>
          <w:numId w:val="0"/>
        </w:numPr>
        <w:ind w:left="360"/>
      </w:pPr>
      <w:r>
        <w:t>The responsibilities of data role</w:t>
      </w:r>
      <w:r w:rsidR="009F5B0B">
        <w:t>s</w:t>
      </w:r>
      <w:r>
        <w:t xml:space="preserve"> are not included in the current staff-augmentation support:</w:t>
      </w:r>
    </w:p>
    <w:p w:rsidR="001F05E4" w:rsidRPr="005E6BC1" w:rsidRDefault="001F05E4" w:rsidP="006E360E">
      <w:pPr>
        <w:pStyle w:val="ListBullet"/>
      </w:pPr>
      <w:r w:rsidRPr="005E6BC1">
        <w:t>Propose best practices in establishing the appropriate data flow and data migration strategy</w:t>
      </w:r>
    </w:p>
    <w:p w:rsidR="001F05E4" w:rsidRPr="005E6BC1" w:rsidRDefault="001F05E4" w:rsidP="006E360E">
      <w:pPr>
        <w:pStyle w:val="ListBullet"/>
      </w:pPr>
      <w:r w:rsidRPr="005E6BC1">
        <w:t>Support and guide in identifying the data impacts across systems</w:t>
      </w:r>
    </w:p>
    <w:p w:rsidR="001F05E4" w:rsidRPr="005E6BC1" w:rsidRDefault="001F05E4" w:rsidP="006E360E">
      <w:pPr>
        <w:pStyle w:val="ListBullet"/>
      </w:pPr>
      <w:r w:rsidRPr="005E6BC1">
        <w:t>Review and support data base modifications and documentations</w:t>
      </w:r>
    </w:p>
    <w:p w:rsidR="001F05E4" w:rsidRPr="005E6BC1" w:rsidRDefault="001F05E4" w:rsidP="006E360E">
      <w:pPr>
        <w:pStyle w:val="ListBullet"/>
      </w:pPr>
      <w:r w:rsidRPr="005E6BC1">
        <w:t>Review and support the data mapping deliverables where needed</w:t>
      </w:r>
    </w:p>
    <w:p w:rsidR="001F05E4" w:rsidRPr="005E6BC1" w:rsidRDefault="001F05E4" w:rsidP="006E360E">
      <w:pPr>
        <w:pStyle w:val="ListBullet"/>
      </w:pPr>
      <w:r w:rsidRPr="005E6BC1">
        <w:t>Support the conversion and migration of data from the current related system (if</w:t>
      </w:r>
      <w:r>
        <w:t xml:space="preserve"> </w:t>
      </w:r>
      <w:r w:rsidRPr="005E6BC1">
        <w:t>any)</w:t>
      </w:r>
    </w:p>
    <w:p w:rsidR="001F05E4" w:rsidRDefault="001F05E4" w:rsidP="006E360E">
      <w:pPr>
        <w:pStyle w:val="ListBullet"/>
        <w:numPr>
          <w:ilvl w:val="0"/>
          <w:numId w:val="0"/>
        </w:numPr>
      </w:pPr>
    </w:p>
    <w:p w:rsidR="00EA398C" w:rsidRPr="007A53FE" w:rsidRDefault="00611E41" w:rsidP="006E360E">
      <w:pPr>
        <w:pStyle w:val="ListBullet"/>
        <w:numPr>
          <w:ilvl w:val="0"/>
          <w:numId w:val="0"/>
        </w:numPr>
        <w:ind w:left="360"/>
      </w:pPr>
      <w:r w:rsidRPr="007A53FE">
        <w:t>Please note that a</w:t>
      </w:r>
      <w:r w:rsidR="00EA398C" w:rsidRPr="007A53FE">
        <w:t xml:space="preserve">nything not mentioned in the detailed scope of work in section 2.1 will </w:t>
      </w:r>
      <w:r w:rsidRPr="007A53FE">
        <w:t xml:space="preserve">also </w:t>
      </w:r>
      <w:r w:rsidR="00EA398C" w:rsidRPr="007A53FE">
        <w:t>be con</w:t>
      </w:r>
      <w:r w:rsidRPr="007A53FE">
        <w:t>sidered as out of scope.</w:t>
      </w:r>
    </w:p>
    <w:p w:rsidR="009724BA" w:rsidRDefault="00723989" w:rsidP="00EF18E6">
      <w:pPr>
        <w:pStyle w:val="Heading1"/>
      </w:pPr>
      <w:bookmarkStart w:id="10" w:name="_Toc467488273"/>
      <w:r>
        <w:lastRenderedPageBreak/>
        <w:t xml:space="preserve">Project </w:t>
      </w:r>
      <w:bookmarkEnd w:id="9"/>
      <w:r w:rsidR="007824F5">
        <w:t>Roles and Responsibilities</w:t>
      </w:r>
      <w:bookmarkEnd w:id="10"/>
    </w:p>
    <w:p w:rsidR="00D1316F" w:rsidRDefault="00D1316F" w:rsidP="00D1316F">
      <w:pPr>
        <w:pStyle w:val="Heading2"/>
        <w:spacing w:line="276" w:lineRule="auto"/>
        <w:ind w:left="666"/>
        <w:jc w:val="left"/>
        <w:rPr>
          <w:rFonts w:ascii="Calibri" w:hAnsi="Calibri"/>
        </w:rPr>
      </w:pPr>
      <w:bookmarkStart w:id="11" w:name="_Roles_and_No."/>
      <w:bookmarkStart w:id="12" w:name="_Roles_and_Responsibilities"/>
      <w:bookmarkStart w:id="13" w:name="_Toc467488274"/>
      <w:bookmarkEnd w:id="11"/>
      <w:bookmarkEnd w:id="12"/>
      <w:r>
        <w:rPr>
          <w:rFonts w:ascii="Calibri" w:hAnsi="Calibri"/>
        </w:rPr>
        <w:t>Roles and No. of Positions</w:t>
      </w:r>
      <w:bookmarkEnd w:id="13"/>
    </w:p>
    <w:tbl>
      <w:tblPr>
        <w:tblStyle w:val="TableGrid"/>
        <w:tblW w:w="9445" w:type="dxa"/>
        <w:tblLook w:val="04A0" w:firstRow="1" w:lastRow="0" w:firstColumn="1" w:lastColumn="0" w:noHBand="0" w:noVBand="1"/>
      </w:tblPr>
      <w:tblGrid>
        <w:gridCol w:w="715"/>
        <w:gridCol w:w="6120"/>
        <w:gridCol w:w="2610"/>
      </w:tblGrid>
      <w:tr w:rsidR="00D1316F" w:rsidRPr="00D93F47" w:rsidTr="00D50A2C">
        <w:tc>
          <w:tcPr>
            <w:tcW w:w="715" w:type="dxa"/>
            <w:shd w:val="clear" w:color="auto" w:fill="C6D9F1" w:themeFill="text2" w:themeFillTint="33"/>
          </w:tcPr>
          <w:p w:rsidR="00D1316F" w:rsidRPr="00D93F47" w:rsidRDefault="00D1316F" w:rsidP="00D50A2C">
            <w:pPr>
              <w:pStyle w:val="BodyText"/>
              <w:rPr>
                <w:b/>
              </w:rPr>
            </w:pPr>
            <w:r w:rsidRPr="00D93F47">
              <w:rPr>
                <w:b/>
              </w:rPr>
              <w:t>#.</w:t>
            </w:r>
          </w:p>
        </w:tc>
        <w:tc>
          <w:tcPr>
            <w:tcW w:w="6120" w:type="dxa"/>
            <w:shd w:val="clear" w:color="auto" w:fill="C6D9F1" w:themeFill="text2" w:themeFillTint="33"/>
          </w:tcPr>
          <w:p w:rsidR="00D1316F" w:rsidRPr="00D93F47" w:rsidRDefault="00D1316F" w:rsidP="00D50A2C">
            <w:pPr>
              <w:pStyle w:val="BodyText"/>
              <w:rPr>
                <w:b/>
              </w:rPr>
            </w:pPr>
            <w:r w:rsidRPr="00D93F47">
              <w:rPr>
                <w:b/>
              </w:rPr>
              <w:t>Roles</w:t>
            </w:r>
          </w:p>
        </w:tc>
        <w:tc>
          <w:tcPr>
            <w:tcW w:w="2610" w:type="dxa"/>
            <w:shd w:val="clear" w:color="auto" w:fill="C6D9F1" w:themeFill="text2" w:themeFillTint="33"/>
          </w:tcPr>
          <w:p w:rsidR="00D1316F" w:rsidRPr="00D93F47" w:rsidRDefault="00D1316F" w:rsidP="00D50A2C">
            <w:pPr>
              <w:pStyle w:val="BodyText"/>
              <w:rPr>
                <w:b/>
              </w:rPr>
            </w:pPr>
            <w:r w:rsidRPr="00D93F47">
              <w:rPr>
                <w:b/>
              </w:rPr>
              <w:t>No. of positions</w:t>
            </w:r>
          </w:p>
        </w:tc>
      </w:tr>
      <w:tr w:rsidR="00D1316F" w:rsidTr="00D50A2C">
        <w:tc>
          <w:tcPr>
            <w:tcW w:w="715" w:type="dxa"/>
          </w:tcPr>
          <w:p w:rsidR="00D1316F" w:rsidRDefault="00D1316F" w:rsidP="00D50A2C">
            <w:pPr>
              <w:pStyle w:val="BodyText"/>
            </w:pPr>
            <w:r>
              <w:t>1</w:t>
            </w:r>
          </w:p>
        </w:tc>
        <w:tc>
          <w:tcPr>
            <w:tcW w:w="6120" w:type="dxa"/>
          </w:tcPr>
          <w:p w:rsidR="00D1316F" w:rsidRDefault="00D1316F" w:rsidP="00D50A2C">
            <w:pPr>
              <w:pStyle w:val="BodyText"/>
            </w:pPr>
            <w:r>
              <w:t>Senior Project Manager</w:t>
            </w:r>
          </w:p>
        </w:tc>
        <w:tc>
          <w:tcPr>
            <w:tcW w:w="2610" w:type="dxa"/>
          </w:tcPr>
          <w:p w:rsidR="00D1316F" w:rsidRDefault="00D1316F" w:rsidP="00D50A2C">
            <w:pPr>
              <w:pStyle w:val="BodyText"/>
            </w:pPr>
            <w:r>
              <w:t>1</w:t>
            </w:r>
          </w:p>
        </w:tc>
      </w:tr>
      <w:tr w:rsidR="00D1316F" w:rsidTr="00D50A2C">
        <w:tc>
          <w:tcPr>
            <w:tcW w:w="715" w:type="dxa"/>
          </w:tcPr>
          <w:p w:rsidR="00D1316F" w:rsidRDefault="00D1316F" w:rsidP="00D50A2C">
            <w:pPr>
              <w:pStyle w:val="BodyText"/>
            </w:pPr>
            <w:r>
              <w:t>2</w:t>
            </w:r>
          </w:p>
        </w:tc>
        <w:tc>
          <w:tcPr>
            <w:tcW w:w="6120" w:type="dxa"/>
          </w:tcPr>
          <w:p w:rsidR="00D1316F" w:rsidRDefault="00D1316F" w:rsidP="00D50A2C">
            <w:pPr>
              <w:pStyle w:val="BodyText"/>
            </w:pPr>
            <w:r>
              <w:t>Business stream Lead</w:t>
            </w:r>
          </w:p>
        </w:tc>
        <w:tc>
          <w:tcPr>
            <w:tcW w:w="2610" w:type="dxa"/>
          </w:tcPr>
          <w:p w:rsidR="00D1316F" w:rsidRDefault="00D1316F" w:rsidP="00D50A2C">
            <w:pPr>
              <w:pStyle w:val="BodyText"/>
            </w:pPr>
            <w:r>
              <w:t>1</w:t>
            </w:r>
          </w:p>
        </w:tc>
      </w:tr>
      <w:tr w:rsidR="00D1316F" w:rsidTr="00D50A2C">
        <w:tc>
          <w:tcPr>
            <w:tcW w:w="715" w:type="dxa"/>
          </w:tcPr>
          <w:p w:rsidR="00D1316F" w:rsidRDefault="00D1316F" w:rsidP="00D50A2C">
            <w:pPr>
              <w:pStyle w:val="BodyText"/>
            </w:pPr>
            <w:r>
              <w:t>3</w:t>
            </w:r>
          </w:p>
        </w:tc>
        <w:tc>
          <w:tcPr>
            <w:tcW w:w="6120" w:type="dxa"/>
          </w:tcPr>
          <w:p w:rsidR="00D1316F" w:rsidRDefault="00D1316F" w:rsidP="00D50A2C">
            <w:pPr>
              <w:pStyle w:val="BodyText"/>
            </w:pPr>
            <w:r>
              <w:t>Business Stream Analysts</w:t>
            </w:r>
          </w:p>
        </w:tc>
        <w:tc>
          <w:tcPr>
            <w:tcW w:w="2610" w:type="dxa"/>
          </w:tcPr>
          <w:p w:rsidR="00D1316F" w:rsidRDefault="00D1316F" w:rsidP="00D50A2C">
            <w:pPr>
              <w:pStyle w:val="BodyText"/>
            </w:pPr>
            <w:r>
              <w:t>2</w:t>
            </w:r>
          </w:p>
        </w:tc>
      </w:tr>
      <w:tr w:rsidR="00D1316F" w:rsidTr="00D50A2C">
        <w:tc>
          <w:tcPr>
            <w:tcW w:w="715" w:type="dxa"/>
          </w:tcPr>
          <w:p w:rsidR="00D1316F" w:rsidRDefault="00D1316F" w:rsidP="00D50A2C">
            <w:pPr>
              <w:pStyle w:val="BodyText"/>
            </w:pPr>
            <w:r>
              <w:t>4</w:t>
            </w:r>
          </w:p>
        </w:tc>
        <w:tc>
          <w:tcPr>
            <w:tcW w:w="6120" w:type="dxa"/>
          </w:tcPr>
          <w:p w:rsidR="00D1316F" w:rsidRDefault="00D1316F" w:rsidP="00D50A2C">
            <w:pPr>
              <w:pStyle w:val="BodyText"/>
            </w:pPr>
            <w:r>
              <w:t>Integration Lead</w:t>
            </w:r>
          </w:p>
        </w:tc>
        <w:tc>
          <w:tcPr>
            <w:tcW w:w="2610" w:type="dxa"/>
          </w:tcPr>
          <w:p w:rsidR="00D1316F" w:rsidRDefault="00D1316F" w:rsidP="00D50A2C">
            <w:pPr>
              <w:pStyle w:val="BodyText"/>
            </w:pPr>
            <w:r>
              <w:t>1</w:t>
            </w:r>
          </w:p>
        </w:tc>
      </w:tr>
      <w:tr w:rsidR="00D1316F" w:rsidTr="00D50A2C">
        <w:tc>
          <w:tcPr>
            <w:tcW w:w="715" w:type="dxa"/>
          </w:tcPr>
          <w:p w:rsidR="00D1316F" w:rsidRDefault="00D1316F" w:rsidP="00D50A2C">
            <w:pPr>
              <w:pStyle w:val="BodyText"/>
            </w:pPr>
            <w:r>
              <w:t>5</w:t>
            </w:r>
          </w:p>
        </w:tc>
        <w:tc>
          <w:tcPr>
            <w:tcW w:w="6120" w:type="dxa"/>
          </w:tcPr>
          <w:p w:rsidR="00D1316F" w:rsidRDefault="00D1316F" w:rsidP="00D50A2C">
            <w:pPr>
              <w:pStyle w:val="BodyText"/>
            </w:pPr>
            <w:r>
              <w:t>Integration Analyst</w:t>
            </w:r>
          </w:p>
        </w:tc>
        <w:tc>
          <w:tcPr>
            <w:tcW w:w="2610" w:type="dxa"/>
          </w:tcPr>
          <w:p w:rsidR="00D1316F" w:rsidRDefault="00D1316F" w:rsidP="00D50A2C">
            <w:pPr>
              <w:pStyle w:val="BodyText"/>
            </w:pPr>
            <w:r>
              <w:t>1</w:t>
            </w:r>
          </w:p>
        </w:tc>
      </w:tr>
      <w:tr w:rsidR="00D1316F" w:rsidTr="00D50A2C">
        <w:tc>
          <w:tcPr>
            <w:tcW w:w="715" w:type="dxa"/>
          </w:tcPr>
          <w:p w:rsidR="00D1316F" w:rsidRDefault="00D1316F" w:rsidP="00D50A2C">
            <w:pPr>
              <w:pStyle w:val="BodyText"/>
            </w:pPr>
            <w:r>
              <w:t>6</w:t>
            </w:r>
          </w:p>
        </w:tc>
        <w:tc>
          <w:tcPr>
            <w:tcW w:w="6120" w:type="dxa"/>
          </w:tcPr>
          <w:p w:rsidR="00D1316F" w:rsidRDefault="00D1316F" w:rsidP="00D50A2C">
            <w:pPr>
              <w:pStyle w:val="BodyText"/>
            </w:pPr>
            <w:r>
              <w:t>Technical Writer</w:t>
            </w:r>
          </w:p>
        </w:tc>
        <w:tc>
          <w:tcPr>
            <w:tcW w:w="2610" w:type="dxa"/>
          </w:tcPr>
          <w:p w:rsidR="00D1316F" w:rsidRDefault="00D1316F" w:rsidP="00D50A2C">
            <w:pPr>
              <w:pStyle w:val="BodyText"/>
            </w:pPr>
            <w:r>
              <w:t>1</w:t>
            </w:r>
          </w:p>
        </w:tc>
      </w:tr>
    </w:tbl>
    <w:p w:rsidR="007824F5" w:rsidRDefault="007824F5" w:rsidP="007824F5">
      <w:pPr>
        <w:pStyle w:val="Heading2"/>
        <w:spacing w:line="276" w:lineRule="auto"/>
        <w:ind w:left="666"/>
        <w:jc w:val="left"/>
        <w:rPr>
          <w:rFonts w:ascii="Calibri" w:hAnsi="Calibri"/>
        </w:rPr>
      </w:pPr>
      <w:bookmarkStart w:id="14" w:name="_Roles_and_Responsibilities_1"/>
      <w:bookmarkStart w:id="15" w:name="_Toc467488275"/>
      <w:bookmarkEnd w:id="14"/>
      <w:r w:rsidRPr="003535B7">
        <w:rPr>
          <w:rFonts w:ascii="Calibri" w:hAnsi="Calibri"/>
        </w:rPr>
        <w:t>Roles and Responsibilities</w:t>
      </w:r>
      <w:bookmarkEnd w:id="15"/>
    </w:p>
    <w:tbl>
      <w:tblPr>
        <w:tblStyle w:val="TableGrid"/>
        <w:tblW w:w="9355" w:type="dxa"/>
        <w:tblLook w:val="04A0" w:firstRow="1" w:lastRow="0" w:firstColumn="1" w:lastColumn="0" w:noHBand="0" w:noVBand="1"/>
      </w:tblPr>
      <w:tblGrid>
        <w:gridCol w:w="750"/>
        <w:gridCol w:w="2755"/>
        <w:gridCol w:w="5850"/>
      </w:tblGrid>
      <w:tr w:rsidR="00D1316F" w:rsidRPr="00671B80" w:rsidTr="00D50A2C">
        <w:trPr>
          <w:trHeight w:val="323"/>
        </w:trPr>
        <w:tc>
          <w:tcPr>
            <w:tcW w:w="750" w:type="dxa"/>
            <w:shd w:val="clear" w:color="auto" w:fill="C6D9F1" w:themeFill="text2" w:themeFillTint="33"/>
          </w:tcPr>
          <w:p w:rsidR="00D1316F" w:rsidRPr="00671B80" w:rsidRDefault="00D1316F" w:rsidP="00D50A2C">
            <w:pPr>
              <w:pStyle w:val="BodyText"/>
              <w:rPr>
                <w:b/>
              </w:rPr>
            </w:pPr>
            <w:r w:rsidRPr="00671B80">
              <w:rPr>
                <w:b/>
              </w:rPr>
              <w:t>#.</w:t>
            </w:r>
          </w:p>
        </w:tc>
        <w:tc>
          <w:tcPr>
            <w:tcW w:w="2755" w:type="dxa"/>
            <w:shd w:val="clear" w:color="auto" w:fill="C6D9F1" w:themeFill="text2" w:themeFillTint="33"/>
          </w:tcPr>
          <w:p w:rsidR="00D1316F" w:rsidRPr="00671B80" w:rsidRDefault="00D1316F" w:rsidP="00D50A2C">
            <w:pPr>
              <w:pStyle w:val="BodyText"/>
              <w:rPr>
                <w:b/>
              </w:rPr>
            </w:pPr>
            <w:r w:rsidRPr="00671B80">
              <w:rPr>
                <w:b/>
              </w:rPr>
              <w:t>Profile</w:t>
            </w:r>
          </w:p>
        </w:tc>
        <w:tc>
          <w:tcPr>
            <w:tcW w:w="5850" w:type="dxa"/>
            <w:shd w:val="clear" w:color="auto" w:fill="C6D9F1" w:themeFill="text2" w:themeFillTint="33"/>
          </w:tcPr>
          <w:p w:rsidR="00D1316F" w:rsidRPr="00671B80" w:rsidRDefault="00D1316F" w:rsidP="00D50A2C">
            <w:pPr>
              <w:pStyle w:val="BodyText"/>
              <w:rPr>
                <w:b/>
              </w:rPr>
            </w:pPr>
            <w:r w:rsidRPr="00671B80">
              <w:rPr>
                <w:b/>
              </w:rPr>
              <w:t>Roles and Responsibilities</w:t>
            </w:r>
          </w:p>
        </w:tc>
      </w:tr>
      <w:tr w:rsidR="00D1316F" w:rsidTr="00D50A2C">
        <w:tc>
          <w:tcPr>
            <w:tcW w:w="750" w:type="dxa"/>
          </w:tcPr>
          <w:p w:rsidR="00D1316F" w:rsidRDefault="00D1316F" w:rsidP="00D50A2C">
            <w:pPr>
              <w:pStyle w:val="BodyText"/>
            </w:pPr>
            <w:r>
              <w:t>1</w:t>
            </w:r>
          </w:p>
        </w:tc>
        <w:tc>
          <w:tcPr>
            <w:tcW w:w="2755" w:type="dxa"/>
          </w:tcPr>
          <w:p w:rsidR="00D1316F" w:rsidRDefault="00D1316F" w:rsidP="00D50A2C">
            <w:pPr>
              <w:pStyle w:val="BodyText"/>
            </w:pPr>
            <w:r>
              <w:t xml:space="preserve">Senior Project Manager </w:t>
            </w:r>
          </w:p>
        </w:tc>
        <w:tc>
          <w:tcPr>
            <w:tcW w:w="5850" w:type="dxa"/>
          </w:tcPr>
          <w:p w:rsidR="00D1316F" w:rsidRDefault="00D1316F" w:rsidP="00D50A2C">
            <w:pPr>
              <w:pStyle w:val="ListBullet"/>
              <w:numPr>
                <w:ilvl w:val="0"/>
                <w:numId w:val="0"/>
              </w:numPr>
              <w:ind w:left="72"/>
            </w:pPr>
            <w:r w:rsidRPr="00603E8C">
              <w:t>Senior Project Manager will work on the assigned stream tasks under the direction of Bank Mandiri Program management which may include</w:t>
            </w:r>
            <w:r>
              <w:t>:</w:t>
            </w:r>
          </w:p>
          <w:p w:rsidR="00D1316F" w:rsidRDefault="00D1316F" w:rsidP="00D1316F">
            <w:pPr>
              <w:pStyle w:val="ListBullet"/>
              <w:ind w:hanging="360"/>
            </w:pPr>
            <w:r>
              <w:t>Synchronize interrelations among project activities to meet program target</w:t>
            </w:r>
          </w:p>
          <w:p w:rsidR="00D1316F" w:rsidRDefault="00D1316F" w:rsidP="00D1316F">
            <w:pPr>
              <w:pStyle w:val="ListBullet"/>
              <w:ind w:hanging="360"/>
            </w:pPr>
            <w:r>
              <w:t>Manage, support, and integrate program and project level activities</w:t>
            </w:r>
          </w:p>
          <w:p w:rsidR="00D1316F" w:rsidRDefault="00D1316F" w:rsidP="00D1316F">
            <w:pPr>
              <w:pStyle w:val="ListBullet"/>
              <w:ind w:hanging="360"/>
            </w:pPr>
            <w:r>
              <w:t>Manage communication with all stakeholders including Steering Committee</w:t>
            </w:r>
          </w:p>
          <w:p w:rsidR="00D1316F" w:rsidRDefault="00D1316F" w:rsidP="00D1316F">
            <w:pPr>
              <w:pStyle w:val="ListBullet"/>
              <w:ind w:hanging="360"/>
            </w:pPr>
            <w:r>
              <w:t>Manage the project team to execute the plan</w:t>
            </w:r>
          </w:p>
          <w:p w:rsidR="00D1316F" w:rsidRDefault="00D1316F" w:rsidP="00D1316F">
            <w:pPr>
              <w:pStyle w:val="ListBullet"/>
              <w:ind w:hanging="360"/>
            </w:pPr>
            <w:r>
              <w:t>Manage the Risks during project execution</w:t>
            </w:r>
          </w:p>
          <w:p w:rsidR="00D1316F" w:rsidRDefault="00D1316F" w:rsidP="00D1316F">
            <w:pPr>
              <w:pStyle w:val="ListBullet"/>
              <w:ind w:hanging="360"/>
            </w:pPr>
            <w:r>
              <w:t>Review project realization plan and strategy</w:t>
            </w:r>
          </w:p>
          <w:p w:rsidR="00D1316F" w:rsidRDefault="00D1316F" w:rsidP="00D1316F">
            <w:pPr>
              <w:pStyle w:val="ListBullet"/>
              <w:ind w:hanging="360"/>
            </w:pPr>
            <w:r>
              <w:t>Provide project status reports</w:t>
            </w:r>
          </w:p>
          <w:p w:rsidR="00D1316F" w:rsidRDefault="00D1316F" w:rsidP="00D1316F">
            <w:pPr>
              <w:pStyle w:val="ListBullet"/>
              <w:ind w:hanging="360"/>
            </w:pPr>
            <w:r>
              <w:t>Update status, escalate issue, and resolve issue</w:t>
            </w:r>
          </w:p>
          <w:p w:rsidR="00D1316F" w:rsidRDefault="00D1316F" w:rsidP="00D1316F">
            <w:pPr>
              <w:pStyle w:val="ListBullet"/>
              <w:ind w:hanging="360"/>
            </w:pPr>
            <w:r>
              <w:t>Validate implementation strategy</w:t>
            </w:r>
          </w:p>
          <w:p w:rsidR="00D1316F" w:rsidRDefault="00D1316F" w:rsidP="00D1316F">
            <w:pPr>
              <w:pStyle w:val="ListBullet"/>
              <w:ind w:hanging="360"/>
            </w:pPr>
            <w:r>
              <w:t>Assist in roll out plan and roadmap</w:t>
            </w:r>
          </w:p>
          <w:p w:rsidR="00D1316F" w:rsidRDefault="00D1316F" w:rsidP="00D1316F">
            <w:pPr>
              <w:pStyle w:val="ListBullet"/>
              <w:ind w:hanging="360"/>
            </w:pPr>
            <w:r>
              <w:t>Facilitate communication between related vendors</w:t>
            </w:r>
          </w:p>
          <w:p w:rsidR="00D1316F" w:rsidRDefault="00D1316F" w:rsidP="00D1316F">
            <w:pPr>
              <w:pStyle w:val="ListBullet"/>
              <w:ind w:hanging="360"/>
            </w:pPr>
            <w:r>
              <w:t>Ensure FRMS Application Vendor and related Vendors perform proper development, unit testing, deployment and configuration of the software</w:t>
            </w:r>
          </w:p>
        </w:tc>
      </w:tr>
      <w:tr w:rsidR="00D1316F" w:rsidTr="00D50A2C">
        <w:tc>
          <w:tcPr>
            <w:tcW w:w="750" w:type="dxa"/>
          </w:tcPr>
          <w:p w:rsidR="00D1316F" w:rsidRDefault="00D1316F" w:rsidP="00D50A2C">
            <w:pPr>
              <w:pStyle w:val="BodyText"/>
            </w:pPr>
            <w:r>
              <w:lastRenderedPageBreak/>
              <w:t>2</w:t>
            </w:r>
          </w:p>
        </w:tc>
        <w:tc>
          <w:tcPr>
            <w:tcW w:w="2755" w:type="dxa"/>
          </w:tcPr>
          <w:p w:rsidR="00D1316F" w:rsidRDefault="00D1316F" w:rsidP="00D50A2C">
            <w:pPr>
              <w:pStyle w:val="BodyText"/>
            </w:pPr>
            <w:r>
              <w:t>Business Stream Lead</w:t>
            </w:r>
          </w:p>
        </w:tc>
        <w:tc>
          <w:tcPr>
            <w:tcW w:w="5850" w:type="dxa"/>
          </w:tcPr>
          <w:p w:rsidR="00D1316F" w:rsidRDefault="00D1316F" w:rsidP="00D50A2C">
            <w:pPr>
              <w:pStyle w:val="ListBullet"/>
              <w:numPr>
                <w:ilvl w:val="0"/>
                <w:numId w:val="0"/>
              </w:numPr>
              <w:ind w:left="360"/>
              <w:rPr>
                <w:rFonts w:ascii="Calibri" w:hAnsi="Calibri"/>
                <w:color w:val="000000"/>
              </w:rPr>
            </w:pPr>
            <w:r w:rsidRPr="00603E8C">
              <w:rPr>
                <w:rFonts w:ascii="Calibri" w:hAnsi="Calibri"/>
                <w:color w:val="000000"/>
              </w:rPr>
              <w:t xml:space="preserve">The Business Stream </w:t>
            </w:r>
            <w:r>
              <w:rPr>
                <w:rFonts w:ascii="Calibri" w:hAnsi="Calibri"/>
                <w:color w:val="000000"/>
              </w:rPr>
              <w:t xml:space="preserve">Lead </w:t>
            </w:r>
            <w:r w:rsidRPr="00603E8C">
              <w:rPr>
                <w:rFonts w:ascii="Calibri" w:hAnsi="Calibri"/>
                <w:color w:val="000000"/>
              </w:rPr>
              <w:t xml:space="preserve"> will work on the assigned stream </w:t>
            </w:r>
            <w:r>
              <w:rPr>
                <w:rFonts w:ascii="Calibri" w:hAnsi="Calibri"/>
                <w:color w:val="000000"/>
              </w:rPr>
              <w:t xml:space="preserve">support </w:t>
            </w:r>
            <w:r w:rsidRPr="00603E8C">
              <w:rPr>
                <w:rFonts w:ascii="Calibri" w:hAnsi="Calibri"/>
                <w:color w:val="000000"/>
              </w:rPr>
              <w:t>tasks under the direction of Bank Mandiri Program management which may include:</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Lead role of a subject matter expert in requirement elicitation</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Coordinate all users across all of Project phases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Propose deployment strategy based on requirement from Business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Enhance opportunities by identifying current rules for each channels to be developed</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Analyze and decompose complex requirements related to FRMS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Perform gap analysis and recommend solutions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 xml:space="preserve">Review </w:t>
            </w:r>
            <w:r>
              <w:rPr>
                <w:rFonts w:ascii="Calibri" w:hAnsi="Calibri"/>
                <w:color w:val="000000"/>
              </w:rPr>
              <w:t xml:space="preserve">and validate </w:t>
            </w:r>
            <w:r w:rsidRPr="00E60EFF">
              <w:rPr>
                <w:rFonts w:ascii="Calibri" w:hAnsi="Calibri"/>
                <w:color w:val="000000"/>
              </w:rPr>
              <w:t>Functional Specification Document (FSD) and Requirement Traceability Matrix (RTM)</w:t>
            </w:r>
            <w:r>
              <w:rPr>
                <w:rFonts w:ascii="Calibri" w:hAnsi="Calibri"/>
                <w:color w:val="000000"/>
              </w:rPr>
              <w:t xml:space="preserve"> that are created by the vendors</w:t>
            </w:r>
            <w:r w:rsidRPr="00E60EFF">
              <w:rPr>
                <w:rFonts w:ascii="Calibri" w:hAnsi="Calibri"/>
                <w:color w:val="000000"/>
              </w:rPr>
              <w:t>.</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Review document requirements, functional specifications and wireframes/flowcharts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Analyze and confirm the test criteria and test cases as well as supporting the execution of the testing by users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Review UAT (User Acceptance Test) results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Oversee the development of the product as per the specifications</w:t>
            </w:r>
          </w:p>
          <w:p w:rsidR="00D1316F" w:rsidRPr="00E60EFF" w:rsidRDefault="00D1316F" w:rsidP="00D1316F">
            <w:pPr>
              <w:pStyle w:val="ListBullet"/>
              <w:ind w:hanging="360"/>
              <w:rPr>
                <w:rFonts w:ascii="Calibri" w:hAnsi="Calibri"/>
                <w:color w:val="000000"/>
              </w:rPr>
            </w:pPr>
            <w:r w:rsidRPr="00E60EFF">
              <w:rPr>
                <w:rFonts w:ascii="Calibri" w:hAnsi="Calibri"/>
                <w:color w:val="000000"/>
              </w:rPr>
              <w:t>Facilitate change and configuration management</w:t>
            </w:r>
          </w:p>
          <w:p w:rsidR="00D1316F" w:rsidRPr="007E0DD1" w:rsidRDefault="00D1316F" w:rsidP="00D1316F">
            <w:pPr>
              <w:pStyle w:val="ListBullet"/>
              <w:ind w:hanging="360"/>
            </w:pPr>
            <w:r w:rsidRPr="00E60EFF">
              <w:rPr>
                <w:rFonts w:ascii="Calibri" w:hAnsi="Calibri"/>
                <w:color w:val="000000"/>
              </w:rPr>
              <w:t>Validate the functionality of the end product according to the requirement specifications</w:t>
            </w:r>
          </w:p>
          <w:p w:rsidR="00D1316F" w:rsidRPr="007E0DD1" w:rsidRDefault="00D1316F" w:rsidP="00D1316F">
            <w:pPr>
              <w:pStyle w:val="ListBullet"/>
              <w:ind w:hanging="360"/>
              <w:rPr>
                <w:rFonts w:ascii="Calibri" w:hAnsi="Calibri"/>
                <w:color w:val="000000"/>
              </w:rPr>
            </w:pPr>
            <w:r w:rsidRPr="007E0DD1">
              <w:rPr>
                <w:rFonts w:ascii="Calibri" w:hAnsi="Calibri"/>
                <w:color w:val="000000"/>
              </w:rPr>
              <w:t>Develop, update and manage the Requirement Traceability Matrix started from initial requirement document such as: BRD and SOW created by Mandiri core team.</w:t>
            </w:r>
          </w:p>
          <w:p w:rsidR="00D1316F" w:rsidRPr="007E0DD1" w:rsidRDefault="00D1316F" w:rsidP="00D1316F">
            <w:pPr>
              <w:pStyle w:val="ListBullet"/>
              <w:ind w:hanging="360"/>
              <w:rPr>
                <w:rFonts w:ascii="Calibri" w:hAnsi="Calibri"/>
                <w:color w:val="000000"/>
              </w:rPr>
            </w:pPr>
            <w:r w:rsidRPr="007E0DD1">
              <w:rPr>
                <w:rFonts w:ascii="Calibri" w:hAnsi="Calibri"/>
                <w:color w:val="000000"/>
              </w:rPr>
              <w:t>Propose best utilization of application functionalities</w:t>
            </w:r>
          </w:p>
          <w:p w:rsidR="00D1316F" w:rsidRPr="007E0DD1" w:rsidRDefault="00D1316F" w:rsidP="00D1316F">
            <w:pPr>
              <w:pStyle w:val="ListBullet"/>
              <w:ind w:hanging="360"/>
              <w:rPr>
                <w:rFonts w:ascii="Calibri" w:hAnsi="Calibri"/>
                <w:color w:val="000000"/>
              </w:rPr>
            </w:pPr>
            <w:r w:rsidRPr="007E0DD1">
              <w:rPr>
                <w:rFonts w:ascii="Calibri" w:hAnsi="Calibri"/>
                <w:color w:val="000000"/>
              </w:rPr>
              <w:t>Review and support Mandiri implementation core team: to develop and review the functional specification and recommendation documents</w:t>
            </w:r>
          </w:p>
          <w:p w:rsidR="00D1316F" w:rsidRDefault="00D1316F" w:rsidP="00D1316F">
            <w:pPr>
              <w:pStyle w:val="ListBullet"/>
              <w:ind w:hanging="360"/>
            </w:pPr>
            <w:r w:rsidRPr="007E0DD1">
              <w:rPr>
                <w:rFonts w:ascii="Calibri" w:hAnsi="Calibri"/>
                <w:color w:val="000000"/>
              </w:rPr>
              <w:t>Propose the right reporting and reconciliation solution</w:t>
            </w:r>
          </w:p>
        </w:tc>
      </w:tr>
      <w:tr w:rsidR="00D1316F" w:rsidTr="00D50A2C">
        <w:tc>
          <w:tcPr>
            <w:tcW w:w="750" w:type="dxa"/>
          </w:tcPr>
          <w:p w:rsidR="00D1316F" w:rsidRDefault="00D1316F" w:rsidP="00D50A2C">
            <w:pPr>
              <w:pStyle w:val="BodyText"/>
            </w:pPr>
            <w:r>
              <w:t>3</w:t>
            </w:r>
          </w:p>
        </w:tc>
        <w:tc>
          <w:tcPr>
            <w:tcW w:w="2755" w:type="dxa"/>
          </w:tcPr>
          <w:p w:rsidR="00D1316F" w:rsidRDefault="00D1316F" w:rsidP="00D50A2C">
            <w:pPr>
              <w:pStyle w:val="BodyText"/>
            </w:pPr>
            <w:r>
              <w:t>Business Stream Analysts</w:t>
            </w:r>
          </w:p>
        </w:tc>
        <w:tc>
          <w:tcPr>
            <w:tcW w:w="5850" w:type="dxa"/>
          </w:tcPr>
          <w:p w:rsidR="00D1316F" w:rsidRDefault="00D1316F" w:rsidP="00D50A2C">
            <w:pPr>
              <w:pStyle w:val="ListBullet"/>
              <w:numPr>
                <w:ilvl w:val="0"/>
                <w:numId w:val="0"/>
              </w:numPr>
              <w:ind w:left="360"/>
              <w:rPr>
                <w:rFonts w:ascii="Calibri" w:hAnsi="Calibri"/>
                <w:color w:val="000000"/>
              </w:rPr>
            </w:pPr>
            <w:r w:rsidRPr="00603E8C">
              <w:rPr>
                <w:rFonts w:ascii="Calibri" w:hAnsi="Calibri"/>
                <w:color w:val="000000"/>
              </w:rPr>
              <w:t xml:space="preserve">The Business Stream </w:t>
            </w:r>
            <w:r>
              <w:rPr>
                <w:rFonts w:ascii="Calibri" w:hAnsi="Calibri"/>
                <w:color w:val="000000"/>
              </w:rPr>
              <w:t>Analyst</w:t>
            </w:r>
            <w:r w:rsidRPr="00603E8C">
              <w:rPr>
                <w:rFonts w:ascii="Calibri" w:hAnsi="Calibri"/>
                <w:color w:val="000000"/>
              </w:rPr>
              <w:t xml:space="preserve"> will work on the assigned stream </w:t>
            </w:r>
            <w:r>
              <w:rPr>
                <w:rFonts w:ascii="Calibri" w:hAnsi="Calibri"/>
                <w:color w:val="000000"/>
              </w:rPr>
              <w:t xml:space="preserve">support </w:t>
            </w:r>
            <w:r w:rsidRPr="00603E8C">
              <w:rPr>
                <w:rFonts w:ascii="Calibri" w:hAnsi="Calibri"/>
                <w:color w:val="000000"/>
              </w:rPr>
              <w:t>tasks under the direction of Bank Mandiri Program management which may include:</w:t>
            </w:r>
          </w:p>
          <w:p w:rsidR="00D1316F" w:rsidRDefault="00D1316F" w:rsidP="00D1316F">
            <w:pPr>
              <w:pStyle w:val="ListBullet"/>
              <w:ind w:hanging="360"/>
              <w:rPr>
                <w:rFonts w:ascii="Calibri" w:hAnsi="Calibri"/>
                <w:color w:val="000000"/>
              </w:rPr>
            </w:pPr>
            <w:r w:rsidRPr="0068759F">
              <w:rPr>
                <w:rFonts w:ascii="Calibri" w:hAnsi="Calibri"/>
                <w:color w:val="000000"/>
              </w:rPr>
              <w:lastRenderedPageBreak/>
              <w:t>Fulfill the role of a subject matter expert in requirement elicitation</w:t>
            </w:r>
          </w:p>
          <w:p w:rsidR="00D1316F" w:rsidRPr="0068759F" w:rsidRDefault="00D1316F" w:rsidP="00D1316F">
            <w:pPr>
              <w:pStyle w:val="ListBullet"/>
              <w:ind w:hanging="360"/>
              <w:rPr>
                <w:rFonts w:ascii="Calibri" w:hAnsi="Calibri"/>
                <w:color w:val="000000"/>
              </w:rPr>
            </w:pPr>
            <w:r w:rsidRPr="0068759F">
              <w:rPr>
                <w:rFonts w:ascii="Calibri" w:hAnsi="Calibri"/>
                <w:color w:val="000000"/>
              </w:rPr>
              <w:t>Analyze and decompose complex requirements related to FRMS</w:t>
            </w:r>
          </w:p>
          <w:p w:rsidR="00D1316F" w:rsidRPr="0068759F" w:rsidRDefault="00D1316F" w:rsidP="00D1316F">
            <w:pPr>
              <w:pStyle w:val="ListBullet"/>
              <w:ind w:hanging="360"/>
              <w:rPr>
                <w:rFonts w:ascii="Calibri" w:hAnsi="Calibri"/>
                <w:color w:val="000000"/>
              </w:rPr>
            </w:pPr>
            <w:r w:rsidRPr="0068759F">
              <w:rPr>
                <w:rFonts w:ascii="Calibri" w:hAnsi="Calibri"/>
                <w:color w:val="000000"/>
              </w:rPr>
              <w:t>Perform gap analysis and recommend solutions</w:t>
            </w:r>
          </w:p>
          <w:p w:rsidR="00D1316F" w:rsidRDefault="00D1316F" w:rsidP="00D1316F">
            <w:pPr>
              <w:pStyle w:val="ListBullet"/>
              <w:ind w:hanging="360"/>
              <w:rPr>
                <w:rFonts w:ascii="Calibri" w:hAnsi="Calibri"/>
                <w:color w:val="000000"/>
              </w:rPr>
            </w:pPr>
            <w:r w:rsidRPr="00E60EFF">
              <w:rPr>
                <w:rFonts w:ascii="Calibri" w:hAnsi="Calibri"/>
                <w:color w:val="000000"/>
              </w:rPr>
              <w:t xml:space="preserve">Review </w:t>
            </w:r>
            <w:r>
              <w:rPr>
                <w:rFonts w:ascii="Calibri" w:hAnsi="Calibri"/>
                <w:color w:val="000000"/>
              </w:rPr>
              <w:t xml:space="preserve">and validate </w:t>
            </w:r>
            <w:r w:rsidRPr="00E60EFF">
              <w:rPr>
                <w:rFonts w:ascii="Calibri" w:hAnsi="Calibri"/>
                <w:color w:val="000000"/>
              </w:rPr>
              <w:t>Functional Specification Document (FSD) and Requirement Traceability Matrix (RTM)</w:t>
            </w:r>
            <w:r>
              <w:rPr>
                <w:rFonts w:ascii="Calibri" w:hAnsi="Calibri"/>
                <w:color w:val="000000"/>
              </w:rPr>
              <w:t xml:space="preserve"> that are created by the vendors</w:t>
            </w:r>
            <w:r w:rsidRPr="00E60EFF">
              <w:rPr>
                <w:rFonts w:ascii="Calibri" w:hAnsi="Calibri"/>
                <w:color w:val="000000"/>
              </w:rPr>
              <w:t>.</w:t>
            </w:r>
          </w:p>
          <w:p w:rsidR="00D1316F" w:rsidRPr="00E60EFF" w:rsidRDefault="00D1316F" w:rsidP="00D1316F">
            <w:pPr>
              <w:pStyle w:val="ListBullet"/>
              <w:ind w:hanging="360"/>
              <w:rPr>
                <w:rFonts w:ascii="Calibri" w:hAnsi="Calibri"/>
                <w:color w:val="000000"/>
              </w:rPr>
            </w:pPr>
            <w:r>
              <w:rPr>
                <w:rFonts w:ascii="Calibri" w:hAnsi="Calibri"/>
                <w:color w:val="000000"/>
              </w:rPr>
              <w:t>Own the RTM</w:t>
            </w:r>
          </w:p>
          <w:p w:rsidR="00D1316F" w:rsidRPr="0068759F" w:rsidRDefault="00D1316F" w:rsidP="00D1316F">
            <w:pPr>
              <w:pStyle w:val="ListBullet"/>
              <w:ind w:hanging="360"/>
              <w:rPr>
                <w:rFonts w:ascii="Calibri" w:hAnsi="Calibri"/>
                <w:color w:val="000000"/>
              </w:rPr>
            </w:pPr>
            <w:r w:rsidRPr="0068759F">
              <w:rPr>
                <w:rFonts w:ascii="Calibri" w:hAnsi="Calibri"/>
                <w:color w:val="000000"/>
              </w:rPr>
              <w:t>Review document requirements, functional specifications and wireframes/flowcharts</w:t>
            </w:r>
          </w:p>
          <w:p w:rsidR="00D1316F" w:rsidRPr="0068759F" w:rsidRDefault="00D1316F" w:rsidP="00D1316F">
            <w:pPr>
              <w:pStyle w:val="ListBullet"/>
              <w:ind w:hanging="360"/>
              <w:rPr>
                <w:rFonts w:ascii="Calibri" w:hAnsi="Calibri"/>
                <w:color w:val="000000"/>
              </w:rPr>
            </w:pPr>
            <w:r w:rsidRPr="0068759F">
              <w:rPr>
                <w:rFonts w:ascii="Calibri" w:hAnsi="Calibri"/>
                <w:color w:val="000000"/>
              </w:rPr>
              <w:t>Analyze and confirm the test criteria and test cases as well as supporting the execution of the testing by users</w:t>
            </w:r>
          </w:p>
          <w:p w:rsidR="00D1316F" w:rsidRPr="0068759F" w:rsidRDefault="00D1316F" w:rsidP="00D1316F">
            <w:pPr>
              <w:pStyle w:val="ListBullet"/>
              <w:ind w:hanging="360"/>
              <w:rPr>
                <w:rFonts w:ascii="Calibri" w:hAnsi="Calibri"/>
                <w:color w:val="000000"/>
              </w:rPr>
            </w:pPr>
            <w:r w:rsidRPr="0068759F">
              <w:rPr>
                <w:rFonts w:ascii="Calibri" w:hAnsi="Calibri"/>
                <w:color w:val="000000"/>
              </w:rPr>
              <w:t>Review UAT (User Acceptance Test) results</w:t>
            </w:r>
          </w:p>
          <w:p w:rsidR="00D1316F" w:rsidRPr="005C45AC" w:rsidRDefault="00D1316F" w:rsidP="00D1316F">
            <w:pPr>
              <w:pStyle w:val="ListBullet"/>
              <w:ind w:hanging="360"/>
              <w:rPr>
                <w:rFonts w:ascii="Calibri" w:hAnsi="Calibri"/>
                <w:color w:val="000000"/>
              </w:rPr>
            </w:pPr>
            <w:r w:rsidRPr="0068759F">
              <w:rPr>
                <w:rFonts w:ascii="Calibri" w:hAnsi="Calibri"/>
                <w:color w:val="000000"/>
              </w:rPr>
              <w:t>Validate the functionality of the end product according to</w:t>
            </w:r>
            <w:r>
              <w:rPr>
                <w:rFonts w:ascii="Calibri" w:hAnsi="Calibri"/>
                <w:color w:val="000000"/>
              </w:rPr>
              <w:t xml:space="preserve"> the requirement specifications</w:t>
            </w:r>
          </w:p>
        </w:tc>
      </w:tr>
      <w:tr w:rsidR="00D1316F" w:rsidTr="00D50A2C">
        <w:tc>
          <w:tcPr>
            <w:tcW w:w="750" w:type="dxa"/>
          </w:tcPr>
          <w:p w:rsidR="00D1316F" w:rsidRDefault="00D1316F" w:rsidP="00D50A2C">
            <w:pPr>
              <w:pStyle w:val="BodyText"/>
            </w:pPr>
            <w:r>
              <w:lastRenderedPageBreak/>
              <w:t>4</w:t>
            </w:r>
          </w:p>
        </w:tc>
        <w:tc>
          <w:tcPr>
            <w:tcW w:w="2755" w:type="dxa"/>
          </w:tcPr>
          <w:p w:rsidR="00D1316F" w:rsidRDefault="00D1316F" w:rsidP="00D50A2C">
            <w:pPr>
              <w:pStyle w:val="BodyText"/>
            </w:pPr>
            <w:r>
              <w:t>Integration Lead</w:t>
            </w:r>
          </w:p>
        </w:tc>
        <w:tc>
          <w:tcPr>
            <w:tcW w:w="5850" w:type="dxa"/>
          </w:tcPr>
          <w:p w:rsidR="00D1316F" w:rsidRDefault="00D1316F" w:rsidP="00D50A2C">
            <w:pPr>
              <w:pStyle w:val="ListBullet"/>
              <w:numPr>
                <w:ilvl w:val="0"/>
                <w:numId w:val="0"/>
              </w:numPr>
              <w:ind w:left="360"/>
              <w:rPr>
                <w:rFonts w:ascii="Calibri" w:hAnsi="Calibri"/>
                <w:color w:val="000000"/>
              </w:rPr>
            </w:pPr>
            <w:r w:rsidRPr="00603E8C">
              <w:rPr>
                <w:rFonts w:ascii="Calibri" w:hAnsi="Calibri"/>
                <w:color w:val="000000"/>
              </w:rPr>
              <w:t xml:space="preserve">UST </w:t>
            </w:r>
            <w:r>
              <w:rPr>
                <w:rFonts w:ascii="Calibri" w:hAnsi="Calibri"/>
                <w:color w:val="000000"/>
              </w:rPr>
              <w:t xml:space="preserve">Integration Lead </w:t>
            </w:r>
            <w:r w:rsidRPr="00603E8C">
              <w:rPr>
                <w:rFonts w:ascii="Calibri" w:hAnsi="Calibri"/>
                <w:color w:val="000000"/>
              </w:rPr>
              <w:t>with system integration experience of similar nature, size and complexity will work on the assigned stream tasks under the direction of Bank Mandiri Program management which may include:</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Assess and analyze technical requirement related to integration FRMS with other system</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Coordinate communication between all technical team across all impacted streams</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Collect, analyze and confirm from the relevant parties regarding integration requirements</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Review documentation of technical requirements in the form of Technical Specification Document (TSD), Technical Architecture Document (TAD) and Requirement Traceability Matrix (RTM).</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Build comprehensive testing strategy to accomplish SIT and UAT milestones according to Project Plan</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Analyze and confirm the test criteria and test cases as well as supporting the execution of the testing (including testing interface)</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Review VIT (Vendor Integration Test) and SIT (System Integration Test) results</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 xml:space="preserve">Support project manager to ensure the quality of the delivery of project milestones and deliverables as per Bank </w:t>
            </w:r>
            <w:r w:rsidRPr="004D41A3">
              <w:rPr>
                <w:rFonts w:ascii="Calibri" w:hAnsi="Calibri"/>
                <w:color w:val="000000"/>
              </w:rPr>
              <w:lastRenderedPageBreak/>
              <w:t>Mandiri’s SDLC especially for those related to technical aspects of the solutions</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Ensure integration of FRMS with all surrounding systems</w:t>
            </w:r>
          </w:p>
          <w:p w:rsidR="00D1316F" w:rsidRPr="004D41A3" w:rsidRDefault="00D1316F" w:rsidP="00D1316F">
            <w:pPr>
              <w:pStyle w:val="ListBullet"/>
              <w:ind w:hanging="360"/>
              <w:rPr>
                <w:rFonts w:ascii="Calibri" w:hAnsi="Calibri"/>
                <w:color w:val="000000"/>
              </w:rPr>
            </w:pPr>
            <w:r w:rsidRPr="004D41A3">
              <w:rPr>
                <w:rFonts w:ascii="Calibri" w:hAnsi="Calibri"/>
                <w:color w:val="000000"/>
              </w:rPr>
              <w:t>Recommend and ensure the implementation align with the end state architecture</w:t>
            </w:r>
          </w:p>
          <w:p w:rsidR="00D1316F" w:rsidRPr="0068759F" w:rsidRDefault="00D1316F" w:rsidP="00D1316F">
            <w:pPr>
              <w:pStyle w:val="ListBullet"/>
              <w:ind w:hanging="360"/>
              <w:rPr>
                <w:rFonts w:ascii="Calibri" w:hAnsi="Calibri"/>
                <w:color w:val="000000"/>
              </w:rPr>
            </w:pPr>
            <w:r w:rsidRPr="004D41A3">
              <w:rPr>
                <w:rFonts w:ascii="Calibri" w:hAnsi="Calibri"/>
                <w:color w:val="000000"/>
              </w:rPr>
              <w:t>Monitor gap analysis from business capabilities, application, and technology</w:t>
            </w:r>
          </w:p>
        </w:tc>
      </w:tr>
      <w:tr w:rsidR="00D1316F" w:rsidTr="00D50A2C">
        <w:tc>
          <w:tcPr>
            <w:tcW w:w="750" w:type="dxa"/>
          </w:tcPr>
          <w:p w:rsidR="00D1316F" w:rsidRDefault="00D1316F" w:rsidP="00D50A2C">
            <w:pPr>
              <w:pStyle w:val="BodyText"/>
            </w:pPr>
            <w:r>
              <w:lastRenderedPageBreak/>
              <w:t>5</w:t>
            </w:r>
          </w:p>
        </w:tc>
        <w:tc>
          <w:tcPr>
            <w:tcW w:w="2755" w:type="dxa"/>
          </w:tcPr>
          <w:p w:rsidR="00D1316F" w:rsidRDefault="00D1316F" w:rsidP="00D50A2C">
            <w:pPr>
              <w:pStyle w:val="BodyText"/>
            </w:pPr>
            <w:r>
              <w:t>Integration Analyst</w:t>
            </w:r>
          </w:p>
        </w:tc>
        <w:tc>
          <w:tcPr>
            <w:tcW w:w="5850" w:type="dxa"/>
          </w:tcPr>
          <w:p w:rsidR="00D1316F" w:rsidRDefault="00D1316F" w:rsidP="00D50A2C">
            <w:pPr>
              <w:pStyle w:val="ListBullet"/>
              <w:numPr>
                <w:ilvl w:val="0"/>
                <w:numId w:val="0"/>
              </w:numPr>
              <w:ind w:left="360"/>
              <w:rPr>
                <w:rFonts w:ascii="Calibri" w:hAnsi="Calibri"/>
                <w:color w:val="000000"/>
              </w:rPr>
            </w:pPr>
            <w:r w:rsidRPr="00603E8C">
              <w:rPr>
                <w:rFonts w:ascii="Calibri" w:hAnsi="Calibri"/>
                <w:color w:val="000000"/>
              </w:rPr>
              <w:t xml:space="preserve">UST </w:t>
            </w:r>
            <w:r>
              <w:rPr>
                <w:rFonts w:ascii="Calibri" w:hAnsi="Calibri"/>
                <w:color w:val="000000"/>
              </w:rPr>
              <w:t xml:space="preserve">Integration Analyst </w:t>
            </w:r>
            <w:r w:rsidRPr="00603E8C">
              <w:rPr>
                <w:rFonts w:ascii="Calibri" w:hAnsi="Calibri"/>
                <w:color w:val="000000"/>
              </w:rPr>
              <w:t>with system integration experience of similar nature, size and complexity will work on the assigned stream tasks under the direction of Bank Mandiri Program management which may include</w:t>
            </w:r>
            <w:r>
              <w:rPr>
                <w:rFonts w:ascii="Calibri" w:hAnsi="Calibri"/>
                <w:color w:val="000000"/>
              </w:rPr>
              <w:t>:</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Assess and analyze technical requirement related to integration FRMS with other system</w:t>
            </w:r>
            <w:r>
              <w:rPr>
                <w:rFonts w:ascii="Calibri" w:hAnsi="Calibri"/>
                <w:color w:val="000000"/>
              </w:rPr>
              <w:t>s</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Collect, analyze and confirm from the relevant parties regarding integration requirements</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Review documentation of technical requirements in the form of Technical Specification Document (TSD), Technical Architecture Document (TAD) and Requirement Traceability Matrix (RTM).</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Analyze and confirm the test criteria and test cases as well as supporting the execution of the testing (including testing interface)</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Review VIT (Vendor Integration Test) and SIT (System Integration Test) results</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Ensure integration of FRMS with all surrounding systems</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Support synchronize DC and DRC environments</w:t>
            </w:r>
          </w:p>
          <w:p w:rsidR="00D1316F" w:rsidRPr="00BD5248" w:rsidRDefault="00D1316F" w:rsidP="00D1316F">
            <w:pPr>
              <w:pStyle w:val="ListBullet"/>
              <w:ind w:hanging="360"/>
              <w:rPr>
                <w:rFonts w:ascii="Calibri" w:hAnsi="Calibri"/>
                <w:color w:val="000000"/>
              </w:rPr>
            </w:pPr>
            <w:r w:rsidRPr="00BD5248">
              <w:rPr>
                <w:rFonts w:ascii="Calibri" w:hAnsi="Calibri"/>
                <w:color w:val="000000"/>
              </w:rPr>
              <w:t>Setup testing tools which require to conduct testing</w:t>
            </w:r>
          </w:p>
          <w:p w:rsidR="00D1316F" w:rsidRPr="004D41A3" w:rsidRDefault="00D1316F" w:rsidP="00D1316F">
            <w:pPr>
              <w:pStyle w:val="ListBullet"/>
              <w:ind w:hanging="360"/>
              <w:rPr>
                <w:rFonts w:ascii="Calibri" w:hAnsi="Calibri"/>
                <w:color w:val="000000"/>
              </w:rPr>
            </w:pPr>
            <w:r w:rsidRPr="00BD5248">
              <w:rPr>
                <w:rFonts w:ascii="Calibri" w:hAnsi="Calibri"/>
                <w:color w:val="000000"/>
              </w:rPr>
              <w:t>Provide guiding principles for the system</w:t>
            </w:r>
          </w:p>
        </w:tc>
      </w:tr>
      <w:tr w:rsidR="00D1316F" w:rsidTr="00D50A2C">
        <w:tc>
          <w:tcPr>
            <w:tcW w:w="750" w:type="dxa"/>
          </w:tcPr>
          <w:p w:rsidR="00D1316F" w:rsidRDefault="00D1316F" w:rsidP="00D50A2C">
            <w:pPr>
              <w:pStyle w:val="BodyText"/>
            </w:pPr>
            <w:r>
              <w:t>6</w:t>
            </w:r>
          </w:p>
        </w:tc>
        <w:tc>
          <w:tcPr>
            <w:tcW w:w="2755" w:type="dxa"/>
          </w:tcPr>
          <w:p w:rsidR="00D1316F" w:rsidRDefault="00D1316F" w:rsidP="00D50A2C">
            <w:pPr>
              <w:pStyle w:val="BodyText"/>
            </w:pPr>
            <w:r>
              <w:t>Technical Writer</w:t>
            </w:r>
          </w:p>
        </w:tc>
        <w:tc>
          <w:tcPr>
            <w:tcW w:w="5850" w:type="dxa"/>
          </w:tcPr>
          <w:p w:rsidR="00D1316F" w:rsidRDefault="00D1316F" w:rsidP="00D50A2C">
            <w:pPr>
              <w:pStyle w:val="ListBullet"/>
              <w:numPr>
                <w:ilvl w:val="0"/>
                <w:numId w:val="0"/>
              </w:numPr>
              <w:ind w:left="360"/>
              <w:rPr>
                <w:rFonts w:ascii="Calibri" w:hAnsi="Calibri"/>
                <w:color w:val="000000"/>
              </w:rPr>
            </w:pPr>
            <w:r w:rsidRPr="00603E8C">
              <w:rPr>
                <w:rFonts w:ascii="Calibri" w:hAnsi="Calibri"/>
                <w:color w:val="000000"/>
              </w:rPr>
              <w:t xml:space="preserve">UST </w:t>
            </w:r>
            <w:r>
              <w:rPr>
                <w:rFonts w:ascii="Calibri" w:hAnsi="Calibri"/>
                <w:color w:val="000000"/>
              </w:rPr>
              <w:t>Technical Writer</w:t>
            </w:r>
            <w:r w:rsidRPr="00603E8C">
              <w:rPr>
                <w:rFonts w:ascii="Calibri" w:hAnsi="Calibri"/>
                <w:color w:val="000000"/>
              </w:rPr>
              <w:t xml:space="preserve"> will work on the assigned tasks under the direction of Bank Mandiri Program management which may include</w:t>
            </w:r>
            <w:r>
              <w:rPr>
                <w:rFonts w:ascii="Calibri" w:hAnsi="Calibri"/>
                <w:color w:val="000000"/>
              </w:rPr>
              <w:t>:</w:t>
            </w:r>
          </w:p>
          <w:p w:rsidR="00D1316F" w:rsidRDefault="00D1316F" w:rsidP="00D1316F">
            <w:pPr>
              <w:pStyle w:val="ListBullet"/>
              <w:ind w:hanging="360"/>
              <w:rPr>
                <w:rFonts w:ascii="Calibri" w:hAnsi="Calibri"/>
                <w:color w:val="000000"/>
              </w:rPr>
            </w:pPr>
            <w:r w:rsidRPr="00961A4A">
              <w:rPr>
                <w:rFonts w:ascii="Calibri" w:hAnsi="Calibri"/>
                <w:color w:val="000000"/>
              </w:rPr>
              <w:t>Work with internal teams to obtain an in-depth understanding of the product and the documentation requirements</w:t>
            </w:r>
          </w:p>
          <w:p w:rsidR="00D1316F" w:rsidRPr="00961A4A" w:rsidRDefault="00D1316F" w:rsidP="00D1316F">
            <w:pPr>
              <w:pStyle w:val="ListBullet"/>
              <w:ind w:hanging="360"/>
              <w:rPr>
                <w:rFonts w:ascii="Calibri" w:hAnsi="Calibri"/>
                <w:color w:val="000000"/>
              </w:rPr>
            </w:pPr>
            <w:r w:rsidRPr="0068759F">
              <w:rPr>
                <w:rFonts w:ascii="Calibri" w:hAnsi="Calibri"/>
                <w:color w:val="000000"/>
              </w:rPr>
              <w:t>Prepare user manuals, user guide and operational standard document</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Analyze existing and potential content, focusing on reuse and single-sourcing opportunities</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lastRenderedPageBreak/>
              <w:t>Create and maintain the information library</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Produce high-quality documentation that meets applicable standards and is appropriate for its intended audience</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Write easy-to-understand user interface text, online help and developer guides</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Create tutorials to help end-users use a variety of applications</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Responsible for storage, cataloging and retrieval of documents</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Maintain the integrity of working documents and update documentation when revised</w:t>
            </w:r>
          </w:p>
          <w:p w:rsidR="00D1316F" w:rsidRPr="00961A4A" w:rsidRDefault="00D1316F" w:rsidP="00D1316F">
            <w:pPr>
              <w:pStyle w:val="ListBullet"/>
              <w:ind w:hanging="360"/>
              <w:rPr>
                <w:rFonts w:ascii="Calibri" w:hAnsi="Calibri"/>
                <w:color w:val="000000"/>
              </w:rPr>
            </w:pPr>
            <w:r w:rsidRPr="00961A4A">
              <w:rPr>
                <w:rFonts w:ascii="Calibri" w:hAnsi="Calibri"/>
                <w:color w:val="000000"/>
              </w:rPr>
              <w:t>Maintain systems for document storage and retrieval, and help employees on efficient system usage</w:t>
            </w:r>
          </w:p>
          <w:p w:rsidR="00D1316F" w:rsidRPr="00BD5248" w:rsidRDefault="00D1316F" w:rsidP="00D1316F">
            <w:pPr>
              <w:pStyle w:val="ListBullet"/>
              <w:ind w:hanging="360"/>
              <w:rPr>
                <w:rFonts w:ascii="Calibri" w:hAnsi="Calibri"/>
                <w:color w:val="000000"/>
              </w:rPr>
            </w:pPr>
            <w:r w:rsidRPr="00961A4A">
              <w:rPr>
                <w:rFonts w:ascii="Calibri" w:hAnsi="Calibri"/>
                <w:color w:val="000000"/>
              </w:rPr>
              <w:t>Responsible for document security, for assigning access, and for removing and</w:t>
            </w:r>
            <w:r>
              <w:rPr>
                <w:rFonts w:ascii="Calibri" w:hAnsi="Calibri"/>
                <w:color w:val="000000"/>
              </w:rPr>
              <w:t xml:space="preserve"> </w:t>
            </w:r>
            <w:r w:rsidRPr="00961A4A">
              <w:rPr>
                <w:rFonts w:ascii="Calibri" w:hAnsi="Calibri"/>
                <w:color w:val="000000"/>
              </w:rPr>
              <w:t>destroying obsolete documents</w:t>
            </w:r>
          </w:p>
        </w:tc>
      </w:tr>
    </w:tbl>
    <w:p w:rsidR="00F52144" w:rsidRDefault="00F52144">
      <w:pPr>
        <w:ind w:left="0"/>
        <w:rPr>
          <w:rFonts w:ascii="Calibri" w:eastAsiaTheme="majorEastAsia" w:hAnsi="Calibri" w:cstheme="majorBidi"/>
          <w:b/>
          <w:sz w:val="28"/>
          <w:szCs w:val="26"/>
        </w:rPr>
      </w:pPr>
      <w:r>
        <w:rPr>
          <w:rFonts w:ascii="Calibri" w:hAnsi="Calibri"/>
        </w:rPr>
        <w:lastRenderedPageBreak/>
        <w:br w:type="page"/>
      </w:r>
    </w:p>
    <w:p w:rsidR="00CC70BB" w:rsidRPr="00CC70BB" w:rsidRDefault="00CC70BB" w:rsidP="00CC70BB">
      <w:pPr>
        <w:pStyle w:val="Heading2"/>
        <w:spacing w:line="276" w:lineRule="auto"/>
        <w:ind w:left="666"/>
        <w:jc w:val="left"/>
        <w:rPr>
          <w:rFonts w:ascii="Calibri" w:hAnsi="Calibri"/>
        </w:rPr>
      </w:pPr>
      <w:bookmarkStart w:id="16" w:name="_Toc467488276"/>
      <w:r>
        <w:rPr>
          <w:rFonts w:ascii="Calibri" w:hAnsi="Calibri"/>
        </w:rPr>
        <w:lastRenderedPageBreak/>
        <w:t>UST Team sample profiles</w:t>
      </w:r>
      <w:bookmarkEnd w:id="16"/>
    </w:p>
    <w:tbl>
      <w:tblPr>
        <w:tblStyle w:val="TableGrid"/>
        <w:tblW w:w="0" w:type="auto"/>
        <w:tblLook w:val="04A0" w:firstRow="1" w:lastRow="0" w:firstColumn="1" w:lastColumn="0" w:noHBand="0" w:noVBand="1"/>
      </w:tblPr>
      <w:tblGrid>
        <w:gridCol w:w="715"/>
        <w:gridCol w:w="6120"/>
        <w:gridCol w:w="2515"/>
      </w:tblGrid>
      <w:tr w:rsidR="00AE662A" w:rsidRPr="007B3BBE" w:rsidTr="00D50A2C">
        <w:tc>
          <w:tcPr>
            <w:tcW w:w="715" w:type="dxa"/>
            <w:shd w:val="clear" w:color="auto" w:fill="C6D9F1" w:themeFill="text2" w:themeFillTint="33"/>
          </w:tcPr>
          <w:p w:rsidR="00AE662A" w:rsidRPr="007B3BBE" w:rsidRDefault="00AE662A" w:rsidP="00D50A2C">
            <w:pPr>
              <w:pStyle w:val="BodyText"/>
              <w:rPr>
                <w:b/>
              </w:rPr>
            </w:pPr>
            <w:r w:rsidRPr="007B3BBE">
              <w:rPr>
                <w:b/>
              </w:rPr>
              <w:t>#.</w:t>
            </w:r>
          </w:p>
        </w:tc>
        <w:tc>
          <w:tcPr>
            <w:tcW w:w="6120" w:type="dxa"/>
            <w:shd w:val="clear" w:color="auto" w:fill="C6D9F1" w:themeFill="text2" w:themeFillTint="33"/>
          </w:tcPr>
          <w:p w:rsidR="00AE662A" w:rsidRPr="007B3BBE" w:rsidRDefault="00AE662A" w:rsidP="00D50A2C">
            <w:pPr>
              <w:pStyle w:val="BodyText"/>
              <w:rPr>
                <w:b/>
              </w:rPr>
            </w:pPr>
            <w:r>
              <w:rPr>
                <w:b/>
              </w:rPr>
              <w:t>Role</w:t>
            </w:r>
          </w:p>
        </w:tc>
        <w:tc>
          <w:tcPr>
            <w:tcW w:w="2515" w:type="dxa"/>
            <w:shd w:val="clear" w:color="auto" w:fill="C6D9F1" w:themeFill="text2" w:themeFillTint="33"/>
          </w:tcPr>
          <w:p w:rsidR="00AE662A" w:rsidRPr="007B3BBE" w:rsidRDefault="00AE662A" w:rsidP="00D50A2C">
            <w:pPr>
              <w:pStyle w:val="BodyText"/>
              <w:rPr>
                <w:b/>
              </w:rPr>
            </w:pPr>
            <w:r w:rsidRPr="007B3BBE">
              <w:rPr>
                <w:b/>
              </w:rPr>
              <w:t>Profile</w:t>
            </w:r>
          </w:p>
        </w:tc>
      </w:tr>
      <w:tr w:rsidR="00AE662A" w:rsidTr="00D50A2C">
        <w:tc>
          <w:tcPr>
            <w:tcW w:w="715" w:type="dxa"/>
          </w:tcPr>
          <w:p w:rsidR="00AE662A" w:rsidRDefault="00AE662A" w:rsidP="00D50A2C">
            <w:pPr>
              <w:pStyle w:val="BodyText"/>
            </w:pPr>
            <w:r>
              <w:t>1</w:t>
            </w:r>
          </w:p>
        </w:tc>
        <w:tc>
          <w:tcPr>
            <w:tcW w:w="6120" w:type="dxa"/>
          </w:tcPr>
          <w:p w:rsidR="00AE662A" w:rsidRPr="00E527CA" w:rsidRDefault="00AE662A" w:rsidP="00D50A2C">
            <w:pPr>
              <w:pStyle w:val="BodyText"/>
              <w:rPr>
                <w:highlight w:val="yellow"/>
              </w:rPr>
            </w:pPr>
            <w:r>
              <w:t>Senior Project Manager</w:t>
            </w:r>
          </w:p>
        </w:tc>
        <w:tc>
          <w:tcPr>
            <w:tcW w:w="2515" w:type="dxa"/>
          </w:tcPr>
          <w:p w:rsidR="00AE662A" w:rsidRDefault="00AE662A" w:rsidP="00D50A2C">
            <w:pPr>
              <w:pStyle w:val="BodyText"/>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pt;height:50.25pt" o:ole="">
                  <v:imagedata r:id="rId16" o:title=""/>
                </v:shape>
                <o:OLEObject Type="Embed" ProgID="AcroExch.Document.11" ShapeID="_x0000_i1025" DrawAspect="Icon" ObjectID="_1541231784" r:id="rId17"/>
              </w:object>
            </w:r>
          </w:p>
        </w:tc>
      </w:tr>
      <w:tr w:rsidR="00AE662A" w:rsidTr="00D50A2C">
        <w:tc>
          <w:tcPr>
            <w:tcW w:w="715" w:type="dxa"/>
          </w:tcPr>
          <w:p w:rsidR="00AE662A" w:rsidRDefault="00AE662A" w:rsidP="00D50A2C">
            <w:pPr>
              <w:pStyle w:val="BodyText"/>
            </w:pPr>
            <w:r>
              <w:t>2</w:t>
            </w:r>
          </w:p>
        </w:tc>
        <w:tc>
          <w:tcPr>
            <w:tcW w:w="6120" w:type="dxa"/>
          </w:tcPr>
          <w:p w:rsidR="00AE662A" w:rsidRDefault="00AE662A" w:rsidP="00D50A2C">
            <w:pPr>
              <w:pStyle w:val="BodyText"/>
            </w:pPr>
            <w:r>
              <w:t>Business Stream Lead</w:t>
            </w:r>
          </w:p>
        </w:tc>
        <w:tc>
          <w:tcPr>
            <w:tcW w:w="2515" w:type="dxa"/>
          </w:tcPr>
          <w:p w:rsidR="00AE662A" w:rsidRDefault="00AE662A" w:rsidP="00D50A2C">
            <w:pPr>
              <w:pStyle w:val="BodyText"/>
            </w:pPr>
            <w:r>
              <w:object w:dxaOrig="1551" w:dyaOrig="1004">
                <v:shape id="_x0000_i1026" type="#_x0000_t75" style="width:77.45pt;height:50.25pt" o:ole="">
                  <v:imagedata r:id="rId18" o:title=""/>
                </v:shape>
                <o:OLEObject Type="Embed" ProgID="AcroExch.Document.11" ShapeID="_x0000_i1026" DrawAspect="Icon" ObjectID="_1541231785" r:id="rId19"/>
              </w:object>
            </w:r>
          </w:p>
        </w:tc>
      </w:tr>
      <w:tr w:rsidR="00AE662A" w:rsidTr="00D50A2C">
        <w:tc>
          <w:tcPr>
            <w:tcW w:w="715" w:type="dxa"/>
          </w:tcPr>
          <w:p w:rsidR="00AE662A" w:rsidRDefault="00AE662A" w:rsidP="00D50A2C">
            <w:pPr>
              <w:pStyle w:val="BodyText"/>
            </w:pPr>
            <w:r>
              <w:t>3</w:t>
            </w:r>
          </w:p>
        </w:tc>
        <w:tc>
          <w:tcPr>
            <w:tcW w:w="6120" w:type="dxa"/>
          </w:tcPr>
          <w:p w:rsidR="00AE662A" w:rsidRDefault="00AE662A" w:rsidP="00D50A2C">
            <w:pPr>
              <w:pStyle w:val="BodyText"/>
            </w:pPr>
            <w:r>
              <w:t>Business Stream Analyst</w:t>
            </w:r>
          </w:p>
        </w:tc>
        <w:tc>
          <w:tcPr>
            <w:tcW w:w="2515" w:type="dxa"/>
          </w:tcPr>
          <w:p w:rsidR="00AE662A" w:rsidRDefault="00AE662A" w:rsidP="00D50A2C">
            <w:pPr>
              <w:pStyle w:val="BodyText"/>
            </w:pPr>
            <w:r>
              <w:object w:dxaOrig="1551" w:dyaOrig="1004">
                <v:shape id="_x0000_i1027" type="#_x0000_t75" style="width:77.45pt;height:50.25pt" o:ole="">
                  <v:imagedata r:id="rId20" o:title=""/>
                </v:shape>
                <o:OLEObject Type="Embed" ProgID="AcroExch.Document.11" ShapeID="_x0000_i1027" DrawAspect="Icon" ObjectID="_1541231786" r:id="rId21"/>
              </w:object>
            </w:r>
          </w:p>
        </w:tc>
      </w:tr>
      <w:tr w:rsidR="00AE662A" w:rsidTr="00D50A2C">
        <w:tc>
          <w:tcPr>
            <w:tcW w:w="715" w:type="dxa"/>
          </w:tcPr>
          <w:p w:rsidR="00AE662A" w:rsidRDefault="00AE662A" w:rsidP="00D50A2C">
            <w:pPr>
              <w:pStyle w:val="BodyText"/>
            </w:pPr>
            <w:r>
              <w:t>4</w:t>
            </w:r>
          </w:p>
        </w:tc>
        <w:tc>
          <w:tcPr>
            <w:tcW w:w="6120" w:type="dxa"/>
          </w:tcPr>
          <w:p w:rsidR="00AE662A" w:rsidRDefault="00AE662A" w:rsidP="00D50A2C">
            <w:pPr>
              <w:pStyle w:val="BodyText"/>
            </w:pPr>
            <w:r>
              <w:t>Business Stream Analyst</w:t>
            </w:r>
          </w:p>
        </w:tc>
        <w:tc>
          <w:tcPr>
            <w:tcW w:w="2515" w:type="dxa"/>
          </w:tcPr>
          <w:p w:rsidR="00AE662A" w:rsidRDefault="00AE662A" w:rsidP="00D50A2C">
            <w:pPr>
              <w:pStyle w:val="BodyText"/>
            </w:pPr>
            <w:r>
              <w:object w:dxaOrig="1551" w:dyaOrig="1004">
                <v:shape id="_x0000_i1028" type="#_x0000_t75" style="width:77.45pt;height:50.25pt" o:ole="">
                  <v:imagedata r:id="rId22" o:title=""/>
                </v:shape>
                <o:OLEObject Type="Embed" ProgID="AcroExch.Document.11" ShapeID="_x0000_i1028" DrawAspect="Icon" ObjectID="_1541231787" r:id="rId23"/>
              </w:object>
            </w:r>
          </w:p>
        </w:tc>
      </w:tr>
      <w:tr w:rsidR="00AE662A" w:rsidTr="00D50A2C">
        <w:tc>
          <w:tcPr>
            <w:tcW w:w="715" w:type="dxa"/>
          </w:tcPr>
          <w:p w:rsidR="00AE662A" w:rsidRDefault="00AE662A" w:rsidP="00D50A2C">
            <w:pPr>
              <w:pStyle w:val="BodyText"/>
            </w:pPr>
            <w:r>
              <w:t>5</w:t>
            </w:r>
          </w:p>
        </w:tc>
        <w:tc>
          <w:tcPr>
            <w:tcW w:w="6120" w:type="dxa"/>
          </w:tcPr>
          <w:p w:rsidR="00AE662A" w:rsidRDefault="00AE662A" w:rsidP="00D50A2C">
            <w:pPr>
              <w:pStyle w:val="BodyText"/>
            </w:pPr>
            <w:r>
              <w:t>Integration Lead</w:t>
            </w:r>
          </w:p>
        </w:tc>
        <w:tc>
          <w:tcPr>
            <w:tcW w:w="2515" w:type="dxa"/>
          </w:tcPr>
          <w:p w:rsidR="00AE662A" w:rsidRDefault="00AE662A" w:rsidP="00D50A2C">
            <w:pPr>
              <w:pStyle w:val="BodyText"/>
            </w:pPr>
            <w:r>
              <w:object w:dxaOrig="1551" w:dyaOrig="1004">
                <v:shape id="_x0000_i1029" type="#_x0000_t75" style="width:77.45pt;height:50.25pt" o:ole="">
                  <v:imagedata r:id="rId24" o:title=""/>
                </v:shape>
                <o:OLEObject Type="Embed" ProgID="AcroExch.Document.11" ShapeID="_x0000_i1029" DrawAspect="Icon" ObjectID="_1541231788" r:id="rId25"/>
              </w:object>
            </w:r>
          </w:p>
        </w:tc>
      </w:tr>
      <w:tr w:rsidR="00AE662A" w:rsidTr="00D50A2C">
        <w:tc>
          <w:tcPr>
            <w:tcW w:w="715" w:type="dxa"/>
          </w:tcPr>
          <w:p w:rsidR="00AE662A" w:rsidRDefault="00AE662A" w:rsidP="00D50A2C">
            <w:pPr>
              <w:pStyle w:val="BodyText"/>
            </w:pPr>
            <w:r>
              <w:t>6</w:t>
            </w:r>
          </w:p>
        </w:tc>
        <w:tc>
          <w:tcPr>
            <w:tcW w:w="6120" w:type="dxa"/>
          </w:tcPr>
          <w:p w:rsidR="00AE662A" w:rsidRDefault="00AE662A" w:rsidP="00D50A2C">
            <w:pPr>
              <w:pStyle w:val="BodyText"/>
            </w:pPr>
            <w:r>
              <w:t>Integration Analyst</w:t>
            </w:r>
          </w:p>
        </w:tc>
        <w:tc>
          <w:tcPr>
            <w:tcW w:w="2515" w:type="dxa"/>
          </w:tcPr>
          <w:p w:rsidR="00AE662A" w:rsidRDefault="00AE662A" w:rsidP="00D50A2C">
            <w:pPr>
              <w:pStyle w:val="BodyText"/>
            </w:pPr>
            <w:r>
              <w:object w:dxaOrig="1551" w:dyaOrig="1004">
                <v:shape id="_x0000_i1030" type="#_x0000_t75" style="width:77.45pt;height:50.25pt" o:ole="">
                  <v:imagedata r:id="rId26" o:title=""/>
                </v:shape>
                <o:OLEObject Type="Embed" ProgID="AcroExch.Document.11" ShapeID="_x0000_i1030" DrawAspect="Icon" ObjectID="_1541231789" r:id="rId27"/>
              </w:object>
            </w:r>
          </w:p>
        </w:tc>
      </w:tr>
      <w:tr w:rsidR="00AE662A" w:rsidTr="00D50A2C">
        <w:tc>
          <w:tcPr>
            <w:tcW w:w="715" w:type="dxa"/>
          </w:tcPr>
          <w:p w:rsidR="00AE662A" w:rsidRDefault="00AE662A" w:rsidP="00D50A2C">
            <w:pPr>
              <w:pStyle w:val="BodyText"/>
            </w:pPr>
            <w:r>
              <w:t>7</w:t>
            </w:r>
          </w:p>
        </w:tc>
        <w:tc>
          <w:tcPr>
            <w:tcW w:w="6120" w:type="dxa"/>
          </w:tcPr>
          <w:p w:rsidR="00AE662A" w:rsidRDefault="00AE662A" w:rsidP="00D50A2C">
            <w:pPr>
              <w:pStyle w:val="BodyText"/>
            </w:pPr>
            <w:r>
              <w:t>Technical Writer</w:t>
            </w:r>
          </w:p>
        </w:tc>
        <w:tc>
          <w:tcPr>
            <w:tcW w:w="2515" w:type="dxa"/>
          </w:tcPr>
          <w:p w:rsidR="00AE662A" w:rsidRDefault="00AE662A" w:rsidP="00D50A2C">
            <w:pPr>
              <w:pStyle w:val="BodyText"/>
            </w:pPr>
            <w:r>
              <w:object w:dxaOrig="1551" w:dyaOrig="1004">
                <v:shape id="_x0000_i1031" type="#_x0000_t75" style="width:77.45pt;height:50.25pt" o:ole="">
                  <v:imagedata r:id="rId28" o:title=""/>
                </v:shape>
                <o:OLEObject Type="Embed" ProgID="AcroExch.Document.11" ShapeID="_x0000_i1031" DrawAspect="Icon" ObjectID="_1541231790" r:id="rId29"/>
              </w:object>
            </w:r>
          </w:p>
        </w:tc>
      </w:tr>
    </w:tbl>
    <w:p w:rsidR="00CC70BB" w:rsidRDefault="00CC70BB" w:rsidP="009724BA"/>
    <w:p w:rsidR="008B789F" w:rsidRDefault="008B789F" w:rsidP="008B789F">
      <w:pPr>
        <w:pStyle w:val="Heading1"/>
      </w:pPr>
      <w:bookmarkStart w:id="17" w:name="_Toc467488277"/>
      <w:r>
        <w:lastRenderedPageBreak/>
        <w:t>Assumptions</w:t>
      </w:r>
      <w:bookmarkEnd w:id="17"/>
    </w:p>
    <w:p w:rsidR="005E6BC1" w:rsidRDefault="00AB0C1B" w:rsidP="006E360E">
      <w:pPr>
        <w:pStyle w:val="ListBullet"/>
      </w:pPr>
      <w:r>
        <w:t>Senior PM</w:t>
      </w:r>
      <w:r w:rsidR="005E6BC1">
        <w:t xml:space="preserve"> shall be executing </w:t>
      </w:r>
      <w:r>
        <w:t>his</w:t>
      </w:r>
      <w:r w:rsidR="005E6BC1">
        <w:t xml:space="preserve"> responsibilities based on the available documented project management process available in Bank Mandiri</w:t>
      </w:r>
    </w:p>
    <w:p w:rsidR="005E6BC1" w:rsidRDefault="00AB0C1B" w:rsidP="006E360E">
      <w:pPr>
        <w:pStyle w:val="ListBullet"/>
      </w:pPr>
      <w:r>
        <w:t>Senior PM</w:t>
      </w:r>
      <w:r w:rsidR="005E6BC1">
        <w:t xml:space="preserve"> can suggest changes to the existing project management process, any changes shall be approved by the change control board or equivalent.</w:t>
      </w:r>
    </w:p>
    <w:p w:rsidR="005E6BC1" w:rsidRDefault="005E6BC1" w:rsidP="006E360E">
      <w:pPr>
        <w:pStyle w:val="ListBullet"/>
      </w:pPr>
      <w:r>
        <w:t>Any addition in the responsibilities expected should be considered as addendum to this SOW and should be signed off by all stakeholders.</w:t>
      </w:r>
    </w:p>
    <w:p w:rsidR="005E6BC1" w:rsidRDefault="005E6BC1" w:rsidP="006E360E">
      <w:pPr>
        <w:pStyle w:val="ListBullet"/>
      </w:pPr>
      <w:r>
        <w:t>Senior PM shall facilitate estimate reviews, risk mitigations, however it shall only be implemented after approval from relevant Bank Mandiri authorities.</w:t>
      </w:r>
    </w:p>
    <w:p w:rsidR="005E6BC1" w:rsidRDefault="005E6BC1" w:rsidP="006E360E">
      <w:pPr>
        <w:pStyle w:val="ListBullet"/>
      </w:pPr>
      <w:r>
        <w:t>It shall be the responsibility of Bank Mandiri to provide authority to review &amp; audit any relevant vendor processes followed in FRMS project</w:t>
      </w:r>
    </w:p>
    <w:p w:rsidR="005E6BC1" w:rsidRDefault="005E6BC1" w:rsidP="006E360E">
      <w:pPr>
        <w:pStyle w:val="ListBullet"/>
      </w:pPr>
      <w:r>
        <w:t>It is assumed that vendors ag</w:t>
      </w:r>
      <w:r w:rsidR="00AB0C1B">
        <w:t>ree to allow</w:t>
      </w:r>
      <w:r>
        <w:t xml:space="preserve"> Senior PM access to the project artifacts, assets, data and relevant environment</w:t>
      </w:r>
    </w:p>
    <w:p w:rsidR="005E6BC1" w:rsidRPr="00AC7E24" w:rsidRDefault="005E6BC1" w:rsidP="006E360E">
      <w:pPr>
        <w:pStyle w:val="ListBullet"/>
      </w:pPr>
      <w:r w:rsidRPr="00AC7E24">
        <w:t xml:space="preserve">Solution and technical implementation partner </w:t>
      </w:r>
      <w:r>
        <w:t xml:space="preserve">will be </w:t>
      </w:r>
      <w:r w:rsidRPr="00AC7E24">
        <w:t>pre-selected by Bank Mandiri</w:t>
      </w:r>
    </w:p>
    <w:p w:rsidR="005E6BC1" w:rsidRPr="00AC7E24" w:rsidRDefault="005E6BC1" w:rsidP="006E360E">
      <w:pPr>
        <w:pStyle w:val="ListBullet"/>
      </w:pPr>
      <w:r w:rsidRPr="00AC7E24">
        <w:t xml:space="preserve">Proposed FRMS solution assessment and suitability </w:t>
      </w:r>
      <w:r>
        <w:t xml:space="preserve">will be </w:t>
      </w:r>
      <w:r w:rsidRPr="00AC7E24">
        <w:t>established by Bank Mandiri.</w:t>
      </w:r>
    </w:p>
    <w:p w:rsidR="005E6BC1" w:rsidRPr="00AC7E24" w:rsidRDefault="005E6BC1" w:rsidP="006E360E">
      <w:pPr>
        <w:pStyle w:val="ListBullet"/>
      </w:pPr>
      <w:r w:rsidRPr="00AC7E24">
        <w:t>Appropriate agreements are in place for assigning right skills and resources from vendors for each stream including SMEs and leads</w:t>
      </w:r>
    </w:p>
    <w:p w:rsidR="005E6BC1" w:rsidRPr="00AC7E24" w:rsidRDefault="005E6BC1" w:rsidP="006E360E">
      <w:pPr>
        <w:pStyle w:val="ListBullet"/>
      </w:pPr>
      <w:r w:rsidRPr="00AC7E24">
        <w:t>Bank provides required functional and senior management staff as per plan and strategy on time</w:t>
      </w:r>
    </w:p>
    <w:p w:rsidR="005E6BC1" w:rsidRDefault="005E6BC1" w:rsidP="006E360E">
      <w:pPr>
        <w:pStyle w:val="ListBullet"/>
      </w:pPr>
      <w:r w:rsidRPr="00AC7E24">
        <w:t>Bank provides the required software</w:t>
      </w:r>
      <w:r w:rsidR="00AB0C1B">
        <w:t>, tools and packages for effective support</w:t>
      </w:r>
    </w:p>
    <w:p w:rsidR="00490FC9" w:rsidRPr="00AE4A0A" w:rsidRDefault="00490FC9" w:rsidP="00636611">
      <w:pPr>
        <w:pStyle w:val="ListParagraph"/>
        <w:ind w:left="216" w:firstLine="0"/>
        <w:rPr>
          <w:rFonts w:asciiTheme="minorHAnsi" w:hAnsiTheme="minorHAnsi"/>
          <w:color w:val="000000" w:themeColor="text1"/>
          <w:sz w:val="22"/>
        </w:rPr>
      </w:pPr>
    </w:p>
    <w:p w:rsidR="00CB2085" w:rsidRPr="00CB2085" w:rsidRDefault="00CB2085" w:rsidP="00CB2085">
      <w:pPr>
        <w:pStyle w:val="BodyText"/>
      </w:pPr>
    </w:p>
    <w:p w:rsidR="003535B7" w:rsidRPr="003535B7" w:rsidRDefault="003535B7" w:rsidP="003535B7">
      <w:pPr>
        <w:ind w:firstLine="720"/>
      </w:pPr>
    </w:p>
    <w:p w:rsidR="003535B7" w:rsidRDefault="00F83030" w:rsidP="009724BA">
      <w:pPr>
        <w:pStyle w:val="Heading1"/>
      </w:pPr>
      <w:bookmarkStart w:id="18" w:name="_Governance_Model_1"/>
      <w:bookmarkStart w:id="19" w:name="_Toc467488278"/>
      <w:bookmarkEnd w:id="18"/>
      <w:r>
        <w:lastRenderedPageBreak/>
        <w:t>Governance</w:t>
      </w:r>
      <w:r w:rsidR="00AE662A">
        <w:t xml:space="preserve"> Model</w:t>
      </w:r>
      <w:bookmarkEnd w:id="19"/>
    </w:p>
    <w:p w:rsidR="00371355" w:rsidRPr="00CB2C65" w:rsidRDefault="00371355" w:rsidP="00D01C9D">
      <w:pPr>
        <w:pStyle w:val="BodyText"/>
        <w:jc w:val="both"/>
        <w:rPr>
          <w:lang w:val="en-AU"/>
        </w:rPr>
      </w:pPr>
      <w:bookmarkStart w:id="20" w:name="_Governance_Model"/>
      <w:bookmarkEnd w:id="20"/>
      <w:r w:rsidRPr="00CB2C65">
        <w:rPr>
          <w:lang w:val="en-AU"/>
        </w:rPr>
        <w:t xml:space="preserve">The overall ownership of the </w:t>
      </w:r>
      <w:r>
        <w:rPr>
          <w:lang w:val="en-AU"/>
        </w:rPr>
        <w:t>project</w:t>
      </w:r>
      <w:r w:rsidRPr="00CB2C65">
        <w:rPr>
          <w:lang w:val="en-AU"/>
        </w:rPr>
        <w:t xml:space="preserve"> would be with the </w:t>
      </w:r>
      <w:r w:rsidR="0022422E" w:rsidRPr="00CB2C65">
        <w:rPr>
          <w:lang w:val="en-AU"/>
        </w:rPr>
        <w:t>Bank Mandiri assigned program manager</w:t>
      </w:r>
      <w:r w:rsidR="0022422E">
        <w:rPr>
          <w:lang w:val="en-AU"/>
        </w:rPr>
        <w:t>/</w:t>
      </w:r>
      <w:proofErr w:type="spellStart"/>
      <w:r w:rsidR="0022422E">
        <w:rPr>
          <w:lang w:val="en-AU"/>
        </w:rPr>
        <w:t>PoC</w:t>
      </w:r>
      <w:proofErr w:type="spellEnd"/>
      <w:r w:rsidR="0022422E" w:rsidRPr="00CB2C65">
        <w:rPr>
          <w:lang w:val="en-AU"/>
        </w:rPr>
        <w:t xml:space="preserve"> </w:t>
      </w:r>
      <w:r w:rsidRPr="00CB2C65">
        <w:rPr>
          <w:lang w:val="en-AU"/>
        </w:rPr>
        <w:t>with</w:t>
      </w:r>
      <w:r w:rsidR="0022422E">
        <w:rPr>
          <w:lang w:val="en-AU"/>
        </w:rPr>
        <w:t xml:space="preserve"> </w:t>
      </w:r>
      <w:r w:rsidR="00044F9E">
        <w:rPr>
          <w:lang w:val="en-AU"/>
        </w:rPr>
        <w:t>support from Senior PM</w:t>
      </w:r>
      <w:r w:rsidRPr="00CB2C65">
        <w:rPr>
          <w:lang w:val="en-AU"/>
        </w:rPr>
        <w:t>. This team would be responsible for management of day-to-day assessment act</w:t>
      </w:r>
      <w:r w:rsidR="00044F9E">
        <w:rPr>
          <w:lang w:val="en-AU"/>
        </w:rPr>
        <w:t>ivities, aligned with the plan based on bandwidth and program priorities.</w:t>
      </w:r>
    </w:p>
    <w:p w:rsidR="00371355" w:rsidRDefault="00371355" w:rsidP="00D01C9D">
      <w:pPr>
        <w:pStyle w:val="BodyText"/>
        <w:jc w:val="both"/>
        <w:rPr>
          <w:lang w:val="en-AU"/>
        </w:rPr>
      </w:pPr>
      <w:r w:rsidRPr="00CB2C65">
        <w:rPr>
          <w:lang w:val="en-AU"/>
        </w:rPr>
        <w:t>The Bank Mandiri Pro</w:t>
      </w:r>
      <w:r w:rsidR="006033F5">
        <w:rPr>
          <w:lang w:val="en-AU"/>
        </w:rPr>
        <w:t>gram</w:t>
      </w:r>
      <w:r w:rsidRPr="00CB2C65">
        <w:rPr>
          <w:lang w:val="en-AU"/>
        </w:rPr>
        <w:t xml:space="preserve"> Manager</w:t>
      </w:r>
      <w:r>
        <w:rPr>
          <w:lang w:val="en-AU"/>
        </w:rPr>
        <w:t>/</w:t>
      </w:r>
      <w:proofErr w:type="spellStart"/>
      <w:r>
        <w:rPr>
          <w:lang w:val="en-AU"/>
        </w:rPr>
        <w:t>PoC</w:t>
      </w:r>
      <w:proofErr w:type="spellEnd"/>
      <w:r w:rsidRPr="00CB2C65">
        <w:rPr>
          <w:lang w:val="en-AU"/>
        </w:rPr>
        <w:t xml:space="preserve"> is responsible for ensuring </w:t>
      </w:r>
      <w:r w:rsidR="00EB1AC4">
        <w:rPr>
          <w:lang w:val="en-AU"/>
        </w:rPr>
        <w:t xml:space="preserve">that </w:t>
      </w:r>
      <w:r w:rsidRPr="00CB2C65">
        <w:rPr>
          <w:lang w:val="en-AU"/>
        </w:rPr>
        <w:t xml:space="preserve">the needed support </w:t>
      </w:r>
      <w:r w:rsidR="00EB1AC4">
        <w:rPr>
          <w:lang w:val="en-AU"/>
        </w:rPr>
        <w:t xml:space="preserve">is </w:t>
      </w:r>
      <w:r w:rsidRPr="00CB2C65">
        <w:rPr>
          <w:lang w:val="en-AU"/>
        </w:rPr>
        <w:t xml:space="preserve">provided to the </w:t>
      </w:r>
      <w:r w:rsidR="00044F9E">
        <w:rPr>
          <w:lang w:val="en-AU"/>
        </w:rPr>
        <w:t xml:space="preserve">Senior PM </w:t>
      </w:r>
      <w:r>
        <w:rPr>
          <w:lang w:val="en-AU"/>
        </w:rPr>
        <w:t>as mentioned below</w:t>
      </w:r>
      <w:r w:rsidR="00EB1AC4">
        <w:rPr>
          <w:lang w:val="en-AU"/>
        </w:rPr>
        <w:t>:-</w:t>
      </w:r>
    </w:p>
    <w:p w:rsidR="00371355" w:rsidRPr="00CB2C65" w:rsidRDefault="00371355" w:rsidP="006E360E">
      <w:pPr>
        <w:pStyle w:val="ListBullet"/>
      </w:pPr>
      <w:r w:rsidRPr="00CB2C65">
        <w:t>Ensuring any issues are dealt with promptly and escalated when necessary</w:t>
      </w:r>
    </w:p>
    <w:p w:rsidR="00371355" w:rsidRDefault="00371355" w:rsidP="006E360E">
      <w:pPr>
        <w:pStyle w:val="ListBullet"/>
      </w:pPr>
      <w:r w:rsidRPr="00CB2C65">
        <w:t xml:space="preserve">Actively participating throughout the </w:t>
      </w:r>
      <w:r>
        <w:t>projec</w:t>
      </w:r>
      <w:r w:rsidRPr="00CB2C65">
        <w:t>t period</w:t>
      </w:r>
    </w:p>
    <w:p w:rsidR="009724BA" w:rsidRDefault="007D0381" w:rsidP="003535B7">
      <w:pPr>
        <w:pStyle w:val="Heading2"/>
        <w:spacing w:line="276" w:lineRule="auto"/>
        <w:ind w:left="666"/>
        <w:jc w:val="left"/>
        <w:rPr>
          <w:rFonts w:ascii="Calibri" w:hAnsi="Calibri"/>
        </w:rPr>
      </w:pPr>
      <w:bookmarkStart w:id="21" w:name="_Toc467488279"/>
      <w:r>
        <w:rPr>
          <w:rFonts w:ascii="Calibri" w:hAnsi="Calibri"/>
        </w:rPr>
        <w:t xml:space="preserve">Reporting </w:t>
      </w:r>
      <w:r w:rsidR="003535B7" w:rsidRPr="003535B7">
        <w:rPr>
          <w:rFonts w:ascii="Calibri" w:hAnsi="Calibri"/>
        </w:rPr>
        <w:t>and Communication</w:t>
      </w:r>
      <w:bookmarkEnd w:id="21"/>
    </w:p>
    <w:p w:rsidR="00B161B5" w:rsidRPr="009019B2" w:rsidRDefault="00AE662A" w:rsidP="00B161B5">
      <w:pPr>
        <w:pStyle w:val="BodyText"/>
        <w:ind w:left="-360"/>
        <w:rPr>
          <w:lang w:val="en-AU"/>
        </w:rPr>
      </w:pPr>
      <w:r>
        <w:rPr>
          <w:noProof/>
        </w:rPr>
        <w:drawing>
          <wp:inline distT="0" distB="0" distL="0" distR="0" wp14:anchorId="383727C9" wp14:editId="36FE2DFA">
            <wp:extent cx="6170044"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9258" cy="3720585"/>
                    </a:xfrm>
                    <a:prstGeom prst="rect">
                      <a:avLst/>
                    </a:prstGeom>
                    <a:noFill/>
                    <a:ln>
                      <a:noFill/>
                    </a:ln>
                  </pic:spPr>
                </pic:pic>
              </a:graphicData>
            </a:graphic>
          </wp:inline>
        </w:drawing>
      </w:r>
    </w:p>
    <w:p w:rsidR="003535B7" w:rsidRDefault="003535B7" w:rsidP="003535B7">
      <w:pPr>
        <w:pStyle w:val="Heading2"/>
        <w:spacing w:line="276" w:lineRule="auto"/>
        <w:ind w:left="666"/>
        <w:jc w:val="left"/>
        <w:rPr>
          <w:rFonts w:ascii="Calibri" w:hAnsi="Calibri"/>
        </w:rPr>
      </w:pPr>
      <w:bookmarkStart w:id="22" w:name="_Toc467488280"/>
      <w:r w:rsidRPr="003535B7">
        <w:rPr>
          <w:rFonts w:ascii="Calibri" w:hAnsi="Calibri"/>
        </w:rPr>
        <w:lastRenderedPageBreak/>
        <w:t>Escalation Model</w:t>
      </w:r>
      <w:bookmarkEnd w:id="22"/>
    </w:p>
    <w:p w:rsidR="00EC2BF0" w:rsidRDefault="00AE662A" w:rsidP="00EC2BF0">
      <w:pPr>
        <w:pStyle w:val="BodyText"/>
      </w:pPr>
      <w:r>
        <w:rPr>
          <w:noProof/>
        </w:rPr>
        <w:drawing>
          <wp:inline distT="0" distB="0" distL="0" distR="0" wp14:anchorId="50368F22" wp14:editId="581DF7D9">
            <wp:extent cx="5934710" cy="328676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3286760"/>
                    </a:xfrm>
                    <a:prstGeom prst="rect">
                      <a:avLst/>
                    </a:prstGeom>
                    <a:noFill/>
                    <a:ln>
                      <a:noFill/>
                    </a:ln>
                  </pic:spPr>
                </pic:pic>
              </a:graphicData>
            </a:graphic>
          </wp:inline>
        </w:drawing>
      </w:r>
    </w:p>
    <w:p w:rsidR="003535B7" w:rsidRDefault="003535B7" w:rsidP="003535B7">
      <w:pPr>
        <w:pStyle w:val="Heading2"/>
        <w:spacing w:line="276" w:lineRule="auto"/>
        <w:ind w:left="666"/>
        <w:jc w:val="left"/>
        <w:rPr>
          <w:rFonts w:ascii="Calibri" w:hAnsi="Calibri"/>
        </w:rPr>
      </w:pPr>
      <w:bookmarkStart w:id="23" w:name="_Change_Management"/>
      <w:bookmarkStart w:id="24" w:name="_Toc467488281"/>
      <w:bookmarkEnd w:id="23"/>
      <w:r w:rsidRPr="003535B7">
        <w:rPr>
          <w:rFonts w:ascii="Calibri" w:hAnsi="Calibri"/>
        </w:rPr>
        <w:t>Change Management</w:t>
      </w:r>
      <w:bookmarkEnd w:id="24"/>
    </w:p>
    <w:p w:rsidR="00A7087E" w:rsidRDefault="00655DBC" w:rsidP="00655DBC">
      <w:pPr>
        <w:pStyle w:val="Heading3"/>
      </w:pPr>
      <w:bookmarkStart w:id="25" w:name="_Change_Control_Board"/>
      <w:bookmarkStart w:id="26" w:name="_Toc467488282"/>
      <w:bookmarkEnd w:id="25"/>
      <w:r>
        <w:t>Change Control Board Process</w:t>
      </w:r>
      <w:bookmarkEnd w:id="26"/>
    </w:p>
    <w:p w:rsidR="00677CEA" w:rsidRDefault="00677CEA" w:rsidP="00677CEA">
      <w:pPr>
        <w:pStyle w:val="BodyText"/>
      </w:pPr>
      <w:r>
        <w:t xml:space="preserve">UST proposes setting up of a Change Control board (CCB) for the governance of the </w:t>
      </w:r>
      <w:r w:rsidR="00CE3F97">
        <w:t>FRMS implementation</w:t>
      </w:r>
      <w:r>
        <w:t xml:space="preserve"> program change management. UST foresee great deal of business and integration changes in such long running programs of more than 6 months. A well-oiled change management process governed by the unique Change Control board work flow detailed as given</w:t>
      </w:r>
      <w:r w:rsidR="00CE3F97">
        <w:t>;</w:t>
      </w:r>
      <w:r>
        <w:t xml:space="preserve"> guarantee</w:t>
      </w:r>
      <w:r w:rsidR="00CE3F97">
        <w:t>s</w:t>
      </w:r>
      <w:r>
        <w:t xml:space="preserve"> the smooth and timely adoption of the business and environment changes in the long run.</w:t>
      </w:r>
    </w:p>
    <w:p w:rsidR="00677CEA" w:rsidRDefault="00677CEA" w:rsidP="00677CEA">
      <w:pPr>
        <w:pStyle w:val="BodyText"/>
      </w:pPr>
      <w:r>
        <w:t>CCB constitutes of senior manage</w:t>
      </w:r>
      <w:r w:rsidR="00AB0C1B">
        <w:t>ment from Bank Mandiri, UST</w:t>
      </w:r>
      <w:r w:rsidR="00044F9E">
        <w:t xml:space="preserve"> </w:t>
      </w:r>
      <w:r>
        <w:t>Senior Project Manager, Respective Vendor managers. Changes could be initiated by any of the implementation stakeholders. These change proposals are submitted to CCB which is expected to meet and decide on a regular basis preferably once in 2 weeks.</w:t>
      </w:r>
    </w:p>
    <w:p w:rsidR="00677CEA" w:rsidRDefault="00677CEA" w:rsidP="00677CEA">
      <w:pPr>
        <w:pStyle w:val="BodyText"/>
      </w:pPr>
      <w:r>
        <w:t>While final approval authority lies with Bank Mandiri management, the change control board is responsible and accountable for the review, approval and recording of all changes in the program</w:t>
      </w:r>
      <w:r w:rsidR="004F0B98">
        <w:t>.</w:t>
      </w:r>
      <w:r w:rsidR="00AB0C1B">
        <w:t xml:space="preserve"> UST Senior PM will be involved in this change management process based on his bandwidth and Bank Mandiri priorities. </w:t>
      </w:r>
    </w:p>
    <w:p w:rsidR="004F0B98" w:rsidRPr="00A7087E" w:rsidRDefault="00AE662A" w:rsidP="00677CEA">
      <w:pPr>
        <w:pStyle w:val="BodyText"/>
      </w:pPr>
      <w:r>
        <w:rPr>
          <w:noProof/>
        </w:rPr>
        <w:lastRenderedPageBreak/>
        <w:drawing>
          <wp:inline distT="0" distB="0" distL="0" distR="0" wp14:anchorId="10BA1A46" wp14:editId="4E8EAC1F">
            <wp:extent cx="5943600" cy="3347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A7087E" w:rsidRPr="00A7087E" w:rsidRDefault="00655DBC" w:rsidP="00655DBC">
      <w:pPr>
        <w:pStyle w:val="Heading3"/>
      </w:pPr>
      <w:bookmarkStart w:id="27" w:name="_Toc467488283"/>
      <w:r>
        <w:t xml:space="preserve">UST </w:t>
      </w:r>
      <w:r w:rsidR="00677CEA">
        <w:t>Change Management</w:t>
      </w:r>
      <w:bookmarkEnd w:id="27"/>
      <w:r w:rsidR="00677CEA">
        <w:t xml:space="preserve"> </w:t>
      </w:r>
    </w:p>
    <w:p w:rsidR="00E04658" w:rsidRPr="009019B2" w:rsidRDefault="00082BCC" w:rsidP="00D01C9D">
      <w:pPr>
        <w:pStyle w:val="BodyText"/>
        <w:jc w:val="both"/>
        <w:rPr>
          <w:lang w:val="en-AU"/>
        </w:rPr>
      </w:pPr>
      <w:r>
        <w:rPr>
          <w:lang w:val="en-AU"/>
        </w:rPr>
        <w:t>This section describes the change management process that would be followed between UST and Bank Mandiri pertaining to this RFP</w:t>
      </w:r>
      <w:r w:rsidR="00A7087E">
        <w:rPr>
          <w:lang w:val="en-AU"/>
        </w:rPr>
        <w:t xml:space="preserve"> and subsequent SOW</w:t>
      </w:r>
      <w:r>
        <w:rPr>
          <w:lang w:val="en-AU"/>
        </w:rPr>
        <w:t xml:space="preserve">. </w:t>
      </w:r>
      <w:r w:rsidR="00E04658" w:rsidRPr="009019B2">
        <w:rPr>
          <w:lang w:val="en-AU"/>
        </w:rPr>
        <w:t xml:space="preserve">During the project, either party may request in writing additions, deletions, or modifications (“change”) to the services described in the agreed upon statement of work. We shall have no obligation to commence work in connection with any change until the estimated fee and schedule impact of the change is agreed upon in a written Change Request Form and Contractual Amendment signed by duly authorized customer officials.  </w:t>
      </w:r>
    </w:p>
    <w:p w:rsidR="00E04658" w:rsidRPr="009019B2" w:rsidRDefault="00E04658" w:rsidP="00D01C9D">
      <w:pPr>
        <w:pStyle w:val="BodyText"/>
        <w:jc w:val="both"/>
        <w:rPr>
          <w:lang w:val="en-AU"/>
        </w:rPr>
      </w:pPr>
      <w:r w:rsidRPr="009019B2">
        <w:rPr>
          <w:lang w:val="en-AU"/>
        </w:rPr>
        <w:t>Upon a request for a change, we shall submit the change on our standard change Request Form describing the change, including the estimated impact of the change on the proj</w:t>
      </w:r>
      <w:r w:rsidR="00677CEA">
        <w:rPr>
          <w:lang w:val="en-AU"/>
        </w:rPr>
        <w:t>ect schedule, fees and expenses to the CCB detailed in section 5.5.1.</w:t>
      </w:r>
      <w:r w:rsidRPr="009019B2">
        <w:rPr>
          <w:lang w:val="en-AU"/>
        </w:rPr>
        <w:t xml:space="preserve"> Both parties agree to follow this process and to use the Change Request Form. The Change Management Process that we will employ is defined below:</w:t>
      </w:r>
    </w:p>
    <w:tbl>
      <w:tblPr>
        <w:tblStyle w:val="TableGrid"/>
        <w:tblW w:w="0" w:type="auto"/>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9"/>
        <w:gridCol w:w="4351"/>
      </w:tblGrid>
      <w:tr w:rsidR="00E04658" w:rsidRPr="009019B2" w:rsidTr="0037771A">
        <w:tc>
          <w:tcPr>
            <w:tcW w:w="4788" w:type="dxa"/>
          </w:tcPr>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Identify and document</w:t>
            </w:r>
            <w:r w:rsidRPr="009019B2">
              <w:rPr>
                <w:rFonts w:ascii="Calibri Light" w:hAnsi="Calibri Light"/>
                <w:sz w:val="22"/>
              </w:rPr>
              <w:tab/>
            </w:r>
          </w:p>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Assess impact and prioritize</w:t>
            </w:r>
          </w:p>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Estimate required effort</w:t>
            </w:r>
          </w:p>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Approve / disapprove</w:t>
            </w:r>
          </w:p>
        </w:tc>
        <w:tc>
          <w:tcPr>
            <w:tcW w:w="4788" w:type="dxa"/>
          </w:tcPr>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Assign responsibility</w:t>
            </w:r>
          </w:p>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Monitor and report progress</w:t>
            </w:r>
          </w:p>
          <w:p w:rsidR="00E04658" w:rsidRPr="009019B2" w:rsidRDefault="00E04658" w:rsidP="00660B9A">
            <w:pPr>
              <w:pStyle w:val="GMBullet1"/>
              <w:numPr>
                <w:ilvl w:val="0"/>
                <w:numId w:val="15"/>
              </w:numPr>
              <w:jc w:val="both"/>
              <w:rPr>
                <w:rFonts w:ascii="Calibri Light" w:hAnsi="Calibri Light"/>
                <w:sz w:val="22"/>
              </w:rPr>
            </w:pPr>
            <w:r w:rsidRPr="009019B2">
              <w:rPr>
                <w:rFonts w:ascii="Calibri Light" w:hAnsi="Calibri Light"/>
                <w:sz w:val="22"/>
              </w:rPr>
              <w:t>Communicate change resolution</w:t>
            </w:r>
          </w:p>
        </w:tc>
      </w:tr>
    </w:tbl>
    <w:p w:rsidR="00E04658" w:rsidRPr="00431EA1" w:rsidRDefault="00E04658" w:rsidP="00E04658">
      <w:pPr>
        <w:pStyle w:val="BodyText"/>
      </w:pPr>
      <w:r w:rsidRPr="009019B2">
        <w:rPr>
          <w:lang w:val="en-AU"/>
        </w:rPr>
        <w:t xml:space="preserve">Within three consecutive business days of receipt of the proposed Change Request Form, </w:t>
      </w:r>
      <w:r>
        <w:t>Bank Mandiri</w:t>
      </w:r>
      <w:r w:rsidRPr="009019B2">
        <w:rPr>
          <w:lang w:val="en-AU"/>
        </w:rPr>
        <w:t xml:space="preserve"> shall either indicate acceptance of the proposed change by signing the Change Request Form or advise us not to perform the </w:t>
      </w:r>
      <w:r w:rsidRPr="009019B2">
        <w:t>change</w:t>
      </w:r>
      <w:r w:rsidRPr="009019B2">
        <w:rPr>
          <w:lang w:val="en-AU"/>
        </w:rPr>
        <w:t xml:space="preserve">.  If </w:t>
      </w:r>
      <w:r>
        <w:t>Bank Mandiri</w:t>
      </w:r>
      <w:r w:rsidRPr="009019B2">
        <w:rPr>
          <w:lang w:val="en-AU"/>
        </w:rPr>
        <w:t xml:space="preserve"> advises us not to perform the change, then we shall </w:t>
      </w:r>
      <w:r w:rsidRPr="009019B2">
        <w:rPr>
          <w:lang w:val="en-AU"/>
        </w:rPr>
        <w:lastRenderedPageBreak/>
        <w:t xml:space="preserve">proceed only with the original </w:t>
      </w:r>
      <w:r>
        <w:rPr>
          <w:lang w:val="en-AU"/>
        </w:rPr>
        <w:t>scope of assessment</w:t>
      </w:r>
      <w:r w:rsidRPr="009019B2">
        <w:rPr>
          <w:lang w:val="en-AU"/>
        </w:rPr>
        <w:t xml:space="preserve">. In the absence of </w:t>
      </w:r>
      <w:r>
        <w:t>Bank Mandiri</w:t>
      </w:r>
      <w:r w:rsidRPr="009019B2">
        <w:rPr>
          <w:lang w:val="en-AU"/>
        </w:rPr>
        <w:t xml:space="preserve"> acceptance or rejection, we will not perform the proposed change</w:t>
      </w:r>
    </w:p>
    <w:p w:rsidR="00082BCC" w:rsidRDefault="00082BCC" w:rsidP="00082BCC">
      <w:pPr>
        <w:pStyle w:val="Heading2"/>
        <w:spacing w:line="276" w:lineRule="auto"/>
        <w:ind w:left="666"/>
        <w:jc w:val="left"/>
        <w:rPr>
          <w:rFonts w:ascii="Calibri" w:hAnsi="Calibri"/>
        </w:rPr>
      </w:pPr>
      <w:bookmarkStart w:id="28" w:name="_Toc467488284"/>
      <w:r w:rsidRPr="0047439C">
        <w:rPr>
          <w:rFonts w:ascii="Calibri" w:hAnsi="Calibri"/>
        </w:rPr>
        <w:t>Risks</w:t>
      </w:r>
      <w:bookmarkEnd w:id="28"/>
    </w:p>
    <w:p w:rsidR="00B1587A" w:rsidRPr="00245296" w:rsidRDefault="00B1587A" w:rsidP="00D01C9D">
      <w:pPr>
        <w:pStyle w:val="BodyText"/>
        <w:jc w:val="both"/>
      </w:pPr>
      <w:r w:rsidRPr="00B1587A">
        <w:t xml:space="preserve">UST follows standard risk management process and procedures to mitigate and plan for potential risks during the execution of the project/program. At each phase of the project UST will identify potential execution risks, mitigate and manage the risk and also log it for tracking to closure. Following are some of the potential risks foreseen in the UST scope of this RFP during the execution (not an exhaustive list). </w:t>
      </w:r>
    </w:p>
    <w:p w:rsidR="00082BCC" w:rsidRDefault="00082BCC" w:rsidP="0017305C">
      <w:pPr>
        <w:pStyle w:val="ListBullet"/>
        <w:ind w:left="630" w:hanging="270"/>
      </w:pPr>
      <w:r>
        <w:t>Unavailability of the implementation team to provide timely support to the Project Management team may impact schedule and cost</w:t>
      </w:r>
    </w:p>
    <w:p w:rsidR="00082BCC" w:rsidRDefault="00082BCC" w:rsidP="0017305C">
      <w:pPr>
        <w:pStyle w:val="ListBullet"/>
        <w:ind w:left="630" w:hanging="270"/>
      </w:pPr>
      <w:r>
        <w:t>Unavailability of timely guidance and support from SMEs and management of Bank Mandiri may impact the schedule and cost</w:t>
      </w:r>
    </w:p>
    <w:p w:rsidR="00082BCC" w:rsidRDefault="00082BCC" w:rsidP="0017305C">
      <w:pPr>
        <w:pStyle w:val="ListBullet"/>
        <w:ind w:left="270" w:firstLine="90"/>
      </w:pPr>
      <w:r>
        <w:t>Unavailability of processes and project management tools from Bank Mandiri</w:t>
      </w:r>
    </w:p>
    <w:p w:rsidR="00AB0C1B" w:rsidRDefault="00AB0C1B" w:rsidP="0017305C">
      <w:pPr>
        <w:pStyle w:val="ListBullet"/>
        <w:ind w:left="630" w:hanging="270"/>
      </w:pPr>
      <w:r>
        <w:t xml:space="preserve">Testing and data roles responsibilities are currently not in the </w:t>
      </w:r>
      <w:r w:rsidR="0002347B">
        <w:t xml:space="preserve">UST </w:t>
      </w:r>
      <w:r>
        <w:t>scope which may have an impact to the support of the respective roles expected in the program</w:t>
      </w:r>
    </w:p>
    <w:p w:rsidR="007628A6" w:rsidRPr="00082BCC" w:rsidRDefault="007628A6" w:rsidP="007628A6">
      <w:pPr>
        <w:rPr>
          <w:b/>
        </w:rPr>
      </w:pPr>
      <w:bookmarkStart w:id="29" w:name="_GoBack"/>
      <w:bookmarkEnd w:id="29"/>
    </w:p>
    <w:p w:rsidR="004B49C4" w:rsidRDefault="004B49C4" w:rsidP="007628A6"/>
    <w:p w:rsidR="004B49C4" w:rsidRDefault="004B49C4" w:rsidP="004B49C4"/>
    <w:p w:rsidR="00CB2085" w:rsidRPr="00CB2085" w:rsidRDefault="00CB2085" w:rsidP="00CB2085">
      <w:pPr>
        <w:pStyle w:val="BodyText"/>
      </w:pPr>
    </w:p>
    <w:p w:rsidR="007628A6" w:rsidRDefault="00A241DB" w:rsidP="007628A6">
      <w:pPr>
        <w:pStyle w:val="Heading1"/>
      </w:pPr>
      <w:bookmarkStart w:id="30" w:name="_Toc467488285"/>
      <w:r>
        <w:lastRenderedPageBreak/>
        <w:t>UST’s Partnership with FICO</w:t>
      </w:r>
      <w:bookmarkEnd w:id="30"/>
      <w:r w:rsidR="007628A6">
        <w:t xml:space="preserve"> </w:t>
      </w:r>
    </w:p>
    <w:p w:rsidR="00A241DB" w:rsidRDefault="00A241DB" w:rsidP="00A241DB">
      <w:pPr>
        <w:pStyle w:val="BodyText"/>
      </w:pPr>
      <w:r>
        <w:t>UST has partnered with FICO to offer analytics and payment integrity solutions based on FICO Payment Integrity Platform for healthcare.  In this partnership, UST offers to its customers a FICO-based Business Process as a Service (BPaaS) called Zero Platform Payment Integrity Solution.</w:t>
      </w:r>
    </w:p>
    <w:p w:rsidR="00A241DB" w:rsidRDefault="00A241DB" w:rsidP="00A241DB">
      <w:pPr>
        <w:pStyle w:val="Heading2"/>
        <w:numPr>
          <w:ilvl w:val="0"/>
          <w:numId w:val="0"/>
        </w:numPr>
        <w:spacing w:before="0" w:line="240" w:lineRule="auto"/>
      </w:pPr>
    </w:p>
    <w:p w:rsidR="00A241DB" w:rsidRPr="003A0FCD" w:rsidRDefault="00A241DB" w:rsidP="00A241DB">
      <w:pPr>
        <w:pStyle w:val="Heading2"/>
        <w:numPr>
          <w:ilvl w:val="0"/>
          <w:numId w:val="0"/>
        </w:numPr>
        <w:spacing w:before="0" w:line="240" w:lineRule="auto"/>
      </w:pPr>
      <w:bookmarkStart w:id="31" w:name="_Toc467070061"/>
      <w:bookmarkStart w:id="32" w:name="_Toc467079905"/>
      <w:bookmarkStart w:id="33" w:name="_Toc467103438"/>
      <w:bookmarkStart w:id="34" w:name="_Toc467138183"/>
      <w:bookmarkStart w:id="35" w:name="_Toc467488286"/>
      <w:r w:rsidRPr="00A241DB">
        <w:rPr>
          <w:rFonts w:asciiTheme="minorHAnsi" w:hAnsiTheme="minorHAnsi"/>
          <w:sz w:val="22"/>
        </w:rPr>
        <w:t>Zero Platform Payment Integrity Solution</w:t>
      </w:r>
      <w:r w:rsidRPr="00A241DB">
        <w:rPr>
          <w:sz w:val="22"/>
        </w:rPr>
        <w:t xml:space="preserve"> </w:t>
      </w:r>
      <w:r w:rsidRPr="003A0FCD">
        <w:t>–</w:t>
      </w:r>
      <w:bookmarkEnd w:id="31"/>
      <w:bookmarkEnd w:id="32"/>
      <w:bookmarkEnd w:id="33"/>
      <w:bookmarkEnd w:id="34"/>
      <w:bookmarkEnd w:id="35"/>
      <w:r w:rsidRPr="003A0FCD">
        <w:t xml:space="preserve"> </w:t>
      </w:r>
    </w:p>
    <w:p w:rsidR="00A241DB" w:rsidRDefault="00A241DB" w:rsidP="006033F5">
      <w:pPr>
        <w:pStyle w:val="BodyText"/>
        <w:jc w:val="both"/>
      </w:pPr>
      <w:r w:rsidRPr="009F059A">
        <w:t xml:space="preserve">UST Global provides a comprehensive Business Process as a Service solution called </w:t>
      </w:r>
      <w:r w:rsidRPr="00A241DB">
        <w:rPr>
          <w:b/>
        </w:rPr>
        <w:t>Zero Platform Payment Integrity Solution</w:t>
      </w:r>
      <w:r>
        <w:t xml:space="preserve"> </w:t>
      </w:r>
      <w:r w:rsidRPr="009F059A">
        <w:t xml:space="preserve">to detect and prevent healthcare fraud, waste and abuse leveraging Cognitive Analytics and Clinical resources. UST Zero </w:t>
      </w:r>
      <w:r>
        <w:t xml:space="preserve">Platform Payment Integrity </w:t>
      </w:r>
      <w:r w:rsidRPr="009F059A">
        <w:t xml:space="preserve">Solution empowers healthcare payers to quickly stop fraud, waste and abuse before or after payment, ending the vicious cycle of “pay and chase”. </w:t>
      </w:r>
    </w:p>
    <w:p w:rsidR="00A241DB" w:rsidRPr="009F059A" w:rsidRDefault="00A241DB" w:rsidP="006033F5">
      <w:pPr>
        <w:pStyle w:val="BodyText"/>
        <w:jc w:val="both"/>
      </w:pPr>
      <w:r>
        <w:rPr>
          <w:noProof/>
        </w:rPr>
        <mc:AlternateContent>
          <mc:Choice Requires="wps">
            <w:drawing>
              <wp:anchor distT="45720" distB="45720" distL="114300" distR="114300" simplePos="0" relativeHeight="251732480" behindDoc="0" locked="0" layoutInCell="1" allowOverlap="1" wp14:anchorId="526E000C" wp14:editId="61049D94">
                <wp:simplePos x="0" y="0"/>
                <wp:positionH relativeFrom="column">
                  <wp:posOffset>3752850</wp:posOffset>
                </wp:positionH>
                <wp:positionV relativeFrom="paragraph">
                  <wp:posOffset>27305</wp:posOffset>
                </wp:positionV>
                <wp:extent cx="2638425" cy="25050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505075"/>
                        </a:xfrm>
                        <a:prstGeom prst="rect">
                          <a:avLst/>
                        </a:prstGeom>
                        <a:solidFill>
                          <a:srgbClr val="FFFFFF"/>
                        </a:solidFill>
                        <a:ln w="9525">
                          <a:solidFill>
                            <a:schemeClr val="bg1"/>
                          </a:solidFill>
                          <a:miter lim="800000"/>
                          <a:headEnd/>
                          <a:tailEnd/>
                        </a:ln>
                      </wps:spPr>
                      <wps:txbx>
                        <w:txbxContent>
                          <w:p w:rsidR="00E15EB1" w:rsidRDefault="00E15EB1" w:rsidP="00A241DB">
                            <w:pPr>
                              <w:ind w:left="180"/>
                            </w:pPr>
                            <w:r w:rsidRPr="00522A3B">
                              <w:rPr>
                                <w:b/>
                                <w:noProof/>
                              </w:rPr>
                              <w:drawing>
                                <wp:inline distT="0" distB="0" distL="0" distR="0" wp14:anchorId="18D3A687" wp14:editId="0AA83CC0">
                                  <wp:extent cx="2352675" cy="2428875"/>
                                  <wp:effectExtent l="0" t="0" r="9525" b="9525"/>
                                  <wp:docPr id="13" name="Picture 74"/>
                                  <wp:cNvGraphicFramePr/>
                                  <a:graphic xmlns:a="http://schemas.openxmlformats.org/drawingml/2006/main">
                                    <a:graphicData uri="http://schemas.openxmlformats.org/drawingml/2006/picture">
                                      <pic:pic xmlns:pic="http://schemas.openxmlformats.org/drawingml/2006/picture">
                                        <pic:nvPicPr>
                                          <pic:cNvPr id="75" name="Picture 74"/>
                                          <pic:cNvPicPr/>
                                        </pic:nvPicPr>
                                        <pic:blipFill>
                                          <a:blip r:embed="rId33"/>
                                          <a:stretch>
                                            <a:fillRect/>
                                          </a:stretch>
                                        </pic:blipFill>
                                        <pic:spPr>
                                          <a:xfrm>
                                            <a:off x="0" y="0"/>
                                            <a:ext cx="2352675" cy="2428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E000C" id="Text Box 2" o:spid="_x0000_s1027" type="#_x0000_t202" style="position:absolute;left:0;text-align:left;margin-left:295.5pt;margin-top:2.15pt;width:207.75pt;height:197.25pt;z-index:25173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" strokecolor="white [3212]">
                <v:textbox>
                  <w:txbxContent>
                    <w:p w:rsidR="00E15EB1" w:rsidRDefault="00E15EB1" w:rsidP="00A241DB">
                      <w:pPr>
                        <w:ind w:left="180"/>
                      </w:pPr>
                      <w:r w:rsidRPr="00522A3B">
                        <w:rPr>
                          <w:b/>
                          <w:noProof/>
                        </w:rPr>
                        <w:drawing>
                          <wp:inline distT="0" distB="0" distL="0" distR="0" wp14:anchorId="18D3A687" wp14:editId="0AA83CC0">
                            <wp:extent cx="2352675" cy="2428875"/>
                            <wp:effectExtent l="0" t="0" r="9525" b="9525"/>
                            <wp:docPr id="13" name="Picture 74"/>
                            <wp:cNvGraphicFramePr/>
                            <a:graphic xmlns:a="http://schemas.openxmlformats.org/drawingml/2006/main">
                              <a:graphicData uri="http://schemas.openxmlformats.org/drawingml/2006/picture">
                                <pic:pic xmlns:pic="http://schemas.openxmlformats.org/drawingml/2006/picture">
                                  <pic:nvPicPr>
                                    <pic:cNvPr id="75" name="Picture 74"/>
                                    <pic:cNvPicPr/>
                                  </pic:nvPicPr>
                                  <pic:blipFill>
                                    <a:blip r:embed="rId34"/>
                                    <a:stretch>
                                      <a:fillRect/>
                                    </a:stretch>
                                  </pic:blipFill>
                                  <pic:spPr>
                                    <a:xfrm>
                                      <a:off x="0" y="0"/>
                                      <a:ext cx="2352675" cy="2428875"/>
                                    </a:xfrm>
                                    <a:prstGeom prst="rect">
                                      <a:avLst/>
                                    </a:prstGeom>
                                  </pic:spPr>
                                </pic:pic>
                              </a:graphicData>
                            </a:graphic>
                          </wp:inline>
                        </w:drawing>
                      </w:r>
                    </w:p>
                  </w:txbxContent>
                </v:textbox>
                <w10:wrap type="square"/>
              </v:shape>
            </w:pict>
          </mc:Fallback>
        </mc:AlternateContent>
      </w:r>
      <w:r>
        <w:t>UST’s Zero P</w:t>
      </w:r>
      <w:r w:rsidRPr="009F059A">
        <w:t xml:space="preserve">latform </w:t>
      </w:r>
      <w:r>
        <w:t xml:space="preserve">Payment Integrity </w:t>
      </w:r>
      <w:r w:rsidRPr="009F059A">
        <w:t xml:space="preserve">solution </w:t>
      </w:r>
      <w:r>
        <w:t xml:space="preserve">in fact </w:t>
      </w:r>
      <w:r w:rsidRPr="009F059A">
        <w:t xml:space="preserve">goes beyond pay-and-chase methodologies to monitor claims in near real-time. We take the initiative further by applying technologies that specifically predict and identify potential threats. Our Payment Integrity Platform is an enterprise solution that addresses payment error issues, including fraud, waste and abuse, with out-of-the box adaptive predictive analytics. </w:t>
      </w:r>
    </w:p>
    <w:p w:rsidR="00A241DB" w:rsidRPr="00A241DB" w:rsidRDefault="00A241DB" w:rsidP="00A241DB">
      <w:pPr>
        <w:pStyle w:val="BodyText"/>
      </w:pPr>
      <w:r w:rsidRPr="00A241DB">
        <w:rPr>
          <w:b/>
        </w:rPr>
        <w:t>UST Zero platform payment integrity solution provides</w:t>
      </w:r>
      <w:r w:rsidRPr="00A241DB">
        <w:t xml:space="preserve"> -</w:t>
      </w:r>
    </w:p>
    <w:p w:rsidR="00A241DB" w:rsidRPr="00A241DB" w:rsidRDefault="00A241DB" w:rsidP="006E360E">
      <w:pPr>
        <w:pStyle w:val="ListBullet"/>
      </w:pPr>
      <w:r w:rsidRPr="00563FA9">
        <w:t>Adaptive Predictive Analysis</w:t>
      </w:r>
      <w:r>
        <w:t xml:space="preserve">                                         </w:t>
      </w:r>
    </w:p>
    <w:p w:rsidR="00A241DB" w:rsidRPr="00A241DB" w:rsidRDefault="00A241DB" w:rsidP="006E360E">
      <w:pPr>
        <w:pStyle w:val="ListBullet"/>
      </w:pPr>
      <w:r w:rsidRPr="00563FA9">
        <w:t>Superior Fraud Detection</w:t>
      </w:r>
    </w:p>
    <w:p w:rsidR="00A241DB" w:rsidRPr="00A241DB" w:rsidRDefault="00A241DB" w:rsidP="006E360E">
      <w:pPr>
        <w:pStyle w:val="ListBullet"/>
      </w:pPr>
      <w:r w:rsidRPr="00563FA9">
        <w:t>Ability to score one Billion claim lines</w:t>
      </w:r>
    </w:p>
    <w:p w:rsidR="00A241DB" w:rsidRPr="00A241DB" w:rsidRDefault="00A241DB" w:rsidP="006E360E">
      <w:pPr>
        <w:pStyle w:val="ListBullet"/>
      </w:pPr>
      <w:r w:rsidRPr="00563FA9">
        <w:t>Business Process as a Service</w:t>
      </w:r>
    </w:p>
    <w:p w:rsidR="00A241DB" w:rsidRDefault="00A241DB" w:rsidP="00A241DB">
      <w:pPr>
        <w:pStyle w:val="BodyText"/>
      </w:pPr>
      <w:r w:rsidRPr="00A241DB">
        <w:rPr>
          <w:b/>
        </w:rPr>
        <w:t>Key Benefits</w:t>
      </w:r>
      <w:r w:rsidRPr="00A241DB">
        <w:t xml:space="preserve"> </w:t>
      </w:r>
      <w:r>
        <w:t xml:space="preserve">- </w:t>
      </w:r>
    </w:p>
    <w:p w:rsidR="00A241DB" w:rsidRPr="00A241DB" w:rsidRDefault="00A241DB" w:rsidP="006E360E">
      <w:pPr>
        <w:pStyle w:val="ListBullet"/>
      </w:pPr>
      <w:r w:rsidRPr="00563FA9">
        <w:t xml:space="preserve">One stop shop for Fraud, Waste &amp; Abuse solutions; No separate cost for Platform, Business Process services, Infrastructure, etc. </w:t>
      </w:r>
    </w:p>
    <w:p w:rsidR="00A241DB" w:rsidRPr="00A241DB" w:rsidRDefault="00A241DB" w:rsidP="006E360E">
      <w:pPr>
        <w:pStyle w:val="ListBullet"/>
      </w:pPr>
      <w:r w:rsidRPr="00563FA9">
        <w:t>End to End ownership and outcome based pricing</w:t>
      </w:r>
    </w:p>
    <w:p w:rsidR="00A241DB" w:rsidRPr="00A241DB" w:rsidRDefault="00A241DB" w:rsidP="006E360E">
      <w:pPr>
        <w:pStyle w:val="ListBullet"/>
      </w:pPr>
      <w:r w:rsidRPr="00563FA9">
        <w:t>Leveraging Design for happiness to create a customized solution based on client needs</w:t>
      </w:r>
    </w:p>
    <w:p w:rsidR="00A241DB" w:rsidRPr="00A241DB" w:rsidRDefault="00A241DB" w:rsidP="006E360E">
      <w:pPr>
        <w:pStyle w:val="ListBullet"/>
      </w:pPr>
      <w:r>
        <w:t>UST’s</w:t>
      </w:r>
      <w:r w:rsidRPr="00563FA9">
        <w:t xml:space="preserve"> channels of innovation &amp; COE to improve service delivery along with cost reduction and ROI</w:t>
      </w:r>
    </w:p>
    <w:p w:rsidR="00A241DB" w:rsidRPr="00A241DB" w:rsidRDefault="00A241DB" w:rsidP="006E360E">
      <w:pPr>
        <w:pStyle w:val="ListBullet"/>
      </w:pPr>
      <w:r w:rsidRPr="00563FA9">
        <w:t>Domain expertise &amp; thought leadership aligned to achieve business goals</w:t>
      </w:r>
    </w:p>
    <w:p w:rsidR="00A241DB" w:rsidRPr="00A241DB" w:rsidRDefault="00A241DB" w:rsidP="006E360E">
      <w:pPr>
        <w:pStyle w:val="ListBullet"/>
      </w:pPr>
      <w:r w:rsidRPr="00563FA9">
        <w:t>Access to Digital edge technologies to digitally transform the business with minimal set-up time and effort</w:t>
      </w:r>
    </w:p>
    <w:p w:rsidR="00A241DB" w:rsidRPr="00A241DB" w:rsidRDefault="00A241DB" w:rsidP="006E360E">
      <w:pPr>
        <w:pStyle w:val="ListBullet"/>
      </w:pPr>
      <w:r w:rsidRPr="00563FA9">
        <w:t>Experienced Clinical  resources for higher recovery &amp; positive provider  exp</w:t>
      </w:r>
      <w:r>
        <w:t>erience</w:t>
      </w:r>
    </w:p>
    <w:p w:rsidR="008C7B69" w:rsidRDefault="009E3970" w:rsidP="008C7B69">
      <w:pPr>
        <w:pStyle w:val="Heading1"/>
      </w:pPr>
      <w:bookmarkStart w:id="36" w:name="_Toc467488287"/>
      <w:r>
        <w:lastRenderedPageBreak/>
        <w:t>Knowledge transfer from UST to Bank Mandiri</w:t>
      </w:r>
      <w:bookmarkEnd w:id="36"/>
      <w:r w:rsidR="008C7B69">
        <w:t xml:space="preserve"> </w:t>
      </w:r>
    </w:p>
    <w:p w:rsidR="009E3970" w:rsidRDefault="009E3970" w:rsidP="009E3970">
      <w:pPr>
        <w:pStyle w:val="BodyText"/>
        <w:jc w:val="both"/>
      </w:pPr>
      <w:r>
        <w:t xml:space="preserve">UST will provide active mentoring programs where the resources at Bank Mandiri will be </w:t>
      </w:r>
      <w:r w:rsidRPr="00DE408D">
        <w:t xml:space="preserve">mentored by </w:t>
      </w:r>
      <w:r>
        <w:t xml:space="preserve">Senior Project Managers at UST. The Senior PM’s will guide the resources at each streams to achieve their job level and professional goals. This “mentor- mentee” program is assessed for each resources on a periodic basis. </w:t>
      </w:r>
    </w:p>
    <w:p w:rsidR="009E3970" w:rsidRDefault="009E3970" w:rsidP="009E3970">
      <w:pPr>
        <w:pStyle w:val="BodyText"/>
      </w:pPr>
      <w:r>
        <w:t xml:space="preserve">Following will be the steps undertaken during the Knowledge Transfer process between Bank Mandiri and UST - </w:t>
      </w:r>
    </w:p>
    <w:p w:rsidR="009E3970" w:rsidRDefault="009E3970" w:rsidP="009E3970">
      <w:pPr>
        <w:ind w:left="0"/>
        <w:rPr>
          <w:rFonts w:asciiTheme="minorHAnsi" w:hAnsiTheme="minorHAnsi"/>
          <w:b/>
          <w:sz w:val="22"/>
        </w:rPr>
      </w:pPr>
    </w:p>
    <w:p w:rsidR="009E3970" w:rsidRDefault="009E3970" w:rsidP="009E3970">
      <w:r>
        <w:rPr>
          <w:noProof/>
        </w:rPr>
        <w:drawing>
          <wp:inline distT="0" distB="0" distL="0" distR="0" wp14:anchorId="4E1DB050" wp14:editId="6401CA32">
            <wp:extent cx="5705475" cy="416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4162425"/>
                    </a:xfrm>
                    <a:prstGeom prst="rect">
                      <a:avLst/>
                    </a:prstGeom>
                    <a:noFill/>
                    <a:ln>
                      <a:noFill/>
                    </a:ln>
                  </pic:spPr>
                </pic:pic>
              </a:graphicData>
            </a:graphic>
          </wp:inline>
        </w:drawing>
      </w:r>
    </w:p>
    <w:p w:rsidR="009E3970" w:rsidRDefault="009E3970" w:rsidP="009E3970">
      <w:pPr>
        <w:tabs>
          <w:tab w:val="left" w:pos="1275"/>
        </w:tabs>
      </w:pPr>
      <w:r>
        <w:tab/>
      </w:r>
    </w:p>
    <w:p w:rsidR="005D04F3" w:rsidRDefault="009E3970" w:rsidP="009E3970">
      <w:pPr>
        <w:pStyle w:val="BodyText"/>
        <w:jc w:val="both"/>
      </w:pPr>
      <w:r>
        <w:t xml:space="preserve">At the end of each phase of the project, </w:t>
      </w:r>
      <w:r w:rsidRPr="006B7BA2">
        <w:t>UST w</w:t>
      </w:r>
      <w:r>
        <w:t>ill</w:t>
      </w:r>
      <w:r w:rsidRPr="006B7BA2">
        <w:t xml:space="preserve"> </w:t>
      </w:r>
      <w:r>
        <w:t xml:space="preserve">be </w:t>
      </w:r>
      <w:r w:rsidRPr="006B7BA2">
        <w:t>hand</w:t>
      </w:r>
      <w:r>
        <w:t>ing</w:t>
      </w:r>
      <w:r w:rsidRPr="006B7BA2">
        <w:t xml:space="preserve"> over all documentation</w:t>
      </w:r>
      <w:r>
        <w:t>s</w:t>
      </w:r>
      <w:r w:rsidRPr="006B7BA2">
        <w:t xml:space="preserve"> </w:t>
      </w:r>
      <w:r>
        <w:t xml:space="preserve">that include </w:t>
      </w:r>
      <w:r w:rsidRPr="006B7BA2">
        <w:t>process definition</w:t>
      </w:r>
      <w:r>
        <w:t>s</w:t>
      </w:r>
      <w:r w:rsidRPr="006B7BA2">
        <w:t>, project planning, project scheduling</w:t>
      </w:r>
      <w:r>
        <w:t xml:space="preserve"> and trackers</w:t>
      </w:r>
      <w:r w:rsidRPr="006B7BA2">
        <w:t>.</w:t>
      </w:r>
    </w:p>
    <w:p w:rsidR="005D04F3" w:rsidRDefault="005D04F3" w:rsidP="00CB2085">
      <w:pPr>
        <w:tabs>
          <w:tab w:val="left" w:pos="1020"/>
        </w:tabs>
      </w:pPr>
    </w:p>
    <w:p w:rsidR="0025539E" w:rsidRDefault="0025539E" w:rsidP="00CB2085">
      <w:pPr>
        <w:tabs>
          <w:tab w:val="left" w:pos="1020"/>
        </w:tabs>
      </w:pPr>
    </w:p>
    <w:p w:rsidR="0025539E" w:rsidRDefault="0025539E" w:rsidP="00CB2085">
      <w:pPr>
        <w:tabs>
          <w:tab w:val="left" w:pos="1020"/>
        </w:tabs>
      </w:pPr>
    </w:p>
    <w:p w:rsidR="0025539E" w:rsidRDefault="0025539E" w:rsidP="00CB2085">
      <w:pPr>
        <w:tabs>
          <w:tab w:val="left" w:pos="1020"/>
        </w:tabs>
      </w:pPr>
    </w:p>
    <w:p w:rsidR="0025539E" w:rsidRDefault="0025539E" w:rsidP="00CB2085">
      <w:pPr>
        <w:tabs>
          <w:tab w:val="left" w:pos="1020"/>
        </w:tabs>
      </w:pPr>
    </w:p>
    <w:p w:rsidR="0025539E" w:rsidRDefault="0025539E" w:rsidP="00CB2085">
      <w:pPr>
        <w:tabs>
          <w:tab w:val="left" w:pos="1020"/>
        </w:tabs>
      </w:pPr>
    </w:p>
    <w:p w:rsidR="0025539E" w:rsidRDefault="0025539E" w:rsidP="00CB2085">
      <w:pPr>
        <w:tabs>
          <w:tab w:val="left" w:pos="1020"/>
        </w:tabs>
      </w:pPr>
    </w:p>
    <w:p w:rsidR="009E3970" w:rsidRDefault="009E3970" w:rsidP="009E3970">
      <w:pPr>
        <w:pStyle w:val="Heading1"/>
      </w:pPr>
      <w:bookmarkStart w:id="37" w:name="_Toc467488288"/>
      <w:r>
        <w:lastRenderedPageBreak/>
        <w:t>Appendix – Case Studies</w:t>
      </w:r>
      <w:bookmarkEnd w:id="37"/>
      <w:r>
        <w:t xml:space="preserve"> </w:t>
      </w:r>
    </w:p>
    <w:tbl>
      <w:tblPr>
        <w:tblW w:w="9353"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83"/>
        <w:gridCol w:w="4770"/>
      </w:tblGrid>
      <w:tr w:rsidR="009E3970" w:rsidRPr="002C4848" w:rsidTr="004639EB">
        <w:trPr>
          <w:tblHeader/>
        </w:trPr>
        <w:tc>
          <w:tcPr>
            <w:tcW w:w="9353" w:type="dxa"/>
            <w:gridSpan w:val="2"/>
            <w:shd w:val="clear" w:color="auto" w:fill="C6D9F1" w:themeFill="text2" w:themeFillTint="33"/>
          </w:tcPr>
          <w:p w:rsidR="009E3970" w:rsidRPr="002C4848" w:rsidRDefault="009E3970" w:rsidP="004639EB">
            <w:pPr>
              <w:pStyle w:val="BodyText-Label"/>
            </w:pPr>
            <w:r w:rsidRPr="00FB77DA">
              <w:rPr>
                <w:u w:val="single"/>
              </w:rPr>
              <w:t>Case Study</w:t>
            </w:r>
            <w:r>
              <w:rPr>
                <w:u w:val="single"/>
              </w:rPr>
              <w:t xml:space="preserve"> 1</w:t>
            </w:r>
            <w:r w:rsidRPr="00FB77DA">
              <w:t xml:space="preserve">:  </w:t>
            </w:r>
            <w:r>
              <w:t>PMO for Process Definition and Implementation support for one of the leading banks in Malaysia</w:t>
            </w:r>
          </w:p>
        </w:tc>
      </w:tr>
      <w:tr w:rsidR="009E3970" w:rsidRPr="002C4848" w:rsidTr="004639EB">
        <w:trPr>
          <w:trHeight w:val="1340"/>
        </w:trPr>
        <w:tc>
          <w:tcPr>
            <w:tcW w:w="9353" w:type="dxa"/>
            <w:gridSpan w:val="2"/>
          </w:tcPr>
          <w:p w:rsidR="009E3970" w:rsidRPr="002C4848" w:rsidRDefault="009E3970" w:rsidP="004639EB">
            <w:pPr>
              <w:pStyle w:val="BodyText"/>
              <w:rPr>
                <w:u w:val="single"/>
              </w:rPr>
            </w:pPr>
            <w:r w:rsidRPr="00217AB6">
              <w:rPr>
                <w:b/>
                <w:u w:val="single"/>
              </w:rPr>
              <w:t>Business Requirement:</w:t>
            </w:r>
          </w:p>
          <w:p w:rsidR="009E3970" w:rsidRDefault="009E3970" w:rsidP="006E360E">
            <w:pPr>
              <w:pStyle w:val="ListBullet"/>
              <w:numPr>
                <w:ilvl w:val="0"/>
                <w:numId w:val="17"/>
              </w:numPr>
            </w:pPr>
            <w:r>
              <w:t>The Bank had no Quality Department Office (QDO) and wanted to set up a robust QDO which had defined processes, roles and responsibilities for the Quality Manager, Change manager and Risk manager</w:t>
            </w:r>
          </w:p>
          <w:p w:rsidR="009E3970" w:rsidRPr="00CD5DF0" w:rsidRDefault="009E3970" w:rsidP="006E360E">
            <w:pPr>
              <w:pStyle w:val="ListBullet"/>
              <w:numPr>
                <w:ilvl w:val="0"/>
                <w:numId w:val="17"/>
              </w:numPr>
            </w:pPr>
            <w:r>
              <w:t>In addition to this the bank also wanted to clearly define and execute the roles and responsibilities of the Project Director at the QDO</w:t>
            </w:r>
          </w:p>
        </w:tc>
      </w:tr>
      <w:tr w:rsidR="009E3970" w:rsidRPr="002C4848" w:rsidTr="004639EB">
        <w:tc>
          <w:tcPr>
            <w:tcW w:w="4583" w:type="dxa"/>
          </w:tcPr>
          <w:p w:rsidR="009E3970" w:rsidRPr="002C4848" w:rsidRDefault="009E3970" w:rsidP="004639EB">
            <w:pPr>
              <w:pStyle w:val="BodyText"/>
              <w:rPr>
                <w:b/>
                <w:u w:val="single"/>
              </w:rPr>
            </w:pPr>
            <w:r>
              <w:rPr>
                <w:b/>
                <w:u w:val="single"/>
              </w:rPr>
              <w:t xml:space="preserve">UST Global </w:t>
            </w:r>
            <w:r w:rsidRPr="00217AB6">
              <w:rPr>
                <w:b/>
                <w:u w:val="single"/>
              </w:rPr>
              <w:t>Solution:</w:t>
            </w:r>
          </w:p>
          <w:p w:rsidR="009E3970" w:rsidRPr="009C3E17" w:rsidRDefault="009E3970" w:rsidP="006E360E">
            <w:pPr>
              <w:pStyle w:val="ListBullet"/>
              <w:numPr>
                <w:ilvl w:val="0"/>
                <w:numId w:val="17"/>
              </w:numPr>
            </w:pPr>
            <w:r>
              <w:t xml:space="preserve">UST was chosen by the bank to be a strategic partner to provide PMO support in Process definition and Implementation support   </w:t>
            </w:r>
          </w:p>
          <w:p w:rsidR="009E3970" w:rsidRDefault="009E3970" w:rsidP="006E360E">
            <w:pPr>
              <w:pStyle w:val="ListBullet"/>
              <w:numPr>
                <w:ilvl w:val="0"/>
                <w:numId w:val="17"/>
              </w:numPr>
            </w:pPr>
            <w:r>
              <w:t>4 resources from UST was identified to work onsite (Malaysia) along with the team members at the Bank</w:t>
            </w:r>
          </w:p>
          <w:p w:rsidR="009E3970" w:rsidRDefault="009E3970" w:rsidP="006E360E">
            <w:pPr>
              <w:pStyle w:val="ListBullet"/>
              <w:numPr>
                <w:ilvl w:val="0"/>
                <w:numId w:val="17"/>
              </w:numPr>
            </w:pPr>
            <w:r>
              <w:t>Processes, templates, guidelines and communication processes were defined for the QA Managers, Change managers and Risk managers</w:t>
            </w:r>
          </w:p>
          <w:p w:rsidR="009E3970" w:rsidRDefault="009E3970" w:rsidP="006E360E">
            <w:pPr>
              <w:pStyle w:val="ListBullet"/>
              <w:numPr>
                <w:ilvl w:val="0"/>
                <w:numId w:val="17"/>
              </w:numPr>
            </w:pPr>
            <w:r>
              <w:t xml:space="preserve">UST team provided training programs for Quality Assurance managers, Change managers, Risk Managers and Project Directors </w:t>
            </w:r>
          </w:p>
          <w:p w:rsidR="009E3970" w:rsidRDefault="009E3970" w:rsidP="006E360E">
            <w:pPr>
              <w:pStyle w:val="ListBullet"/>
              <w:numPr>
                <w:ilvl w:val="0"/>
                <w:numId w:val="17"/>
              </w:numPr>
            </w:pPr>
            <w:r>
              <w:t>Training and education was provided to Project Directors on how to run project meetings, Project reviews, prepare documentations</w:t>
            </w:r>
          </w:p>
          <w:p w:rsidR="009E3970" w:rsidRDefault="009E3970" w:rsidP="006E360E">
            <w:pPr>
              <w:pStyle w:val="ListBullet"/>
              <w:numPr>
                <w:ilvl w:val="0"/>
                <w:numId w:val="17"/>
              </w:numPr>
            </w:pPr>
            <w:r>
              <w:t>Quality Managers were trained to provide all Quality Assurance assessment activities. project reviews, project status meetings with the Governor</w:t>
            </w:r>
          </w:p>
          <w:p w:rsidR="009E3970" w:rsidRPr="009C3E17" w:rsidRDefault="009E3970" w:rsidP="006E360E">
            <w:pPr>
              <w:pStyle w:val="ListBullet"/>
              <w:numPr>
                <w:ilvl w:val="0"/>
                <w:numId w:val="0"/>
              </w:numPr>
              <w:ind w:left="360"/>
            </w:pPr>
          </w:p>
        </w:tc>
        <w:tc>
          <w:tcPr>
            <w:tcW w:w="4770" w:type="dxa"/>
          </w:tcPr>
          <w:p w:rsidR="009E3970" w:rsidRPr="002C4848" w:rsidRDefault="009E3970" w:rsidP="004639EB">
            <w:pPr>
              <w:pStyle w:val="BodyText"/>
              <w:rPr>
                <w:b/>
                <w:u w:val="single"/>
              </w:rPr>
            </w:pPr>
            <w:r w:rsidRPr="00217AB6">
              <w:rPr>
                <w:b/>
                <w:u w:val="single"/>
              </w:rPr>
              <w:t>Benefits to Client:</w:t>
            </w:r>
          </w:p>
          <w:p w:rsidR="009E3970" w:rsidRDefault="009E3970" w:rsidP="006E360E">
            <w:pPr>
              <w:pStyle w:val="ListBullet"/>
              <w:numPr>
                <w:ilvl w:val="0"/>
                <w:numId w:val="17"/>
              </w:numPr>
            </w:pPr>
            <w:r>
              <w:t>UST was successful in setting up a well-trained team and implementing the end to end processes at the Bank</w:t>
            </w:r>
          </w:p>
          <w:p w:rsidR="009E3970" w:rsidRDefault="009E3970" w:rsidP="006E360E">
            <w:pPr>
              <w:pStyle w:val="ListBullet"/>
              <w:numPr>
                <w:ilvl w:val="0"/>
                <w:numId w:val="17"/>
              </w:numPr>
            </w:pPr>
            <w:r>
              <w:t xml:space="preserve">All processes, templates and guidelines for the Quality Manager, Change manager and Risk manager were streamlined. This strengthened the QDO team in parallel </w:t>
            </w:r>
          </w:p>
          <w:p w:rsidR="009E3970" w:rsidRPr="002C4848" w:rsidRDefault="009E3970" w:rsidP="006E360E">
            <w:pPr>
              <w:pStyle w:val="ListBullet"/>
              <w:numPr>
                <w:ilvl w:val="0"/>
                <w:numId w:val="0"/>
              </w:numPr>
              <w:ind w:left="360"/>
            </w:pPr>
          </w:p>
        </w:tc>
      </w:tr>
    </w:tbl>
    <w:p w:rsidR="009E3970" w:rsidRDefault="009E3970" w:rsidP="009E3970">
      <w:pPr>
        <w:tabs>
          <w:tab w:val="left" w:pos="1020"/>
        </w:tabs>
      </w:pPr>
    </w:p>
    <w:p w:rsidR="009E3970" w:rsidRDefault="009E3970" w:rsidP="009E3970">
      <w:pPr>
        <w:tabs>
          <w:tab w:val="left" w:pos="1020"/>
        </w:tabs>
      </w:pPr>
    </w:p>
    <w:p w:rsidR="009E3970" w:rsidRDefault="009E3970" w:rsidP="009E3970">
      <w:pPr>
        <w:tabs>
          <w:tab w:val="left" w:pos="1020"/>
        </w:tabs>
      </w:pPr>
    </w:p>
    <w:p w:rsidR="009E3970" w:rsidRDefault="009E3970" w:rsidP="009E3970">
      <w:pPr>
        <w:tabs>
          <w:tab w:val="left" w:pos="1020"/>
        </w:tabs>
      </w:pPr>
    </w:p>
    <w:tbl>
      <w:tblPr>
        <w:tblW w:w="95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83"/>
        <w:gridCol w:w="4927"/>
      </w:tblGrid>
      <w:tr w:rsidR="009E3970" w:rsidRPr="002C4848" w:rsidTr="004639EB">
        <w:trPr>
          <w:tblHeader/>
        </w:trPr>
        <w:tc>
          <w:tcPr>
            <w:tcW w:w="9510" w:type="dxa"/>
            <w:gridSpan w:val="2"/>
            <w:shd w:val="clear" w:color="auto" w:fill="C6D9F1" w:themeFill="text2" w:themeFillTint="33"/>
          </w:tcPr>
          <w:p w:rsidR="009E3970" w:rsidRPr="002C4848" w:rsidRDefault="009E3970" w:rsidP="004639EB">
            <w:pPr>
              <w:pStyle w:val="BodyText-Label"/>
            </w:pPr>
            <w:r w:rsidRPr="00FB77DA">
              <w:rPr>
                <w:u w:val="single"/>
              </w:rPr>
              <w:t>Case Study</w:t>
            </w:r>
            <w:r>
              <w:rPr>
                <w:u w:val="single"/>
              </w:rPr>
              <w:t xml:space="preserve"> 2</w:t>
            </w:r>
            <w:r w:rsidRPr="00FB77DA">
              <w:t xml:space="preserve">:  </w:t>
            </w:r>
            <w:r>
              <w:t>Project Lifecycle development (PMO) for o</w:t>
            </w:r>
            <w:r w:rsidRPr="00CF0C36">
              <w:t xml:space="preserve">ur client </w:t>
            </w:r>
            <w:r>
              <w:t xml:space="preserve">which is a </w:t>
            </w:r>
            <w:r w:rsidRPr="00CF0C36">
              <w:t>Global insurance company</w:t>
            </w:r>
            <w:r>
              <w:t xml:space="preserve"> who </w:t>
            </w:r>
            <w:r w:rsidRPr="00CF0C36">
              <w:t>provides a portfolio of life and pensions, general insurance, health insurance, and asset management products and services in the United Kingdom</w:t>
            </w:r>
          </w:p>
        </w:tc>
      </w:tr>
      <w:tr w:rsidR="009E3970" w:rsidRPr="002C4848" w:rsidTr="004639EB">
        <w:trPr>
          <w:trHeight w:val="1340"/>
        </w:trPr>
        <w:tc>
          <w:tcPr>
            <w:tcW w:w="9510" w:type="dxa"/>
            <w:gridSpan w:val="2"/>
          </w:tcPr>
          <w:p w:rsidR="009E3970" w:rsidRPr="002C4848" w:rsidRDefault="009E3970" w:rsidP="004639EB">
            <w:pPr>
              <w:pStyle w:val="BodyText"/>
              <w:rPr>
                <w:u w:val="single"/>
              </w:rPr>
            </w:pPr>
            <w:r w:rsidRPr="00217AB6">
              <w:rPr>
                <w:b/>
                <w:u w:val="single"/>
              </w:rPr>
              <w:t>Business Requirement</w:t>
            </w:r>
            <w:r w:rsidRPr="00217AB6">
              <w:rPr>
                <w:u w:val="single"/>
              </w:rPr>
              <w:t xml:space="preserve"> </w:t>
            </w:r>
            <w:r w:rsidRPr="00217AB6">
              <w:rPr>
                <w:b/>
                <w:u w:val="single"/>
              </w:rPr>
              <w:t>:</w:t>
            </w:r>
          </w:p>
          <w:p w:rsidR="009E3970" w:rsidRPr="00CF0C36" w:rsidRDefault="009E3970" w:rsidP="006E360E">
            <w:pPr>
              <w:pStyle w:val="ListBullet"/>
              <w:numPr>
                <w:ilvl w:val="0"/>
                <w:numId w:val="17"/>
              </w:numPr>
            </w:pPr>
            <w:r w:rsidRPr="00CF0C36">
              <w:t>Current level of interactions between various functions during project lifecycle are not well defined as it lead to lack of clarity in ownership and accountability</w:t>
            </w:r>
          </w:p>
          <w:p w:rsidR="009E3970" w:rsidRPr="00CF0C36" w:rsidRDefault="009E3970" w:rsidP="006E360E">
            <w:pPr>
              <w:pStyle w:val="ListBullet"/>
              <w:numPr>
                <w:ilvl w:val="0"/>
                <w:numId w:val="17"/>
              </w:numPr>
            </w:pPr>
            <w:r w:rsidRPr="00CF0C36">
              <w:t>Lack of certain process, templates and obsolete ones within the SharePoint</w:t>
            </w:r>
          </w:p>
          <w:p w:rsidR="009E3970" w:rsidRPr="00CF0C36" w:rsidRDefault="009E3970" w:rsidP="006E360E">
            <w:pPr>
              <w:pStyle w:val="ListBullet"/>
              <w:numPr>
                <w:ilvl w:val="0"/>
                <w:numId w:val="17"/>
              </w:numPr>
            </w:pPr>
            <w:r w:rsidRPr="00CF0C36">
              <w:t>Confusing and inconsistent interaction points. Unclear information flow and existing templates</w:t>
            </w:r>
          </w:p>
          <w:p w:rsidR="009E3970" w:rsidRPr="00CF0C36" w:rsidRDefault="009E3970" w:rsidP="006E360E">
            <w:pPr>
              <w:pStyle w:val="ListBullet"/>
              <w:numPr>
                <w:ilvl w:val="0"/>
                <w:numId w:val="17"/>
              </w:numPr>
            </w:pPr>
            <w:r w:rsidRPr="00CF0C36">
              <w:t>Lack of ownership and accountability for each functional area within business support units and Information Technology departments</w:t>
            </w:r>
          </w:p>
          <w:p w:rsidR="009E3970" w:rsidRPr="00CD5DF0" w:rsidRDefault="009E3970" w:rsidP="006E360E">
            <w:pPr>
              <w:pStyle w:val="ListBullet"/>
              <w:numPr>
                <w:ilvl w:val="0"/>
                <w:numId w:val="17"/>
              </w:numPr>
            </w:pPr>
            <w:r w:rsidRPr="00CF0C36">
              <w:t>Project Lifecycle Information is with multiple departments and not readily available</w:t>
            </w:r>
          </w:p>
        </w:tc>
      </w:tr>
      <w:tr w:rsidR="009E3970" w:rsidRPr="002C4848" w:rsidTr="004639EB">
        <w:tc>
          <w:tcPr>
            <w:tcW w:w="4583" w:type="dxa"/>
          </w:tcPr>
          <w:p w:rsidR="009E3970" w:rsidRPr="002C4848" w:rsidRDefault="009E3970" w:rsidP="004639EB">
            <w:pPr>
              <w:pStyle w:val="BodyText"/>
              <w:rPr>
                <w:b/>
                <w:u w:val="single"/>
              </w:rPr>
            </w:pPr>
            <w:r>
              <w:rPr>
                <w:b/>
                <w:u w:val="single"/>
              </w:rPr>
              <w:t xml:space="preserve">UST Global </w:t>
            </w:r>
            <w:r w:rsidRPr="00217AB6">
              <w:rPr>
                <w:b/>
                <w:u w:val="single"/>
              </w:rPr>
              <w:t>Solution:</w:t>
            </w:r>
          </w:p>
          <w:p w:rsidR="009E3970" w:rsidRPr="00CF0C36" w:rsidRDefault="009E3970" w:rsidP="006E360E">
            <w:pPr>
              <w:pStyle w:val="ListBullet"/>
              <w:numPr>
                <w:ilvl w:val="0"/>
                <w:numId w:val="17"/>
              </w:numPr>
            </w:pPr>
            <w:r w:rsidRPr="00CF0C36">
              <w:t>Review current Project Lifecycle process :</w:t>
            </w:r>
          </w:p>
          <w:p w:rsidR="009E3970" w:rsidRPr="00CF0C36" w:rsidRDefault="009E3970" w:rsidP="006E360E">
            <w:pPr>
              <w:pStyle w:val="ListBullet2"/>
            </w:pPr>
            <w:r w:rsidRPr="00CF0C36">
              <w:t>Review current Lifecycle process maps and improvement actions</w:t>
            </w:r>
          </w:p>
          <w:p w:rsidR="009E3970" w:rsidRPr="00CF0C36" w:rsidRDefault="009E3970" w:rsidP="006E360E">
            <w:pPr>
              <w:pStyle w:val="ListBullet2"/>
            </w:pPr>
            <w:r w:rsidRPr="00CF0C36">
              <w:t>Analyze existing artifacts and templates and identify information gaps</w:t>
            </w:r>
          </w:p>
          <w:p w:rsidR="009E3970" w:rsidRPr="00CF0C36" w:rsidRDefault="009E3970" w:rsidP="006E360E">
            <w:pPr>
              <w:pStyle w:val="ListBullet2"/>
            </w:pPr>
            <w:r w:rsidRPr="00CF0C36">
              <w:t>Establish roles and responsibilities for all steps in the Life Cycle</w:t>
            </w:r>
          </w:p>
          <w:p w:rsidR="009E3970" w:rsidRPr="00CF0C36" w:rsidRDefault="009E3970" w:rsidP="006E360E">
            <w:pPr>
              <w:pStyle w:val="ListBullet"/>
              <w:numPr>
                <w:ilvl w:val="0"/>
                <w:numId w:val="17"/>
              </w:numPr>
            </w:pPr>
            <w:r w:rsidRPr="00CF0C36">
              <w:t>Streamline the BC-IT developed Lifecycle process:</w:t>
            </w:r>
          </w:p>
          <w:p w:rsidR="009E3970" w:rsidRPr="00CF0C36" w:rsidRDefault="009E3970" w:rsidP="006E360E">
            <w:pPr>
              <w:pStyle w:val="ListBullet2"/>
            </w:pPr>
            <w:r w:rsidRPr="00CF0C36">
              <w:t>Modify process based on the improvement actions</w:t>
            </w:r>
          </w:p>
          <w:p w:rsidR="009E3970" w:rsidRPr="00CF0C36" w:rsidRDefault="009E3970" w:rsidP="006E360E">
            <w:pPr>
              <w:pStyle w:val="ListBullet2"/>
            </w:pPr>
            <w:r w:rsidRPr="00CF0C36">
              <w:t>Enhance  templates and get a new set of consistent templates</w:t>
            </w:r>
          </w:p>
          <w:p w:rsidR="009E3970" w:rsidRPr="00CF0C36" w:rsidRDefault="009E3970" w:rsidP="006E360E">
            <w:pPr>
              <w:pStyle w:val="ListBullet2"/>
            </w:pPr>
            <w:r w:rsidRPr="00CF0C36">
              <w:t>Develop interaction map, roles and responsibilities</w:t>
            </w:r>
          </w:p>
          <w:p w:rsidR="009E3970" w:rsidRPr="00CF0C36" w:rsidRDefault="009E3970" w:rsidP="006E360E">
            <w:pPr>
              <w:pStyle w:val="ListBullet"/>
              <w:numPr>
                <w:ilvl w:val="0"/>
                <w:numId w:val="17"/>
              </w:numPr>
            </w:pPr>
            <w:r>
              <w:t xml:space="preserve"> Roll out and assist througho</w:t>
            </w:r>
            <w:r w:rsidRPr="00CF0C36">
              <w:t>ut implementation</w:t>
            </w:r>
          </w:p>
          <w:p w:rsidR="009E3970" w:rsidRPr="00CF0C36" w:rsidRDefault="009E3970" w:rsidP="006E360E">
            <w:pPr>
              <w:pStyle w:val="ListBullet2"/>
            </w:pPr>
            <w:r w:rsidRPr="00CF0C36">
              <w:lastRenderedPageBreak/>
              <w:t>Create SharePoint repository for artifacts with appropriate classification</w:t>
            </w:r>
          </w:p>
          <w:p w:rsidR="009E3970" w:rsidRPr="00CF0C36" w:rsidRDefault="009E3970" w:rsidP="006E360E">
            <w:pPr>
              <w:pStyle w:val="ListBullet2"/>
            </w:pPr>
            <w:r w:rsidRPr="00CF0C36">
              <w:t xml:space="preserve">Perform road shows and presentations to create awareness and education of new process. </w:t>
            </w:r>
          </w:p>
          <w:p w:rsidR="009E3970" w:rsidRPr="009C3E17" w:rsidRDefault="009E3970" w:rsidP="006E360E">
            <w:pPr>
              <w:pStyle w:val="ListBullet"/>
              <w:numPr>
                <w:ilvl w:val="0"/>
                <w:numId w:val="0"/>
              </w:numPr>
              <w:ind w:left="360"/>
            </w:pPr>
          </w:p>
        </w:tc>
        <w:tc>
          <w:tcPr>
            <w:tcW w:w="4927" w:type="dxa"/>
          </w:tcPr>
          <w:p w:rsidR="009E3970" w:rsidRPr="002C4848" w:rsidRDefault="009E3970" w:rsidP="004639EB">
            <w:pPr>
              <w:pStyle w:val="BodyText"/>
              <w:rPr>
                <w:b/>
                <w:u w:val="single"/>
              </w:rPr>
            </w:pPr>
            <w:r w:rsidRPr="00217AB6">
              <w:rPr>
                <w:b/>
                <w:u w:val="single"/>
              </w:rPr>
              <w:lastRenderedPageBreak/>
              <w:t>Benefits to Client:</w:t>
            </w:r>
          </w:p>
          <w:p w:rsidR="009E3970" w:rsidRPr="00CF0C36" w:rsidRDefault="009E3970" w:rsidP="006E360E">
            <w:pPr>
              <w:pStyle w:val="ListBullet"/>
              <w:numPr>
                <w:ilvl w:val="0"/>
                <w:numId w:val="17"/>
              </w:numPr>
            </w:pPr>
            <w:r w:rsidRPr="00CF0C36">
              <w:t>Streamlined communication between business units and IT stakeholders</w:t>
            </w:r>
          </w:p>
          <w:p w:rsidR="009E3970" w:rsidRPr="00CF0C36" w:rsidRDefault="009E3970" w:rsidP="006E360E">
            <w:pPr>
              <w:pStyle w:val="ListBullet"/>
              <w:numPr>
                <w:ilvl w:val="0"/>
                <w:numId w:val="17"/>
              </w:numPr>
            </w:pPr>
            <w:r w:rsidRPr="00CF0C36">
              <w:t>Reduced project delivery cycle time by 20%</w:t>
            </w:r>
          </w:p>
          <w:p w:rsidR="009E3970" w:rsidRPr="00CF0C36" w:rsidRDefault="009E3970" w:rsidP="006E360E">
            <w:pPr>
              <w:pStyle w:val="ListBullet"/>
              <w:numPr>
                <w:ilvl w:val="0"/>
                <w:numId w:val="17"/>
              </w:numPr>
            </w:pPr>
            <w:r w:rsidRPr="00CF0C36">
              <w:t>Improved project delivery quality by 30%</w:t>
            </w:r>
          </w:p>
          <w:p w:rsidR="009E3970" w:rsidRPr="00CF0C36" w:rsidRDefault="009E3970" w:rsidP="006E360E">
            <w:pPr>
              <w:pStyle w:val="ListBullet"/>
              <w:numPr>
                <w:ilvl w:val="0"/>
                <w:numId w:val="17"/>
              </w:numPr>
            </w:pPr>
            <w:r w:rsidRPr="00CF0C36">
              <w:t>Enhanced consistent and clear communication between the involved stakeholder during project delivery</w:t>
            </w:r>
          </w:p>
          <w:p w:rsidR="009E3970" w:rsidRPr="002C4848" w:rsidRDefault="009E3970" w:rsidP="006E360E">
            <w:pPr>
              <w:pStyle w:val="ListBullet"/>
              <w:numPr>
                <w:ilvl w:val="0"/>
                <w:numId w:val="0"/>
              </w:numPr>
              <w:ind w:left="360"/>
            </w:pPr>
          </w:p>
        </w:tc>
      </w:tr>
    </w:tbl>
    <w:p w:rsidR="009E3970" w:rsidRDefault="009E3970" w:rsidP="009E3970">
      <w:pPr>
        <w:tabs>
          <w:tab w:val="left" w:pos="1020"/>
        </w:tabs>
      </w:pPr>
    </w:p>
    <w:tbl>
      <w:tblPr>
        <w:tblW w:w="95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83"/>
        <w:gridCol w:w="4927"/>
      </w:tblGrid>
      <w:tr w:rsidR="009E3970" w:rsidRPr="002C4848" w:rsidTr="004639EB">
        <w:trPr>
          <w:tblHeader/>
        </w:trPr>
        <w:tc>
          <w:tcPr>
            <w:tcW w:w="9510" w:type="dxa"/>
            <w:gridSpan w:val="2"/>
            <w:shd w:val="clear" w:color="auto" w:fill="C6D9F1" w:themeFill="text2" w:themeFillTint="33"/>
          </w:tcPr>
          <w:p w:rsidR="009E3970" w:rsidRPr="002C4848" w:rsidRDefault="009E3970" w:rsidP="004639EB">
            <w:pPr>
              <w:pStyle w:val="BodyText-Label"/>
            </w:pPr>
            <w:r w:rsidRPr="00FB77DA">
              <w:rPr>
                <w:u w:val="single"/>
              </w:rPr>
              <w:t>Case Study</w:t>
            </w:r>
            <w:r>
              <w:rPr>
                <w:u w:val="single"/>
              </w:rPr>
              <w:t xml:space="preserve"> 3</w:t>
            </w:r>
            <w:r w:rsidRPr="00FB77DA">
              <w:t xml:space="preserve">:  </w:t>
            </w:r>
            <w:r w:rsidRPr="003571E9">
              <w:t>BA Mentorship Program</w:t>
            </w:r>
            <w:r>
              <w:t xml:space="preserve"> for our </w:t>
            </w:r>
            <w:r w:rsidRPr="003A1A3F">
              <w:t xml:space="preserve">client </w:t>
            </w:r>
            <w:r>
              <w:t xml:space="preserve">which </w:t>
            </w:r>
            <w:r w:rsidRPr="003A1A3F">
              <w:t>is a U.S. based Fortune 500 retail company serving customers worldwide. In addition to its retail stores it has a very strong online retail operation.</w:t>
            </w:r>
          </w:p>
        </w:tc>
      </w:tr>
      <w:tr w:rsidR="009E3970" w:rsidRPr="002C4848" w:rsidTr="004639EB">
        <w:trPr>
          <w:trHeight w:val="1340"/>
        </w:trPr>
        <w:tc>
          <w:tcPr>
            <w:tcW w:w="9510" w:type="dxa"/>
            <w:gridSpan w:val="2"/>
          </w:tcPr>
          <w:p w:rsidR="009E3970" w:rsidRPr="002C4848" w:rsidRDefault="009E3970" w:rsidP="004639EB">
            <w:pPr>
              <w:pStyle w:val="BodyText"/>
              <w:rPr>
                <w:u w:val="single"/>
              </w:rPr>
            </w:pPr>
            <w:r>
              <w:rPr>
                <w:b/>
                <w:u w:val="single"/>
              </w:rPr>
              <w:t>Program Objective</w:t>
            </w:r>
            <w:r w:rsidRPr="00217AB6">
              <w:rPr>
                <w:b/>
                <w:u w:val="single"/>
              </w:rPr>
              <w:t>:</w:t>
            </w:r>
          </w:p>
          <w:p w:rsidR="009E3970" w:rsidRPr="00CD5DF0" w:rsidRDefault="009E3970" w:rsidP="006E360E">
            <w:pPr>
              <w:pStyle w:val="ListBullet"/>
              <w:numPr>
                <w:ilvl w:val="0"/>
                <w:numId w:val="17"/>
              </w:numPr>
            </w:pPr>
            <w:r w:rsidRPr="003A1A3F">
              <w:t>Evaluate maturity of business analysis practices and recommend improvements to policies, processes, tools and procedures in order to improve quality of requirements analysis and definition</w:t>
            </w:r>
          </w:p>
        </w:tc>
      </w:tr>
      <w:tr w:rsidR="009E3970" w:rsidRPr="002C4848" w:rsidTr="004639EB">
        <w:tc>
          <w:tcPr>
            <w:tcW w:w="4583" w:type="dxa"/>
          </w:tcPr>
          <w:p w:rsidR="009E3970" w:rsidRPr="002C4848" w:rsidRDefault="009E3970" w:rsidP="004639EB">
            <w:pPr>
              <w:pStyle w:val="BodyText"/>
              <w:rPr>
                <w:b/>
                <w:u w:val="single"/>
              </w:rPr>
            </w:pPr>
            <w:r>
              <w:rPr>
                <w:b/>
                <w:u w:val="single"/>
              </w:rPr>
              <w:t xml:space="preserve">UST Global </w:t>
            </w:r>
            <w:r w:rsidRPr="00217AB6">
              <w:rPr>
                <w:b/>
                <w:u w:val="single"/>
              </w:rPr>
              <w:t>Solution:</w:t>
            </w:r>
          </w:p>
          <w:p w:rsidR="009E3970" w:rsidRPr="003A1A3F" w:rsidRDefault="009E3970" w:rsidP="006E360E">
            <w:pPr>
              <w:pStyle w:val="ListBullet"/>
              <w:numPr>
                <w:ilvl w:val="0"/>
                <w:numId w:val="17"/>
              </w:numPr>
            </w:pPr>
            <w:r w:rsidRPr="003A1A3F">
              <w:t xml:space="preserve">UST Global deployed 3 senior resources who can work in tandem with BAs as Mentors </w:t>
            </w:r>
          </w:p>
          <w:p w:rsidR="009E3970" w:rsidRPr="003A1A3F" w:rsidRDefault="009E3970" w:rsidP="006E360E">
            <w:pPr>
              <w:pStyle w:val="ListBullet"/>
              <w:numPr>
                <w:ilvl w:val="0"/>
                <w:numId w:val="17"/>
              </w:numPr>
            </w:pPr>
            <w:r w:rsidRPr="003A1A3F">
              <w:t>Work closely with individual BAs and serve as facilitators in targeted projects</w:t>
            </w:r>
          </w:p>
          <w:p w:rsidR="009E3970" w:rsidRPr="003A1A3F" w:rsidRDefault="009E3970" w:rsidP="006E360E">
            <w:pPr>
              <w:pStyle w:val="ListBullet"/>
              <w:numPr>
                <w:ilvl w:val="0"/>
                <w:numId w:val="17"/>
              </w:numPr>
            </w:pPr>
            <w:r w:rsidRPr="003A1A3F">
              <w:t>Define methods and guidelines to enable better requirements management within the ISDLC framework</w:t>
            </w:r>
          </w:p>
          <w:p w:rsidR="009E3970" w:rsidRPr="003A1A3F" w:rsidRDefault="009E3970" w:rsidP="006E360E">
            <w:pPr>
              <w:pStyle w:val="ListBullet"/>
              <w:numPr>
                <w:ilvl w:val="0"/>
                <w:numId w:val="17"/>
              </w:numPr>
            </w:pPr>
            <w:r w:rsidRPr="003A1A3F">
              <w:t>Requirements eliciting, analyzing, specifying, documenting</w:t>
            </w:r>
          </w:p>
          <w:p w:rsidR="009E3970" w:rsidRPr="003A1A3F" w:rsidRDefault="009E3970" w:rsidP="006E360E">
            <w:pPr>
              <w:pStyle w:val="ListBullet2"/>
            </w:pPr>
            <w:r w:rsidRPr="003A1A3F">
              <w:t>Requirements verification and validation</w:t>
            </w:r>
          </w:p>
          <w:p w:rsidR="009E3970" w:rsidRPr="003A1A3F" w:rsidRDefault="009E3970" w:rsidP="006E360E">
            <w:pPr>
              <w:pStyle w:val="ListBullet2"/>
            </w:pPr>
            <w:r w:rsidRPr="003A1A3F">
              <w:t>Use case development process</w:t>
            </w:r>
          </w:p>
          <w:p w:rsidR="009E3970" w:rsidRPr="003A1A3F" w:rsidRDefault="009E3970" w:rsidP="006E360E">
            <w:pPr>
              <w:pStyle w:val="ListBullet2"/>
            </w:pPr>
            <w:r w:rsidRPr="003A1A3F">
              <w:t>Requirements prioritization and traceability</w:t>
            </w:r>
          </w:p>
          <w:p w:rsidR="009E3970" w:rsidRPr="003A1A3F" w:rsidRDefault="009E3970" w:rsidP="006E360E">
            <w:pPr>
              <w:pStyle w:val="ListBullet2"/>
            </w:pPr>
            <w:r w:rsidRPr="003A1A3F">
              <w:t>Change management</w:t>
            </w:r>
          </w:p>
          <w:p w:rsidR="009E3970" w:rsidRPr="003A1A3F" w:rsidRDefault="009E3970" w:rsidP="006E360E">
            <w:pPr>
              <w:pStyle w:val="ListBullet"/>
              <w:numPr>
                <w:ilvl w:val="0"/>
                <w:numId w:val="17"/>
              </w:numPr>
            </w:pPr>
            <w:r w:rsidRPr="003A1A3F">
              <w:lastRenderedPageBreak/>
              <w:t>Informal assessment of individual BAs and recommendations</w:t>
            </w:r>
          </w:p>
          <w:p w:rsidR="009E3970" w:rsidRPr="003A1A3F" w:rsidRDefault="009E3970" w:rsidP="006E360E">
            <w:pPr>
              <w:pStyle w:val="ListBullet2"/>
            </w:pPr>
            <w:r w:rsidRPr="003A1A3F">
              <w:t>Knowledge, skill and experience</w:t>
            </w:r>
          </w:p>
          <w:p w:rsidR="009E3970" w:rsidRPr="003A1A3F" w:rsidRDefault="009E3970" w:rsidP="006E360E">
            <w:pPr>
              <w:pStyle w:val="ListBullet2"/>
            </w:pPr>
            <w:r w:rsidRPr="003A1A3F">
              <w:t>Roles and responsibilities</w:t>
            </w:r>
          </w:p>
          <w:p w:rsidR="009E3970" w:rsidRPr="003A1A3F" w:rsidRDefault="009E3970" w:rsidP="006E360E">
            <w:pPr>
              <w:pStyle w:val="ListBullet2"/>
            </w:pPr>
            <w:r w:rsidRPr="003A1A3F">
              <w:t>Training and professional development opportunities</w:t>
            </w:r>
          </w:p>
          <w:p w:rsidR="009E3970" w:rsidRPr="003A1A3F" w:rsidRDefault="009E3970" w:rsidP="006E360E">
            <w:pPr>
              <w:pStyle w:val="ListBullet"/>
              <w:numPr>
                <w:ilvl w:val="0"/>
                <w:numId w:val="17"/>
              </w:numPr>
            </w:pPr>
            <w:r w:rsidRPr="003A1A3F">
              <w:t>Recommend governance and audit mechanisms</w:t>
            </w:r>
          </w:p>
          <w:p w:rsidR="009E3970" w:rsidRPr="003A1A3F" w:rsidRDefault="009E3970" w:rsidP="006E360E">
            <w:pPr>
              <w:pStyle w:val="ListBullet2"/>
            </w:pPr>
            <w:r w:rsidRPr="003A1A3F">
              <w:t>Review and approval of BA practices</w:t>
            </w:r>
          </w:p>
          <w:p w:rsidR="009E3970" w:rsidRPr="003A1A3F" w:rsidRDefault="009E3970" w:rsidP="006E360E">
            <w:pPr>
              <w:pStyle w:val="ListBullet2"/>
            </w:pPr>
            <w:r w:rsidRPr="003A1A3F">
              <w:t>QA function to ensure compliance to BA standards and methods</w:t>
            </w:r>
          </w:p>
          <w:p w:rsidR="009E3970" w:rsidRPr="009C3E17" w:rsidRDefault="009E3970" w:rsidP="006E360E">
            <w:pPr>
              <w:pStyle w:val="ListBullet"/>
              <w:numPr>
                <w:ilvl w:val="0"/>
                <w:numId w:val="17"/>
              </w:numPr>
            </w:pPr>
            <w:r w:rsidRPr="003A1A3F">
              <w:t>Review and recommend estimation best practices</w:t>
            </w:r>
          </w:p>
        </w:tc>
        <w:tc>
          <w:tcPr>
            <w:tcW w:w="4927" w:type="dxa"/>
          </w:tcPr>
          <w:p w:rsidR="009E3970" w:rsidRPr="002C4848" w:rsidRDefault="009E3970" w:rsidP="004639EB">
            <w:pPr>
              <w:pStyle w:val="BodyText"/>
              <w:rPr>
                <w:b/>
                <w:u w:val="single"/>
              </w:rPr>
            </w:pPr>
            <w:r w:rsidRPr="00217AB6">
              <w:rPr>
                <w:b/>
                <w:u w:val="single"/>
              </w:rPr>
              <w:lastRenderedPageBreak/>
              <w:t>Benefits to Client:</w:t>
            </w:r>
          </w:p>
          <w:p w:rsidR="009E3970" w:rsidRPr="00EB6CF4" w:rsidRDefault="009E3970" w:rsidP="006E360E">
            <w:pPr>
              <w:pStyle w:val="ListBullet"/>
              <w:numPr>
                <w:ilvl w:val="0"/>
                <w:numId w:val="17"/>
              </w:numPr>
            </w:pPr>
            <w:r w:rsidRPr="00EB6CF4">
              <w:t>Standardized requirements management, traceability, change management</w:t>
            </w:r>
          </w:p>
          <w:p w:rsidR="009E3970" w:rsidRPr="00EB6CF4" w:rsidRDefault="009E3970" w:rsidP="006E360E">
            <w:pPr>
              <w:pStyle w:val="ListBullet"/>
              <w:numPr>
                <w:ilvl w:val="0"/>
                <w:numId w:val="17"/>
              </w:numPr>
            </w:pPr>
            <w:r w:rsidRPr="00EB6CF4">
              <w:t>Improved documentation</w:t>
            </w:r>
          </w:p>
          <w:p w:rsidR="009E3970" w:rsidRPr="00EB6CF4" w:rsidRDefault="009E3970" w:rsidP="006E360E">
            <w:pPr>
              <w:pStyle w:val="ListBullet"/>
              <w:numPr>
                <w:ilvl w:val="0"/>
                <w:numId w:val="17"/>
              </w:numPr>
            </w:pPr>
            <w:r w:rsidRPr="00EB6CF4">
              <w:t>Estimates and Schedule processes to enhance predictability</w:t>
            </w:r>
          </w:p>
          <w:p w:rsidR="009E3970" w:rsidRPr="00EB6CF4" w:rsidRDefault="009E3970" w:rsidP="006E360E">
            <w:pPr>
              <w:pStyle w:val="ListBullet"/>
              <w:numPr>
                <w:ilvl w:val="0"/>
                <w:numId w:val="17"/>
              </w:numPr>
            </w:pPr>
            <w:r w:rsidRPr="00EB6CF4">
              <w:t>Governance and audits to ensure quality</w:t>
            </w:r>
          </w:p>
          <w:p w:rsidR="009E3970" w:rsidRPr="00EB6CF4" w:rsidRDefault="009E3970" w:rsidP="006E360E">
            <w:pPr>
              <w:pStyle w:val="ListBullet"/>
              <w:numPr>
                <w:ilvl w:val="0"/>
                <w:numId w:val="17"/>
              </w:numPr>
            </w:pPr>
            <w:r w:rsidRPr="00EB6CF4">
              <w:t>Less rework</w:t>
            </w:r>
          </w:p>
          <w:p w:rsidR="009E3970" w:rsidRPr="002C4848" w:rsidRDefault="009E3970" w:rsidP="006E360E">
            <w:pPr>
              <w:pStyle w:val="ListBullet"/>
              <w:numPr>
                <w:ilvl w:val="0"/>
                <w:numId w:val="0"/>
              </w:numPr>
              <w:ind w:left="360"/>
            </w:pPr>
          </w:p>
        </w:tc>
      </w:tr>
    </w:tbl>
    <w:p w:rsidR="009E3970" w:rsidRDefault="009E3970" w:rsidP="009E3970">
      <w:pPr>
        <w:tabs>
          <w:tab w:val="left" w:pos="1020"/>
        </w:tabs>
      </w:pPr>
    </w:p>
    <w:p w:rsidR="009E3970" w:rsidRDefault="009E3970" w:rsidP="009E3970">
      <w:pPr>
        <w:tabs>
          <w:tab w:val="left" w:pos="1020"/>
        </w:tabs>
      </w:pPr>
    </w:p>
    <w:tbl>
      <w:tblPr>
        <w:tblW w:w="951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83"/>
        <w:gridCol w:w="4927"/>
      </w:tblGrid>
      <w:tr w:rsidR="009E3970" w:rsidRPr="002C4848" w:rsidTr="004639EB">
        <w:trPr>
          <w:tblHeader/>
        </w:trPr>
        <w:tc>
          <w:tcPr>
            <w:tcW w:w="9510" w:type="dxa"/>
            <w:gridSpan w:val="2"/>
            <w:shd w:val="clear" w:color="auto" w:fill="C6D9F1" w:themeFill="text2" w:themeFillTint="33"/>
          </w:tcPr>
          <w:p w:rsidR="009E3970" w:rsidRPr="002C4848" w:rsidRDefault="009E3970" w:rsidP="004639EB">
            <w:pPr>
              <w:pStyle w:val="BodyText-Label"/>
            </w:pPr>
            <w:r w:rsidRPr="00FB77DA">
              <w:rPr>
                <w:u w:val="single"/>
              </w:rPr>
              <w:t>Case Study</w:t>
            </w:r>
            <w:r>
              <w:rPr>
                <w:u w:val="single"/>
              </w:rPr>
              <w:t xml:space="preserve"> 4</w:t>
            </w:r>
            <w:r w:rsidRPr="00FB77DA">
              <w:t xml:space="preserve">:  </w:t>
            </w:r>
            <w:r>
              <w:t>PMO portal for our c</w:t>
            </w:r>
            <w:r w:rsidRPr="00D862E6">
              <w:t xml:space="preserve">lient </w:t>
            </w:r>
            <w:r>
              <w:t xml:space="preserve">which </w:t>
            </w:r>
            <w:r w:rsidRPr="00D862E6">
              <w:t>is a U.S. based Fortune 500 supermarket chain. It has operations in the USA, Canada, Europe and the Middle East.</w:t>
            </w:r>
          </w:p>
        </w:tc>
      </w:tr>
      <w:tr w:rsidR="009E3970" w:rsidRPr="002C4848" w:rsidTr="004639EB">
        <w:trPr>
          <w:trHeight w:val="1340"/>
        </w:trPr>
        <w:tc>
          <w:tcPr>
            <w:tcW w:w="9510" w:type="dxa"/>
            <w:gridSpan w:val="2"/>
          </w:tcPr>
          <w:p w:rsidR="009E3970" w:rsidRPr="002C4848" w:rsidRDefault="009E3970" w:rsidP="004639EB">
            <w:pPr>
              <w:pStyle w:val="BodyText"/>
              <w:rPr>
                <w:u w:val="single"/>
              </w:rPr>
            </w:pPr>
            <w:r w:rsidRPr="00217AB6">
              <w:rPr>
                <w:b/>
                <w:u w:val="single"/>
              </w:rPr>
              <w:t>Business Requirement</w:t>
            </w:r>
            <w:r w:rsidRPr="00217AB6">
              <w:rPr>
                <w:u w:val="single"/>
              </w:rPr>
              <w:t xml:space="preserve"> </w:t>
            </w:r>
            <w:r w:rsidRPr="00217AB6">
              <w:rPr>
                <w:b/>
                <w:u w:val="single"/>
              </w:rPr>
              <w:t>:</w:t>
            </w:r>
          </w:p>
          <w:p w:rsidR="009E3970" w:rsidRPr="00D862E6" w:rsidRDefault="009E3970" w:rsidP="006E360E">
            <w:pPr>
              <w:pStyle w:val="ListBullet"/>
              <w:numPr>
                <w:ilvl w:val="0"/>
                <w:numId w:val="17"/>
              </w:numPr>
            </w:pPr>
            <w:r w:rsidRPr="00D862E6">
              <w:t>Client is one of North America’s largest food and drug retailers</w:t>
            </w:r>
          </w:p>
          <w:p w:rsidR="009E3970" w:rsidRPr="00D862E6" w:rsidRDefault="009E3970" w:rsidP="006E360E">
            <w:pPr>
              <w:pStyle w:val="ListBullet"/>
              <w:numPr>
                <w:ilvl w:val="0"/>
                <w:numId w:val="17"/>
              </w:numPr>
            </w:pPr>
            <w:r w:rsidRPr="00D862E6">
              <w:t>They wanted to improve IT Governance  practices</w:t>
            </w:r>
          </w:p>
          <w:p w:rsidR="009E3970" w:rsidRPr="00D862E6" w:rsidRDefault="009E3970" w:rsidP="006E360E">
            <w:pPr>
              <w:pStyle w:val="ListBullet"/>
              <w:numPr>
                <w:ilvl w:val="0"/>
                <w:numId w:val="17"/>
              </w:numPr>
            </w:pPr>
            <w:r w:rsidRPr="00D862E6">
              <w:t>The Client wanted to implement a new project management methodology for their IT projects</w:t>
            </w:r>
          </w:p>
          <w:p w:rsidR="009E3970" w:rsidRPr="00CD5DF0" w:rsidRDefault="009E3970" w:rsidP="006E360E">
            <w:pPr>
              <w:pStyle w:val="ListBullet"/>
              <w:numPr>
                <w:ilvl w:val="0"/>
                <w:numId w:val="17"/>
              </w:numPr>
            </w:pPr>
            <w:r w:rsidRPr="00D862E6">
              <w:t>They wanted to implement a PMO Portal to help roll out the new PM process and to obtain a snap shot of the health of these projects.</w:t>
            </w:r>
          </w:p>
        </w:tc>
      </w:tr>
      <w:tr w:rsidR="009E3970" w:rsidRPr="002C4848" w:rsidTr="004639EB">
        <w:tc>
          <w:tcPr>
            <w:tcW w:w="4583" w:type="dxa"/>
          </w:tcPr>
          <w:p w:rsidR="009E3970" w:rsidRDefault="009E3970" w:rsidP="004639EB">
            <w:pPr>
              <w:pStyle w:val="BodyText"/>
              <w:rPr>
                <w:b/>
                <w:u w:val="single"/>
              </w:rPr>
            </w:pPr>
            <w:r>
              <w:rPr>
                <w:b/>
                <w:u w:val="single"/>
              </w:rPr>
              <w:t xml:space="preserve">UST Global </w:t>
            </w:r>
            <w:r w:rsidRPr="00217AB6">
              <w:rPr>
                <w:b/>
                <w:u w:val="single"/>
              </w:rPr>
              <w:t>Solution:</w:t>
            </w:r>
          </w:p>
          <w:p w:rsidR="009E3970" w:rsidRPr="00D862E6" w:rsidRDefault="009E3970" w:rsidP="006E360E">
            <w:pPr>
              <w:pStyle w:val="ListBullet"/>
              <w:numPr>
                <w:ilvl w:val="0"/>
                <w:numId w:val="17"/>
              </w:numPr>
            </w:pPr>
            <w:r w:rsidRPr="00D862E6">
              <w:t>UST Global brought in a multi-disciplinary team with experience in IT Governance practices as well as with expertise in Share Point and .NET</w:t>
            </w:r>
          </w:p>
          <w:p w:rsidR="009E3970" w:rsidRPr="00D862E6" w:rsidRDefault="009E3970" w:rsidP="006E360E">
            <w:pPr>
              <w:pStyle w:val="ListBullet"/>
              <w:numPr>
                <w:ilvl w:val="0"/>
                <w:numId w:val="17"/>
              </w:numPr>
            </w:pPr>
            <w:r w:rsidRPr="00D862E6">
              <w:t>UST Global created a PMO application, that was deployed on MOSS 2007 and making use of the Portal features</w:t>
            </w:r>
          </w:p>
          <w:p w:rsidR="009E3970" w:rsidRPr="00D862E6" w:rsidRDefault="009E3970" w:rsidP="006E360E">
            <w:pPr>
              <w:pStyle w:val="ListBullet"/>
              <w:numPr>
                <w:ilvl w:val="0"/>
                <w:numId w:val="17"/>
              </w:numPr>
            </w:pPr>
            <w:r w:rsidRPr="00D862E6">
              <w:lastRenderedPageBreak/>
              <w:t>Create site templates and a security framework to provide customized views to users with different roles</w:t>
            </w:r>
          </w:p>
          <w:p w:rsidR="009E3970" w:rsidRPr="00D862E6" w:rsidRDefault="009E3970" w:rsidP="006E360E">
            <w:pPr>
              <w:pStyle w:val="ListBullet"/>
              <w:numPr>
                <w:ilvl w:val="0"/>
                <w:numId w:val="17"/>
              </w:numPr>
            </w:pPr>
            <w:r w:rsidRPr="00D862E6">
              <w:t>Created custom web parts and event handlers using .Net 2.0 to integrate with other Project Management tools and to get required information</w:t>
            </w:r>
          </w:p>
          <w:p w:rsidR="009E3970" w:rsidRPr="00D862E6" w:rsidRDefault="009E3970" w:rsidP="006E360E">
            <w:pPr>
              <w:pStyle w:val="ListBullet"/>
              <w:numPr>
                <w:ilvl w:val="0"/>
                <w:numId w:val="17"/>
              </w:numPr>
            </w:pPr>
            <w:r w:rsidRPr="00D862E6">
              <w:t>Delivered the application as a single SharePoint package (wsp) with custom CAS policy to help ease deployment</w:t>
            </w:r>
          </w:p>
          <w:p w:rsidR="009E3970" w:rsidRPr="00D862E6" w:rsidRDefault="009E3970" w:rsidP="004639EB"/>
        </w:tc>
        <w:tc>
          <w:tcPr>
            <w:tcW w:w="4927" w:type="dxa"/>
          </w:tcPr>
          <w:p w:rsidR="009E3970" w:rsidRPr="002C4848" w:rsidRDefault="009E3970" w:rsidP="004639EB">
            <w:pPr>
              <w:pStyle w:val="BodyText"/>
              <w:rPr>
                <w:b/>
                <w:u w:val="single"/>
              </w:rPr>
            </w:pPr>
            <w:r w:rsidRPr="00217AB6">
              <w:rPr>
                <w:b/>
                <w:u w:val="single"/>
              </w:rPr>
              <w:lastRenderedPageBreak/>
              <w:t>Benefits to Client:</w:t>
            </w:r>
          </w:p>
          <w:p w:rsidR="009E3970" w:rsidRPr="00D862E6" w:rsidRDefault="009E3970" w:rsidP="006E360E">
            <w:pPr>
              <w:pStyle w:val="ListBullet"/>
              <w:numPr>
                <w:ilvl w:val="0"/>
                <w:numId w:val="17"/>
              </w:numPr>
            </w:pPr>
            <w:r w:rsidRPr="00D862E6">
              <w:t>The PM process was backed by the Portal to help the users get started in using the new process.</w:t>
            </w:r>
          </w:p>
          <w:p w:rsidR="009E3970" w:rsidRPr="00D862E6" w:rsidRDefault="009E3970" w:rsidP="006E360E">
            <w:pPr>
              <w:pStyle w:val="ListBullet"/>
              <w:numPr>
                <w:ilvl w:val="0"/>
                <w:numId w:val="17"/>
              </w:numPr>
            </w:pPr>
            <w:r w:rsidRPr="00D862E6">
              <w:t>The current status of the projects could be seen by the management in a central location without needing to request for status reports from the different departments / teams</w:t>
            </w:r>
          </w:p>
          <w:p w:rsidR="009E3970" w:rsidRPr="00D862E6" w:rsidRDefault="009E3970" w:rsidP="006E360E">
            <w:pPr>
              <w:pStyle w:val="ListBullet"/>
              <w:numPr>
                <w:ilvl w:val="0"/>
                <w:numId w:val="17"/>
              </w:numPr>
            </w:pPr>
            <w:r w:rsidRPr="00D862E6">
              <w:lastRenderedPageBreak/>
              <w:t>Helped put in strong IT Governance practices for monitoring projects and managing them</w:t>
            </w:r>
          </w:p>
          <w:p w:rsidR="009E3970" w:rsidRPr="00D862E6" w:rsidRDefault="009E3970" w:rsidP="006E360E">
            <w:pPr>
              <w:pStyle w:val="ListBullet"/>
              <w:numPr>
                <w:ilvl w:val="0"/>
                <w:numId w:val="17"/>
              </w:numPr>
            </w:pPr>
            <w:r w:rsidRPr="00D862E6">
              <w:t>Lower IT operational costs and improved delivery of the projects</w:t>
            </w:r>
          </w:p>
          <w:p w:rsidR="009E3970" w:rsidRPr="002C4848" w:rsidRDefault="009E3970" w:rsidP="006E360E">
            <w:pPr>
              <w:pStyle w:val="ListBullet"/>
              <w:numPr>
                <w:ilvl w:val="0"/>
                <w:numId w:val="0"/>
              </w:numPr>
              <w:ind w:left="360"/>
            </w:pPr>
          </w:p>
        </w:tc>
      </w:tr>
    </w:tbl>
    <w:p w:rsidR="009E3970" w:rsidRDefault="009E3970" w:rsidP="009E3970">
      <w:pPr>
        <w:tabs>
          <w:tab w:val="left" w:pos="1020"/>
        </w:tabs>
      </w:pPr>
    </w:p>
    <w:p w:rsidR="0025539E" w:rsidRDefault="0025539E" w:rsidP="00CB2085">
      <w:pPr>
        <w:tabs>
          <w:tab w:val="left" w:pos="1020"/>
        </w:tabs>
      </w:pPr>
    </w:p>
    <w:p w:rsidR="0025539E" w:rsidRDefault="0025539E" w:rsidP="00CB2085">
      <w:pPr>
        <w:tabs>
          <w:tab w:val="left" w:pos="1020"/>
        </w:tabs>
      </w:pPr>
    </w:p>
    <w:p w:rsidR="0025539E" w:rsidRPr="00CB2085" w:rsidRDefault="0025539E" w:rsidP="00CB2085">
      <w:pPr>
        <w:tabs>
          <w:tab w:val="left" w:pos="1020"/>
        </w:tabs>
      </w:pPr>
    </w:p>
    <w:sectPr w:rsidR="0025539E" w:rsidRPr="00CB2085" w:rsidSect="001262F0">
      <w:headerReference w:type="default" r:id="rId36"/>
      <w:footerReference w:type="default" r:id="rId37"/>
      <w:headerReference w:type="first" r:id="rId38"/>
      <w:footerReference w:type="first" r:id="rId39"/>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727" w:rsidRPr="005E260B" w:rsidRDefault="00B22727" w:rsidP="005E260B">
      <w:r>
        <w:separator/>
      </w:r>
    </w:p>
    <w:p w:rsidR="00B22727" w:rsidRDefault="00B22727"/>
  </w:endnote>
  <w:endnote w:type="continuationSeparator" w:id="0">
    <w:p w:rsidR="00B22727" w:rsidRPr="005E260B" w:rsidRDefault="00B22727" w:rsidP="005E260B">
      <w:r>
        <w:continuationSeparator/>
      </w:r>
    </w:p>
    <w:p w:rsidR="00B22727" w:rsidRDefault="00B227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old">
    <w:panose1 w:val="00000000000000000000"/>
    <w:charset w:val="00"/>
    <w:family w:val="auto"/>
    <w:notTrueType/>
    <w:pitch w:val="variable"/>
    <w:sig w:usb0="00000003" w:usb1="00000000" w:usb2="00000000" w:usb3="00000000" w:csb0="00000001" w:csb1="00000000"/>
  </w:font>
  <w:font w:name="TT24DBo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B1" w:rsidRPr="003C6C2E" w:rsidRDefault="00E15EB1" w:rsidP="00EF18E6">
    <w:pPr>
      <w:pStyle w:val="Footer"/>
      <w:rPr>
        <w:sz w:val="16"/>
        <w:szCs w:val="16"/>
      </w:rPr>
    </w:pPr>
    <w:r>
      <w:rPr>
        <w:sz w:val="16"/>
        <w:szCs w:val="16"/>
      </w:rPr>
      <w:t xml:space="preserve">                      </w:t>
    </w:r>
    <w:r w:rsidRPr="003C6C2E">
      <w:rPr>
        <w:sz w:val="16"/>
        <w:szCs w:val="16"/>
      </w:rPr>
      <w:t xml:space="preserve">Confidential and proprietary. Not to be disclosed to anyone but intended recipient. © 2016 UST Global </w:t>
    </w:r>
    <w:proofErr w:type="spellStart"/>
    <w:r w:rsidRPr="003C6C2E">
      <w:rPr>
        <w:sz w:val="16"/>
        <w:szCs w:val="16"/>
      </w:rPr>
      <w:t>Inc</w:t>
    </w:r>
    <w:proofErr w:type="spellEnd"/>
  </w:p>
  <w:p w:rsidR="00E15EB1" w:rsidRPr="00813A6E" w:rsidRDefault="00E15EB1" w:rsidP="00EF18E6">
    <w:pPr>
      <w:pStyle w:val="Footer"/>
    </w:pPr>
    <w:r>
      <w:rPr>
        <w:rFonts w:asciiTheme="majorHAnsi" w:eastAsiaTheme="majorEastAsia" w:hAnsiTheme="majorHAnsi" w:cstheme="majorBidi"/>
        <w:b/>
        <w:noProof/>
        <w:color w:val="365F91" w:themeColor="accent1" w:themeShade="BF"/>
        <w:sz w:val="28"/>
        <w:szCs w:val="28"/>
      </w:rPr>
      <w:drawing>
        <wp:anchor distT="0" distB="0" distL="114300" distR="114300" simplePos="0" relativeHeight="251661312" behindDoc="0" locked="0" layoutInCell="1" allowOverlap="1" wp14:anchorId="73ED97B0" wp14:editId="7CE14327">
          <wp:simplePos x="0" y="0"/>
          <wp:positionH relativeFrom="margin">
            <wp:align>right</wp:align>
          </wp:positionH>
          <wp:positionV relativeFrom="paragraph">
            <wp:posOffset>377825</wp:posOffset>
          </wp:positionV>
          <wp:extent cx="1028700" cy="294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data.jpg"/>
                  <pic:cNvPicPr/>
                </pic:nvPicPr>
                <pic:blipFill>
                  <a:blip r:embed="rId1">
                    <a:extLst>
                      <a:ext uri="{28A0092B-C50C-407E-A947-70E740481C1C}">
                        <a14:useLocalDpi xmlns:a14="http://schemas.microsoft.com/office/drawing/2010/main" val="0"/>
                      </a:ext>
                    </a:extLst>
                  </a:blip>
                  <a:stretch>
                    <a:fillRect/>
                  </a:stretch>
                </pic:blipFill>
                <pic:spPr>
                  <a:xfrm>
                    <a:off x="0" y="0"/>
                    <a:ext cx="1028700" cy="294005"/>
                  </a:xfrm>
                  <a:prstGeom prst="rect">
                    <a:avLst/>
                  </a:prstGeom>
                </pic:spPr>
              </pic:pic>
            </a:graphicData>
          </a:graphic>
          <wp14:sizeRelH relativeFrom="page">
            <wp14:pctWidth>0</wp14:pctWidth>
          </wp14:sizeRelH>
          <wp14:sizeRelV relativeFrom="page">
            <wp14:pctHeight>0</wp14:pctHeight>
          </wp14:sizeRelV>
        </wp:anchor>
      </w:drawing>
    </w:r>
    <w:sdt>
      <w:sdtPr>
        <w:id w:val="1470010374"/>
        <w:docPartObj>
          <w:docPartGallery w:val="Page Numbers (Top of Page)"/>
          <w:docPartUnique/>
        </w:docPartObj>
      </w:sdtPr>
      <w:sdtEndPr/>
      <w:sdtContent>
        <w:r w:rsidRPr="00813A6E">
          <w:t xml:space="preserve">        </w:t>
        </w:r>
        <w:r w:rsidRPr="00813A6E">
          <w:tab/>
          <w:t xml:space="preserve">  </w:t>
        </w:r>
        <w:r w:rsidRPr="00715C93">
          <w:t xml:space="preserve">Page </w:t>
        </w:r>
        <w:r w:rsidRPr="00715C93">
          <w:fldChar w:fldCharType="begin"/>
        </w:r>
        <w:r w:rsidRPr="00715C93">
          <w:instrText xml:space="preserve"> PAGE </w:instrText>
        </w:r>
        <w:r w:rsidRPr="00715C93">
          <w:fldChar w:fldCharType="separate"/>
        </w:r>
        <w:r w:rsidR="000D063D">
          <w:rPr>
            <w:noProof/>
          </w:rPr>
          <w:t>26</w:t>
        </w:r>
        <w:r w:rsidRPr="00715C93">
          <w:fldChar w:fldCharType="end"/>
        </w:r>
        <w:r w:rsidRPr="00715C93">
          <w:t xml:space="preserve"> of </w:t>
        </w:r>
        <w:fldSimple w:instr=" NUMPAGES  ">
          <w:r w:rsidR="000D063D">
            <w:rPr>
              <w:noProof/>
            </w:rPr>
            <w:t>27</w:t>
          </w:r>
        </w:fldSimple>
      </w:sdtContent>
    </w:sdt>
  </w:p>
  <w:p w:rsidR="00E15EB1" w:rsidRPr="00813A6E" w:rsidRDefault="00E15EB1" w:rsidP="00EF18E6">
    <w:pPr>
      <w:pStyle w:val="Footer"/>
    </w:pPr>
    <w:r w:rsidRPr="00CA7661">
      <w:rPr>
        <w:noProof/>
      </w:rPr>
      <w:drawing>
        <wp:anchor distT="0" distB="0" distL="114300" distR="114300" simplePos="0" relativeHeight="251584512" behindDoc="1" locked="0" layoutInCell="1" allowOverlap="1" wp14:anchorId="68DA380F" wp14:editId="16A59242">
          <wp:simplePos x="0" y="0"/>
          <wp:positionH relativeFrom="column">
            <wp:posOffset>-545465</wp:posOffset>
          </wp:positionH>
          <wp:positionV relativeFrom="paragraph">
            <wp:posOffset>223520</wp:posOffset>
          </wp:positionV>
          <wp:extent cx="1229360" cy="321310"/>
          <wp:effectExtent l="0" t="0" r="0" b="254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29360" cy="321310"/>
                  </a:xfrm>
                  <a:prstGeom prst="rect">
                    <a:avLst/>
                  </a:prstGeom>
                  <a:noFill/>
                  <a:ln w="9525">
                    <a:noFill/>
                    <a:miter lim="800000"/>
                    <a:headEnd/>
                    <a:tailEnd/>
                  </a:ln>
                </pic:spPr>
              </pic:pic>
            </a:graphicData>
          </a:graphic>
          <wp14:sizeRelV relativeFrom="margin">
            <wp14:pctHeight>0</wp14:pctHeight>
          </wp14:sizeRelV>
        </wp:anchor>
      </w:drawing>
    </w:r>
    <w:r w:rsidRPr="00813A6E">
      <w:tab/>
    </w:r>
    <w:r>
      <w:tab/>
    </w:r>
    <w:r w:rsidRPr="00813A6E">
      <w:tab/>
    </w:r>
  </w:p>
  <w:p w:rsidR="00E15EB1" w:rsidRDefault="00E15EB1" w:rsidP="005E260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B1" w:rsidRPr="00813A6E" w:rsidRDefault="00E15EB1" w:rsidP="00EF18E6">
    <w:pPr>
      <w:pStyle w:val="Footer"/>
    </w:pPr>
    <w:r>
      <w:rPr>
        <w:rFonts w:asciiTheme="majorHAnsi" w:eastAsiaTheme="majorEastAsia" w:hAnsiTheme="majorHAnsi" w:cstheme="majorBidi"/>
        <w:b/>
        <w:noProof/>
        <w:color w:val="365F91" w:themeColor="accent1" w:themeShade="BF"/>
        <w:sz w:val="28"/>
        <w:szCs w:val="28"/>
      </w:rPr>
      <w:drawing>
        <wp:anchor distT="0" distB="0" distL="114300" distR="114300" simplePos="0" relativeHeight="251664384" behindDoc="0" locked="0" layoutInCell="1" allowOverlap="1" wp14:anchorId="14039463" wp14:editId="68606710">
          <wp:simplePos x="0" y="0"/>
          <wp:positionH relativeFrom="margin">
            <wp:align>right</wp:align>
          </wp:positionH>
          <wp:positionV relativeFrom="paragraph">
            <wp:posOffset>377825</wp:posOffset>
          </wp:positionV>
          <wp:extent cx="1028700" cy="29400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data.jpg"/>
                  <pic:cNvPicPr/>
                </pic:nvPicPr>
                <pic:blipFill>
                  <a:blip r:embed="rId1">
                    <a:extLst>
                      <a:ext uri="{28A0092B-C50C-407E-A947-70E740481C1C}">
                        <a14:useLocalDpi xmlns:a14="http://schemas.microsoft.com/office/drawing/2010/main" val="0"/>
                      </a:ext>
                    </a:extLst>
                  </a:blip>
                  <a:stretch>
                    <a:fillRect/>
                  </a:stretch>
                </pic:blipFill>
                <pic:spPr>
                  <a:xfrm>
                    <a:off x="0" y="0"/>
                    <a:ext cx="1028700" cy="294005"/>
                  </a:xfrm>
                  <a:prstGeom prst="rect">
                    <a:avLst/>
                  </a:prstGeom>
                </pic:spPr>
              </pic:pic>
            </a:graphicData>
          </a:graphic>
          <wp14:sizeRelH relativeFrom="page">
            <wp14:pctWidth>0</wp14:pctWidth>
          </wp14:sizeRelH>
          <wp14:sizeRelV relativeFrom="page">
            <wp14:pctHeight>0</wp14:pctHeight>
          </wp14:sizeRelV>
        </wp:anchor>
      </w:drawing>
    </w:r>
    <w:sdt>
      <w:sdtPr>
        <w:id w:val="-363529306"/>
        <w:docPartObj>
          <w:docPartGallery w:val="Page Numbers (Top of Page)"/>
          <w:docPartUnique/>
        </w:docPartObj>
      </w:sdtPr>
      <w:sdtEndPr/>
      <w:sdtContent>
        <w:r w:rsidRPr="00813A6E">
          <w:t xml:space="preserve">        </w:t>
        </w:r>
        <w:r w:rsidRPr="00813A6E">
          <w:tab/>
          <w:t xml:space="preserve">  </w:t>
        </w:r>
        <w:r w:rsidRPr="00715C93">
          <w:t xml:space="preserve">Page </w:t>
        </w:r>
        <w:r w:rsidRPr="00715C93">
          <w:fldChar w:fldCharType="begin"/>
        </w:r>
        <w:r w:rsidRPr="00715C93">
          <w:instrText xml:space="preserve"> PAGE </w:instrText>
        </w:r>
        <w:r w:rsidRPr="00715C93">
          <w:fldChar w:fldCharType="separate"/>
        </w:r>
        <w:r w:rsidR="00A409EE">
          <w:rPr>
            <w:noProof/>
          </w:rPr>
          <w:t>1</w:t>
        </w:r>
        <w:r w:rsidRPr="00715C93">
          <w:fldChar w:fldCharType="end"/>
        </w:r>
        <w:r w:rsidRPr="00715C93">
          <w:t xml:space="preserve"> of </w:t>
        </w:r>
        <w:fldSimple w:instr=" NUMPAGES  ">
          <w:r w:rsidR="00A409EE">
            <w:rPr>
              <w:noProof/>
            </w:rPr>
            <w:t>27</w:t>
          </w:r>
        </w:fldSimple>
      </w:sdtContent>
    </w:sdt>
  </w:p>
  <w:p w:rsidR="00E15EB1" w:rsidRDefault="00E15EB1" w:rsidP="00EF18E6">
    <w:pPr>
      <w:pStyle w:val="Footer"/>
    </w:pPr>
    <w:r w:rsidRPr="00CA7661">
      <w:rPr>
        <w:noProof/>
      </w:rPr>
      <w:drawing>
        <wp:anchor distT="0" distB="0" distL="114300" distR="114300" simplePos="0" relativeHeight="251663360" behindDoc="1" locked="0" layoutInCell="1" allowOverlap="1" wp14:anchorId="555ECD7E" wp14:editId="30FE3E34">
          <wp:simplePos x="0" y="0"/>
          <wp:positionH relativeFrom="column">
            <wp:posOffset>-545465</wp:posOffset>
          </wp:positionH>
          <wp:positionV relativeFrom="paragraph">
            <wp:posOffset>223520</wp:posOffset>
          </wp:positionV>
          <wp:extent cx="1229360" cy="321310"/>
          <wp:effectExtent l="0" t="0" r="0" b="2540"/>
          <wp:wrapNone/>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229360" cy="321310"/>
                  </a:xfrm>
                  <a:prstGeom prst="rect">
                    <a:avLst/>
                  </a:prstGeom>
                  <a:noFill/>
                  <a:ln w="9525">
                    <a:noFill/>
                    <a:miter lim="800000"/>
                    <a:headEnd/>
                    <a:tailEnd/>
                  </a:ln>
                </pic:spPr>
              </pic:pic>
            </a:graphicData>
          </a:graphic>
          <wp14:sizeRelV relativeFrom="margin">
            <wp14:pctHeight>0</wp14:pctHeight>
          </wp14:sizeRelV>
        </wp:anchor>
      </w:drawing>
    </w:r>
  </w:p>
  <w:p w:rsidR="00E15EB1" w:rsidRDefault="00E15EB1" w:rsidP="00EF18E6">
    <w:pPr>
      <w:pStyle w:val="Footer"/>
    </w:pPr>
  </w:p>
  <w:p w:rsidR="00E15EB1" w:rsidRDefault="00E15EB1" w:rsidP="00EF18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727" w:rsidRPr="005E260B" w:rsidRDefault="00B22727" w:rsidP="005E260B">
      <w:r>
        <w:separator/>
      </w:r>
    </w:p>
    <w:p w:rsidR="00B22727" w:rsidRDefault="00B22727"/>
  </w:footnote>
  <w:footnote w:type="continuationSeparator" w:id="0">
    <w:p w:rsidR="00B22727" w:rsidRPr="005E260B" w:rsidRDefault="00B22727" w:rsidP="005E260B">
      <w:r>
        <w:continuationSeparator/>
      </w:r>
    </w:p>
    <w:p w:rsidR="00B22727" w:rsidRDefault="00B2272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B1" w:rsidRDefault="00E15EB1" w:rsidP="00EF18E6">
    <w:pPr>
      <w:pStyle w:val="Header"/>
    </w:pPr>
    <w:r>
      <w:rPr>
        <w:noProof/>
      </w:rPr>
      <mc:AlternateContent>
        <mc:Choice Requires="wps">
          <w:drawing>
            <wp:anchor distT="0" distB="0" distL="114300" distR="114300" simplePos="0" relativeHeight="251657216" behindDoc="0" locked="0" layoutInCell="1" allowOverlap="1" wp14:anchorId="1054E628" wp14:editId="240E396A">
              <wp:simplePos x="0" y="0"/>
              <wp:positionH relativeFrom="column">
                <wp:posOffset>0</wp:posOffset>
              </wp:positionH>
              <wp:positionV relativeFrom="paragraph">
                <wp:posOffset>232410</wp:posOffset>
              </wp:positionV>
              <wp:extent cx="5785485" cy="0"/>
              <wp:effectExtent l="9525" t="13335" r="5715" b="5715"/>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38F72040"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3pt" to="455.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" strokecolor="#365f91"/>
          </w:pict>
        </mc:Fallback>
      </mc:AlternateContent>
    </w:r>
    <w:r w:rsidRPr="00854319">
      <w:t xml:space="preserve"> </w:t>
    </w:r>
    <w:r>
      <w:t>Bank Mandiri</w:t>
    </w:r>
    <w:r>
      <w:tab/>
      <w:t xml:space="preserve">                                                                                                      PMO Support </w:t>
    </w:r>
    <w:r w:rsidRPr="00C24063">
      <w:t>for FRMS Project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5EB1" w:rsidRDefault="00E15EB1" w:rsidP="00EF18E6">
    <w:pPr>
      <w:pStyle w:val="Header"/>
    </w:pPr>
    <w:r>
      <w:t>Bank Mandiri</w:t>
    </w:r>
    <w:r>
      <w:tab/>
    </w:r>
    <w:r>
      <w:tab/>
      <w:t>IT Operational Excellence Review</w:t>
    </w:r>
  </w:p>
  <w:p w:rsidR="00E15EB1" w:rsidRDefault="00E15EB1" w:rsidP="00EF18E6">
    <w:pPr>
      <w:pStyle w:val="Header"/>
    </w:pPr>
    <w:r>
      <w:rPr>
        <w:noProof/>
      </w:rPr>
      <mc:AlternateContent>
        <mc:Choice Requires="wps">
          <w:drawing>
            <wp:anchor distT="0" distB="0" distL="114300" distR="114300" simplePos="0" relativeHeight="251659264" behindDoc="0" locked="0" layoutInCell="1" allowOverlap="1" wp14:anchorId="55C3AF17" wp14:editId="4F20DAD9">
              <wp:simplePos x="0" y="0"/>
              <wp:positionH relativeFrom="column">
                <wp:posOffset>0</wp:posOffset>
              </wp:positionH>
              <wp:positionV relativeFrom="paragraph">
                <wp:posOffset>12700</wp:posOffset>
              </wp:positionV>
              <wp:extent cx="5785485" cy="0"/>
              <wp:effectExtent l="9525" t="13335" r="571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5485" cy="0"/>
                      </a:xfrm>
                      <a:prstGeom prst="line">
                        <a:avLst/>
                      </a:prstGeom>
                      <a:noFill/>
                      <a:ln w="9525">
                        <a:solidFill>
                          <a:srgbClr val="365F9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7E12966"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pt" to="455.5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" strokecolor="#365f91"/>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8462403A"/>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2"/>
    <w:multiLevelType w:val="singleLevel"/>
    <w:tmpl w:val="BA1C4C70"/>
    <w:lvl w:ilvl="0">
      <w:start w:val="1"/>
      <w:numFmt w:val="bullet"/>
      <w:pStyle w:val="ListBullet3"/>
      <w:lvlText w:val="o"/>
      <w:lvlJc w:val="left"/>
      <w:pPr>
        <w:ind w:left="1080" w:hanging="360"/>
      </w:pPr>
      <w:rPr>
        <w:rFonts w:ascii="Courier New" w:hAnsi="Courier New" w:hint="default"/>
      </w:rPr>
    </w:lvl>
  </w:abstractNum>
  <w:abstractNum w:abstractNumId="2" w15:restartNumberingAfterBreak="0">
    <w:nsid w:val="FFFFFF83"/>
    <w:multiLevelType w:val="singleLevel"/>
    <w:tmpl w:val="22F45ED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0C1117A8"/>
    <w:multiLevelType w:val="hybridMultilevel"/>
    <w:tmpl w:val="4B5EAA3C"/>
    <w:lvl w:ilvl="0" w:tplc="4A9EEE82">
      <w:start w:val="1"/>
      <w:numFmt w:val="bullet"/>
      <w:pStyle w:val="ListBullet"/>
      <w:lvlText w:val=""/>
      <w:lvlJc w:val="left"/>
      <w:pPr>
        <w:ind w:left="36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6C296B"/>
    <w:multiLevelType w:val="multilevel"/>
    <w:tmpl w:val="5636C9F6"/>
    <w:lvl w:ilvl="0">
      <w:start w:val="1"/>
      <w:numFmt w:val="bullet"/>
      <w:lvlText w:val=""/>
      <w:lvlJc w:val="left"/>
      <w:pPr>
        <w:tabs>
          <w:tab w:val="num" w:pos="700"/>
        </w:tabs>
        <w:ind w:left="700" w:hanging="340"/>
      </w:pPr>
      <w:rPr>
        <w:rFonts w:ascii="Wingdings" w:hAnsi="Wingdings"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2322761E"/>
    <w:multiLevelType w:val="hybridMultilevel"/>
    <w:tmpl w:val="3E6E6EA0"/>
    <w:lvl w:ilvl="0" w:tplc="04090001">
      <w:start w:val="1"/>
      <w:numFmt w:val="bullet"/>
      <w:pStyle w:val="GMBullet1"/>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31234275"/>
    <w:multiLevelType w:val="multilevel"/>
    <w:tmpl w:val="E43C8188"/>
    <w:lvl w:ilvl="0">
      <w:start w:val="1"/>
      <w:numFmt w:val="upperLetter"/>
      <w:suff w:val="space"/>
      <w:lvlText w:val="SECTION %1"/>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Section"/>
      <w:lvlText w:val="%2."/>
      <w:lvlJc w:val="left"/>
      <w:pPr>
        <w:tabs>
          <w:tab w:val="num" w:pos="576"/>
        </w:tabs>
        <w:ind w:left="576" w:hanging="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Style2"/>
      <w:lvlText w:val="%2.%3"/>
      <w:lvlJc w:val="left"/>
      <w:pPr>
        <w:tabs>
          <w:tab w:val="num" w:pos="1440"/>
        </w:tabs>
        <w:ind w:left="1440" w:hanging="720"/>
      </w:pPr>
      <w:rPr>
        <w:rFonts w:hint="default"/>
      </w:rPr>
    </w:lvl>
    <w:lvl w:ilvl="3">
      <w:start w:val="1"/>
      <w:numFmt w:val="decimal"/>
      <w:pStyle w:val="Style3"/>
      <w:lvlText w:val="%2.%3.%4"/>
      <w:lvlJc w:val="left"/>
      <w:pPr>
        <w:tabs>
          <w:tab w:val="num" w:pos="1800"/>
        </w:tabs>
        <w:ind w:left="1800" w:hanging="360"/>
      </w:pPr>
      <w:rPr>
        <w:rFonts w:hint="default"/>
      </w:rPr>
    </w:lvl>
    <w:lvl w:ilvl="4">
      <w:start w:val="1"/>
      <w:numFmt w:val="lowerLetter"/>
      <w:pStyle w:val="Style4"/>
      <w:lvlText w:val="%5."/>
      <w:lvlJc w:val="left"/>
      <w:pPr>
        <w:tabs>
          <w:tab w:val="num" w:pos="2304"/>
        </w:tabs>
        <w:ind w:left="2304" w:hanging="504"/>
      </w:pPr>
      <w:rPr>
        <w:rFonts w:hint="default"/>
        <w:sz w:val="22"/>
      </w:rPr>
    </w:lvl>
    <w:lvl w:ilvl="5">
      <w:start w:val="1"/>
      <w:numFmt w:val="bullet"/>
      <w:pStyle w:val="Style6"/>
      <w:lvlText w:val=""/>
      <w:lvlJc w:val="left"/>
      <w:pPr>
        <w:tabs>
          <w:tab w:val="num" w:pos="576"/>
        </w:tabs>
        <w:ind w:left="576" w:hanging="1152"/>
      </w:pPr>
      <w:rPr>
        <w:rFonts w:ascii="Wingdings" w:hAnsi="Wingdings" w:hint="default"/>
      </w:rPr>
    </w:lvl>
    <w:lvl w:ilvl="6">
      <w:start w:val="1"/>
      <w:numFmt w:val="decimal"/>
      <w:lvlText w:val="%1.%2.%3.%4.%5.%6.%7"/>
      <w:lvlJc w:val="left"/>
      <w:pPr>
        <w:tabs>
          <w:tab w:val="num" w:pos="720"/>
        </w:tabs>
        <w:ind w:left="720" w:hanging="1296"/>
      </w:pPr>
      <w:rPr>
        <w:rFonts w:hint="default"/>
      </w:rPr>
    </w:lvl>
    <w:lvl w:ilvl="7">
      <w:start w:val="1"/>
      <w:numFmt w:val="decimal"/>
      <w:lvlText w:val="%1.%2.%3.%4.%5.%6.%7.%8"/>
      <w:lvlJc w:val="left"/>
      <w:pPr>
        <w:tabs>
          <w:tab w:val="num" w:pos="864"/>
        </w:tabs>
        <w:ind w:left="864" w:hanging="1440"/>
      </w:pPr>
      <w:rPr>
        <w:rFonts w:hint="default"/>
      </w:rPr>
    </w:lvl>
    <w:lvl w:ilvl="8">
      <w:start w:val="1"/>
      <w:numFmt w:val="decimal"/>
      <w:lvlText w:val="%1.%2.%3.%4.%5.%6.%7.%8.%9"/>
      <w:lvlJc w:val="left"/>
      <w:pPr>
        <w:tabs>
          <w:tab w:val="num" w:pos="1008"/>
        </w:tabs>
        <w:ind w:left="1008" w:hanging="1584"/>
      </w:pPr>
      <w:rPr>
        <w:rFonts w:hint="default"/>
      </w:rPr>
    </w:lvl>
  </w:abstractNum>
  <w:abstractNum w:abstractNumId="7" w15:restartNumberingAfterBreak="0">
    <w:nsid w:val="33754431"/>
    <w:multiLevelType w:val="hybridMultilevel"/>
    <w:tmpl w:val="187A842E"/>
    <w:lvl w:ilvl="0" w:tplc="04090001">
      <w:start w:val="1"/>
      <w:numFmt w:val="decimal"/>
      <w:pStyle w:val="CellNumber"/>
      <w:lvlText w:val="%1."/>
      <w:lvlJc w:val="left"/>
      <w:pPr>
        <w:tabs>
          <w:tab w:val="num" w:pos="360"/>
        </w:tabs>
        <w:ind w:left="360" w:hanging="360"/>
      </w:pPr>
      <w:rPr>
        <w:rFonts w:ascii="Arial" w:hAnsi="Arial" w:hint="default"/>
        <w:sz w:val="20"/>
        <w:szCs w:val="20"/>
      </w:rPr>
    </w:lvl>
    <w:lvl w:ilvl="1" w:tplc="75DE5D20">
      <w:start w:val="1"/>
      <w:numFmt w:val="lowerLetter"/>
      <w:pStyle w:val="CellNumber2"/>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 w15:restartNumberingAfterBreak="0">
    <w:nsid w:val="38444155"/>
    <w:multiLevelType w:val="hybridMultilevel"/>
    <w:tmpl w:val="3C56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53D70D5"/>
    <w:multiLevelType w:val="singleLevel"/>
    <w:tmpl w:val="A3EC212E"/>
    <w:lvl w:ilvl="0">
      <w:start w:val="1"/>
      <w:numFmt w:val="bullet"/>
      <w:pStyle w:val="BulletedList1"/>
      <w:lvlText w:val=""/>
      <w:lvlJc w:val="left"/>
      <w:pPr>
        <w:tabs>
          <w:tab w:val="num" w:pos="360"/>
        </w:tabs>
        <w:ind w:left="360" w:hanging="360"/>
      </w:pPr>
      <w:rPr>
        <w:rFonts w:ascii="Symbol" w:hAnsi="Symbol" w:hint="default"/>
      </w:rPr>
    </w:lvl>
  </w:abstractNum>
  <w:abstractNum w:abstractNumId="10" w15:restartNumberingAfterBreak="0">
    <w:nsid w:val="45DA11F5"/>
    <w:multiLevelType w:val="multilevel"/>
    <w:tmpl w:val="3B86FA1C"/>
    <w:lvl w:ilvl="0">
      <w:start w:val="1"/>
      <w:numFmt w:val="decimal"/>
      <w:pStyle w:val="ListNumber"/>
      <w:suff w:val="space"/>
      <w:lvlText w:val="%1."/>
      <w:lvlJc w:val="left"/>
      <w:pPr>
        <w:ind w:left="360" w:firstLine="216"/>
      </w:pPr>
      <w:rPr>
        <w:rFonts w:hint="default"/>
      </w:rPr>
    </w:lvl>
    <w:lvl w:ilvl="1">
      <w:start w:val="1"/>
      <w:numFmt w:val="lowerLetter"/>
      <w:pStyle w:val="ListNumber2"/>
      <w:suff w:val="space"/>
      <w:lvlText w:val="%2."/>
      <w:lvlJc w:val="left"/>
      <w:pPr>
        <w:ind w:left="306" w:firstLine="1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numFmt w:val="none"/>
      <w:lvlText w:val=""/>
      <w:lvlJc w:val="left"/>
      <w:pPr>
        <w:tabs>
          <w:tab w:val="num" w:pos="360"/>
        </w:tabs>
      </w:pPr>
    </w:lvl>
    <w:lvl w:ilvl="8">
      <w:start w:val="1"/>
      <w:numFmt w:val="lowerRoman"/>
      <w:lvlText w:val="%9."/>
      <w:lvlJc w:val="left"/>
      <w:pPr>
        <w:ind w:left="3240" w:hanging="360"/>
      </w:pPr>
      <w:rPr>
        <w:rFonts w:hint="default"/>
      </w:rPr>
    </w:lvl>
  </w:abstractNum>
  <w:abstractNum w:abstractNumId="11" w15:restartNumberingAfterBreak="0">
    <w:nsid w:val="57ED5EB4"/>
    <w:multiLevelType w:val="hybridMultilevel"/>
    <w:tmpl w:val="0AAE0796"/>
    <w:lvl w:ilvl="0" w:tplc="69F09AA6">
      <w:start w:val="1"/>
      <w:numFmt w:val="bullet"/>
      <w:pStyle w:val="CellBullet2"/>
      <w:lvlText w:val=""/>
      <w:lvlJc w:val="left"/>
      <w:pPr>
        <w:tabs>
          <w:tab w:val="num" w:pos="360"/>
        </w:tabs>
        <w:ind w:left="360" w:hanging="360"/>
      </w:pPr>
      <w:rPr>
        <w:rFonts w:ascii="Symbol" w:hAnsi="Symbol" w:hint="default"/>
      </w:rPr>
    </w:lvl>
    <w:lvl w:ilvl="1" w:tplc="EE70F910" w:tentative="1">
      <w:start w:val="1"/>
      <w:numFmt w:val="bullet"/>
      <w:lvlText w:val="o"/>
      <w:lvlJc w:val="left"/>
      <w:pPr>
        <w:tabs>
          <w:tab w:val="num" w:pos="1800"/>
        </w:tabs>
        <w:ind w:left="1800" w:hanging="360"/>
      </w:pPr>
      <w:rPr>
        <w:rFonts w:ascii="Courier New" w:hAnsi="Courier New" w:cs="Courier New" w:hint="default"/>
      </w:rPr>
    </w:lvl>
    <w:lvl w:ilvl="2" w:tplc="F932BF0A" w:tentative="1">
      <w:start w:val="1"/>
      <w:numFmt w:val="bullet"/>
      <w:lvlText w:val=""/>
      <w:lvlJc w:val="left"/>
      <w:pPr>
        <w:tabs>
          <w:tab w:val="num" w:pos="2520"/>
        </w:tabs>
        <w:ind w:left="2520" w:hanging="360"/>
      </w:pPr>
      <w:rPr>
        <w:rFonts w:ascii="Wingdings" w:hAnsi="Wingdings" w:hint="default"/>
      </w:rPr>
    </w:lvl>
    <w:lvl w:ilvl="3" w:tplc="9BC0965C" w:tentative="1">
      <w:start w:val="1"/>
      <w:numFmt w:val="bullet"/>
      <w:lvlText w:val=""/>
      <w:lvlJc w:val="left"/>
      <w:pPr>
        <w:tabs>
          <w:tab w:val="num" w:pos="3240"/>
        </w:tabs>
        <w:ind w:left="3240" w:hanging="360"/>
      </w:pPr>
      <w:rPr>
        <w:rFonts w:ascii="Symbol" w:hAnsi="Symbol" w:hint="default"/>
      </w:rPr>
    </w:lvl>
    <w:lvl w:ilvl="4" w:tplc="EE8049F6" w:tentative="1">
      <w:start w:val="1"/>
      <w:numFmt w:val="bullet"/>
      <w:lvlText w:val="o"/>
      <w:lvlJc w:val="left"/>
      <w:pPr>
        <w:tabs>
          <w:tab w:val="num" w:pos="3960"/>
        </w:tabs>
        <w:ind w:left="3960" w:hanging="360"/>
      </w:pPr>
      <w:rPr>
        <w:rFonts w:ascii="Courier New" w:hAnsi="Courier New" w:cs="Courier New" w:hint="default"/>
      </w:rPr>
    </w:lvl>
    <w:lvl w:ilvl="5" w:tplc="D132E458" w:tentative="1">
      <w:start w:val="1"/>
      <w:numFmt w:val="bullet"/>
      <w:lvlText w:val=""/>
      <w:lvlJc w:val="left"/>
      <w:pPr>
        <w:tabs>
          <w:tab w:val="num" w:pos="4680"/>
        </w:tabs>
        <w:ind w:left="4680" w:hanging="360"/>
      </w:pPr>
      <w:rPr>
        <w:rFonts w:ascii="Wingdings" w:hAnsi="Wingdings" w:hint="default"/>
      </w:rPr>
    </w:lvl>
    <w:lvl w:ilvl="6" w:tplc="B8CA9F8A" w:tentative="1">
      <w:start w:val="1"/>
      <w:numFmt w:val="bullet"/>
      <w:lvlText w:val=""/>
      <w:lvlJc w:val="left"/>
      <w:pPr>
        <w:tabs>
          <w:tab w:val="num" w:pos="5400"/>
        </w:tabs>
        <w:ind w:left="5400" w:hanging="360"/>
      </w:pPr>
      <w:rPr>
        <w:rFonts w:ascii="Symbol" w:hAnsi="Symbol" w:hint="default"/>
      </w:rPr>
    </w:lvl>
    <w:lvl w:ilvl="7" w:tplc="F49232B6" w:tentative="1">
      <w:start w:val="1"/>
      <w:numFmt w:val="bullet"/>
      <w:lvlText w:val="o"/>
      <w:lvlJc w:val="left"/>
      <w:pPr>
        <w:tabs>
          <w:tab w:val="num" w:pos="6120"/>
        </w:tabs>
        <w:ind w:left="6120" w:hanging="360"/>
      </w:pPr>
      <w:rPr>
        <w:rFonts w:ascii="Courier New" w:hAnsi="Courier New" w:cs="Courier New" w:hint="default"/>
      </w:rPr>
    </w:lvl>
    <w:lvl w:ilvl="8" w:tplc="000294DA"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6325009"/>
    <w:multiLevelType w:val="hybridMultilevel"/>
    <w:tmpl w:val="2376D4D0"/>
    <w:lvl w:ilvl="0" w:tplc="C650843A">
      <w:start w:val="1"/>
      <w:numFmt w:val="bullet"/>
      <w:pStyle w:val="Cel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0D36D4"/>
    <w:multiLevelType w:val="multilevel"/>
    <w:tmpl w:val="43F45CF4"/>
    <w:lvl w:ilvl="0">
      <w:start w:val="1"/>
      <w:numFmt w:val="upperLetter"/>
      <w:pStyle w:val="AppHeading1"/>
      <w:suff w:val="space"/>
      <w:lvlText w:val="Appendix %1:"/>
      <w:lvlJc w:val="left"/>
      <w:pPr>
        <w:ind w:left="360" w:hanging="360"/>
      </w:pPr>
      <w:rPr>
        <w:rFonts w:hint="default"/>
      </w:rPr>
    </w:lvl>
    <w:lvl w:ilvl="1">
      <w:start w:val="1"/>
      <w:numFmt w:val="decimal"/>
      <w:pStyle w:val="App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14425E"/>
    <w:multiLevelType w:val="hybridMultilevel"/>
    <w:tmpl w:val="88D8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51FF4"/>
    <w:multiLevelType w:val="multilevel"/>
    <w:tmpl w:val="B6F66E2C"/>
    <w:lvl w:ilvl="0">
      <w:start w:val="1"/>
      <w:numFmt w:val="decimal"/>
      <w:pStyle w:val="Heading1"/>
      <w:lvlText w:val="%1"/>
      <w:lvlJc w:val="left"/>
      <w:pPr>
        <w:ind w:left="331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459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F1306D2"/>
    <w:multiLevelType w:val="hybridMultilevel"/>
    <w:tmpl w:val="9EC45956"/>
    <w:lvl w:ilvl="0" w:tplc="C434B974">
      <w:start w:val="1"/>
      <w:numFmt w:val="bullet"/>
      <w:pStyle w:val="BodyBullet"/>
      <w:lvlText w:val=""/>
      <w:lvlJc w:val="left"/>
      <w:pPr>
        <w:tabs>
          <w:tab w:val="num" w:pos="360"/>
        </w:tabs>
        <w:ind w:left="360" w:hanging="360"/>
      </w:pPr>
      <w:rPr>
        <w:rFonts w:ascii="Wingdings" w:hAnsi="Wingdings" w:hint="default"/>
        <w:sz w:val="24"/>
      </w:rPr>
    </w:lvl>
    <w:lvl w:ilvl="1" w:tplc="6576E9C6">
      <w:start w:val="1"/>
      <w:numFmt w:val="bullet"/>
      <w:lvlText w:val="o"/>
      <w:lvlJc w:val="left"/>
      <w:pPr>
        <w:tabs>
          <w:tab w:val="num" w:pos="1080"/>
        </w:tabs>
        <w:ind w:left="1080" w:hanging="360"/>
      </w:pPr>
      <w:rPr>
        <w:rFonts w:ascii="Courier New" w:hAnsi="Courier New" w:cs="Courier New" w:hint="default"/>
      </w:rPr>
    </w:lvl>
    <w:lvl w:ilvl="2" w:tplc="EAD6B2A0" w:tentative="1">
      <w:start w:val="1"/>
      <w:numFmt w:val="bullet"/>
      <w:lvlText w:val=""/>
      <w:lvlJc w:val="left"/>
      <w:pPr>
        <w:tabs>
          <w:tab w:val="num" w:pos="1800"/>
        </w:tabs>
        <w:ind w:left="1800" w:hanging="360"/>
      </w:pPr>
      <w:rPr>
        <w:rFonts w:ascii="Wingdings" w:hAnsi="Wingdings" w:hint="default"/>
      </w:rPr>
    </w:lvl>
    <w:lvl w:ilvl="3" w:tplc="2A0EA5C2" w:tentative="1">
      <w:start w:val="1"/>
      <w:numFmt w:val="bullet"/>
      <w:lvlText w:val=""/>
      <w:lvlJc w:val="left"/>
      <w:pPr>
        <w:tabs>
          <w:tab w:val="num" w:pos="2520"/>
        </w:tabs>
        <w:ind w:left="2520" w:hanging="360"/>
      </w:pPr>
      <w:rPr>
        <w:rFonts w:ascii="Symbol" w:hAnsi="Symbol" w:hint="default"/>
      </w:rPr>
    </w:lvl>
    <w:lvl w:ilvl="4" w:tplc="80EA1A88" w:tentative="1">
      <w:start w:val="1"/>
      <w:numFmt w:val="bullet"/>
      <w:lvlText w:val="o"/>
      <w:lvlJc w:val="left"/>
      <w:pPr>
        <w:tabs>
          <w:tab w:val="num" w:pos="3240"/>
        </w:tabs>
        <w:ind w:left="3240" w:hanging="360"/>
      </w:pPr>
      <w:rPr>
        <w:rFonts w:ascii="Courier New" w:hAnsi="Courier New" w:cs="Courier New" w:hint="default"/>
      </w:rPr>
    </w:lvl>
    <w:lvl w:ilvl="5" w:tplc="29F4FE96" w:tentative="1">
      <w:start w:val="1"/>
      <w:numFmt w:val="bullet"/>
      <w:lvlText w:val=""/>
      <w:lvlJc w:val="left"/>
      <w:pPr>
        <w:tabs>
          <w:tab w:val="num" w:pos="3960"/>
        </w:tabs>
        <w:ind w:left="3960" w:hanging="360"/>
      </w:pPr>
      <w:rPr>
        <w:rFonts w:ascii="Wingdings" w:hAnsi="Wingdings" w:hint="default"/>
      </w:rPr>
    </w:lvl>
    <w:lvl w:ilvl="6" w:tplc="51EEABD4" w:tentative="1">
      <w:start w:val="1"/>
      <w:numFmt w:val="bullet"/>
      <w:lvlText w:val=""/>
      <w:lvlJc w:val="left"/>
      <w:pPr>
        <w:tabs>
          <w:tab w:val="num" w:pos="4680"/>
        </w:tabs>
        <w:ind w:left="4680" w:hanging="360"/>
      </w:pPr>
      <w:rPr>
        <w:rFonts w:ascii="Symbol" w:hAnsi="Symbol" w:hint="default"/>
      </w:rPr>
    </w:lvl>
    <w:lvl w:ilvl="7" w:tplc="70E8D4A6" w:tentative="1">
      <w:start w:val="1"/>
      <w:numFmt w:val="bullet"/>
      <w:lvlText w:val="o"/>
      <w:lvlJc w:val="left"/>
      <w:pPr>
        <w:tabs>
          <w:tab w:val="num" w:pos="5400"/>
        </w:tabs>
        <w:ind w:left="5400" w:hanging="360"/>
      </w:pPr>
      <w:rPr>
        <w:rFonts w:ascii="Courier New" w:hAnsi="Courier New" w:cs="Courier New" w:hint="default"/>
      </w:rPr>
    </w:lvl>
    <w:lvl w:ilvl="8" w:tplc="63AC3342"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F5277FC"/>
    <w:multiLevelType w:val="multilevel"/>
    <w:tmpl w:val="EA6E004E"/>
    <w:lvl w:ilvl="0">
      <w:start w:val="1"/>
      <w:numFmt w:val="decimal"/>
      <w:pStyle w:val="KRMHeader1"/>
      <w:lvlText w:val="%1.0"/>
      <w:lvlJc w:val="left"/>
      <w:pPr>
        <w:tabs>
          <w:tab w:val="num" w:pos="720"/>
        </w:tabs>
        <w:ind w:left="720" w:hanging="720"/>
      </w:pPr>
      <w:rPr>
        <w:rFonts w:hint="default"/>
      </w:rPr>
    </w:lvl>
    <w:lvl w:ilvl="1">
      <w:start w:val="1"/>
      <w:numFmt w:val="decimal"/>
      <w:pStyle w:val="KRMHeader2"/>
      <w:lvlText w:val="%1.%2"/>
      <w:lvlJc w:val="left"/>
      <w:pPr>
        <w:tabs>
          <w:tab w:val="num" w:pos="1440"/>
        </w:tabs>
        <w:ind w:left="1440" w:hanging="720"/>
      </w:pPr>
      <w:rPr>
        <w:rFonts w:hint="default"/>
        <w:b w:val="0"/>
        <w:color w:val="000000"/>
      </w:rPr>
    </w:lvl>
    <w:lvl w:ilvl="2">
      <w:start w:val="1"/>
      <w:numFmt w:val="decimal"/>
      <w:pStyle w:val="KRMHeader3"/>
      <w:lvlText w:val="%1.%2.%3"/>
      <w:lvlJc w:val="left"/>
      <w:pPr>
        <w:tabs>
          <w:tab w:val="num" w:pos="8942"/>
        </w:tabs>
        <w:ind w:left="8942" w:hanging="720"/>
      </w:pPr>
      <w:rPr>
        <w:rFonts w:hint="default"/>
        <w:b w:val="0"/>
      </w:rPr>
    </w:lvl>
    <w:lvl w:ilvl="3">
      <w:start w:val="1"/>
      <w:numFmt w:val="decimal"/>
      <w:pStyle w:val="KRMHeader4"/>
      <w:lvlText w:val="%1.%2.%3.%4"/>
      <w:lvlJc w:val="left"/>
      <w:pPr>
        <w:tabs>
          <w:tab w:val="num" w:pos="2880"/>
        </w:tabs>
        <w:ind w:left="2880" w:hanging="720"/>
      </w:pPr>
      <w:rPr>
        <w:rFonts w:hint="default"/>
      </w:rPr>
    </w:lvl>
    <w:lvl w:ilvl="4">
      <w:start w:val="1"/>
      <w:numFmt w:val="decimal"/>
      <w:pStyle w:val="KRMHeader5"/>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num w:numId="1">
    <w:abstractNumId w:val="15"/>
  </w:num>
  <w:num w:numId="2">
    <w:abstractNumId w:val="2"/>
  </w:num>
  <w:num w:numId="3">
    <w:abstractNumId w:val="10"/>
  </w:num>
  <w:num w:numId="4">
    <w:abstractNumId w:val="13"/>
  </w:num>
  <w:num w:numId="5">
    <w:abstractNumId w:val="1"/>
  </w:num>
  <w:num w:numId="6">
    <w:abstractNumId w:val="16"/>
  </w:num>
  <w:num w:numId="7">
    <w:abstractNumId w:val="0"/>
  </w:num>
  <w:num w:numId="8">
    <w:abstractNumId w:val="11"/>
  </w:num>
  <w:num w:numId="9">
    <w:abstractNumId w:val="7"/>
  </w:num>
  <w:num w:numId="10">
    <w:abstractNumId w:val="12"/>
  </w:num>
  <w:num w:numId="11">
    <w:abstractNumId w:val="17"/>
  </w:num>
  <w:num w:numId="12">
    <w:abstractNumId w:val="6"/>
  </w:num>
  <w:num w:numId="13">
    <w:abstractNumId w:val="5"/>
  </w:num>
  <w:num w:numId="14">
    <w:abstractNumId w:val="9"/>
  </w:num>
  <w:num w:numId="15">
    <w:abstractNumId w:val="4"/>
  </w:num>
  <w:num w:numId="16">
    <w:abstractNumId w:val="3"/>
  </w:num>
  <w:num w:numId="17">
    <w:abstractNumId w:val="14"/>
  </w:num>
  <w:num w:numId="18">
    <w:abstractNumId w:val="15"/>
  </w:num>
  <w:num w:numId="19">
    <w:abstractNumId w:val="8"/>
  </w:num>
  <w:num w:numId="20">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SortMethod w:val="0000"/>
  <w:documentProtection w:edit="readOnly" w:formatting="1" w:enforcement="0"/>
  <w:styleLockTheme/>
  <w:styleLockQFSet/>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CF3"/>
    <w:rsid w:val="00000A8F"/>
    <w:rsid w:val="00002546"/>
    <w:rsid w:val="00002BD4"/>
    <w:rsid w:val="00004D89"/>
    <w:rsid w:val="0000541A"/>
    <w:rsid w:val="000057F2"/>
    <w:rsid w:val="000066E0"/>
    <w:rsid w:val="000074C9"/>
    <w:rsid w:val="00011A80"/>
    <w:rsid w:val="00012AB3"/>
    <w:rsid w:val="00013324"/>
    <w:rsid w:val="0001464C"/>
    <w:rsid w:val="00014C71"/>
    <w:rsid w:val="00015235"/>
    <w:rsid w:val="000159BB"/>
    <w:rsid w:val="00015FE8"/>
    <w:rsid w:val="00017C7D"/>
    <w:rsid w:val="00020442"/>
    <w:rsid w:val="000226B6"/>
    <w:rsid w:val="00023475"/>
    <w:rsid w:val="0002347B"/>
    <w:rsid w:val="00024EA4"/>
    <w:rsid w:val="0002512B"/>
    <w:rsid w:val="0002556F"/>
    <w:rsid w:val="00026A7C"/>
    <w:rsid w:val="00030A6D"/>
    <w:rsid w:val="0003103F"/>
    <w:rsid w:val="00033B0C"/>
    <w:rsid w:val="00034975"/>
    <w:rsid w:val="0003501E"/>
    <w:rsid w:val="0004047D"/>
    <w:rsid w:val="00041224"/>
    <w:rsid w:val="000422BE"/>
    <w:rsid w:val="000432C6"/>
    <w:rsid w:val="000441D1"/>
    <w:rsid w:val="00044F9E"/>
    <w:rsid w:val="00046705"/>
    <w:rsid w:val="0005284B"/>
    <w:rsid w:val="00053CF6"/>
    <w:rsid w:val="00054892"/>
    <w:rsid w:val="00055455"/>
    <w:rsid w:val="00055878"/>
    <w:rsid w:val="00060589"/>
    <w:rsid w:val="0006111A"/>
    <w:rsid w:val="000667D5"/>
    <w:rsid w:val="00070349"/>
    <w:rsid w:val="00074DC8"/>
    <w:rsid w:val="00075ACB"/>
    <w:rsid w:val="00076478"/>
    <w:rsid w:val="0007741E"/>
    <w:rsid w:val="00080169"/>
    <w:rsid w:val="000807CD"/>
    <w:rsid w:val="00081A39"/>
    <w:rsid w:val="00081E21"/>
    <w:rsid w:val="00082BCC"/>
    <w:rsid w:val="000831B2"/>
    <w:rsid w:val="000834B6"/>
    <w:rsid w:val="00083AD8"/>
    <w:rsid w:val="00083B00"/>
    <w:rsid w:val="00084970"/>
    <w:rsid w:val="00084B95"/>
    <w:rsid w:val="00087DE3"/>
    <w:rsid w:val="000907EE"/>
    <w:rsid w:val="000918D2"/>
    <w:rsid w:val="00091D12"/>
    <w:rsid w:val="000922BC"/>
    <w:rsid w:val="00092557"/>
    <w:rsid w:val="00093B14"/>
    <w:rsid w:val="00094A5E"/>
    <w:rsid w:val="00096B9B"/>
    <w:rsid w:val="000A02E0"/>
    <w:rsid w:val="000A2A94"/>
    <w:rsid w:val="000A46D7"/>
    <w:rsid w:val="000A6698"/>
    <w:rsid w:val="000B134D"/>
    <w:rsid w:val="000B195E"/>
    <w:rsid w:val="000B1A3C"/>
    <w:rsid w:val="000B1A90"/>
    <w:rsid w:val="000B279D"/>
    <w:rsid w:val="000B3967"/>
    <w:rsid w:val="000B5773"/>
    <w:rsid w:val="000B6286"/>
    <w:rsid w:val="000B7A34"/>
    <w:rsid w:val="000C3165"/>
    <w:rsid w:val="000C44C2"/>
    <w:rsid w:val="000C44CA"/>
    <w:rsid w:val="000C49A9"/>
    <w:rsid w:val="000D063D"/>
    <w:rsid w:val="000D0C61"/>
    <w:rsid w:val="000D133C"/>
    <w:rsid w:val="000D244C"/>
    <w:rsid w:val="000D2631"/>
    <w:rsid w:val="000D298C"/>
    <w:rsid w:val="000D2A88"/>
    <w:rsid w:val="000D2A97"/>
    <w:rsid w:val="000D4E64"/>
    <w:rsid w:val="000D6D0F"/>
    <w:rsid w:val="000E19FA"/>
    <w:rsid w:val="000E1F37"/>
    <w:rsid w:val="000E395F"/>
    <w:rsid w:val="000E4916"/>
    <w:rsid w:val="000E5434"/>
    <w:rsid w:val="000E556E"/>
    <w:rsid w:val="000E7D16"/>
    <w:rsid w:val="000F2A2C"/>
    <w:rsid w:val="000F6FBD"/>
    <w:rsid w:val="00101F01"/>
    <w:rsid w:val="00101FEC"/>
    <w:rsid w:val="001029F6"/>
    <w:rsid w:val="0010415E"/>
    <w:rsid w:val="001047BE"/>
    <w:rsid w:val="00110C77"/>
    <w:rsid w:val="00111855"/>
    <w:rsid w:val="00113EB7"/>
    <w:rsid w:val="00114496"/>
    <w:rsid w:val="00116AD8"/>
    <w:rsid w:val="0011771B"/>
    <w:rsid w:val="00117DC2"/>
    <w:rsid w:val="00123094"/>
    <w:rsid w:val="00124C15"/>
    <w:rsid w:val="0012618B"/>
    <w:rsid w:val="001262F0"/>
    <w:rsid w:val="00127181"/>
    <w:rsid w:val="00131985"/>
    <w:rsid w:val="001319F6"/>
    <w:rsid w:val="00132B66"/>
    <w:rsid w:val="00133C5B"/>
    <w:rsid w:val="0013447F"/>
    <w:rsid w:val="0013619A"/>
    <w:rsid w:val="00136FE7"/>
    <w:rsid w:val="00137080"/>
    <w:rsid w:val="00141211"/>
    <w:rsid w:val="00141517"/>
    <w:rsid w:val="00144358"/>
    <w:rsid w:val="00144363"/>
    <w:rsid w:val="001446F2"/>
    <w:rsid w:val="00146D79"/>
    <w:rsid w:val="00150941"/>
    <w:rsid w:val="0015407E"/>
    <w:rsid w:val="001554E3"/>
    <w:rsid w:val="0015675D"/>
    <w:rsid w:val="00160C72"/>
    <w:rsid w:val="00163BF3"/>
    <w:rsid w:val="00171187"/>
    <w:rsid w:val="00171B31"/>
    <w:rsid w:val="0017305C"/>
    <w:rsid w:val="00174CD3"/>
    <w:rsid w:val="00174DAA"/>
    <w:rsid w:val="00175114"/>
    <w:rsid w:val="00175205"/>
    <w:rsid w:val="001778FB"/>
    <w:rsid w:val="00177B4E"/>
    <w:rsid w:val="00180BA7"/>
    <w:rsid w:val="00181CB3"/>
    <w:rsid w:val="0018325C"/>
    <w:rsid w:val="00183F7D"/>
    <w:rsid w:val="00183FCC"/>
    <w:rsid w:val="00184BC3"/>
    <w:rsid w:val="00184C21"/>
    <w:rsid w:val="00191097"/>
    <w:rsid w:val="00191952"/>
    <w:rsid w:val="00192D29"/>
    <w:rsid w:val="00193CA6"/>
    <w:rsid w:val="001962D6"/>
    <w:rsid w:val="00196821"/>
    <w:rsid w:val="001A1065"/>
    <w:rsid w:val="001A17A3"/>
    <w:rsid w:val="001A4109"/>
    <w:rsid w:val="001A643F"/>
    <w:rsid w:val="001B0839"/>
    <w:rsid w:val="001B0F83"/>
    <w:rsid w:val="001B2DB8"/>
    <w:rsid w:val="001B6BFE"/>
    <w:rsid w:val="001B7BF0"/>
    <w:rsid w:val="001C1057"/>
    <w:rsid w:val="001C78B1"/>
    <w:rsid w:val="001D411D"/>
    <w:rsid w:val="001D514F"/>
    <w:rsid w:val="001D5B4A"/>
    <w:rsid w:val="001D6335"/>
    <w:rsid w:val="001D78F3"/>
    <w:rsid w:val="001E219D"/>
    <w:rsid w:val="001E413A"/>
    <w:rsid w:val="001F0103"/>
    <w:rsid w:val="001F05E4"/>
    <w:rsid w:val="001F2360"/>
    <w:rsid w:val="001F3473"/>
    <w:rsid w:val="001F4CBD"/>
    <w:rsid w:val="001F5503"/>
    <w:rsid w:val="001F5812"/>
    <w:rsid w:val="0020010A"/>
    <w:rsid w:val="00200667"/>
    <w:rsid w:val="00200DBA"/>
    <w:rsid w:val="0020298F"/>
    <w:rsid w:val="00202CC3"/>
    <w:rsid w:val="00207A88"/>
    <w:rsid w:val="00210CB2"/>
    <w:rsid w:val="00213504"/>
    <w:rsid w:val="00213AFD"/>
    <w:rsid w:val="00217715"/>
    <w:rsid w:val="002200A6"/>
    <w:rsid w:val="0022422E"/>
    <w:rsid w:val="0022527E"/>
    <w:rsid w:val="00225374"/>
    <w:rsid w:val="002302E2"/>
    <w:rsid w:val="0023068E"/>
    <w:rsid w:val="00231874"/>
    <w:rsid w:val="00231D6B"/>
    <w:rsid w:val="002357BE"/>
    <w:rsid w:val="00237F1F"/>
    <w:rsid w:val="00240ADD"/>
    <w:rsid w:val="00241385"/>
    <w:rsid w:val="00245296"/>
    <w:rsid w:val="002456B8"/>
    <w:rsid w:val="002466C8"/>
    <w:rsid w:val="00246D34"/>
    <w:rsid w:val="00250BA6"/>
    <w:rsid w:val="00251F64"/>
    <w:rsid w:val="00254262"/>
    <w:rsid w:val="002542A7"/>
    <w:rsid w:val="0025539E"/>
    <w:rsid w:val="00256966"/>
    <w:rsid w:val="00257E1D"/>
    <w:rsid w:val="00261EA7"/>
    <w:rsid w:val="00263521"/>
    <w:rsid w:val="00266284"/>
    <w:rsid w:val="00267200"/>
    <w:rsid w:val="0026795B"/>
    <w:rsid w:val="002721A4"/>
    <w:rsid w:val="00274AE0"/>
    <w:rsid w:val="00276038"/>
    <w:rsid w:val="002817CF"/>
    <w:rsid w:val="002827BD"/>
    <w:rsid w:val="0028354A"/>
    <w:rsid w:val="002850FB"/>
    <w:rsid w:val="00290519"/>
    <w:rsid w:val="00290B8B"/>
    <w:rsid w:val="00291B28"/>
    <w:rsid w:val="00292DED"/>
    <w:rsid w:val="002933CF"/>
    <w:rsid w:val="002940D5"/>
    <w:rsid w:val="00295ED7"/>
    <w:rsid w:val="00296BCE"/>
    <w:rsid w:val="00297BFE"/>
    <w:rsid w:val="002A4F9A"/>
    <w:rsid w:val="002A63A1"/>
    <w:rsid w:val="002B05B6"/>
    <w:rsid w:val="002B0901"/>
    <w:rsid w:val="002B0B79"/>
    <w:rsid w:val="002B1129"/>
    <w:rsid w:val="002B11C6"/>
    <w:rsid w:val="002B1E29"/>
    <w:rsid w:val="002B27C8"/>
    <w:rsid w:val="002B27ED"/>
    <w:rsid w:val="002B3A5C"/>
    <w:rsid w:val="002B4B21"/>
    <w:rsid w:val="002C3A88"/>
    <w:rsid w:val="002C5F22"/>
    <w:rsid w:val="002C71D2"/>
    <w:rsid w:val="002C7BF8"/>
    <w:rsid w:val="002D0DD0"/>
    <w:rsid w:val="002D51FC"/>
    <w:rsid w:val="002D5F31"/>
    <w:rsid w:val="002D656A"/>
    <w:rsid w:val="002E0DD4"/>
    <w:rsid w:val="002E0F08"/>
    <w:rsid w:val="002E1FFF"/>
    <w:rsid w:val="002E3A2D"/>
    <w:rsid w:val="002E3A9C"/>
    <w:rsid w:val="002E683E"/>
    <w:rsid w:val="002E74F9"/>
    <w:rsid w:val="002F019C"/>
    <w:rsid w:val="002F0427"/>
    <w:rsid w:val="002F17AD"/>
    <w:rsid w:val="002F1866"/>
    <w:rsid w:val="002F1A46"/>
    <w:rsid w:val="002F1A85"/>
    <w:rsid w:val="002F2C2F"/>
    <w:rsid w:val="002F574B"/>
    <w:rsid w:val="002F5BBB"/>
    <w:rsid w:val="002F76E8"/>
    <w:rsid w:val="00301987"/>
    <w:rsid w:val="003039FD"/>
    <w:rsid w:val="00303C72"/>
    <w:rsid w:val="00304FAA"/>
    <w:rsid w:val="003058B0"/>
    <w:rsid w:val="00306F30"/>
    <w:rsid w:val="00307C76"/>
    <w:rsid w:val="00310E5B"/>
    <w:rsid w:val="00312188"/>
    <w:rsid w:val="00317067"/>
    <w:rsid w:val="003207ED"/>
    <w:rsid w:val="003219C6"/>
    <w:rsid w:val="0032203D"/>
    <w:rsid w:val="00325907"/>
    <w:rsid w:val="0032641F"/>
    <w:rsid w:val="00327709"/>
    <w:rsid w:val="003301AD"/>
    <w:rsid w:val="00330D3F"/>
    <w:rsid w:val="003317F2"/>
    <w:rsid w:val="00331968"/>
    <w:rsid w:val="00331BBC"/>
    <w:rsid w:val="00332BA9"/>
    <w:rsid w:val="0033448B"/>
    <w:rsid w:val="003346C9"/>
    <w:rsid w:val="003406D8"/>
    <w:rsid w:val="00342892"/>
    <w:rsid w:val="003439EF"/>
    <w:rsid w:val="00351600"/>
    <w:rsid w:val="003535B7"/>
    <w:rsid w:val="0035450E"/>
    <w:rsid w:val="00354A84"/>
    <w:rsid w:val="003606EF"/>
    <w:rsid w:val="00367583"/>
    <w:rsid w:val="00371355"/>
    <w:rsid w:val="003719D2"/>
    <w:rsid w:val="00372610"/>
    <w:rsid w:val="00373C33"/>
    <w:rsid w:val="003759AA"/>
    <w:rsid w:val="0037771A"/>
    <w:rsid w:val="00377C24"/>
    <w:rsid w:val="00380305"/>
    <w:rsid w:val="00385D46"/>
    <w:rsid w:val="00390744"/>
    <w:rsid w:val="003913CC"/>
    <w:rsid w:val="00391AEA"/>
    <w:rsid w:val="00391F69"/>
    <w:rsid w:val="003923EF"/>
    <w:rsid w:val="003927A9"/>
    <w:rsid w:val="00392B16"/>
    <w:rsid w:val="0039320A"/>
    <w:rsid w:val="00395285"/>
    <w:rsid w:val="00395D54"/>
    <w:rsid w:val="003A0071"/>
    <w:rsid w:val="003A22BB"/>
    <w:rsid w:val="003A336C"/>
    <w:rsid w:val="003A3867"/>
    <w:rsid w:val="003A4883"/>
    <w:rsid w:val="003A493C"/>
    <w:rsid w:val="003A4CA7"/>
    <w:rsid w:val="003A4F01"/>
    <w:rsid w:val="003A7168"/>
    <w:rsid w:val="003B3ADF"/>
    <w:rsid w:val="003B522D"/>
    <w:rsid w:val="003B537A"/>
    <w:rsid w:val="003B5427"/>
    <w:rsid w:val="003B75C4"/>
    <w:rsid w:val="003C05A2"/>
    <w:rsid w:val="003C0B0E"/>
    <w:rsid w:val="003C2871"/>
    <w:rsid w:val="003C3183"/>
    <w:rsid w:val="003C3368"/>
    <w:rsid w:val="003C5220"/>
    <w:rsid w:val="003C6C2E"/>
    <w:rsid w:val="003C7B8C"/>
    <w:rsid w:val="003D0660"/>
    <w:rsid w:val="003D287A"/>
    <w:rsid w:val="003D3BFC"/>
    <w:rsid w:val="003D3D6D"/>
    <w:rsid w:val="003D3FB8"/>
    <w:rsid w:val="003D40AD"/>
    <w:rsid w:val="003D4FA8"/>
    <w:rsid w:val="003D553D"/>
    <w:rsid w:val="003D6478"/>
    <w:rsid w:val="003E42C6"/>
    <w:rsid w:val="003E6910"/>
    <w:rsid w:val="003F07A7"/>
    <w:rsid w:val="003F2AF7"/>
    <w:rsid w:val="003F4257"/>
    <w:rsid w:val="003F43C1"/>
    <w:rsid w:val="003F5203"/>
    <w:rsid w:val="00400A5E"/>
    <w:rsid w:val="004013D0"/>
    <w:rsid w:val="00401EB2"/>
    <w:rsid w:val="00402039"/>
    <w:rsid w:val="00402538"/>
    <w:rsid w:val="00403A14"/>
    <w:rsid w:val="00405989"/>
    <w:rsid w:val="00407150"/>
    <w:rsid w:val="004126CA"/>
    <w:rsid w:val="00416EBC"/>
    <w:rsid w:val="00417415"/>
    <w:rsid w:val="0041749E"/>
    <w:rsid w:val="0042140A"/>
    <w:rsid w:val="00421A9C"/>
    <w:rsid w:val="004235F7"/>
    <w:rsid w:val="004238F3"/>
    <w:rsid w:val="00424299"/>
    <w:rsid w:val="00425238"/>
    <w:rsid w:val="00425DB2"/>
    <w:rsid w:val="00427F2D"/>
    <w:rsid w:val="0043093D"/>
    <w:rsid w:val="004315A3"/>
    <w:rsid w:val="00431E60"/>
    <w:rsid w:val="00431EA1"/>
    <w:rsid w:val="00435A48"/>
    <w:rsid w:val="00435BDA"/>
    <w:rsid w:val="00436737"/>
    <w:rsid w:val="004378E1"/>
    <w:rsid w:val="0044044B"/>
    <w:rsid w:val="00443E8F"/>
    <w:rsid w:val="0044562F"/>
    <w:rsid w:val="0044648D"/>
    <w:rsid w:val="00446A7F"/>
    <w:rsid w:val="00446F0C"/>
    <w:rsid w:val="00446F51"/>
    <w:rsid w:val="00450C58"/>
    <w:rsid w:val="00450D37"/>
    <w:rsid w:val="00453C04"/>
    <w:rsid w:val="00457410"/>
    <w:rsid w:val="00460515"/>
    <w:rsid w:val="004622A2"/>
    <w:rsid w:val="004639EB"/>
    <w:rsid w:val="00464406"/>
    <w:rsid w:val="00466F42"/>
    <w:rsid w:val="00467EEE"/>
    <w:rsid w:val="004718D5"/>
    <w:rsid w:val="0047630F"/>
    <w:rsid w:val="004776CD"/>
    <w:rsid w:val="004826F3"/>
    <w:rsid w:val="00482ED1"/>
    <w:rsid w:val="00485099"/>
    <w:rsid w:val="00485376"/>
    <w:rsid w:val="004873DA"/>
    <w:rsid w:val="00487FA6"/>
    <w:rsid w:val="00490FC9"/>
    <w:rsid w:val="00494B2B"/>
    <w:rsid w:val="0049529F"/>
    <w:rsid w:val="004961E0"/>
    <w:rsid w:val="00496C2F"/>
    <w:rsid w:val="004A06CB"/>
    <w:rsid w:val="004A22D4"/>
    <w:rsid w:val="004A29FC"/>
    <w:rsid w:val="004A2A8F"/>
    <w:rsid w:val="004B49C4"/>
    <w:rsid w:val="004B6569"/>
    <w:rsid w:val="004B7BCB"/>
    <w:rsid w:val="004B7EFA"/>
    <w:rsid w:val="004C3093"/>
    <w:rsid w:val="004C35B8"/>
    <w:rsid w:val="004C37C6"/>
    <w:rsid w:val="004C412E"/>
    <w:rsid w:val="004C44D0"/>
    <w:rsid w:val="004D2D34"/>
    <w:rsid w:val="004D41A3"/>
    <w:rsid w:val="004D663A"/>
    <w:rsid w:val="004D72E6"/>
    <w:rsid w:val="004D75B7"/>
    <w:rsid w:val="004D7B0F"/>
    <w:rsid w:val="004E0053"/>
    <w:rsid w:val="004E165D"/>
    <w:rsid w:val="004E2013"/>
    <w:rsid w:val="004E5163"/>
    <w:rsid w:val="004E548E"/>
    <w:rsid w:val="004E6E49"/>
    <w:rsid w:val="004E730F"/>
    <w:rsid w:val="004F0B98"/>
    <w:rsid w:val="004F0DDF"/>
    <w:rsid w:val="004F1177"/>
    <w:rsid w:val="004F2928"/>
    <w:rsid w:val="004F2BAE"/>
    <w:rsid w:val="004F31E0"/>
    <w:rsid w:val="004F434E"/>
    <w:rsid w:val="004F7C99"/>
    <w:rsid w:val="0050087B"/>
    <w:rsid w:val="00501788"/>
    <w:rsid w:val="005017F5"/>
    <w:rsid w:val="00504812"/>
    <w:rsid w:val="0050586E"/>
    <w:rsid w:val="00510DAF"/>
    <w:rsid w:val="00511845"/>
    <w:rsid w:val="005137C9"/>
    <w:rsid w:val="00514A43"/>
    <w:rsid w:val="00515E91"/>
    <w:rsid w:val="005160D5"/>
    <w:rsid w:val="005166A7"/>
    <w:rsid w:val="00516A15"/>
    <w:rsid w:val="00516C9B"/>
    <w:rsid w:val="00517F33"/>
    <w:rsid w:val="005206B9"/>
    <w:rsid w:val="005208EB"/>
    <w:rsid w:val="005235A1"/>
    <w:rsid w:val="005241E6"/>
    <w:rsid w:val="00524960"/>
    <w:rsid w:val="005250F0"/>
    <w:rsid w:val="0053295B"/>
    <w:rsid w:val="00534547"/>
    <w:rsid w:val="005362F9"/>
    <w:rsid w:val="005363EF"/>
    <w:rsid w:val="00537DDF"/>
    <w:rsid w:val="005403D7"/>
    <w:rsid w:val="00540750"/>
    <w:rsid w:val="00540D74"/>
    <w:rsid w:val="00541112"/>
    <w:rsid w:val="0054122F"/>
    <w:rsid w:val="00542DE1"/>
    <w:rsid w:val="00544D2A"/>
    <w:rsid w:val="00546338"/>
    <w:rsid w:val="005474B8"/>
    <w:rsid w:val="00550502"/>
    <w:rsid w:val="00551902"/>
    <w:rsid w:val="00551D45"/>
    <w:rsid w:val="005552D8"/>
    <w:rsid w:val="0055684B"/>
    <w:rsid w:val="00557D11"/>
    <w:rsid w:val="00560906"/>
    <w:rsid w:val="005643A2"/>
    <w:rsid w:val="0056483D"/>
    <w:rsid w:val="005648DC"/>
    <w:rsid w:val="0056566C"/>
    <w:rsid w:val="00565E12"/>
    <w:rsid w:val="00567247"/>
    <w:rsid w:val="00571646"/>
    <w:rsid w:val="00572C79"/>
    <w:rsid w:val="00573FEE"/>
    <w:rsid w:val="0057416D"/>
    <w:rsid w:val="00575C7D"/>
    <w:rsid w:val="00575EE8"/>
    <w:rsid w:val="00576611"/>
    <w:rsid w:val="005772B3"/>
    <w:rsid w:val="0057760A"/>
    <w:rsid w:val="00580FE5"/>
    <w:rsid w:val="00582776"/>
    <w:rsid w:val="00585616"/>
    <w:rsid w:val="005866A3"/>
    <w:rsid w:val="0058717D"/>
    <w:rsid w:val="00590FC9"/>
    <w:rsid w:val="0059207D"/>
    <w:rsid w:val="00592962"/>
    <w:rsid w:val="0059388E"/>
    <w:rsid w:val="00597CE9"/>
    <w:rsid w:val="005A2524"/>
    <w:rsid w:val="005A3405"/>
    <w:rsid w:val="005A4C12"/>
    <w:rsid w:val="005A502E"/>
    <w:rsid w:val="005A75A1"/>
    <w:rsid w:val="005B0B03"/>
    <w:rsid w:val="005B2266"/>
    <w:rsid w:val="005B3312"/>
    <w:rsid w:val="005B3A42"/>
    <w:rsid w:val="005B3AAB"/>
    <w:rsid w:val="005B56AC"/>
    <w:rsid w:val="005B78F9"/>
    <w:rsid w:val="005C27EB"/>
    <w:rsid w:val="005C2F3F"/>
    <w:rsid w:val="005C3655"/>
    <w:rsid w:val="005C45AC"/>
    <w:rsid w:val="005C5383"/>
    <w:rsid w:val="005C61BC"/>
    <w:rsid w:val="005D04F3"/>
    <w:rsid w:val="005D194C"/>
    <w:rsid w:val="005D358F"/>
    <w:rsid w:val="005D55A5"/>
    <w:rsid w:val="005D66C5"/>
    <w:rsid w:val="005D6B5C"/>
    <w:rsid w:val="005D7421"/>
    <w:rsid w:val="005D753F"/>
    <w:rsid w:val="005E1B37"/>
    <w:rsid w:val="005E260B"/>
    <w:rsid w:val="005E6BC1"/>
    <w:rsid w:val="005F14AB"/>
    <w:rsid w:val="006005D6"/>
    <w:rsid w:val="006014BA"/>
    <w:rsid w:val="006023F0"/>
    <w:rsid w:val="006033F5"/>
    <w:rsid w:val="00604062"/>
    <w:rsid w:val="00604FB2"/>
    <w:rsid w:val="00605060"/>
    <w:rsid w:val="006051A3"/>
    <w:rsid w:val="00605BEA"/>
    <w:rsid w:val="00606995"/>
    <w:rsid w:val="00606CF0"/>
    <w:rsid w:val="006075C1"/>
    <w:rsid w:val="00611701"/>
    <w:rsid w:val="00611E41"/>
    <w:rsid w:val="00614566"/>
    <w:rsid w:val="00614572"/>
    <w:rsid w:val="00614651"/>
    <w:rsid w:val="00615617"/>
    <w:rsid w:val="00617B2A"/>
    <w:rsid w:val="00625BAE"/>
    <w:rsid w:val="00625C49"/>
    <w:rsid w:val="006277CE"/>
    <w:rsid w:val="00627C84"/>
    <w:rsid w:val="00627D8F"/>
    <w:rsid w:val="006302BB"/>
    <w:rsid w:val="006316A5"/>
    <w:rsid w:val="0063497B"/>
    <w:rsid w:val="00635FEF"/>
    <w:rsid w:val="00636611"/>
    <w:rsid w:val="00636B3A"/>
    <w:rsid w:val="00640916"/>
    <w:rsid w:val="006424B5"/>
    <w:rsid w:val="0064293F"/>
    <w:rsid w:val="0064385A"/>
    <w:rsid w:val="006452E8"/>
    <w:rsid w:val="00645994"/>
    <w:rsid w:val="0064647B"/>
    <w:rsid w:val="006465C4"/>
    <w:rsid w:val="00651F0B"/>
    <w:rsid w:val="006531E7"/>
    <w:rsid w:val="00655DBC"/>
    <w:rsid w:val="0066012A"/>
    <w:rsid w:val="006606BB"/>
    <w:rsid w:val="00660B9A"/>
    <w:rsid w:val="0066124E"/>
    <w:rsid w:val="006612B9"/>
    <w:rsid w:val="00661C91"/>
    <w:rsid w:val="00661D9D"/>
    <w:rsid w:val="00662353"/>
    <w:rsid w:val="00664C45"/>
    <w:rsid w:val="00665996"/>
    <w:rsid w:val="006666EC"/>
    <w:rsid w:val="0067160C"/>
    <w:rsid w:val="0067180D"/>
    <w:rsid w:val="00671B80"/>
    <w:rsid w:val="0067765A"/>
    <w:rsid w:val="00677CEA"/>
    <w:rsid w:val="0068193E"/>
    <w:rsid w:val="00684645"/>
    <w:rsid w:val="00685487"/>
    <w:rsid w:val="0068634C"/>
    <w:rsid w:val="0068759F"/>
    <w:rsid w:val="00691987"/>
    <w:rsid w:val="00693572"/>
    <w:rsid w:val="006958F5"/>
    <w:rsid w:val="006A00A7"/>
    <w:rsid w:val="006A0777"/>
    <w:rsid w:val="006A279D"/>
    <w:rsid w:val="006A706A"/>
    <w:rsid w:val="006A7C8F"/>
    <w:rsid w:val="006B0D6A"/>
    <w:rsid w:val="006B3674"/>
    <w:rsid w:val="006B491F"/>
    <w:rsid w:val="006C141F"/>
    <w:rsid w:val="006C34CA"/>
    <w:rsid w:val="006C4D9E"/>
    <w:rsid w:val="006D16CD"/>
    <w:rsid w:val="006D42D5"/>
    <w:rsid w:val="006D609D"/>
    <w:rsid w:val="006D6190"/>
    <w:rsid w:val="006D672A"/>
    <w:rsid w:val="006D6A6E"/>
    <w:rsid w:val="006E256B"/>
    <w:rsid w:val="006E360E"/>
    <w:rsid w:val="006E4C97"/>
    <w:rsid w:val="006F0951"/>
    <w:rsid w:val="006F3C1F"/>
    <w:rsid w:val="006F4E4A"/>
    <w:rsid w:val="006F4EB1"/>
    <w:rsid w:val="006F5DE0"/>
    <w:rsid w:val="006F7BAF"/>
    <w:rsid w:val="00700D93"/>
    <w:rsid w:val="00700E73"/>
    <w:rsid w:val="00700E94"/>
    <w:rsid w:val="00701657"/>
    <w:rsid w:val="0070528B"/>
    <w:rsid w:val="00710581"/>
    <w:rsid w:val="00712BF3"/>
    <w:rsid w:val="00712EE2"/>
    <w:rsid w:val="0071307F"/>
    <w:rsid w:val="00715634"/>
    <w:rsid w:val="00715C93"/>
    <w:rsid w:val="00720C8B"/>
    <w:rsid w:val="007229C7"/>
    <w:rsid w:val="00723015"/>
    <w:rsid w:val="007230CC"/>
    <w:rsid w:val="00723188"/>
    <w:rsid w:val="00723486"/>
    <w:rsid w:val="00723733"/>
    <w:rsid w:val="00723989"/>
    <w:rsid w:val="00723FAE"/>
    <w:rsid w:val="007250F7"/>
    <w:rsid w:val="0072654E"/>
    <w:rsid w:val="007273B8"/>
    <w:rsid w:val="007279CA"/>
    <w:rsid w:val="00727CE5"/>
    <w:rsid w:val="00732E8F"/>
    <w:rsid w:val="007361A1"/>
    <w:rsid w:val="0073622A"/>
    <w:rsid w:val="00737270"/>
    <w:rsid w:val="007408EE"/>
    <w:rsid w:val="00742BE8"/>
    <w:rsid w:val="00742CB9"/>
    <w:rsid w:val="00747637"/>
    <w:rsid w:val="00747674"/>
    <w:rsid w:val="0075149F"/>
    <w:rsid w:val="00752996"/>
    <w:rsid w:val="00752B16"/>
    <w:rsid w:val="00752CD4"/>
    <w:rsid w:val="007565A6"/>
    <w:rsid w:val="00756D0D"/>
    <w:rsid w:val="00760008"/>
    <w:rsid w:val="00761D48"/>
    <w:rsid w:val="007621A6"/>
    <w:rsid w:val="007628A6"/>
    <w:rsid w:val="007631F1"/>
    <w:rsid w:val="00764D45"/>
    <w:rsid w:val="00764E04"/>
    <w:rsid w:val="00766152"/>
    <w:rsid w:val="00767569"/>
    <w:rsid w:val="00771839"/>
    <w:rsid w:val="00772BC8"/>
    <w:rsid w:val="00774086"/>
    <w:rsid w:val="0077511C"/>
    <w:rsid w:val="00775C05"/>
    <w:rsid w:val="00776B0E"/>
    <w:rsid w:val="00776DD2"/>
    <w:rsid w:val="00776FC5"/>
    <w:rsid w:val="00777D33"/>
    <w:rsid w:val="00780364"/>
    <w:rsid w:val="00780D0B"/>
    <w:rsid w:val="007818AB"/>
    <w:rsid w:val="007824F5"/>
    <w:rsid w:val="007833AE"/>
    <w:rsid w:val="00783B9D"/>
    <w:rsid w:val="007845C2"/>
    <w:rsid w:val="00785CD7"/>
    <w:rsid w:val="00786266"/>
    <w:rsid w:val="00792190"/>
    <w:rsid w:val="00792C98"/>
    <w:rsid w:val="00793D3D"/>
    <w:rsid w:val="007A0427"/>
    <w:rsid w:val="007A05AC"/>
    <w:rsid w:val="007A09C4"/>
    <w:rsid w:val="007A1957"/>
    <w:rsid w:val="007A3345"/>
    <w:rsid w:val="007A4B5F"/>
    <w:rsid w:val="007A53FE"/>
    <w:rsid w:val="007A66B5"/>
    <w:rsid w:val="007A71D8"/>
    <w:rsid w:val="007B01D3"/>
    <w:rsid w:val="007B1910"/>
    <w:rsid w:val="007B3BBE"/>
    <w:rsid w:val="007B4D5C"/>
    <w:rsid w:val="007B6C60"/>
    <w:rsid w:val="007B7045"/>
    <w:rsid w:val="007B79B1"/>
    <w:rsid w:val="007C26D8"/>
    <w:rsid w:val="007C2A69"/>
    <w:rsid w:val="007C4081"/>
    <w:rsid w:val="007C4F0A"/>
    <w:rsid w:val="007C5E66"/>
    <w:rsid w:val="007C6B72"/>
    <w:rsid w:val="007D0381"/>
    <w:rsid w:val="007D0389"/>
    <w:rsid w:val="007D127C"/>
    <w:rsid w:val="007D1BBC"/>
    <w:rsid w:val="007D3661"/>
    <w:rsid w:val="007D46D3"/>
    <w:rsid w:val="007D55F7"/>
    <w:rsid w:val="007D5E0F"/>
    <w:rsid w:val="007D60B9"/>
    <w:rsid w:val="007D6257"/>
    <w:rsid w:val="007E0DD1"/>
    <w:rsid w:val="007E6E7D"/>
    <w:rsid w:val="007E7C02"/>
    <w:rsid w:val="007F0362"/>
    <w:rsid w:val="007F2236"/>
    <w:rsid w:val="007F4593"/>
    <w:rsid w:val="007F5961"/>
    <w:rsid w:val="007F59D7"/>
    <w:rsid w:val="008007E1"/>
    <w:rsid w:val="00802438"/>
    <w:rsid w:val="008033EF"/>
    <w:rsid w:val="00811183"/>
    <w:rsid w:val="0081139C"/>
    <w:rsid w:val="00812352"/>
    <w:rsid w:val="00813A6E"/>
    <w:rsid w:val="00813DD2"/>
    <w:rsid w:val="0081598F"/>
    <w:rsid w:val="00815D60"/>
    <w:rsid w:val="008167DB"/>
    <w:rsid w:val="00817EA5"/>
    <w:rsid w:val="008246F5"/>
    <w:rsid w:val="00824F05"/>
    <w:rsid w:val="00827150"/>
    <w:rsid w:val="00831A09"/>
    <w:rsid w:val="00834070"/>
    <w:rsid w:val="00835259"/>
    <w:rsid w:val="00835999"/>
    <w:rsid w:val="008369BD"/>
    <w:rsid w:val="00836FB9"/>
    <w:rsid w:val="00837122"/>
    <w:rsid w:val="008404BF"/>
    <w:rsid w:val="00841E46"/>
    <w:rsid w:val="008420A2"/>
    <w:rsid w:val="00844A07"/>
    <w:rsid w:val="00844A4B"/>
    <w:rsid w:val="00846818"/>
    <w:rsid w:val="00847CAC"/>
    <w:rsid w:val="00850666"/>
    <w:rsid w:val="008518CD"/>
    <w:rsid w:val="008526E0"/>
    <w:rsid w:val="00853F6B"/>
    <w:rsid w:val="00854319"/>
    <w:rsid w:val="0085539C"/>
    <w:rsid w:val="008567FA"/>
    <w:rsid w:val="00857502"/>
    <w:rsid w:val="00857F41"/>
    <w:rsid w:val="00860193"/>
    <w:rsid w:val="00862255"/>
    <w:rsid w:val="008631BB"/>
    <w:rsid w:val="008664A1"/>
    <w:rsid w:val="00866B23"/>
    <w:rsid w:val="00867D18"/>
    <w:rsid w:val="0087059A"/>
    <w:rsid w:val="00870753"/>
    <w:rsid w:val="0087431A"/>
    <w:rsid w:val="008743BA"/>
    <w:rsid w:val="00876EA8"/>
    <w:rsid w:val="008775C7"/>
    <w:rsid w:val="0088045B"/>
    <w:rsid w:val="00882BBF"/>
    <w:rsid w:val="00890984"/>
    <w:rsid w:val="008915D2"/>
    <w:rsid w:val="0089357B"/>
    <w:rsid w:val="00893EC9"/>
    <w:rsid w:val="008941BA"/>
    <w:rsid w:val="00894286"/>
    <w:rsid w:val="0089447D"/>
    <w:rsid w:val="00894F14"/>
    <w:rsid w:val="0089556A"/>
    <w:rsid w:val="00895844"/>
    <w:rsid w:val="00895FDB"/>
    <w:rsid w:val="00897162"/>
    <w:rsid w:val="008A07E6"/>
    <w:rsid w:val="008A2B44"/>
    <w:rsid w:val="008A3C8B"/>
    <w:rsid w:val="008A578A"/>
    <w:rsid w:val="008A5D5F"/>
    <w:rsid w:val="008A6302"/>
    <w:rsid w:val="008A663B"/>
    <w:rsid w:val="008A7263"/>
    <w:rsid w:val="008B007F"/>
    <w:rsid w:val="008B0E5A"/>
    <w:rsid w:val="008B2ED3"/>
    <w:rsid w:val="008B6A60"/>
    <w:rsid w:val="008B6CD6"/>
    <w:rsid w:val="008B71D8"/>
    <w:rsid w:val="008B789F"/>
    <w:rsid w:val="008B7DAE"/>
    <w:rsid w:val="008C02BB"/>
    <w:rsid w:val="008C105B"/>
    <w:rsid w:val="008C1A6A"/>
    <w:rsid w:val="008C2C58"/>
    <w:rsid w:val="008C2CED"/>
    <w:rsid w:val="008C35F6"/>
    <w:rsid w:val="008C636B"/>
    <w:rsid w:val="008C6F1F"/>
    <w:rsid w:val="008C7B69"/>
    <w:rsid w:val="008D0931"/>
    <w:rsid w:val="008D0ECA"/>
    <w:rsid w:val="008D40C2"/>
    <w:rsid w:val="008D4793"/>
    <w:rsid w:val="008D5F0F"/>
    <w:rsid w:val="008D6A88"/>
    <w:rsid w:val="008D6B19"/>
    <w:rsid w:val="008D74B7"/>
    <w:rsid w:val="008E0167"/>
    <w:rsid w:val="008E058B"/>
    <w:rsid w:val="008E064D"/>
    <w:rsid w:val="008E090E"/>
    <w:rsid w:val="008E2192"/>
    <w:rsid w:val="008E3DFB"/>
    <w:rsid w:val="008E3FFC"/>
    <w:rsid w:val="008E472F"/>
    <w:rsid w:val="008E6EB5"/>
    <w:rsid w:val="008F12A8"/>
    <w:rsid w:val="008F27B6"/>
    <w:rsid w:val="008F7DE2"/>
    <w:rsid w:val="009019B2"/>
    <w:rsid w:val="0090235C"/>
    <w:rsid w:val="0090395A"/>
    <w:rsid w:val="00905AA9"/>
    <w:rsid w:val="00910D42"/>
    <w:rsid w:val="00913CF1"/>
    <w:rsid w:val="00913FCC"/>
    <w:rsid w:val="00914013"/>
    <w:rsid w:val="00915941"/>
    <w:rsid w:val="00916314"/>
    <w:rsid w:val="00917CF3"/>
    <w:rsid w:val="0092630E"/>
    <w:rsid w:val="00926E6F"/>
    <w:rsid w:val="00927046"/>
    <w:rsid w:val="00927BC2"/>
    <w:rsid w:val="009309A4"/>
    <w:rsid w:val="00930EEC"/>
    <w:rsid w:val="00933142"/>
    <w:rsid w:val="009338FF"/>
    <w:rsid w:val="0093613D"/>
    <w:rsid w:val="009368AE"/>
    <w:rsid w:val="00936EFC"/>
    <w:rsid w:val="009405AC"/>
    <w:rsid w:val="009418EF"/>
    <w:rsid w:val="00941971"/>
    <w:rsid w:val="009426BF"/>
    <w:rsid w:val="00943077"/>
    <w:rsid w:val="00943DEB"/>
    <w:rsid w:val="00944AEC"/>
    <w:rsid w:val="00947E2E"/>
    <w:rsid w:val="009511D0"/>
    <w:rsid w:val="00952CB2"/>
    <w:rsid w:val="00953517"/>
    <w:rsid w:val="00953B9D"/>
    <w:rsid w:val="009541B0"/>
    <w:rsid w:val="00956258"/>
    <w:rsid w:val="009565AC"/>
    <w:rsid w:val="00960CA0"/>
    <w:rsid w:val="00961A4A"/>
    <w:rsid w:val="00962215"/>
    <w:rsid w:val="0096430D"/>
    <w:rsid w:val="00967DDB"/>
    <w:rsid w:val="00970C3A"/>
    <w:rsid w:val="0097123B"/>
    <w:rsid w:val="00971E5B"/>
    <w:rsid w:val="00971F2B"/>
    <w:rsid w:val="009724BA"/>
    <w:rsid w:val="00975701"/>
    <w:rsid w:val="00977507"/>
    <w:rsid w:val="00977947"/>
    <w:rsid w:val="00977B48"/>
    <w:rsid w:val="00982A2F"/>
    <w:rsid w:val="00982D03"/>
    <w:rsid w:val="00983019"/>
    <w:rsid w:val="0098338D"/>
    <w:rsid w:val="00983B20"/>
    <w:rsid w:val="00984C86"/>
    <w:rsid w:val="009864E5"/>
    <w:rsid w:val="009875E5"/>
    <w:rsid w:val="00991315"/>
    <w:rsid w:val="00992AA7"/>
    <w:rsid w:val="009967E8"/>
    <w:rsid w:val="00997215"/>
    <w:rsid w:val="009A12AC"/>
    <w:rsid w:val="009A267B"/>
    <w:rsid w:val="009A3518"/>
    <w:rsid w:val="009A36EB"/>
    <w:rsid w:val="009A53ED"/>
    <w:rsid w:val="009B354E"/>
    <w:rsid w:val="009B361D"/>
    <w:rsid w:val="009B40FA"/>
    <w:rsid w:val="009B45B9"/>
    <w:rsid w:val="009B58C9"/>
    <w:rsid w:val="009B5904"/>
    <w:rsid w:val="009B62AD"/>
    <w:rsid w:val="009C0BA1"/>
    <w:rsid w:val="009C2E29"/>
    <w:rsid w:val="009C2F87"/>
    <w:rsid w:val="009C329C"/>
    <w:rsid w:val="009C35FB"/>
    <w:rsid w:val="009C7519"/>
    <w:rsid w:val="009D01DB"/>
    <w:rsid w:val="009D0859"/>
    <w:rsid w:val="009D0D42"/>
    <w:rsid w:val="009D11DB"/>
    <w:rsid w:val="009D3542"/>
    <w:rsid w:val="009D5C7D"/>
    <w:rsid w:val="009D7A33"/>
    <w:rsid w:val="009D7D12"/>
    <w:rsid w:val="009E126D"/>
    <w:rsid w:val="009E3970"/>
    <w:rsid w:val="009E5789"/>
    <w:rsid w:val="009E5ABC"/>
    <w:rsid w:val="009E7B53"/>
    <w:rsid w:val="009F099D"/>
    <w:rsid w:val="009F11B2"/>
    <w:rsid w:val="009F167E"/>
    <w:rsid w:val="009F2B98"/>
    <w:rsid w:val="009F2CE7"/>
    <w:rsid w:val="009F3ED2"/>
    <w:rsid w:val="009F5B0B"/>
    <w:rsid w:val="009F5E55"/>
    <w:rsid w:val="009F641F"/>
    <w:rsid w:val="00A01F73"/>
    <w:rsid w:val="00A13579"/>
    <w:rsid w:val="00A1561C"/>
    <w:rsid w:val="00A17D82"/>
    <w:rsid w:val="00A203C5"/>
    <w:rsid w:val="00A221F5"/>
    <w:rsid w:val="00A23011"/>
    <w:rsid w:val="00A241DB"/>
    <w:rsid w:val="00A26938"/>
    <w:rsid w:val="00A26ACE"/>
    <w:rsid w:val="00A321FE"/>
    <w:rsid w:val="00A3226C"/>
    <w:rsid w:val="00A34D36"/>
    <w:rsid w:val="00A35A38"/>
    <w:rsid w:val="00A409EE"/>
    <w:rsid w:val="00A42674"/>
    <w:rsid w:val="00A42A58"/>
    <w:rsid w:val="00A4385A"/>
    <w:rsid w:val="00A46990"/>
    <w:rsid w:val="00A47210"/>
    <w:rsid w:val="00A500C2"/>
    <w:rsid w:val="00A53717"/>
    <w:rsid w:val="00A53CE0"/>
    <w:rsid w:val="00A558F6"/>
    <w:rsid w:val="00A55D7A"/>
    <w:rsid w:val="00A60D5D"/>
    <w:rsid w:val="00A6561D"/>
    <w:rsid w:val="00A65F81"/>
    <w:rsid w:val="00A67089"/>
    <w:rsid w:val="00A7087E"/>
    <w:rsid w:val="00A71AE0"/>
    <w:rsid w:val="00A77D11"/>
    <w:rsid w:val="00A8079A"/>
    <w:rsid w:val="00A82DD5"/>
    <w:rsid w:val="00A86599"/>
    <w:rsid w:val="00A868BA"/>
    <w:rsid w:val="00A941F6"/>
    <w:rsid w:val="00A96716"/>
    <w:rsid w:val="00A96765"/>
    <w:rsid w:val="00A96DB8"/>
    <w:rsid w:val="00A97637"/>
    <w:rsid w:val="00AA1358"/>
    <w:rsid w:val="00AA629F"/>
    <w:rsid w:val="00AA7060"/>
    <w:rsid w:val="00AB05AD"/>
    <w:rsid w:val="00AB0C1B"/>
    <w:rsid w:val="00AB14DB"/>
    <w:rsid w:val="00AB15AB"/>
    <w:rsid w:val="00AB2C0C"/>
    <w:rsid w:val="00AB3188"/>
    <w:rsid w:val="00AB3CFE"/>
    <w:rsid w:val="00AB6554"/>
    <w:rsid w:val="00AB7284"/>
    <w:rsid w:val="00AB77ED"/>
    <w:rsid w:val="00AB793F"/>
    <w:rsid w:val="00AC03D3"/>
    <w:rsid w:val="00AC21E4"/>
    <w:rsid w:val="00AC2C7C"/>
    <w:rsid w:val="00AC3A34"/>
    <w:rsid w:val="00AC5277"/>
    <w:rsid w:val="00AD0CDA"/>
    <w:rsid w:val="00AD283D"/>
    <w:rsid w:val="00AD4E1E"/>
    <w:rsid w:val="00AE042F"/>
    <w:rsid w:val="00AE07DE"/>
    <w:rsid w:val="00AE0B19"/>
    <w:rsid w:val="00AE1BC4"/>
    <w:rsid w:val="00AE1C5E"/>
    <w:rsid w:val="00AE3EF9"/>
    <w:rsid w:val="00AE4A0A"/>
    <w:rsid w:val="00AE6178"/>
    <w:rsid w:val="00AE62F8"/>
    <w:rsid w:val="00AE662A"/>
    <w:rsid w:val="00AE70F4"/>
    <w:rsid w:val="00AE71C4"/>
    <w:rsid w:val="00AF0367"/>
    <w:rsid w:val="00AF113F"/>
    <w:rsid w:val="00AF2CAE"/>
    <w:rsid w:val="00AF38E8"/>
    <w:rsid w:val="00AF615E"/>
    <w:rsid w:val="00AF7C7D"/>
    <w:rsid w:val="00B000EC"/>
    <w:rsid w:val="00B0023E"/>
    <w:rsid w:val="00B025ED"/>
    <w:rsid w:val="00B0271E"/>
    <w:rsid w:val="00B050A9"/>
    <w:rsid w:val="00B05552"/>
    <w:rsid w:val="00B07B6D"/>
    <w:rsid w:val="00B144CB"/>
    <w:rsid w:val="00B15364"/>
    <w:rsid w:val="00B1587A"/>
    <w:rsid w:val="00B161B5"/>
    <w:rsid w:val="00B2068D"/>
    <w:rsid w:val="00B20DA0"/>
    <w:rsid w:val="00B22727"/>
    <w:rsid w:val="00B25F0C"/>
    <w:rsid w:val="00B3216D"/>
    <w:rsid w:val="00B32295"/>
    <w:rsid w:val="00B36D47"/>
    <w:rsid w:val="00B37582"/>
    <w:rsid w:val="00B37E96"/>
    <w:rsid w:val="00B4003A"/>
    <w:rsid w:val="00B40CE7"/>
    <w:rsid w:val="00B41294"/>
    <w:rsid w:val="00B42B6E"/>
    <w:rsid w:val="00B447A6"/>
    <w:rsid w:val="00B45B23"/>
    <w:rsid w:val="00B46563"/>
    <w:rsid w:val="00B46C6C"/>
    <w:rsid w:val="00B47FA0"/>
    <w:rsid w:val="00B50EE5"/>
    <w:rsid w:val="00B537FC"/>
    <w:rsid w:val="00B5416B"/>
    <w:rsid w:val="00B57379"/>
    <w:rsid w:val="00B60920"/>
    <w:rsid w:val="00B61A0F"/>
    <w:rsid w:val="00B63C22"/>
    <w:rsid w:val="00B64AB9"/>
    <w:rsid w:val="00B67298"/>
    <w:rsid w:val="00B679B7"/>
    <w:rsid w:val="00B7137A"/>
    <w:rsid w:val="00B71E18"/>
    <w:rsid w:val="00B71E70"/>
    <w:rsid w:val="00B72123"/>
    <w:rsid w:val="00B73E4F"/>
    <w:rsid w:val="00B742D7"/>
    <w:rsid w:val="00B75656"/>
    <w:rsid w:val="00B75C37"/>
    <w:rsid w:val="00B75CA1"/>
    <w:rsid w:val="00B7617F"/>
    <w:rsid w:val="00B77128"/>
    <w:rsid w:val="00B810E0"/>
    <w:rsid w:val="00B82C27"/>
    <w:rsid w:val="00B82EF0"/>
    <w:rsid w:val="00B82F7F"/>
    <w:rsid w:val="00B84552"/>
    <w:rsid w:val="00B84B5A"/>
    <w:rsid w:val="00B84C76"/>
    <w:rsid w:val="00B84EC7"/>
    <w:rsid w:val="00B8555C"/>
    <w:rsid w:val="00B860C6"/>
    <w:rsid w:val="00B86DE3"/>
    <w:rsid w:val="00B901A9"/>
    <w:rsid w:val="00B91301"/>
    <w:rsid w:val="00B91AA3"/>
    <w:rsid w:val="00B93400"/>
    <w:rsid w:val="00B95C56"/>
    <w:rsid w:val="00B9748B"/>
    <w:rsid w:val="00BA0291"/>
    <w:rsid w:val="00BA0898"/>
    <w:rsid w:val="00BA1686"/>
    <w:rsid w:val="00BA2244"/>
    <w:rsid w:val="00BA4CB9"/>
    <w:rsid w:val="00BB1692"/>
    <w:rsid w:val="00BB50A5"/>
    <w:rsid w:val="00BB567B"/>
    <w:rsid w:val="00BB7BA2"/>
    <w:rsid w:val="00BC2E57"/>
    <w:rsid w:val="00BC54A6"/>
    <w:rsid w:val="00BC700E"/>
    <w:rsid w:val="00BD0713"/>
    <w:rsid w:val="00BD0A0C"/>
    <w:rsid w:val="00BD0B15"/>
    <w:rsid w:val="00BD126A"/>
    <w:rsid w:val="00BD165F"/>
    <w:rsid w:val="00BD36AF"/>
    <w:rsid w:val="00BD5248"/>
    <w:rsid w:val="00BD6872"/>
    <w:rsid w:val="00BE0C93"/>
    <w:rsid w:val="00BE2C25"/>
    <w:rsid w:val="00BE2CBB"/>
    <w:rsid w:val="00BE4054"/>
    <w:rsid w:val="00BE5FD9"/>
    <w:rsid w:val="00BE6B01"/>
    <w:rsid w:val="00BE75D4"/>
    <w:rsid w:val="00BF16EC"/>
    <w:rsid w:val="00BF1A4C"/>
    <w:rsid w:val="00BF2CB3"/>
    <w:rsid w:val="00BF3A38"/>
    <w:rsid w:val="00BF5A88"/>
    <w:rsid w:val="00BF7A21"/>
    <w:rsid w:val="00C0050A"/>
    <w:rsid w:val="00C0051F"/>
    <w:rsid w:val="00C03C8D"/>
    <w:rsid w:val="00C0655A"/>
    <w:rsid w:val="00C06734"/>
    <w:rsid w:val="00C06D84"/>
    <w:rsid w:val="00C10EBE"/>
    <w:rsid w:val="00C118D2"/>
    <w:rsid w:val="00C12DC8"/>
    <w:rsid w:val="00C1559D"/>
    <w:rsid w:val="00C158A7"/>
    <w:rsid w:val="00C17BB9"/>
    <w:rsid w:val="00C2278B"/>
    <w:rsid w:val="00C23406"/>
    <w:rsid w:val="00C23FD4"/>
    <w:rsid w:val="00C24063"/>
    <w:rsid w:val="00C24877"/>
    <w:rsid w:val="00C24A87"/>
    <w:rsid w:val="00C25F6C"/>
    <w:rsid w:val="00C31924"/>
    <w:rsid w:val="00C3196E"/>
    <w:rsid w:val="00C3200F"/>
    <w:rsid w:val="00C3305C"/>
    <w:rsid w:val="00C336F7"/>
    <w:rsid w:val="00C33986"/>
    <w:rsid w:val="00C35B40"/>
    <w:rsid w:val="00C36013"/>
    <w:rsid w:val="00C4080A"/>
    <w:rsid w:val="00C46C03"/>
    <w:rsid w:val="00C47C30"/>
    <w:rsid w:val="00C546D8"/>
    <w:rsid w:val="00C54AA3"/>
    <w:rsid w:val="00C54C82"/>
    <w:rsid w:val="00C55285"/>
    <w:rsid w:val="00C57E03"/>
    <w:rsid w:val="00C6006A"/>
    <w:rsid w:val="00C60DFB"/>
    <w:rsid w:val="00C6104C"/>
    <w:rsid w:val="00C615CF"/>
    <w:rsid w:val="00C62C3A"/>
    <w:rsid w:val="00C659DB"/>
    <w:rsid w:val="00C73385"/>
    <w:rsid w:val="00C73A47"/>
    <w:rsid w:val="00C73C7C"/>
    <w:rsid w:val="00C748A1"/>
    <w:rsid w:val="00C755DB"/>
    <w:rsid w:val="00C801C2"/>
    <w:rsid w:val="00C80CCA"/>
    <w:rsid w:val="00C81CCB"/>
    <w:rsid w:val="00C84768"/>
    <w:rsid w:val="00C859E0"/>
    <w:rsid w:val="00C86BCF"/>
    <w:rsid w:val="00C90BA3"/>
    <w:rsid w:val="00C91518"/>
    <w:rsid w:val="00C91D6B"/>
    <w:rsid w:val="00C9284B"/>
    <w:rsid w:val="00C932D0"/>
    <w:rsid w:val="00C933F6"/>
    <w:rsid w:val="00C96636"/>
    <w:rsid w:val="00CA00FD"/>
    <w:rsid w:val="00CA04ED"/>
    <w:rsid w:val="00CA1015"/>
    <w:rsid w:val="00CA233B"/>
    <w:rsid w:val="00CA4255"/>
    <w:rsid w:val="00CA7661"/>
    <w:rsid w:val="00CB183C"/>
    <w:rsid w:val="00CB2085"/>
    <w:rsid w:val="00CB2162"/>
    <w:rsid w:val="00CB2C65"/>
    <w:rsid w:val="00CB545B"/>
    <w:rsid w:val="00CC1B5E"/>
    <w:rsid w:val="00CC1FFC"/>
    <w:rsid w:val="00CC4BEC"/>
    <w:rsid w:val="00CC5140"/>
    <w:rsid w:val="00CC604A"/>
    <w:rsid w:val="00CC70BB"/>
    <w:rsid w:val="00CC73B9"/>
    <w:rsid w:val="00CD1662"/>
    <w:rsid w:val="00CD3255"/>
    <w:rsid w:val="00CD34F2"/>
    <w:rsid w:val="00CD3BF5"/>
    <w:rsid w:val="00CD67FA"/>
    <w:rsid w:val="00CD6D5F"/>
    <w:rsid w:val="00CD7358"/>
    <w:rsid w:val="00CD7C2F"/>
    <w:rsid w:val="00CE0D02"/>
    <w:rsid w:val="00CE1D5D"/>
    <w:rsid w:val="00CE2F59"/>
    <w:rsid w:val="00CE3A01"/>
    <w:rsid w:val="00CE3F97"/>
    <w:rsid w:val="00CE6053"/>
    <w:rsid w:val="00CE71F4"/>
    <w:rsid w:val="00CE73E5"/>
    <w:rsid w:val="00CF04B0"/>
    <w:rsid w:val="00CF0812"/>
    <w:rsid w:val="00CF5E7E"/>
    <w:rsid w:val="00CF60FA"/>
    <w:rsid w:val="00D01C9D"/>
    <w:rsid w:val="00D02F96"/>
    <w:rsid w:val="00D05923"/>
    <w:rsid w:val="00D059E8"/>
    <w:rsid w:val="00D06E10"/>
    <w:rsid w:val="00D07EBC"/>
    <w:rsid w:val="00D1316F"/>
    <w:rsid w:val="00D201B8"/>
    <w:rsid w:val="00D21F14"/>
    <w:rsid w:val="00D22FF2"/>
    <w:rsid w:val="00D2427A"/>
    <w:rsid w:val="00D25C30"/>
    <w:rsid w:val="00D2615E"/>
    <w:rsid w:val="00D2626D"/>
    <w:rsid w:val="00D26B0D"/>
    <w:rsid w:val="00D31645"/>
    <w:rsid w:val="00D31C25"/>
    <w:rsid w:val="00D3217E"/>
    <w:rsid w:val="00D3245B"/>
    <w:rsid w:val="00D341DB"/>
    <w:rsid w:val="00D35C65"/>
    <w:rsid w:val="00D36196"/>
    <w:rsid w:val="00D403E4"/>
    <w:rsid w:val="00D407E7"/>
    <w:rsid w:val="00D41AAC"/>
    <w:rsid w:val="00D42E45"/>
    <w:rsid w:val="00D434DC"/>
    <w:rsid w:val="00D447DC"/>
    <w:rsid w:val="00D455AE"/>
    <w:rsid w:val="00D45705"/>
    <w:rsid w:val="00D523B5"/>
    <w:rsid w:val="00D5372B"/>
    <w:rsid w:val="00D54E34"/>
    <w:rsid w:val="00D54E4B"/>
    <w:rsid w:val="00D553CB"/>
    <w:rsid w:val="00D568A1"/>
    <w:rsid w:val="00D60651"/>
    <w:rsid w:val="00D61B7D"/>
    <w:rsid w:val="00D62446"/>
    <w:rsid w:val="00D6287B"/>
    <w:rsid w:val="00D62926"/>
    <w:rsid w:val="00D63C63"/>
    <w:rsid w:val="00D6422A"/>
    <w:rsid w:val="00D66008"/>
    <w:rsid w:val="00D660F1"/>
    <w:rsid w:val="00D70B76"/>
    <w:rsid w:val="00D72485"/>
    <w:rsid w:val="00D73953"/>
    <w:rsid w:val="00D74029"/>
    <w:rsid w:val="00D7610E"/>
    <w:rsid w:val="00D761EC"/>
    <w:rsid w:val="00D77B8C"/>
    <w:rsid w:val="00D81BE1"/>
    <w:rsid w:val="00D81E59"/>
    <w:rsid w:val="00D83EB6"/>
    <w:rsid w:val="00D912BE"/>
    <w:rsid w:val="00D92B1E"/>
    <w:rsid w:val="00D93F47"/>
    <w:rsid w:val="00D95284"/>
    <w:rsid w:val="00D96ECF"/>
    <w:rsid w:val="00D97AF5"/>
    <w:rsid w:val="00DA2B91"/>
    <w:rsid w:val="00DA4C34"/>
    <w:rsid w:val="00DA4CE7"/>
    <w:rsid w:val="00DA546E"/>
    <w:rsid w:val="00DA71D3"/>
    <w:rsid w:val="00DA7734"/>
    <w:rsid w:val="00DA7BD4"/>
    <w:rsid w:val="00DB2CF5"/>
    <w:rsid w:val="00DB4ECA"/>
    <w:rsid w:val="00DB5BCD"/>
    <w:rsid w:val="00DC039C"/>
    <w:rsid w:val="00DC171C"/>
    <w:rsid w:val="00DC27BB"/>
    <w:rsid w:val="00DC2999"/>
    <w:rsid w:val="00DC2DF8"/>
    <w:rsid w:val="00DC6D38"/>
    <w:rsid w:val="00DC760E"/>
    <w:rsid w:val="00DD08EF"/>
    <w:rsid w:val="00DD0E9B"/>
    <w:rsid w:val="00DD37A0"/>
    <w:rsid w:val="00DD5334"/>
    <w:rsid w:val="00DD68CE"/>
    <w:rsid w:val="00DE1501"/>
    <w:rsid w:val="00DE3471"/>
    <w:rsid w:val="00DE527F"/>
    <w:rsid w:val="00DE67BA"/>
    <w:rsid w:val="00DE758C"/>
    <w:rsid w:val="00DF0BD6"/>
    <w:rsid w:val="00DF146C"/>
    <w:rsid w:val="00DF30E2"/>
    <w:rsid w:val="00DF5AA1"/>
    <w:rsid w:val="00DF69A0"/>
    <w:rsid w:val="00DF7E2C"/>
    <w:rsid w:val="00E01B02"/>
    <w:rsid w:val="00E04658"/>
    <w:rsid w:val="00E055E6"/>
    <w:rsid w:val="00E111CB"/>
    <w:rsid w:val="00E11EC3"/>
    <w:rsid w:val="00E1271D"/>
    <w:rsid w:val="00E12EF5"/>
    <w:rsid w:val="00E12FFB"/>
    <w:rsid w:val="00E130BC"/>
    <w:rsid w:val="00E13B73"/>
    <w:rsid w:val="00E15EB1"/>
    <w:rsid w:val="00E16044"/>
    <w:rsid w:val="00E235AF"/>
    <w:rsid w:val="00E241DC"/>
    <w:rsid w:val="00E25568"/>
    <w:rsid w:val="00E30CA5"/>
    <w:rsid w:val="00E34334"/>
    <w:rsid w:val="00E34B55"/>
    <w:rsid w:val="00E366CC"/>
    <w:rsid w:val="00E36A6B"/>
    <w:rsid w:val="00E37404"/>
    <w:rsid w:val="00E37958"/>
    <w:rsid w:val="00E37A00"/>
    <w:rsid w:val="00E408DF"/>
    <w:rsid w:val="00E422CE"/>
    <w:rsid w:val="00E42F02"/>
    <w:rsid w:val="00E46F17"/>
    <w:rsid w:val="00E5078E"/>
    <w:rsid w:val="00E5138A"/>
    <w:rsid w:val="00E51408"/>
    <w:rsid w:val="00E527CA"/>
    <w:rsid w:val="00E53F02"/>
    <w:rsid w:val="00E551A6"/>
    <w:rsid w:val="00E55DA4"/>
    <w:rsid w:val="00E56ECC"/>
    <w:rsid w:val="00E57980"/>
    <w:rsid w:val="00E57D6A"/>
    <w:rsid w:val="00E6003E"/>
    <w:rsid w:val="00E6077E"/>
    <w:rsid w:val="00E60EFF"/>
    <w:rsid w:val="00E61429"/>
    <w:rsid w:val="00E618E1"/>
    <w:rsid w:val="00E62AD0"/>
    <w:rsid w:val="00E63DAF"/>
    <w:rsid w:val="00E65178"/>
    <w:rsid w:val="00E65FEE"/>
    <w:rsid w:val="00E666C6"/>
    <w:rsid w:val="00E670C6"/>
    <w:rsid w:val="00E67431"/>
    <w:rsid w:val="00E677CC"/>
    <w:rsid w:val="00E67F08"/>
    <w:rsid w:val="00E71FE2"/>
    <w:rsid w:val="00E746FE"/>
    <w:rsid w:val="00E75C61"/>
    <w:rsid w:val="00E767AD"/>
    <w:rsid w:val="00E76B05"/>
    <w:rsid w:val="00E76EA8"/>
    <w:rsid w:val="00E77E59"/>
    <w:rsid w:val="00E82C3D"/>
    <w:rsid w:val="00E83ABA"/>
    <w:rsid w:val="00E83C0D"/>
    <w:rsid w:val="00E85899"/>
    <w:rsid w:val="00E85964"/>
    <w:rsid w:val="00E861F6"/>
    <w:rsid w:val="00E868B6"/>
    <w:rsid w:val="00E934D5"/>
    <w:rsid w:val="00E94912"/>
    <w:rsid w:val="00E9533C"/>
    <w:rsid w:val="00E9639C"/>
    <w:rsid w:val="00E975D4"/>
    <w:rsid w:val="00EA398C"/>
    <w:rsid w:val="00EA3A1A"/>
    <w:rsid w:val="00EA55CD"/>
    <w:rsid w:val="00EA56BE"/>
    <w:rsid w:val="00EA671D"/>
    <w:rsid w:val="00EA7149"/>
    <w:rsid w:val="00EB0E7A"/>
    <w:rsid w:val="00EB1AC4"/>
    <w:rsid w:val="00EB1DBA"/>
    <w:rsid w:val="00EB2117"/>
    <w:rsid w:val="00EB45A2"/>
    <w:rsid w:val="00EB61C0"/>
    <w:rsid w:val="00EC0783"/>
    <w:rsid w:val="00EC2BF0"/>
    <w:rsid w:val="00EC6638"/>
    <w:rsid w:val="00EC6F63"/>
    <w:rsid w:val="00EC7244"/>
    <w:rsid w:val="00EC7607"/>
    <w:rsid w:val="00EC7DC8"/>
    <w:rsid w:val="00EE0048"/>
    <w:rsid w:val="00EE04C7"/>
    <w:rsid w:val="00EE18FD"/>
    <w:rsid w:val="00EE44A9"/>
    <w:rsid w:val="00EE459A"/>
    <w:rsid w:val="00EE5A15"/>
    <w:rsid w:val="00EE6157"/>
    <w:rsid w:val="00EF18E6"/>
    <w:rsid w:val="00EF5451"/>
    <w:rsid w:val="00F01556"/>
    <w:rsid w:val="00F01E02"/>
    <w:rsid w:val="00F02428"/>
    <w:rsid w:val="00F02F7E"/>
    <w:rsid w:val="00F032E8"/>
    <w:rsid w:val="00F03904"/>
    <w:rsid w:val="00F04238"/>
    <w:rsid w:val="00F1297C"/>
    <w:rsid w:val="00F13538"/>
    <w:rsid w:val="00F13A99"/>
    <w:rsid w:val="00F1727D"/>
    <w:rsid w:val="00F17506"/>
    <w:rsid w:val="00F230A7"/>
    <w:rsid w:val="00F26E49"/>
    <w:rsid w:val="00F27F69"/>
    <w:rsid w:val="00F30AA1"/>
    <w:rsid w:val="00F32B5E"/>
    <w:rsid w:val="00F33825"/>
    <w:rsid w:val="00F3392D"/>
    <w:rsid w:val="00F33FC0"/>
    <w:rsid w:val="00F36FB9"/>
    <w:rsid w:val="00F4093A"/>
    <w:rsid w:val="00F42424"/>
    <w:rsid w:val="00F456BA"/>
    <w:rsid w:val="00F4790E"/>
    <w:rsid w:val="00F52144"/>
    <w:rsid w:val="00F526A0"/>
    <w:rsid w:val="00F526B7"/>
    <w:rsid w:val="00F52949"/>
    <w:rsid w:val="00F57AFF"/>
    <w:rsid w:val="00F57C30"/>
    <w:rsid w:val="00F663F1"/>
    <w:rsid w:val="00F70356"/>
    <w:rsid w:val="00F70A88"/>
    <w:rsid w:val="00F71B21"/>
    <w:rsid w:val="00F7225C"/>
    <w:rsid w:val="00F730DA"/>
    <w:rsid w:val="00F7392A"/>
    <w:rsid w:val="00F749BD"/>
    <w:rsid w:val="00F75932"/>
    <w:rsid w:val="00F76FFD"/>
    <w:rsid w:val="00F80808"/>
    <w:rsid w:val="00F80C5A"/>
    <w:rsid w:val="00F83030"/>
    <w:rsid w:val="00F83EB4"/>
    <w:rsid w:val="00F848D4"/>
    <w:rsid w:val="00F874F9"/>
    <w:rsid w:val="00F90942"/>
    <w:rsid w:val="00F92383"/>
    <w:rsid w:val="00F92689"/>
    <w:rsid w:val="00F9350D"/>
    <w:rsid w:val="00F94477"/>
    <w:rsid w:val="00F94E7D"/>
    <w:rsid w:val="00F95F61"/>
    <w:rsid w:val="00F97A06"/>
    <w:rsid w:val="00FA03E2"/>
    <w:rsid w:val="00FA07D8"/>
    <w:rsid w:val="00FA461D"/>
    <w:rsid w:val="00FA4683"/>
    <w:rsid w:val="00FA4DD0"/>
    <w:rsid w:val="00FA7603"/>
    <w:rsid w:val="00FA7EA6"/>
    <w:rsid w:val="00FB0FEC"/>
    <w:rsid w:val="00FB14D8"/>
    <w:rsid w:val="00FB39F4"/>
    <w:rsid w:val="00FB619A"/>
    <w:rsid w:val="00FB674C"/>
    <w:rsid w:val="00FB778F"/>
    <w:rsid w:val="00FC26AA"/>
    <w:rsid w:val="00FC3D22"/>
    <w:rsid w:val="00FC4D05"/>
    <w:rsid w:val="00FC6CBA"/>
    <w:rsid w:val="00FD18E8"/>
    <w:rsid w:val="00FD44A9"/>
    <w:rsid w:val="00FD7BD1"/>
    <w:rsid w:val="00FD7FC1"/>
    <w:rsid w:val="00FE0298"/>
    <w:rsid w:val="00FE060F"/>
    <w:rsid w:val="00FE30A2"/>
    <w:rsid w:val="00FE5CDA"/>
    <w:rsid w:val="00FE60FE"/>
    <w:rsid w:val="00FE7283"/>
    <w:rsid w:val="00FE7378"/>
    <w:rsid w:val="00FF5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DEA574-FDE7-45A8-8F7A-3D5701437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locked="1" w:semiHidden="1" w:unhideWhenUsed="1"/>
    <w:lsdException w:name="Strong"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locked="1"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locked="1"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AD4E1E"/>
    <w:pPr>
      <w:ind w:left="-144"/>
    </w:pPr>
    <w:rPr>
      <w:rFonts w:ascii="Arial" w:hAnsi="Arial"/>
      <w:sz w:val="20"/>
    </w:rPr>
  </w:style>
  <w:style w:type="paragraph" w:styleId="Heading1">
    <w:name w:val="heading 1"/>
    <w:aliases w:val="H1,Main heading,Part,Heading,Document,h1,Chapter,Main Section,Project 1,RFS,Heading1,1,H11,H12,H13,H111,H14,H112,H15,H16,H17,H113,H121,H131,H1111,H141,H1121,H151,H161,H18,H114,H122,H132,H1112,H142,H1122,H152,H162,H171,H1131,H1211,H1311,H11111"/>
    <w:basedOn w:val="BodyText"/>
    <w:next w:val="BodyText"/>
    <w:link w:val="Heading1Char"/>
    <w:uiPriority w:val="99"/>
    <w:qFormat/>
    <w:rsid w:val="00B37582"/>
    <w:pPr>
      <w:keepNext/>
      <w:keepLines/>
      <w:pageBreakBefore/>
      <w:numPr>
        <w:numId w:val="1"/>
      </w:numPr>
      <w:shd w:val="clear" w:color="auto" w:fill="4F81BD" w:themeFill="accent1"/>
      <w:spacing w:before="240" w:after="360"/>
      <w:ind w:left="432"/>
      <w:outlineLvl w:val="0"/>
    </w:pPr>
    <w:rPr>
      <w:rFonts w:eastAsiaTheme="majorEastAsia" w:cstheme="majorBidi"/>
      <w:b/>
      <w:bCs w:val="0"/>
      <w:color w:val="FFFFFF" w:themeColor="background1"/>
      <w:sz w:val="36"/>
      <w:szCs w:val="28"/>
    </w:rPr>
  </w:style>
  <w:style w:type="paragraph" w:styleId="Heading2">
    <w:name w:val="heading 2"/>
    <w:aliases w:val="Sub-heading,Sub-section heading,Sub Heading 1,H2,h2,style2,Chapter Title,2,Section,Header 2,Func Header,Heading 1.1,Head2,Heading 2 Hidden,Major,Project 2,RFS 2,Heading2,UNDERRUBRIK 1-2,2m,H2-Heading 2,l2,Header2,22,heading2,list2,A,A.B.C.,sl2"/>
    <w:basedOn w:val="Heading1"/>
    <w:next w:val="BodyText"/>
    <w:link w:val="Heading2Char"/>
    <w:unhideWhenUsed/>
    <w:qFormat/>
    <w:rsid w:val="00CB2162"/>
    <w:pPr>
      <w:pageBreakBefore w:val="0"/>
      <w:numPr>
        <w:ilvl w:val="1"/>
      </w:numPr>
      <w:shd w:val="clear" w:color="auto" w:fill="auto"/>
      <w:spacing w:after="0" w:line="480" w:lineRule="auto"/>
      <w:jc w:val="both"/>
      <w:outlineLvl w:val="1"/>
    </w:pPr>
    <w:rPr>
      <w:rFonts w:ascii="Calibri Light" w:hAnsi="Calibri Light"/>
      <w:color w:val="auto"/>
      <w:sz w:val="28"/>
      <w:szCs w:val="26"/>
    </w:rPr>
  </w:style>
  <w:style w:type="paragraph" w:styleId="Heading3">
    <w:name w:val="heading 3"/>
    <w:aliases w:val="Appendix,Subsection Heading,Heading 3 Modified,Org Heading 1,Org Heading 11,h11,Org Heading 12,h12,Org Heading 13,h13,Org Heading 14,h14,Org Heading 111,h111,Org Heading 121,h121,Org Heading 131,h131,Org Heading 15,h15,Org Heading 112,h112,DTH"/>
    <w:basedOn w:val="Heading2"/>
    <w:next w:val="BodyText"/>
    <w:link w:val="Heading3Char"/>
    <w:autoRedefine/>
    <w:uiPriority w:val="9"/>
    <w:unhideWhenUsed/>
    <w:qFormat/>
    <w:rsid w:val="00FA07D8"/>
    <w:pPr>
      <w:numPr>
        <w:ilvl w:val="2"/>
      </w:numPr>
      <w:spacing w:before="120" w:line="240" w:lineRule="auto"/>
      <w:ind w:left="720"/>
      <w:outlineLvl w:val="2"/>
    </w:pPr>
    <w:rPr>
      <w:sz w:val="24"/>
    </w:rPr>
  </w:style>
  <w:style w:type="paragraph" w:styleId="Heading4">
    <w:name w:val="heading 4"/>
    <w:aliases w:val="H4,Org Heading 2,Org Heading 21,Org Heading 22,Org Heading 23,Org Heading 211,Org Heading 221,Org Heading 24,Org Heading 212,Org Heading 222,Org Heading 25,Org Heading 213,Org Heading 223,Org Heading 26,Org Heading 27,Org Heading 214,(Alt+4),h"/>
    <w:basedOn w:val="Normal"/>
    <w:next w:val="Normal"/>
    <w:link w:val="Heading4Char"/>
    <w:uiPriority w:val="9"/>
    <w:qFormat/>
    <w:rsid w:val="005D753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aliases w:val="H5,L5,5,Block Label,Bullet point,Level 3 - i"/>
    <w:basedOn w:val="Normal"/>
    <w:next w:val="Normal"/>
    <w:link w:val="Heading5Char"/>
    <w:uiPriority w:val="9"/>
    <w:unhideWhenUsed/>
    <w:qFormat/>
    <w:locked/>
    <w:rsid w:val="005D753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Legal Level 1.,H6,Sub-bullet point,sub-dash,sd"/>
    <w:basedOn w:val="Normal"/>
    <w:next w:val="Normal"/>
    <w:link w:val="Heading6Char"/>
    <w:uiPriority w:val="9"/>
    <w:unhideWhenUsed/>
    <w:qFormat/>
    <w:locked/>
    <w:rsid w:val="005D753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Legal Level 1.1.,Para no numbering"/>
    <w:basedOn w:val="Normal"/>
    <w:next w:val="Normal"/>
    <w:link w:val="Heading7Char"/>
    <w:uiPriority w:val="9"/>
    <w:unhideWhenUsed/>
    <w:qFormat/>
    <w:locked/>
    <w:rsid w:val="005D753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Legal Level 1.1.1.,No num/gap,Heading 2-SI8"/>
    <w:basedOn w:val="Normal"/>
    <w:next w:val="Normal"/>
    <w:link w:val="Heading8Char"/>
    <w:uiPriority w:val="9"/>
    <w:unhideWhenUsed/>
    <w:qFormat/>
    <w:locked/>
    <w:rsid w:val="005D753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aliases w:val="Code eg's,Legal Level 1.1.1.1."/>
    <w:basedOn w:val="Normal"/>
    <w:next w:val="Normal"/>
    <w:link w:val="Heading9Char"/>
    <w:uiPriority w:val="9"/>
    <w:unhideWhenUsed/>
    <w:qFormat/>
    <w:locked/>
    <w:rsid w:val="005D753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8B2ED3"/>
    <w:pPr>
      <w:tabs>
        <w:tab w:val="center" w:pos="4680"/>
        <w:tab w:val="right" w:pos="9360"/>
      </w:tabs>
    </w:pPr>
  </w:style>
  <w:style w:type="character" w:customStyle="1" w:styleId="HeaderChar">
    <w:name w:val="Header Char"/>
    <w:basedOn w:val="DefaultParagraphFont"/>
    <w:link w:val="Header"/>
    <w:uiPriority w:val="99"/>
    <w:rsid w:val="008B2ED3"/>
    <w:rPr>
      <w:rFonts w:ascii="Book Antiqua" w:hAnsi="Book Antiqua"/>
      <w:sz w:val="20"/>
    </w:rPr>
  </w:style>
  <w:style w:type="paragraph" w:styleId="Footer">
    <w:name w:val="footer"/>
    <w:basedOn w:val="BodyText"/>
    <w:link w:val="FooterChar"/>
    <w:uiPriority w:val="99"/>
    <w:unhideWhenUsed/>
    <w:rsid w:val="00B45B23"/>
    <w:pPr>
      <w:tabs>
        <w:tab w:val="center" w:pos="4680"/>
        <w:tab w:val="right" w:pos="9360"/>
      </w:tabs>
      <w:spacing w:before="0"/>
      <w:ind w:left="144"/>
    </w:pPr>
  </w:style>
  <w:style w:type="character" w:customStyle="1" w:styleId="FooterChar">
    <w:name w:val="Footer Char"/>
    <w:basedOn w:val="DefaultParagraphFont"/>
    <w:link w:val="Footer"/>
    <w:uiPriority w:val="99"/>
    <w:rsid w:val="00B45B23"/>
    <w:rPr>
      <w:rFonts w:ascii="Book Antiqua" w:hAnsi="Book Antiqua"/>
      <w:sz w:val="20"/>
    </w:rPr>
  </w:style>
  <w:style w:type="paragraph" w:styleId="BalloonText">
    <w:name w:val="Balloon Text"/>
    <w:basedOn w:val="Normal"/>
    <w:link w:val="BalloonTextChar"/>
    <w:uiPriority w:val="99"/>
    <w:semiHidden/>
    <w:unhideWhenUsed/>
    <w:rsid w:val="00917CF3"/>
    <w:rPr>
      <w:rFonts w:ascii="Tahoma" w:hAnsi="Tahoma" w:cs="Tahoma"/>
      <w:sz w:val="16"/>
      <w:szCs w:val="16"/>
    </w:rPr>
  </w:style>
  <w:style w:type="character" w:customStyle="1" w:styleId="BalloonTextChar">
    <w:name w:val="Balloon Text Char"/>
    <w:basedOn w:val="DefaultParagraphFont"/>
    <w:link w:val="BalloonText"/>
    <w:uiPriority w:val="99"/>
    <w:semiHidden/>
    <w:rsid w:val="00917CF3"/>
    <w:rPr>
      <w:rFonts w:ascii="Tahoma" w:hAnsi="Tahoma" w:cs="Tahoma"/>
      <w:sz w:val="16"/>
      <w:szCs w:val="16"/>
    </w:rPr>
  </w:style>
  <w:style w:type="paragraph" w:customStyle="1" w:styleId="CoverTitle1">
    <w:name w:val="Cover Title 1"/>
    <w:basedOn w:val="BodyText"/>
    <w:qFormat/>
    <w:rsid w:val="00D62446"/>
    <w:pPr>
      <w:spacing w:before="600" w:after="240"/>
    </w:pPr>
    <w:rPr>
      <w:b/>
      <w:noProof/>
      <w:sz w:val="64"/>
    </w:rPr>
  </w:style>
  <w:style w:type="paragraph" w:customStyle="1" w:styleId="CoverTitle2">
    <w:name w:val="Cover Title 2"/>
    <w:basedOn w:val="CoverTitle1"/>
    <w:qFormat/>
    <w:rsid w:val="00013324"/>
    <w:rPr>
      <w:b w:val="0"/>
      <w:sz w:val="48"/>
    </w:rPr>
  </w:style>
  <w:style w:type="paragraph" w:styleId="BodyText">
    <w:name w:val="Body Text"/>
    <w:aliases w:val="Heading 1 text,body text,BodyText,heading3,Body Text - Level 2,bt,Body"/>
    <w:basedOn w:val="Normal"/>
    <w:link w:val="BodyTextChar"/>
    <w:autoRedefine/>
    <w:unhideWhenUsed/>
    <w:qFormat/>
    <w:rsid w:val="003C6C2E"/>
    <w:pPr>
      <w:spacing w:before="120" w:line="276" w:lineRule="auto"/>
      <w:ind w:left="0"/>
    </w:pPr>
    <w:rPr>
      <w:rFonts w:asciiTheme="minorHAnsi" w:eastAsia="Times New Roman" w:hAnsiTheme="minorHAnsi" w:cs="Arial"/>
      <w:bCs/>
      <w:sz w:val="22"/>
      <w:szCs w:val="24"/>
    </w:rPr>
  </w:style>
  <w:style w:type="character" w:customStyle="1" w:styleId="BodyTextChar">
    <w:name w:val="Body Text Char"/>
    <w:aliases w:val="Heading 1 text Char,body text Char,BodyText Char,heading3 Char,Body Text - Level 2 Char,bt Char,Body Char"/>
    <w:basedOn w:val="DefaultParagraphFont"/>
    <w:link w:val="BodyText"/>
    <w:rsid w:val="003C6C2E"/>
    <w:rPr>
      <w:rFonts w:eastAsia="Times New Roman" w:cs="Arial"/>
      <w:bCs/>
      <w:szCs w:val="24"/>
    </w:rPr>
  </w:style>
  <w:style w:type="character" w:styleId="Hyperlink">
    <w:name w:val="Hyperlink"/>
    <w:basedOn w:val="DefaultParagraphFont"/>
    <w:uiPriority w:val="99"/>
    <w:rsid w:val="00917CF3"/>
    <w:rPr>
      <w:color w:val="0000FF"/>
      <w:u w:val="single"/>
    </w:rPr>
  </w:style>
  <w:style w:type="paragraph" w:customStyle="1" w:styleId="Copyright">
    <w:name w:val="Copyright"/>
    <w:basedOn w:val="Normal"/>
    <w:link w:val="CopyrightChar"/>
    <w:rsid w:val="00D62446"/>
    <w:pPr>
      <w:spacing w:after="240"/>
    </w:pPr>
    <w:rPr>
      <w:rFonts w:eastAsia="Times New Roman" w:cs="Arial"/>
      <w:szCs w:val="20"/>
      <w:lang w:val="en-GB"/>
    </w:rPr>
  </w:style>
  <w:style w:type="character" w:styleId="CommentReference">
    <w:name w:val="annotation reference"/>
    <w:basedOn w:val="DefaultParagraphFont"/>
    <w:uiPriority w:val="99"/>
    <w:semiHidden/>
    <w:rsid w:val="002C7BF8"/>
    <w:rPr>
      <w:sz w:val="16"/>
      <w:szCs w:val="16"/>
    </w:rPr>
  </w:style>
  <w:style w:type="character" w:customStyle="1" w:styleId="CopyrightChar">
    <w:name w:val="Copyright Char"/>
    <w:basedOn w:val="BodyTextChar"/>
    <w:link w:val="Copyright"/>
    <w:rsid w:val="00700D93"/>
    <w:rPr>
      <w:rFonts w:ascii="Arial" w:eastAsia="Times New Roman" w:hAnsi="Arial" w:cs="Arial"/>
      <w:bCs/>
      <w:i w:val="0"/>
      <w:sz w:val="20"/>
      <w:szCs w:val="20"/>
      <w:lang w:val="en-GB"/>
    </w:rPr>
  </w:style>
  <w:style w:type="paragraph" w:styleId="CommentText">
    <w:name w:val="annotation text"/>
    <w:basedOn w:val="Normal"/>
    <w:link w:val="CommentTextChar"/>
    <w:semiHidden/>
    <w:rsid w:val="002C7BF8"/>
    <w:pPr>
      <w:ind w:left="475" w:hanging="475"/>
    </w:pPr>
    <w:rPr>
      <w:rFonts w:ascii="Calibri" w:eastAsia="Times New Roman" w:hAnsi="Calibri" w:cs="Times New Roman"/>
      <w:szCs w:val="20"/>
    </w:rPr>
  </w:style>
  <w:style w:type="paragraph" w:customStyle="1" w:styleId="BodyText-Head">
    <w:name w:val="Body Text - Head"/>
    <w:basedOn w:val="BodyText"/>
    <w:next w:val="BodyText"/>
    <w:autoRedefine/>
    <w:qFormat/>
    <w:rsid w:val="00783B9D"/>
    <w:pPr>
      <w:framePr w:hSpace="180" w:wrap="around" w:vAnchor="text" w:hAnchor="margin" w:xAlign="center" w:y="107"/>
      <w:spacing w:after="60"/>
    </w:pPr>
    <w:rPr>
      <w:b/>
      <w:u w:val="single"/>
    </w:rPr>
  </w:style>
  <w:style w:type="paragraph" w:customStyle="1" w:styleId="BodyText-Label">
    <w:name w:val="Body Text - Label"/>
    <w:basedOn w:val="BodyText"/>
    <w:next w:val="BodyText"/>
    <w:link w:val="BodyText-LabelChar"/>
    <w:autoRedefine/>
    <w:qFormat/>
    <w:rsid w:val="003C6C2E"/>
    <w:rPr>
      <w:b/>
    </w:rPr>
  </w:style>
  <w:style w:type="character" w:customStyle="1" w:styleId="Heading1Char">
    <w:name w:val="Heading 1 Char"/>
    <w:aliases w:val="H1 Char,Main heading Char,Part Char,Heading Char,Document Char,h1 Char,Chapter Char,Main Section Char,Project 1 Char,RFS Char,Heading1 Char,1 Char,H11 Char,H12 Char,H13 Char,H111 Char,H14 Char,H112 Char,H15 Char,H16 Char,H17 Char,H18 Char"/>
    <w:basedOn w:val="DefaultParagraphFont"/>
    <w:link w:val="Heading1"/>
    <w:uiPriority w:val="99"/>
    <w:rsid w:val="00B37582"/>
    <w:rPr>
      <w:rFonts w:eastAsiaTheme="majorEastAsia" w:cstheme="majorBidi"/>
      <w:b/>
      <w:color w:val="FFFFFF" w:themeColor="background1"/>
      <w:sz w:val="36"/>
      <w:szCs w:val="28"/>
      <w:shd w:val="clear" w:color="auto" w:fill="4F81BD" w:themeFill="accent1"/>
    </w:rPr>
  </w:style>
  <w:style w:type="character" w:customStyle="1" w:styleId="Heading2Char">
    <w:name w:val="Heading 2 Char"/>
    <w:aliases w:val="Sub-heading Char,Sub-section heading Char,Sub Heading 1 Char,H2 Char,h2 Char,style2 Char,Chapter Title Char,2 Char,Section Char,Header 2 Char,Func Header Char,Heading 1.1 Char,Head2 Char,Heading 2 Hidden Char,Major Char,Project 2 Char"/>
    <w:basedOn w:val="DefaultParagraphFont"/>
    <w:link w:val="Heading2"/>
    <w:rsid w:val="00CB2162"/>
    <w:rPr>
      <w:rFonts w:ascii="Calibri Light" w:eastAsiaTheme="majorEastAsia" w:hAnsi="Calibri Light" w:cstheme="majorBidi"/>
      <w:b/>
      <w:sz w:val="28"/>
      <w:szCs w:val="26"/>
    </w:rPr>
  </w:style>
  <w:style w:type="character" w:customStyle="1" w:styleId="Heading3Char">
    <w:name w:val="Heading 3 Char"/>
    <w:aliases w:val="Appendix Char,Subsection Heading Char,Heading 3 Modified Char,Org Heading 1 Char,Org Heading 11 Char,h11 Char,Org Heading 12 Char,h12 Char,Org Heading 13 Char,h13 Char,Org Heading 14 Char,h14 Char,Org Heading 111 Char,h111 Char,h121 Char"/>
    <w:basedOn w:val="DefaultParagraphFont"/>
    <w:link w:val="Heading3"/>
    <w:uiPriority w:val="9"/>
    <w:rsid w:val="00FA07D8"/>
    <w:rPr>
      <w:rFonts w:ascii="Calibri Light" w:eastAsiaTheme="majorEastAsia" w:hAnsi="Calibri Light" w:cstheme="majorBidi"/>
      <w:b/>
      <w:sz w:val="24"/>
      <w:szCs w:val="26"/>
    </w:rPr>
  </w:style>
  <w:style w:type="character" w:customStyle="1" w:styleId="Heading4Char">
    <w:name w:val="Heading 4 Char"/>
    <w:aliases w:val="H4 Char,Org Heading 2 Char,Org Heading 21 Char,Org Heading 22 Char,Org Heading 23 Char,Org Heading 211 Char,Org Heading 221 Char,Org Heading 24 Char,Org Heading 212 Char,Org Heading 222 Char,Org Heading 25 Char,Org Heading 213 Char,h Char"/>
    <w:basedOn w:val="DefaultParagraphFont"/>
    <w:link w:val="Heading4"/>
    <w:uiPriority w:val="9"/>
    <w:rsid w:val="007C26D8"/>
    <w:rPr>
      <w:rFonts w:asciiTheme="majorHAnsi" w:eastAsiaTheme="majorEastAsia" w:hAnsiTheme="majorHAnsi" w:cstheme="majorBidi"/>
      <w:b/>
      <w:bCs/>
      <w:i/>
      <w:iCs/>
      <w:color w:val="4F81BD" w:themeColor="accent1"/>
      <w:sz w:val="20"/>
    </w:rPr>
  </w:style>
  <w:style w:type="character" w:customStyle="1" w:styleId="Heading5Char">
    <w:name w:val="Heading 5 Char"/>
    <w:aliases w:val="H5 Char,L5 Char,5 Char,Block Label Char,Bullet point Char,Level 3 - i Char"/>
    <w:basedOn w:val="DefaultParagraphFont"/>
    <w:link w:val="Heading5"/>
    <w:uiPriority w:val="9"/>
    <w:rsid w:val="005D753F"/>
    <w:rPr>
      <w:rFonts w:asciiTheme="majorHAnsi" w:eastAsiaTheme="majorEastAsia" w:hAnsiTheme="majorHAnsi" w:cstheme="majorBidi"/>
      <w:color w:val="243F60" w:themeColor="accent1" w:themeShade="7F"/>
      <w:sz w:val="20"/>
    </w:rPr>
  </w:style>
  <w:style w:type="character" w:customStyle="1" w:styleId="Heading6Char">
    <w:name w:val="Heading 6 Char"/>
    <w:aliases w:val="Legal Level 1. Char,H6 Char,Sub-bullet point Char,sub-dash Char,sd Char"/>
    <w:basedOn w:val="DefaultParagraphFont"/>
    <w:link w:val="Heading6"/>
    <w:uiPriority w:val="9"/>
    <w:rsid w:val="005D753F"/>
    <w:rPr>
      <w:rFonts w:asciiTheme="majorHAnsi" w:eastAsiaTheme="majorEastAsia" w:hAnsiTheme="majorHAnsi" w:cstheme="majorBidi"/>
      <w:i/>
      <w:iCs/>
      <w:color w:val="243F60" w:themeColor="accent1" w:themeShade="7F"/>
      <w:sz w:val="20"/>
    </w:rPr>
  </w:style>
  <w:style w:type="character" w:customStyle="1" w:styleId="Heading7Char">
    <w:name w:val="Heading 7 Char"/>
    <w:aliases w:val="Legal Level 1.1. Char,Para no numbering Char"/>
    <w:basedOn w:val="DefaultParagraphFont"/>
    <w:link w:val="Heading7"/>
    <w:uiPriority w:val="9"/>
    <w:rsid w:val="005D753F"/>
    <w:rPr>
      <w:rFonts w:asciiTheme="majorHAnsi" w:eastAsiaTheme="majorEastAsia" w:hAnsiTheme="majorHAnsi" w:cstheme="majorBidi"/>
      <w:i/>
      <w:iCs/>
      <w:color w:val="404040" w:themeColor="text1" w:themeTint="BF"/>
      <w:sz w:val="20"/>
    </w:rPr>
  </w:style>
  <w:style w:type="character" w:customStyle="1" w:styleId="Heading8Char">
    <w:name w:val="Heading 8 Char"/>
    <w:aliases w:val="Legal Level 1.1.1. Char,No num/gap Char,Heading 2-SI8 Char"/>
    <w:basedOn w:val="DefaultParagraphFont"/>
    <w:link w:val="Heading8"/>
    <w:uiPriority w:val="9"/>
    <w:rsid w:val="005D753F"/>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Code eg's Char,Legal Level 1.1.1.1. Char"/>
    <w:basedOn w:val="DefaultParagraphFont"/>
    <w:link w:val="Heading9"/>
    <w:uiPriority w:val="9"/>
    <w:rsid w:val="005D753F"/>
    <w:rPr>
      <w:rFonts w:asciiTheme="majorHAnsi" w:eastAsiaTheme="majorEastAsia" w:hAnsiTheme="majorHAnsi" w:cstheme="majorBidi"/>
      <w:i/>
      <w:iCs/>
      <w:color w:val="404040" w:themeColor="text1" w:themeTint="BF"/>
      <w:sz w:val="20"/>
      <w:szCs w:val="20"/>
    </w:rPr>
  </w:style>
  <w:style w:type="paragraph" w:styleId="ListBullet">
    <w:name w:val="List Bullet"/>
    <w:basedOn w:val="BodyText"/>
    <w:autoRedefine/>
    <w:uiPriority w:val="99"/>
    <w:unhideWhenUsed/>
    <w:rsid w:val="006E360E"/>
    <w:pPr>
      <w:numPr>
        <w:numId w:val="16"/>
      </w:numPr>
      <w:spacing w:after="60"/>
      <w:ind w:firstLine="0"/>
      <w:contextualSpacing/>
      <w:jc w:val="both"/>
    </w:pPr>
    <w:rPr>
      <w:color w:val="000000" w:themeColor="text1"/>
    </w:rPr>
  </w:style>
  <w:style w:type="paragraph" w:styleId="ListBullet2">
    <w:name w:val="List Bullet 2"/>
    <w:basedOn w:val="ListBullet"/>
    <w:uiPriority w:val="99"/>
    <w:unhideWhenUsed/>
    <w:rsid w:val="001B7BF0"/>
    <w:pPr>
      <w:numPr>
        <w:numId w:val="2"/>
      </w:numPr>
    </w:pPr>
  </w:style>
  <w:style w:type="paragraph" w:styleId="ListNumber">
    <w:name w:val="List Number"/>
    <w:basedOn w:val="BodyText"/>
    <w:uiPriority w:val="99"/>
    <w:unhideWhenUsed/>
    <w:rsid w:val="001B7BF0"/>
    <w:pPr>
      <w:numPr>
        <w:numId w:val="3"/>
      </w:numPr>
      <w:spacing w:after="60"/>
      <w:ind w:left="590" w:hanging="230"/>
      <w:contextualSpacing/>
    </w:pPr>
  </w:style>
  <w:style w:type="paragraph" w:styleId="ListNumber2">
    <w:name w:val="List Number 2"/>
    <w:basedOn w:val="ListNumber"/>
    <w:uiPriority w:val="99"/>
    <w:unhideWhenUsed/>
    <w:rsid w:val="001B7BF0"/>
    <w:pPr>
      <w:numPr>
        <w:ilvl w:val="1"/>
      </w:numPr>
      <w:spacing w:after="120"/>
      <w:ind w:left="590" w:hanging="230"/>
    </w:pPr>
  </w:style>
  <w:style w:type="paragraph" w:customStyle="1" w:styleId="AppHeading1">
    <w:name w:val="AppHeading 1"/>
    <w:basedOn w:val="Heading1"/>
    <w:next w:val="BodyText"/>
    <w:qFormat/>
    <w:rsid w:val="00D62446"/>
    <w:pPr>
      <w:numPr>
        <w:numId w:val="4"/>
      </w:numPr>
    </w:pPr>
  </w:style>
  <w:style w:type="paragraph" w:customStyle="1" w:styleId="AppHeading2">
    <w:name w:val="AppHeading 2"/>
    <w:basedOn w:val="Heading2"/>
    <w:next w:val="BodyText"/>
    <w:qFormat/>
    <w:rsid w:val="00D62446"/>
    <w:pPr>
      <w:numPr>
        <w:numId w:val="4"/>
      </w:numPr>
    </w:pPr>
    <w:rPr>
      <w:szCs w:val="28"/>
    </w:rPr>
  </w:style>
  <w:style w:type="paragraph" w:styleId="TOCHeading">
    <w:name w:val="TOC Heading"/>
    <w:basedOn w:val="Heading1"/>
    <w:next w:val="Normal"/>
    <w:uiPriority w:val="39"/>
    <w:unhideWhenUsed/>
    <w:qFormat/>
    <w:rsid w:val="00DA71D3"/>
    <w:pPr>
      <w:pageBreakBefore w:val="0"/>
      <w:numPr>
        <w:numId w:val="0"/>
      </w:numPr>
      <w:shd w:val="clear" w:color="auto" w:fill="auto"/>
      <w:spacing w:before="480" w:after="0"/>
      <w:jc w:val="center"/>
      <w:outlineLvl w:val="9"/>
    </w:pPr>
    <w:rPr>
      <w:color w:val="365F91" w:themeColor="accent1" w:themeShade="BF"/>
      <w:sz w:val="28"/>
    </w:rPr>
  </w:style>
  <w:style w:type="paragraph" w:styleId="TOC1">
    <w:name w:val="toc 1"/>
    <w:basedOn w:val="BodyText"/>
    <w:next w:val="Normal"/>
    <w:uiPriority w:val="39"/>
    <w:unhideWhenUsed/>
    <w:rsid w:val="00AD0CDA"/>
    <w:pPr>
      <w:tabs>
        <w:tab w:val="left" w:pos="0"/>
        <w:tab w:val="left" w:pos="360"/>
        <w:tab w:val="right" w:leader="dot" w:pos="9350"/>
      </w:tabs>
      <w:spacing w:before="60" w:after="60"/>
    </w:pPr>
    <w:rPr>
      <w:noProof/>
    </w:rPr>
  </w:style>
  <w:style w:type="paragraph" w:styleId="TOC2">
    <w:name w:val="toc 2"/>
    <w:basedOn w:val="TOC1"/>
    <w:next w:val="Normal"/>
    <w:uiPriority w:val="39"/>
    <w:unhideWhenUsed/>
    <w:rsid w:val="00D62446"/>
    <w:pPr>
      <w:tabs>
        <w:tab w:val="left" w:pos="880"/>
      </w:tabs>
      <w:spacing w:after="100"/>
      <w:ind w:left="220"/>
    </w:pPr>
  </w:style>
  <w:style w:type="paragraph" w:styleId="TOC3">
    <w:name w:val="toc 3"/>
    <w:basedOn w:val="TOC2"/>
    <w:next w:val="Normal"/>
    <w:uiPriority w:val="39"/>
    <w:unhideWhenUsed/>
    <w:rsid w:val="00DA71D3"/>
    <w:pPr>
      <w:tabs>
        <w:tab w:val="left" w:pos="1320"/>
      </w:tabs>
      <w:ind w:left="440"/>
    </w:pPr>
  </w:style>
  <w:style w:type="paragraph" w:customStyle="1" w:styleId="Figure">
    <w:name w:val="Figure"/>
    <w:basedOn w:val="BodyText"/>
    <w:next w:val="BodyText"/>
    <w:qFormat/>
    <w:rsid w:val="00D62446"/>
    <w:pPr>
      <w:jc w:val="center"/>
    </w:pPr>
    <w:rPr>
      <w:noProof/>
    </w:rPr>
  </w:style>
  <w:style w:type="paragraph" w:styleId="Caption">
    <w:name w:val="caption"/>
    <w:aliases w:val="Caption Table Style 2,Caption Style 2,Table Title,cp,c,Pg1Title,Table &amp; Fig,Table Fig,Char,(MYCOM Legend),Legend,Caption Figure,Caption Char Char Char Char,Caption Table,Fig &amp; Table Title,FigCaption,Caption Char3 Char,FigCaption Char3 Char,c1"/>
    <w:basedOn w:val="BodyText"/>
    <w:next w:val="Normal"/>
    <w:link w:val="CaptionChar"/>
    <w:uiPriority w:val="35"/>
    <w:unhideWhenUsed/>
    <w:qFormat/>
    <w:rsid w:val="0063497B"/>
    <w:pPr>
      <w:spacing w:before="60"/>
      <w:jc w:val="center"/>
    </w:pPr>
    <w:rPr>
      <w:b/>
      <w:bCs w:val="0"/>
      <w:szCs w:val="18"/>
    </w:rPr>
  </w:style>
  <w:style w:type="paragraph" w:styleId="ListBullet3">
    <w:name w:val="List Bullet 3"/>
    <w:basedOn w:val="ListBullet2"/>
    <w:uiPriority w:val="99"/>
    <w:unhideWhenUsed/>
    <w:rsid w:val="001B7BF0"/>
    <w:pPr>
      <w:numPr>
        <w:numId w:val="5"/>
      </w:numPr>
      <w:ind w:left="1440"/>
    </w:pPr>
    <w:rPr>
      <w:szCs w:val="20"/>
    </w:rPr>
  </w:style>
  <w:style w:type="paragraph" w:customStyle="1" w:styleId="TitleHeader">
    <w:name w:val="Title Header"/>
    <w:basedOn w:val="BodyText"/>
    <w:qFormat/>
    <w:locked/>
    <w:rsid w:val="00290B8B"/>
    <w:pPr>
      <w:ind w:left="432"/>
    </w:pPr>
    <w:rPr>
      <w:b/>
      <w:color w:val="FFFFFF" w:themeColor="background1"/>
      <w:sz w:val="72"/>
    </w:rPr>
  </w:style>
  <w:style w:type="paragraph" w:styleId="TableofFigures">
    <w:name w:val="table of figures"/>
    <w:basedOn w:val="TOC1"/>
    <w:next w:val="Normal"/>
    <w:uiPriority w:val="99"/>
    <w:unhideWhenUsed/>
    <w:rsid w:val="0023068E"/>
    <w:pPr>
      <w:spacing w:after="0"/>
    </w:pPr>
  </w:style>
  <w:style w:type="paragraph" w:customStyle="1" w:styleId="CellBody">
    <w:name w:val="Cell Body"/>
    <w:basedOn w:val="BodyText"/>
    <w:link w:val="CellBodyChar"/>
    <w:qFormat/>
    <w:rsid w:val="009D5C7D"/>
    <w:pPr>
      <w:spacing w:before="40"/>
    </w:pPr>
  </w:style>
  <w:style w:type="character" w:customStyle="1" w:styleId="CellBodyChar">
    <w:name w:val="Cell Body Char"/>
    <w:basedOn w:val="DefaultParagraphFont"/>
    <w:link w:val="CellBody"/>
    <w:rsid w:val="009D5C7D"/>
    <w:rPr>
      <w:rFonts w:ascii="Book Antiqua" w:eastAsia="Times New Roman" w:hAnsi="Book Antiqua" w:cs="Arial"/>
      <w:sz w:val="20"/>
      <w:szCs w:val="24"/>
    </w:rPr>
  </w:style>
  <w:style w:type="paragraph" w:customStyle="1" w:styleId="CellHeading">
    <w:name w:val="Cell Heading"/>
    <w:basedOn w:val="CellBody"/>
    <w:next w:val="CellBody"/>
    <w:qFormat/>
    <w:rsid w:val="0057760A"/>
    <w:pPr>
      <w:spacing w:before="60" w:after="60"/>
      <w:jc w:val="both"/>
    </w:pPr>
    <w:rPr>
      <w:rFonts w:cs="Times New Roman"/>
      <w:b/>
      <w:szCs w:val="20"/>
    </w:rPr>
  </w:style>
  <w:style w:type="paragraph" w:customStyle="1" w:styleId="CellNumber">
    <w:name w:val="Cell Number"/>
    <w:basedOn w:val="CellBody"/>
    <w:qFormat/>
    <w:rsid w:val="005A4C12"/>
    <w:pPr>
      <w:numPr>
        <w:numId w:val="9"/>
      </w:numPr>
      <w:tabs>
        <w:tab w:val="left" w:pos="216"/>
      </w:tabs>
      <w:ind w:left="216" w:hanging="216"/>
    </w:pPr>
  </w:style>
  <w:style w:type="paragraph" w:customStyle="1" w:styleId="CellBullet">
    <w:name w:val="Cell Bullet"/>
    <w:basedOn w:val="CellBody"/>
    <w:link w:val="CellBulletChar"/>
    <w:qFormat/>
    <w:rsid w:val="005A4C12"/>
    <w:pPr>
      <w:numPr>
        <w:numId w:val="10"/>
      </w:numPr>
      <w:ind w:left="216" w:hanging="216"/>
    </w:pPr>
  </w:style>
  <w:style w:type="character" w:customStyle="1" w:styleId="CellBulletChar">
    <w:name w:val="Cell Bullet Char"/>
    <w:basedOn w:val="DefaultParagraphFont"/>
    <w:link w:val="CellBullet"/>
    <w:rsid w:val="005A4C12"/>
    <w:rPr>
      <w:rFonts w:eastAsia="Times New Roman" w:cs="Arial"/>
      <w:bCs/>
      <w:szCs w:val="24"/>
    </w:rPr>
  </w:style>
  <w:style w:type="paragraph" w:customStyle="1" w:styleId="BodyBullet">
    <w:name w:val="Body Bullet"/>
    <w:basedOn w:val="BodyText"/>
    <w:link w:val="BodyBulletChar"/>
    <w:locked/>
    <w:rsid w:val="00B61A0F"/>
    <w:pPr>
      <w:numPr>
        <w:numId w:val="6"/>
      </w:numPr>
      <w:tabs>
        <w:tab w:val="clear" w:pos="360"/>
        <w:tab w:val="num" w:pos="1440"/>
      </w:tabs>
      <w:spacing w:before="60"/>
      <w:ind w:left="1440"/>
    </w:pPr>
    <w:rPr>
      <w:rFonts w:eastAsia="Calibri"/>
      <w:szCs w:val="20"/>
    </w:rPr>
  </w:style>
  <w:style w:type="table" w:styleId="TableGrid">
    <w:name w:val="Table Grid"/>
    <w:aliases w:val="SAP New Branding Table Style"/>
    <w:basedOn w:val="TableNormal"/>
    <w:uiPriority w:val="59"/>
    <w:rsid w:val="00B61A0F"/>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5">
    <w:name w:val="List Bullet 5"/>
    <w:basedOn w:val="Normal"/>
    <w:autoRedefine/>
    <w:semiHidden/>
    <w:rsid w:val="00B61A0F"/>
    <w:pPr>
      <w:numPr>
        <w:numId w:val="7"/>
      </w:numPr>
      <w:jc w:val="both"/>
    </w:pPr>
    <w:rPr>
      <w:rFonts w:eastAsia="Calibri" w:cs="Times New Roman"/>
      <w:sz w:val="24"/>
      <w:szCs w:val="24"/>
    </w:rPr>
  </w:style>
  <w:style w:type="paragraph" w:customStyle="1" w:styleId="CellBullet2">
    <w:name w:val="Cell Bullet 2"/>
    <w:basedOn w:val="CellBullet"/>
    <w:rsid w:val="005A4C12"/>
    <w:pPr>
      <w:numPr>
        <w:numId w:val="8"/>
      </w:numPr>
      <w:tabs>
        <w:tab w:val="clear" w:pos="360"/>
        <w:tab w:val="left" w:pos="630"/>
      </w:tabs>
      <w:ind w:hanging="216"/>
    </w:pPr>
    <w:rPr>
      <w:rFonts w:eastAsia="Calibri"/>
    </w:rPr>
  </w:style>
  <w:style w:type="paragraph" w:customStyle="1" w:styleId="CellNumber2">
    <w:name w:val="Cell Number 2"/>
    <w:basedOn w:val="CellNumber"/>
    <w:rsid w:val="005A4C12"/>
    <w:pPr>
      <w:numPr>
        <w:ilvl w:val="1"/>
      </w:numPr>
      <w:tabs>
        <w:tab w:val="clear" w:pos="216"/>
        <w:tab w:val="clear" w:pos="1440"/>
        <w:tab w:val="num" w:pos="360"/>
        <w:tab w:val="left" w:pos="540"/>
      </w:tabs>
      <w:ind w:left="216" w:hanging="216"/>
    </w:pPr>
  </w:style>
  <w:style w:type="character" w:customStyle="1" w:styleId="CommentTextChar">
    <w:name w:val="Comment Text Char"/>
    <w:basedOn w:val="DefaultParagraphFont"/>
    <w:link w:val="CommentText"/>
    <w:semiHidden/>
    <w:rsid w:val="002C7BF8"/>
    <w:rPr>
      <w:rFonts w:ascii="Calibri" w:eastAsia="Times New Roman" w:hAnsi="Calibri" w:cs="Times New Roman"/>
      <w:sz w:val="20"/>
      <w:szCs w:val="20"/>
    </w:rPr>
  </w:style>
  <w:style w:type="paragraph" w:styleId="ListParagraph">
    <w:name w:val="List Paragraph"/>
    <w:aliases w:val="Section Summary List Paragraph,Use Case List Paragraph,Bullet for no #'s,B1,Bullet 1,b1"/>
    <w:basedOn w:val="Normal"/>
    <w:link w:val="ListParagraphChar"/>
    <w:uiPriority w:val="34"/>
    <w:qFormat/>
    <w:locked/>
    <w:rsid w:val="002C7BF8"/>
    <w:pPr>
      <w:ind w:left="720" w:hanging="475"/>
      <w:contextualSpacing/>
    </w:pPr>
    <w:rPr>
      <w:rFonts w:ascii="Calibri" w:eastAsia="Times New Roman" w:hAnsi="Calibri" w:cs="Times New Roman"/>
      <w:sz w:val="24"/>
      <w:szCs w:val="24"/>
    </w:rPr>
  </w:style>
  <w:style w:type="paragraph" w:customStyle="1" w:styleId="BodyText-Indent">
    <w:name w:val="Body Text - Indent"/>
    <w:basedOn w:val="BodyText"/>
    <w:uiPriority w:val="99"/>
    <w:qFormat/>
    <w:rsid w:val="00CB545B"/>
    <w:pPr>
      <w:spacing w:before="0"/>
      <w:ind w:left="720"/>
    </w:pPr>
  </w:style>
  <w:style w:type="paragraph" w:styleId="List">
    <w:name w:val="List"/>
    <w:basedOn w:val="Normal"/>
    <w:uiPriority w:val="99"/>
    <w:semiHidden/>
    <w:unhideWhenUsed/>
    <w:rsid w:val="00CB545B"/>
    <w:pPr>
      <w:ind w:left="360" w:hanging="360"/>
      <w:contextualSpacing/>
    </w:pPr>
  </w:style>
  <w:style w:type="paragraph" w:styleId="BlockText">
    <w:name w:val="Block Text"/>
    <w:basedOn w:val="Normal"/>
    <w:uiPriority w:val="99"/>
    <w:semiHidden/>
    <w:unhideWhenUsed/>
    <w:rsid w:val="005137C9"/>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customStyle="1" w:styleId="FUnderline">
    <w:name w:val="F.Underline"/>
    <w:basedOn w:val="BodyText"/>
    <w:uiPriority w:val="99"/>
    <w:qFormat/>
    <w:rsid w:val="00B37582"/>
    <w:rPr>
      <w:u w:val="single"/>
    </w:rPr>
  </w:style>
  <w:style w:type="paragraph" w:customStyle="1" w:styleId="FBold">
    <w:name w:val="F.Bold"/>
    <w:basedOn w:val="FUnderline"/>
    <w:uiPriority w:val="99"/>
    <w:qFormat/>
    <w:rsid w:val="00B37582"/>
    <w:rPr>
      <w:b/>
      <w:u w:val="none"/>
    </w:rPr>
  </w:style>
  <w:style w:type="paragraph" w:customStyle="1" w:styleId="FItalics">
    <w:name w:val="F.Italics"/>
    <w:basedOn w:val="FBold"/>
    <w:uiPriority w:val="99"/>
    <w:qFormat/>
    <w:rsid w:val="00B37582"/>
    <w:rPr>
      <w:b w:val="0"/>
      <w:i/>
    </w:rPr>
  </w:style>
  <w:style w:type="paragraph" w:customStyle="1" w:styleId="FBoldItalics">
    <w:name w:val="F.Bold.Italics"/>
    <w:basedOn w:val="BodyText"/>
    <w:uiPriority w:val="99"/>
    <w:qFormat/>
    <w:rsid w:val="00B37582"/>
    <w:rPr>
      <w:b/>
      <w:i/>
    </w:rPr>
  </w:style>
  <w:style w:type="paragraph" w:customStyle="1" w:styleId="FBoldUnderline">
    <w:name w:val="F.Bold.Underline"/>
    <w:basedOn w:val="BodyText"/>
    <w:uiPriority w:val="99"/>
    <w:qFormat/>
    <w:rsid w:val="00B37582"/>
    <w:rPr>
      <w:b/>
      <w:u w:val="single"/>
    </w:rPr>
  </w:style>
  <w:style w:type="paragraph" w:customStyle="1" w:styleId="FBoldUnderlineItalics">
    <w:name w:val="F.Bold.Underline.Italics"/>
    <w:basedOn w:val="BodyText"/>
    <w:uiPriority w:val="99"/>
    <w:qFormat/>
    <w:rsid w:val="00B37582"/>
    <w:rPr>
      <w:b/>
      <w:i/>
      <w:u w:val="single"/>
    </w:rPr>
  </w:style>
  <w:style w:type="paragraph" w:customStyle="1" w:styleId="FRedFont">
    <w:name w:val="F.Red.Font"/>
    <w:basedOn w:val="BodyText"/>
    <w:uiPriority w:val="99"/>
    <w:qFormat/>
    <w:rsid w:val="003C7B8C"/>
    <w:rPr>
      <w:color w:val="FF0000"/>
    </w:rPr>
  </w:style>
  <w:style w:type="paragraph" w:customStyle="1" w:styleId="FItalicsUnderline">
    <w:name w:val="F.Italics.Underline"/>
    <w:basedOn w:val="BodyText"/>
    <w:uiPriority w:val="99"/>
    <w:qFormat/>
    <w:rsid w:val="005A4C12"/>
    <w:rPr>
      <w:rFonts w:cs="Times New Roman"/>
      <w:i/>
      <w:szCs w:val="20"/>
      <w:u w:val="single"/>
    </w:rPr>
  </w:style>
  <w:style w:type="paragraph" w:customStyle="1" w:styleId="CBodyText">
    <w:name w:val="C.BodyText"/>
    <w:basedOn w:val="BodyText"/>
    <w:uiPriority w:val="99"/>
    <w:qFormat/>
    <w:rsid w:val="00093B14"/>
    <w:pPr>
      <w:shd w:val="clear" w:color="auto" w:fill="FF0000"/>
    </w:pPr>
  </w:style>
  <w:style w:type="paragraph" w:customStyle="1" w:styleId="CBodyText2">
    <w:name w:val="C.Body Text 2"/>
    <w:basedOn w:val="BodyText"/>
    <w:uiPriority w:val="99"/>
    <w:qFormat/>
    <w:rsid w:val="00093B14"/>
    <w:pPr>
      <w:shd w:val="clear" w:color="auto" w:fill="FFFF00"/>
    </w:pPr>
  </w:style>
  <w:style w:type="paragraph" w:customStyle="1" w:styleId="CBoldBodyText">
    <w:name w:val="C.Bold Body Text"/>
    <w:basedOn w:val="FBold"/>
    <w:uiPriority w:val="99"/>
    <w:qFormat/>
    <w:rsid w:val="00EC0783"/>
    <w:pPr>
      <w:shd w:val="clear" w:color="auto" w:fill="FF0000"/>
    </w:pPr>
  </w:style>
  <w:style w:type="paragraph" w:customStyle="1" w:styleId="CBoldBodyText2">
    <w:name w:val="C.Bold Body Text 2"/>
    <w:basedOn w:val="CBoldBodyText"/>
    <w:uiPriority w:val="99"/>
    <w:qFormat/>
    <w:rsid w:val="00EC0783"/>
    <w:pPr>
      <w:shd w:val="clear" w:color="auto" w:fill="FFFF00"/>
    </w:pPr>
  </w:style>
  <w:style w:type="table" w:styleId="MediumShading1-Accent5">
    <w:name w:val="Medium Shading 1 Accent 5"/>
    <w:basedOn w:val="TableNormal"/>
    <w:uiPriority w:val="63"/>
    <w:locked/>
    <w:rsid w:val="00E5138A"/>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ListParagraphChar">
    <w:name w:val="List Paragraph Char"/>
    <w:aliases w:val="Section Summary List Paragraph Char,Use Case List Paragraph Char,Bullet for no #'s Char,B1 Char,Bullet 1 Char,b1 Char"/>
    <w:basedOn w:val="DefaultParagraphFont"/>
    <w:link w:val="ListParagraph"/>
    <w:uiPriority w:val="34"/>
    <w:rsid w:val="00BB567B"/>
    <w:rPr>
      <w:rFonts w:ascii="Calibri" w:eastAsia="Times New Roman" w:hAnsi="Calibri" w:cs="Times New Roman"/>
      <w:sz w:val="24"/>
      <w:szCs w:val="24"/>
    </w:rPr>
  </w:style>
  <w:style w:type="paragraph" w:customStyle="1" w:styleId="Default">
    <w:name w:val="Default"/>
    <w:rsid w:val="00BB567B"/>
    <w:pPr>
      <w:autoSpaceDE w:val="0"/>
      <w:autoSpaceDN w:val="0"/>
      <w:adjustRightInd w:val="0"/>
    </w:pPr>
    <w:rPr>
      <w:rFonts w:ascii="Arial" w:eastAsia="Calibri" w:hAnsi="Arial" w:cs="Arial"/>
      <w:color w:val="000000"/>
      <w:sz w:val="24"/>
      <w:szCs w:val="24"/>
    </w:rPr>
  </w:style>
  <w:style w:type="paragraph" w:customStyle="1" w:styleId="Text2">
    <w:name w:val="Text 2"/>
    <w:basedOn w:val="Normal"/>
    <w:rsid w:val="00BB567B"/>
    <w:pPr>
      <w:spacing w:after="240" w:line="360" w:lineRule="auto"/>
      <w:ind w:left="864"/>
    </w:pPr>
    <w:rPr>
      <w:rFonts w:ascii="Times New Roman" w:eastAsia="Times New Roman" w:hAnsi="Times New Roman" w:cs="Times New Roman"/>
      <w:color w:val="000000"/>
      <w:sz w:val="22"/>
      <w:szCs w:val="20"/>
    </w:rPr>
  </w:style>
  <w:style w:type="table" w:styleId="LightList-Accent1">
    <w:name w:val="Light List Accent 1"/>
    <w:basedOn w:val="TableNormal"/>
    <w:uiPriority w:val="61"/>
    <w:locked/>
    <w:rsid w:val="00BB567B"/>
    <w:pPr>
      <w:ind w:left="720" w:hanging="360"/>
      <w:jc w:val="both"/>
    </w:pPr>
    <w:rPr>
      <w:rFonts w:ascii="Calibri" w:eastAsia="Calibri" w:hAnsi="Calibri"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2">
    <w:name w:val="Light List - Accent 12"/>
    <w:basedOn w:val="TableNormal"/>
    <w:uiPriority w:val="61"/>
    <w:rsid w:val="005D6B5C"/>
    <w:rPr>
      <w:rFonts w:ascii="Calibri" w:eastAsia="Calibri" w:hAnsi="Calibri" w:cs="Times New Roman"/>
      <w:sz w:val="20"/>
      <w:szCs w:val="20"/>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istBullet4">
    <w:name w:val="List Bullet 4"/>
    <w:basedOn w:val="Normal"/>
    <w:autoRedefine/>
    <w:semiHidden/>
    <w:rsid w:val="00D83EB6"/>
    <w:pPr>
      <w:tabs>
        <w:tab w:val="num" w:pos="1440"/>
      </w:tabs>
      <w:spacing w:line="360" w:lineRule="auto"/>
      <w:ind w:left="1440" w:hanging="360"/>
      <w:jc w:val="both"/>
    </w:pPr>
    <w:rPr>
      <w:rFonts w:ascii="Palatino Linotype" w:eastAsia="Times New Roman" w:hAnsi="Palatino Linotype" w:cs="Times New Roman"/>
    </w:rPr>
  </w:style>
  <w:style w:type="character" w:customStyle="1" w:styleId="CaptionChar">
    <w:name w:val="Caption Char"/>
    <w:aliases w:val="Caption Table Style 2 Char,Caption Style 2 Char,Table Title Char,cp Char,c Char,Pg1Title Char,Table &amp; Fig Char,Table Fig Char,Char Char,(MYCOM Legend) Char,Legend Char,Caption Figure Char,Caption Char Char Char Char Char,Caption Table Char"/>
    <w:basedOn w:val="DefaultParagraphFont"/>
    <w:link w:val="Caption"/>
    <w:uiPriority w:val="35"/>
    <w:rsid w:val="000E1F37"/>
    <w:rPr>
      <w:rFonts w:ascii="Arial" w:hAnsi="Arial"/>
      <w:b/>
      <w:bCs/>
      <w:sz w:val="20"/>
      <w:szCs w:val="18"/>
    </w:rPr>
  </w:style>
  <w:style w:type="paragraph" w:styleId="BodyTextIndent3">
    <w:name w:val="Body Text Indent 3"/>
    <w:basedOn w:val="Normal"/>
    <w:link w:val="BodyTextIndent3Char"/>
    <w:uiPriority w:val="99"/>
    <w:semiHidden/>
    <w:unhideWhenUsed/>
    <w:rsid w:val="000E1F37"/>
    <w:pPr>
      <w:ind w:left="283"/>
    </w:pPr>
    <w:rPr>
      <w:sz w:val="16"/>
      <w:szCs w:val="16"/>
    </w:rPr>
  </w:style>
  <w:style w:type="character" w:customStyle="1" w:styleId="BodyTextIndent3Char">
    <w:name w:val="Body Text Indent 3 Char"/>
    <w:basedOn w:val="DefaultParagraphFont"/>
    <w:link w:val="BodyTextIndent3"/>
    <w:uiPriority w:val="99"/>
    <w:semiHidden/>
    <w:rsid w:val="000E1F37"/>
    <w:rPr>
      <w:rFonts w:ascii="Arial" w:hAnsi="Arial"/>
      <w:sz w:val="16"/>
      <w:szCs w:val="16"/>
    </w:rPr>
  </w:style>
  <w:style w:type="paragraph" w:styleId="NormalWeb">
    <w:name w:val="Normal (Web)"/>
    <w:basedOn w:val="Normal"/>
    <w:uiPriority w:val="99"/>
    <w:unhideWhenUsed/>
    <w:locked/>
    <w:rsid w:val="00CA7661"/>
    <w:pPr>
      <w:spacing w:before="100" w:beforeAutospacing="1" w:after="100" w:afterAutospacing="1"/>
      <w:ind w:left="0"/>
    </w:pPr>
    <w:rPr>
      <w:rFonts w:ascii="Times New Roman" w:eastAsia="Times New Roman" w:hAnsi="Times New Roman" w:cs="Times New Roman"/>
      <w:sz w:val="24"/>
      <w:szCs w:val="24"/>
    </w:rPr>
  </w:style>
  <w:style w:type="table" w:styleId="MediumShading1">
    <w:name w:val="Medium Shading 1"/>
    <w:basedOn w:val="TableNormal"/>
    <w:uiPriority w:val="63"/>
    <w:locked/>
    <w:rsid w:val="003A488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BodyText-LabelChar">
    <w:name w:val="Body Text - Label Char"/>
    <w:basedOn w:val="DefaultParagraphFont"/>
    <w:link w:val="BodyText-Label"/>
    <w:locked/>
    <w:rsid w:val="003C6C2E"/>
    <w:rPr>
      <w:rFonts w:eastAsia="Times New Roman" w:cs="Arial"/>
      <w:b/>
      <w:bCs/>
      <w:szCs w:val="24"/>
    </w:rPr>
  </w:style>
  <w:style w:type="table" w:styleId="LightList">
    <w:name w:val="Light List"/>
    <w:basedOn w:val="TableNormal"/>
    <w:uiPriority w:val="61"/>
    <w:locked/>
    <w:rsid w:val="0045741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5">
    <w:name w:val="Medium Grid 3 Accent 5"/>
    <w:basedOn w:val="TableNormal"/>
    <w:uiPriority w:val="69"/>
    <w:locked/>
    <w:rsid w:val="00A35A38"/>
    <w:rPr>
      <w:lang w:val="en-GB"/>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DateFormat">
    <w:name w:val="Date Format"/>
    <w:basedOn w:val="Normal"/>
    <w:qFormat/>
    <w:rsid w:val="00857F41"/>
    <w:pPr>
      <w:tabs>
        <w:tab w:val="left" w:pos="360"/>
        <w:tab w:val="left" w:pos="5040"/>
      </w:tabs>
      <w:ind w:left="5040" w:right="-1080" w:hanging="5040"/>
      <w:jc w:val="both"/>
    </w:pPr>
    <w:rPr>
      <w:rFonts w:eastAsia="Times New Roman" w:cs="Times New Roman"/>
      <w:b/>
      <w:sz w:val="30"/>
      <w:szCs w:val="30"/>
    </w:rPr>
  </w:style>
  <w:style w:type="paragraph" w:customStyle="1" w:styleId="Style1">
    <w:name w:val="Style1"/>
    <w:basedOn w:val="Normal"/>
    <w:link w:val="Style1CharChar"/>
    <w:uiPriority w:val="99"/>
    <w:qFormat/>
    <w:rsid w:val="00742CB9"/>
    <w:pPr>
      <w:tabs>
        <w:tab w:val="num" w:pos="576"/>
      </w:tabs>
      <w:spacing w:line="360" w:lineRule="auto"/>
      <w:ind w:left="576" w:hanging="1152"/>
    </w:pPr>
    <w:rPr>
      <w:rFonts w:eastAsia="Times New Roman" w:cs="Arial"/>
      <w:b/>
      <w:sz w:val="24"/>
      <w:lang w:val="en-GB"/>
    </w:rPr>
  </w:style>
  <w:style w:type="character" w:customStyle="1" w:styleId="Style1CharChar">
    <w:name w:val="Style1 Char Char"/>
    <w:link w:val="Style1"/>
    <w:uiPriority w:val="99"/>
    <w:locked/>
    <w:rsid w:val="00742CB9"/>
    <w:rPr>
      <w:rFonts w:ascii="Arial" w:eastAsia="Times New Roman" w:hAnsi="Arial" w:cs="Arial"/>
      <w:b/>
      <w:sz w:val="24"/>
      <w:lang w:val="en-GB"/>
    </w:rPr>
  </w:style>
  <w:style w:type="paragraph" w:styleId="Title">
    <w:name w:val="Title"/>
    <w:basedOn w:val="Normal"/>
    <w:next w:val="Normal"/>
    <w:link w:val="TitleChar"/>
    <w:autoRedefine/>
    <w:uiPriority w:val="10"/>
    <w:qFormat/>
    <w:rsid w:val="007818AB"/>
    <w:pPr>
      <w:pageBreakBefore/>
      <w:pBdr>
        <w:top w:val="single" w:sz="48" w:space="0" w:color="C0504D" w:themeColor="accent2"/>
        <w:bottom w:val="single" w:sz="48" w:space="0" w:color="C0504D" w:themeColor="accent2"/>
      </w:pBdr>
      <w:shd w:val="clear" w:color="auto" w:fill="C0504D" w:themeFill="accent2"/>
      <w:ind w:left="0"/>
      <w:jc w:val="center"/>
    </w:pPr>
    <w:rPr>
      <w:rFonts w:ascii="Century Gothic" w:eastAsiaTheme="majorEastAsia" w:hAnsi="Century Gothic" w:cstheme="majorBidi"/>
      <w:iCs/>
      <w:color w:val="FFFFFF" w:themeColor="background1"/>
      <w:spacing w:val="10"/>
      <w:sz w:val="48"/>
      <w:szCs w:val="48"/>
    </w:rPr>
  </w:style>
  <w:style w:type="character" w:customStyle="1" w:styleId="TitleChar">
    <w:name w:val="Title Char"/>
    <w:basedOn w:val="DefaultParagraphFont"/>
    <w:link w:val="Title"/>
    <w:uiPriority w:val="10"/>
    <w:rsid w:val="007818AB"/>
    <w:rPr>
      <w:rFonts w:ascii="Century Gothic" w:eastAsiaTheme="majorEastAsia" w:hAnsi="Century Gothic" w:cstheme="majorBidi"/>
      <w:iCs/>
      <w:color w:val="FFFFFF" w:themeColor="background1"/>
      <w:spacing w:val="10"/>
      <w:sz w:val="48"/>
      <w:szCs w:val="48"/>
      <w:shd w:val="clear" w:color="auto" w:fill="C0504D" w:themeFill="accent2"/>
    </w:rPr>
  </w:style>
  <w:style w:type="character" w:customStyle="1" w:styleId="padding-left-right14">
    <w:name w:val="padding-left-right14"/>
    <w:basedOn w:val="DefaultParagraphFont"/>
    <w:rsid w:val="006F5DE0"/>
    <w:rPr>
      <w:rFonts w:ascii="Calibri" w:hAnsi="Calibri" w:hint="default"/>
    </w:rPr>
  </w:style>
  <w:style w:type="paragraph" w:customStyle="1" w:styleId="DefaultText">
    <w:name w:val="Default Text"/>
    <w:rsid w:val="00691987"/>
    <w:pPr>
      <w:widowControl w:val="0"/>
      <w:jc w:val="center"/>
    </w:pPr>
    <w:rPr>
      <w:rFonts w:ascii="Times New Roman" w:eastAsia="Times New Roman" w:hAnsi="Times New Roman" w:cs="Times New Roman"/>
      <w:b/>
      <w:color w:val="000000"/>
      <w:sz w:val="24"/>
      <w:szCs w:val="20"/>
    </w:rPr>
  </w:style>
  <w:style w:type="paragraph" w:customStyle="1" w:styleId="KRMHeader1">
    <w:name w:val="KRM_Header 1"/>
    <w:basedOn w:val="Normal"/>
    <w:rsid w:val="00914013"/>
    <w:pPr>
      <w:numPr>
        <w:numId w:val="11"/>
      </w:numPr>
      <w:pBdr>
        <w:top w:val="single" w:sz="4" w:space="4" w:color="333399"/>
        <w:left w:val="single" w:sz="4" w:space="4" w:color="333399"/>
        <w:bottom w:val="single" w:sz="4" w:space="4" w:color="333399"/>
        <w:right w:val="single" w:sz="4" w:space="4" w:color="333399"/>
      </w:pBdr>
      <w:shd w:val="clear" w:color="auto" w:fill="333399"/>
    </w:pPr>
    <w:rPr>
      <w:rFonts w:eastAsia="Times New Roman" w:cs="Times New Roman"/>
      <w:b/>
      <w:color w:val="FFFFFF"/>
      <w:sz w:val="24"/>
      <w:szCs w:val="24"/>
    </w:rPr>
  </w:style>
  <w:style w:type="paragraph" w:customStyle="1" w:styleId="KRMHeader3">
    <w:name w:val="KRM_Header 3"/>
    <w:basedOn w:val="Normal"/>
    <w:link w:val="KRMHeader3Char"/>
    <w:rsid w:val="00914013"/>
    <w:pPr>
      <w:numPr>
        <w:ilvl w:val="2"/>
        <w:numId w:val="11"/>
      </w:numPr>
      <w:spacing w:line="360" w:lineRule="auto"/>
      <w:jc w:val="both"/>
    </w:pPr>
    <w:rPr>
      <w:rFonts w:eastAsia="Times New Roman" w:cs="Times New Roman"/>
      <w:sz w:val="22"/>
      <w:szCs w:val="24"/>
    </w:rPr>
  </w:style>
  <w:style w:type="paragraph" w:customStyle="1" w:styleId="KRMHeader2">
    <w:name w:val="KRM_Header 2"/>
    <w:basedOn w:val="KRMHeader1"/>
    <w:rsid w:val="00914013"/>
    <w:pPr>
      <w:numPr>
        <w:ilvl w:val="1"/>
      </w:numPr>
      <w:pBdr>
        <w:top w:val="none" w:sz="0" w:space="0" w:color="auto"/>
        <w:left w:val="none" w:sz="0" w:space="0" w:color="auto"/>
        <w:bottom w:val="none" w:sz="0" w:space="0" w:color="auto"/>
        <w:right w:val="none" w:sz="0" w:space="0" w:color="auto"/>
      </w:pBdr>
      <w:shd w:val="clear" w:color="auto" w:fill="auto"/>
      <w:spacing w:after="120" w:line="360" w:lineRule="auto"/>
    </w:pPr>
    <w:rPr>
      <w:color w:val="auto"/>
    </w:rPr>
  </w:style>
  <w:style w:type="paragraph" w:customStyle="1" w:styleId="KRMHeader4">
    <w:name w:val="KRM_Header 4"/>
    <w:basedOn w:val="KRMHeader3"/>
    <w:rsid w:val="00914013"/>
    <w:pPr>
      <w:numPr>
        <w:ilvl w:val="3"/>
      </w:numPr>
    </w:pPr>
  </w:style>
  <w:style w:type="paragraph" w:customStyle="1" w:styleId="KRMHeader5">
    <w:name w:val="KRM_Header 5"/>
    <w:basedOn w:val="KRMHeader4"/>
    <w:rsid w:val="00914013"/>
    <w:pPr>
      <w:numPr>
        <w:ilvl w:val="4"/>
      </w:numPr>
    </w:pPr>
  </w:style>
  <w:style w:type="character" w:customStyle="1" w:styleId="KRMHeader3Char">
    <w:name w:val="KRM_Header 3 Char"/>
    <w:link w:val="KRMHeader3"/>
    <w:rsid w:val="0000541A"/>
    <w:rPr>
      <w:rFonts w:ascii="Arial" w:eastAsia="Times New Roman" w:hAnsi="Arial" w:cs="Times New Roman"/>
      <w:szCs w:val="24"/>
    </w:rPr>
  </w:style>
  <w:style w:type="paragraph" w:customStyle="1" w:styleId="SubSection">
    <w:name w:val="Sub Section"/>
    <w:basedOn w:val="Normal"/>
    <w:qFormat/>
    <w:rsid w:val="0018325C"/>
    <w:pPr>
      <w:numPr>
        <w:ilvl w:val="1"/>
        <w:numId w:val="12"/>
      </w:numPr>
      <w:spacing w:line="360" w:lineRule="auto"/>
    </w:pPr>
    <w:rPr>
      <w:rFonts w:eastAsia="Times New Roman" w:cs="Arial"/>
      <w:b/>
      <w:sz w:val="24"/>
      <w:lang w:val="en-GB"/>
    </w:rPr>
  </w:style>
  <w:style w:type="paragraph" w:customStyle="1" w:styleId="Style2">
    <w:name w:val="Style2"/>
    <w:basedOn w:val="SubSection"/>
    <w:link w:val="Style2Char"/>
    <w:qFormat/>
    <w:rsid w:val="0018325C"/>
    <w:pPr>
      <w:numPr>
        <w:ilvl w:val="2"/>
      </w:numPr>
      <w:jc w:val="both"/>
    </w:pPr>
    <w:rPr>
      <w:b w:val="0"/>
      <w:sz w:val="22"/>
    </w:rPr>
  </w:style>
  <w:style w:type="paragraph" w:customStyle="1" w:styleId="Style3">
    <w:name w:val="Style3"/>
    <w:basedOn w:val="Style2"/>
    <w:qFormat/>
    <w:rsid w:val="0018325C"/>
    <w:pPr>
      <w:numPr>
        <w:ilvl w:val="3"/>
      </w:numPr>
      <w:tabs>
        <w:tab w:val="clear" w:pos="1800"/>
      </w:tabs>
      <w:ind w:left="1350"/>
    </w:pPr>
  </w:style>
  <w:style w:type="paragraph" w:customStyle="1" w:styleId="Style4">
    <w:name w:val="Style4"/>
    <w:basedOn w:val="Style3"/>
    <w:qFormat/>
    <w:rsid w:val="0018325C"/>
    <w:pPr>
      <w:numPr>
        <w:ilvl w:val="4"/>
      </w:numPr>
      <w:tabs>
        <w:tab w:val="clear" w:pos="2304"/>
      </w:tabs>
      <w:ind w:left="3600" w:hanging="360"/>
    </w:pPr>
  </w:style>
  <w:style w:type="paragraph" w:customStyle="1" w:styleId="Style6">
    <w:name w:val="Style6"/>
    <w:basedOn w:val="Normal"/>
    <w:qFormat/>
    <w:rsid w:val="0018325C"/>
    <w:pPr>
      <w:numPr>
        <w:ilvl w:val="5"/>
        <w:numId w:val="12"/>
      </w:numPr>
      <w:spacing w:line="360" w:lineRule="auto"/>
      <w:jc w:val="both"/>
    </w:pPr>
    <w:rPr>
      <w:rFonts w:eastAsia="Times New Roman" w:cs="Arial"/>
      <w:sz w:val="22"/>
      <w:lang w:val="en-GB"/>
    </w:rPr>
  </w:style>
  <w:style w:type="character" w:customStyle="1" w:styleId="Style2Char">
    <w:name w:val="Style2 Char"/>
    <w:link w:val="Style2"/>
    <w:rsid w:val="0018325C"/>
    <w:rPr>
      <w:rFonts w:ascii="Arial" w:eastAsia="Times New Roman" w:hAnsi="Arial" w:cs="Arial"/>
      <w:lang w:val="en-GB"/>
    </w:rPr>
  </w:style>
  <w:style w:type="character" w:styleId="BookTitle">
    <w:name w:val="Book Title"/>
    <w:basedOn w:val="DefaultParagraphFont"/>
    <w:uiPriority w:val="33"/>
    <w:qFormat/>
    <w:rsid w:val="008C2CED"/>
    <w:rPr>
      <w:b/>
      <w:bCs/>
      <w:i/>
      <w:iCs/>
      <w:spacing w:val="5"/>
    </w:rPr>
  </w:style>
  <w:style w:type="paragraph" w:customStyle="1" w:styleId="BodyText1">
    <w:name w:val="Body Text1"/>
    <w:basedOn w:val="Normal"/>
    <w:link w:val="BodytextCharChar"/>
    <w:uiPriority w:val="99"/>
    <w:rsid w:val="00876EA8"/>
    <w:pPr>
      <w:spacing w:before="120"/>
      <w:ind w:left="0"/>
      <w:jc w:val="both"/>
    </w:pPr>
    <w:rPr>
      <w:rFonts w:eastAsia="Times New Roman" w:cs="Arial"/>
      <w:szCs w:val="24"/>
    </w:rPr>
  </w:style>
  <w:style w:type="character" w:customStyle="1" w:styleId="BodytextCharChar">
    <w:name w:val="Body text Char Char"/>
    <w:basedOn w:val="DefaultParagraphFont"/>
    <w:link w:val="BodyText1"/>
    <w:uiPriority w:val="99"/>
    <w:locked/>
    <w:rsid w:val="00876EA8"/>
    <w:rPr>
      <w:rFonts w:ascii="Arial" w:eastAsia="Times New Roman" w:hAnsi="Arial" w:cs="Arial"/>
      <w:sz w:val="20"/>
      <w:szCs w:val="24"/>
    </w:rPr>
  </w:style>
  <w:style w:type="paragraph" w:styleId="NoSpacing">
    <w:name w:val="No Spacing"/>
    <w:link w:val="NoSpacingChar"/>
    <w:uiPriority w:val="1"/>
    <w:qFormat/>
    <w:locked/>
    <w:rsid w:val="003D4FA8"/>
    <w:rPr>
      <w:rFonts w:eastAsiaTheme="minorEastAsia"/>
    </w:rPr>
  </w:style>
  <w:style w:type="character" w:customStyle="1" w:styleId="NoSpacingChar">
    <w:name w:val="No Spacing Char"/>
    <w:basedOn w:val="DefaultParagraphFont"/>
    <w:link w:val="NoSpacing"/>
    <w:uiPriority w:val="1"/>
    <w:rsid w:val="003D4FA8"/>
    <w:rPr>
      <w:rFonts w:eastAsiaTheme="minorEastAsia"/>
    </w:rPr>
  </w:style>
  <w:style w:type="character" w:styleId="Strong">
    <w:name w:val="Strong"/>
    <w:basedOn w:val="DefaultParagraphFont"/>
    <w:uiPriority w:val="22"/>
    <w:qFormat/>
    <w:rsid w:val="005C61BC"/>
    <w:rPr>
      <w:b/>
      <w:bCs/>
    </w:rPr>
  </w:style>
  <w:style w:type="character" w:styleId="FollowedHyperlink">
    <w:name w:val="FollowedHyperlink"/>
    <w:basedOn w:val="DefaultParagraphFont"/>
    <w:uiPriority w:val="99"/>
    <w:semiHidden/>
    <w:unhideWhenUsed/>
    <w:locked/>
    <w:rsid w:val="005C61BC"/>
    <w:rPr>
      <w:color w:val="800080" w:themeColor="followedHyperlink"/>
      <w:u w:val="single"/>
    </w:rPr>
  </w:style>
  <w:style w:type="paragraph" w:customStyle="1" w:styleId="GMNormal">
    <w:name w:val="GM Normal"/>
    <w:basedOn w:val="Normal"/>
    <w:uiPriority w:val="99"/>
    <w:rsid w:val="002850FB"/>
    <w:pPr>
      <w:spacing w:before="120" w:after="60"/>
      <w:ind w:left="0"/>
    </w:pPr>
    <w:rPr>
      <w:rFonts w:ascii="Times New Roman" w:eastAsia="Times New Roman" w:hAnsi="Times New Roman" w:cs="Times New Roman"/>
      <w:sz w:val="24"/>
      <w:szCs w:val="20"/>
    </w:rPr>
  </w:style>
  <w:style w:type="paragraph" w:customStyle="1" w:styleId="GMBullet1">
    <w:name w:val="GM Bullet 1"/>
    <w:basedOn w:val="Normal"/>
    <w:rsid w:val="002850FB"/>
    <w:pPr>
      <w:numPr>
        <w:numId w:val="13"/>
      </w:numPr>
      <w:spacing w:before="120" w:after="60" w:line="264" w:lineRule="auto"/>
    </w:pPr>
    <w:rPr>
      <w:rFonts w:ascii="Times New Roman" w:eastAsia="Calibri" w:hAnsi="Times New Roman" w:cs="Times New Roman"/>
      <w:sz w:val="24"/>
      <w:szCs w:val="20"/>
      <w:lang w:eastAsia="ja-JP"/>
    </w:rPr>
  </w:style>
  <w:style w:type="paragraph" w:customStyle="1" w:styleId="BulletedList1">
    <w:name w:val="Bulleted List 1"/>
    <w:aliases w:val="bl1,Bulleted List"/>
    <w:basedOn w:val="Normal"/>
    <w:uiPriority w:val="99"/>
    <w:rsid w:val="00117DC2"/>
    <w:pPr>
      <w:numPr>
        <w:numId w:val="14"/>
      </w:numPr>
      <w:spacing w:before="60" w:after="60" w:line="260" w:lineRule="atLeast"/>
    </w:pPr>
    <w:rPr>
      <w:rFonts w:ascii="Verdana" w:eastAsia="Calibri" w:hAnsi="Verdana" w:cs="Arial"/>
      <w:color w:val="000000"/>
      <w:szCs w:val="20"/>
      <w:lang w:val="en-AU" w:eastAsia="ja-JP"/>
    </w:rPr>
  </w:style>
  <w:style w:type="paragraph" w:customStyle="1" w:styleId="TableSpacing">
    <w:name w:val="Table Spacing"/>
    <w:aliases w:val="ts"/>
    <w:basedOn w:val="Normal"/>
    <w:uiPriority w:val="99"/>
    <w:rsid w:val="00117DC2"/>
    <w:pPr>
      <w:spacing w:before="80" w:after="80"/>
      <w:ind w:left="0"/>
    </w:pPr>
    <w:rPr>
      <w:rFonts w:cs="Arial"/>
      <w:sz w:val="8"/>
      <w:szCs w:val="8"/>
    </w:rPr>
  </w:style>
  <w:style w:type="paragraph" w:styleId="MacroText">
    <w:name w:val="macro"/>
    <w:link w:val="MacroTextChar"/>
    <w:semiHidden/>
    <w:rsid w:val="002B1E29"/>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Times New Roman"/>
      <w:color w:val="000000"/>
      <w:sz w:val="20"/>
      <w:szCs w:val="20"/>
    </w:rPr>
  </w:style>
  <w:style w:type="character" w:customStyle="1" w:styleId="MacroTextChar">
    <w:name w:val="Macro Text Char"/>
    <w:basedOn w:val="DefaultParagraphFont"/>
    <w:link w:val="MacroText"/>
    <w:semiHidden/>
    <w:rsid w:val="002B1E29"/>
    <w:rPr>
      <w:rFonts w:ascii="Courier New" w:eastAsia="Times New Roman" w:hAnsi="Courier New" w:cs="Times New Roman"/>
      <w:color w:val="000000"/>
      <w:sz w:val="20"/>
      <w:szCs w:val="20"/>
    </w:rPr>
  </w:style>
  <w:style w:type="paragraph" w:customStyle="1" w:styleId="CaptionFigureStyle">
    <w:name w:val="Caption Figure Style"/>
    <w:basedOn w:val="Caption"/>
    <w:qFormat/>
    <w:rsid w:val="009A3518"/>
    <w:pPr>
      <w:spacing w:before="0" w:after="120"/>
      <w:ind w:left="475" w:hanging="475"/>
    </w:pPr>
    <w:rPr>
      <w:rFonts w:cs="Times New Roman"/>
      <w:b w:val="0"/>
      <w:i/>
      <w:szCs w:val="20"/>
    </w:rPr>
  </w:style>
  <w:style w:type="paragraph" w:customStyle="1" w:styleId="ABLOCKPARA">
    <w:name w:val="A BLOCK PARA"/>
    <w:basedOn w:val="Normal"/>
    <w:rsid w:val="009019B2"/>
    <w:pPr>
      <w:ind w:left="0"/>
    </w:pPr>
    <w:rPr>
      <w:rFonts w:ascii="Book Antiqua" w:eastAsia="Times New Roman" w:hAnsi="Book Antiqua" w:cs="Times New Roman"/>
      <w:sz w:val="22"/>
      <w:szCs w:val="20"/>
    </w:rPr>
  </w:style>
  <w:style w:type="paragraph" w:styleId="CommentSubject">
    <w:name w:val="annotation subject"/>
    <w:basedOn w:val="CommentText"/>
    <w:next w:val="CommentText"/>
    <w:link w:val="CommentSubjectChar"/>
    <w:uiPriority w:val="99"/>
    <w:semiHidden/>
    <w:unhideWhenUsed/>
    <w:rsid w:val="00F36FB9"/>
    <w:pPr>
      <w:spacing w:after="120"/>
      <w:ind w:left="-144" w:firstLine="0"/>
    </w:pPr>
    <w:rPr>
      <w:rFonts w:ascii="Arial" w:eastAsiaTheme="minorHAnsi" w:hAnsi="Arial" w:cstheme="minorBidi"/>
      <w:b/>
      <w:bCs/>
    </w:rPr>
  </w:style>
  <w:style w:type="character" w:customStyle="1" w:styleId="CommentSubjectChar">
    <w:name w:val="Comment Subject Char"/>
    <w:basedOn w:val="CommentTextChar"/>
    <w:link w:val="CommentSubject"/>
    <w:uiPriority w:val="99"/>
    <w:semiHidden/>
    <w:rsid w:val="00F36FB9"/>
    <w:rPr>
      <w:rFonts w:ascii="Arial" w:eastAsia="Times New Roman" w:hAnsi="Arial" w:cs="Times New Roman"/>
      <w:b/>
      <w:bCs/>
      <w:sz w:val="20"/>
      <w:szCs w:val="20"/>
    </w:rPr>
  </w:style>
  <w:style w:type="table" w:customStyle="1" w:styleId="GridTable5Dark-Accent11">
    <w:name w:val="Grid Table 5 Dark - Accent 11"/>
    <w:basedOn w:val="TableNormal"/>
    <w:uiPriority w:val="50"/>
    <w:rsid w:val="00C6104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Table7Colorful-Accent11">
    <w:name w:val="List Table 7 Colorful - Accent 11"/>
    <w:basedOn w:val="TableNormal"/>
    <w:uiPriority w:val="52"/>
    <w:rsid w:val="00C6104C"/>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kn-casestudytitle">
    <w:name w:val="akn-casestudy title"/>
    <w:basedOn w:val="Normal"/>
    <w:qFormat/>
    <w:rsid w:val="00FD7FC1"/>
    <w:pPr>
      <w:spacing w:after="120"/>
      <w:ind w:left="0"/>
      <w:jc w:val="both"/>
    </w:pPr>
    <w:rPr>
      <w:rFonts w:ascii="Arial Bold" w:eastAsia="Times New Roman" w:hAnsi="Arial Bold" w:cs="Times New Roman"/>
      <w:color w:val="002060"/>
      <w:szCs w:val="20"/>
      <w:u w:val="single"/>
    </w:rPr>
  </w:style>
  <w:style w:type="paragraph" w:styleId="BodyTextIndent">
    <w:name w:val="Body Text Indent"/>
    <w:basedOn w:val="Normal"/>
    <w:link w:val="BodyTextIndentChar"/>
    <w:uiPriority w:val="99"/>
    <w:semiHidden/>
    <w:unhideWhenUsed/>
    <w:rsid w:val="002B27C8"/>
    <w:pPr>
      <w:spacing w:after="120" w:line="259" w:lineRule="auto"/>
      <w:ind w:left="360"/>
    </w:pPr>
    <w:rPr>
      <w:rFonts w:asciiTheme="minorHAnsi" w:hAnsiTheme="minorHAnsi"/>
      <w:sz w:val="22"/>
      <w:lang w:val="en-GB"/>
    </w:rPr>
  </w:style>
  <w:style w:type="character" w:customStyle="1" w:styleId="BodyTextIndentChar">
    <w:name w:val="Body Text Indent Char"/>
    <w:basedOn w:val="DefaultParagraphFont"/>
    <w:link w:val="BodyTextIndent"/>
    <w:uiPriority w:val="99"/>
    <w:semiHidden/>
    <w:rsid w:val="002B27C8"/>
    <w:rPr>
      <w:lang w:val="en-GB"/>
    </w:rPr>
  </w:style>
  <w:style w:type="character" w:customStyle="1" w:styleId="BodyBulletChar">
    <w:name w:val="Body Bullet Char"/>
    <w:basedOn w:val="DefaultParagraphFont"/>
    <w:link w:val="BodyBullet"/>
    <w:rsid w:val="002B27C8"/>
    <w:rPr>
      <w:rFonts w:eastAsia="Calibri" w:cs="Arial"/>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2410">
      <w:bodyDiv w:val="1"/>
      <w:marLeft w:val="0"/>
      <w:marRight w:val="0"/>
      <w:marTop w:val="0"/>
      <w:marBottom w:val="0"/>
      <w:divBdr>
        <w:top w:val="none" w:sz="0" w:space="0" w:color="auto"/>
        <w:left w:val="none" w:sz="0" w:space="0" w:color="auto"/>
        <w:bottom w:val="none" w:sz="0" w:space="0" w:color="auto"/>
        <w:right w:val="none" w:sz="0" w:space="0" w:color="auto"/>
      </w:divBdr>
    </w:div>
    <w:div w:id="27529344">
      <w:bodyDiv w:val="1"/>
      <w:marLeft w:val="0"/>
      <w:marRight w:val="0"/>
      <w:marTop w:val="0"/>
      <w:marBottom w:val="0"/>
      <w:divBdr>
        <w:top w:val="none" w:sz="0" w:space="0" w:color="auto"/>
        <w:left w:val="none" w:sz="0" w:space="0" w:color="auto"/>
        <w:bottom w:val="none" w:sz="0" w:space="0" w:color="auto"/>
        <w:right w:val="none" w:sz="0" w:space="0" w:color="auto"/>
      </w:divBdr>
    </w:div>
    <w:div w:id="31004373">
      <w:bodyDiv w:val="1"/>
      <w:marLeft w:val="0"/>
      <w:marRight w:val="0"/>
      <w:marTop w:val="0"/>
      <w:marBottom w:val="0"/>
      <w:divBdr>
        <w:top w:val="none" w:sz="0" w:space="0" w:color="auto"/>
        <w:left w:val="none" w:sz="0" w:space="0" w:color="auto"/>
        <w:bottom w:val="none" w:sz="0" w:space="0" w:color="auto"/>
        <w:right w:val="none" w:sz="0" w:space="0" w:color="auto"/>
      </w:divBdr>
      <w:divsChild>
        <w:div w:id="1071390102">
          <w:marLeft w:val="288"/>
          <w:marRight w:val="0"/>
          <w:marTop w:val="53"/>
          <w:marBottom w:val="0"/>
          <w:divBdr>
            <w:top w:val="none" w:sz="0" w:space="0" w:color="auto"/>
            <w:left w:val="none" w:sz="0" w:space="0" w:color="auto"/>
            <w:bottom w:val="none" w:sz="0" w:space="0" w:color="auto"/>
            <w:right w:val="none" w:sz="0" w:space="0" w:color="auto"/>
          </w:divBdr>
        </w:div>
        <w:div w:id="1925408325">
          <w:marLeft w:val="288"/>
          <w:marRight w:val="0"/>
          <w:marTop w:val="53"/>
          <w:marBottom w:val="0"/>
          <w:divBdr>
            <w:top w:val="none" w:sz="0" w:space="0" w:color="auto"/>
            <w:left w:val="none" w:sz="0" w:space="0" w:color="auto"/>
            <w:bottom w:val="none" w:sz="0" w:space="0" w:color="auto"/>
            <w:right w:val="none" w:sz="0" w:space="0" w:color="auto"/>
          </w:divBdr>
        </w:div>
        <w:div w:id="1468745366">
          <w:marLeft w:val="288"/>
          <w:marRight w:val="0"/>
          <w:marTop w:val="53"/>
          <w:marBottom w:val="0"/>
          <w:divBdr>
            <w:top w:val="none" w:sz="0" w:space="0" w:color="auto"/>
            <w:left w:val="none" w:sz="0" w:space="0" w:color="auto"/>
            <w:bottom w:val="none" w:sz="0" w:space="0" w:color="auto"/>
            <w:right w:val="none" w:sz="0" w:space="0" w:color="auto"/>
          </w:divBdr>
        </w:div>
        <w:div w:id="335498200">
          <w:marLeft w:val="1008"/>
          <w:marRight w:val="0"/>
          <w:marTop w:val="53"/>
          <w:marBottom w:val="0"/>
          <w:divBdr>
            <w:top w:val="none" w:sz="0" w:space="0" w:color="auto"/>
            <w:left w:val="none" w:sz="0" w:space="0" w:color="auto"/>
            <w:bottom w:val="none" w:sz="0" w:space="0" w:color="auto"/>
            <w:right w:val="none" w:sz="0" w:space="0" w:color="auto"/>
          </w:divBdr>
        </w:div>
        <w:div w:id="1114713839">
          <w:marLeft w:val="1008"/>
          <w:marRight w:val="0"/>
          <w:marTop w:val="53"/>
          <w:marBottom w:val="0"/>
          <w:divBdr>
            <w:top w:val="none" w:sz="0" w:space="0" w:color="auto"/>
            <w:left w:val="none" w:sz="0" w:space="0" w:color="auto"/>
            <w:bottom w:val="none" w:sz="0" w:space="0" w:color="auto"/>
            <w:right w:val="none" w:sz="0" w:space="0" w:color="auto"/>
          </w:divBdr>
        </w:div>
        <w:div w:id="1119225197">
          <w:marLeft w:val="288"/>
          <w:marRight w:val="0"/>
          <w:marTop w:val="53"/>
          <w:marBottom w:val="0"/>
          <w:divBdr>
            <w:top w:val="none" w:sz="0" w:space="0" w:color="auto"/>
            <w:left w:val="none" w:sz="0" w:space="0" w:color="auto"/>
            <w:bottom w:val="none" w:sz="0" w:space="0" w:color="auto"/>
            <w:right w:val="none" w:sz="0" w:space="0" w:color="auto"/>
          </w:divBdr>
        </w:div>
        <w:div w:id="1929997460">
          <w:marLeft w:val="1008"/>
          <w:marRight w:val="0"/>
          <w:marTop w:val="53"/>
          <w:marBottom w:val="0"/>
          <w:divBdr>
            <w:top w:val="none" w:sz="0" w:space="0" w:color="auto"/>
            <w:left w:val="none" w:sz="0" w:space="0" w:color="auto"/>
            <w:bottom w:val="none" w:sz="0" w:space="0" w:color="auto"/>
            <w:right w:val="none" w:sz="0" w:space="0" w:color="auto"/>
          </w:divBdr>
        </w:div>
        <w:div w:id="836000848">
          <w:marLeft w:val="1008"/>
          <w:marRight w:val="0"/>
          <w:marTop w:val="53"/>
          <w:marBottom w:val="0"/>
          <w:divBdr>
            <w:top w:val="none" w:sz="0" w:space="0" w:color="auto"/>
            <w:left w:val="none" w:sz="0" w:space="0" w:color="auto"/>
            <w:bottom w:val="none" w:sz="0" w:space="0" w:color="auto"/>
            <w:right w:val="none" w:sz="0" w:space="0" w:color="auto"/>
          </w:divBdr>
        </w:div>
      </w:divsChild>
    </w:div>
    <w:div w:id="45106422">
      <w:bodyDiv w:val="1"/>
      <w:marLeft w:val="0"/>
      <w:marRight w:val="0"/>
      <w:marTop w:val="0"/>
      <w:marBottom w:val="0"/>
      <w:divBdr>
        <w:top w:val="none" w:sz="0" w:space="0" w:color="auto"/>
        <w:left w:val="none" w:sz="0" w:space="0" w:color="auto"/>
        <w:bottom w:val="none" w:sz="0" w:space="0" w:color="auto"/>
        <w:right w:val="none" w:sz="0" w:space="0" w:color="auto"/>
      </w:divBdr>
      <w:divsChild>
        <w:div w:id="9576554">
          <w:marLeft w:val="288"/>
          <w:marRight w:val="0"/>
          <w:marTop w:val="77"/>
          <w:marBottom w:val="0"/>
          <w:divBdr>
            <w:top w:val="none" w:sz="0" w:space="0" w:color="auto"/>
            <w:left w:val="none" w:sz="0" w:space="0" w:color="auto"/>
            <w:bottom w:val="none" w:sz="0" w:space="0" w:color="auto"/>
            <w:right w:val="none" w:sz="0" w:space="0" w:color="auto"/>
          </w:divBdr>
        </w:div>
      </w:divsChild>
    </w:div>
    <w:div w:id="58406746">
      <w:bodyDiv w:val="1"/>
      <w:marLeft w:val="0"/>
      <w:marRight w:val="0"/>
      <w:marTop w:val="0"/>
      <w:marBottom w:val="0"/>
      <w:divBdr>
        <w:top w:val="none" w:sz="0" w:space="0" w:color="auto"/>
        <w:left w:val="none" w:sz="0" w:space="0" w:color="auto"/>
        <w:bottom w:val="none" w:sz="0" w:space="0" w:color="auto"/>
        <w:right w:val="none" w:sz="0" w:space="0" w:color="auto"/>
      </w:divBdr>
    </w:div>
    <w:div w:id="105663077">
      <w:bodyDiv w:val="1"/>
      <w:marLeft w:val="0"/>
      <w:marRight w:val="0"/>
      <w:marTop w:val="0"/>
      <w:marBottom w:val="0"/>
      <w:divBdr>
        <w:top w:val="none" w:sz="0" w:space="0" w:color="auto"/>
        <w:left w:val="none" w:sz="0" w:space="0" w:color="auto"/>
        <w:bottom w:val="none" w:sz="0" w:space="0" w:color="auto"/>
        <w:right w:val="none" w:sz="0" w:space="0" w:color="auto"/>
      </w:divBdr>
      <w:divsChild>
        <w:div w:id="2053769632">
          <w:marLeft w:val="547"/>
          <w:marRight w:val="0"/>
          <w:marTop w:val="0"/>
          <w:marBottom w:val="0"/>
          <w:divBdr>
            <w:top w:val="none" w:sz="0" w:space="0" w:color="auto"/>
            <w:left w:val="none" w:sz="0" w:space="0" w:color="auto"/>
            <w:bottom w:val="none" w:sz="0" w:space="0" w:color="auto"/>
            <w:right w:val="none" w:sz="0" w:space="0" w:color="auto"/>
          </w:divBdr>
        </w:div>
        <w:div w:id="961575297">
          <w:marLeft w:val="547"/>
          <w:marRight w:val="0"/>
          <w:marTop w:val="0"/>
          <w:marBottom w:val="0"/>
          <w:divBdr>
            <w:top w:val="none" w:sz="0" w:space="0" w:color="auto"/>
            <w:left w:val="none" w:sz="0" w:space="0" w:color="auto"/>
            <w:bottom w:val="none" w:sz="0" w:space="0" w:color="auto"/>
            <w:right w:val="none" w:sz="0" w:space="0" w:color="auto"/>
          </w:divBdr>
        </w:div>
      </w:divsChild>
    </w:div>
    <w:div w:id="115606613">
      <w:bodyDiv w:val="1"/>
      <w:marLeft w:val="0"/>
      <w:marRight w:val="0"/>
      <w:marTop w:val="0"/>
      <w:marBottom w:val="0"/>
      <w:divBdr>
        <w:top w:val="none" w:sz="0" w:space="0" w:color="auto"/>
        <w:left w:val="none" w:sz="0" w:space="0" w:color="auto"/>
        <w:bottom w:val="none" w:sz="0" w:space="0" w:color="auto"/>
        <w:right w:val="none" w:sz="0" w:space="0" w:color="auto"/>
      </w:divBdr>
    </w:div>
    <w:div w:id="152306046">
      <w:bodyDiv w:val="1"/>
      <w:marLeft w:val="0"/>
      <w:marRight w:val="0"/>
      <w:marTop w:val="0"/>
      <w:marBottom w:val="0"/>
      <w:divBdr>
        <w:top w:val="none" w:sz="0" w:space="0" w:color="auto"/>
        <w:left w:val="none" w:sz="0" w:space="0" w:color="auto"/>
        <w:bottom w:val="none" w:sz="0" w:space="0" w:color="auto"/>
        <w:right w:val="none" w:sz="0" w:space="0" w:color="auto"/>
      </w:divBdr>
    </w:div>
    <w:div w:id="166099709">
      <w:bodyDiv w:val="1"/>
      <w:marLeft w:val="0"/>
      <w:marRight w:val="0"/>
      <w:marTop w:val="0"/>
      <w:marBottom w:val="0"/>
      <w:divBdr>
        <w:top w:val="none" w:sz="0" w:space="0" w:color="auto"/>
        <w:left w:val="none" w:sz="0" w:space="0" w:color="auto"/>
        <w:bottom w:val="none" w:sz="0" w:space="0" w:color="auto"/>
        <w:right w:val="none" w:sz="0" w:space="0" w:color="auto"/>
      </w:divBdr>
      <w:divsChild>
        <w:div w:id="437915893">
          <w:marLeft w:val="446"/>
          <w:marRight w:val="0"/>
          <w:marTop w:val="0"/>
          <w:marBottom w:val="0"/>
          <w:divBdr>
            <w:top w:val="none" w:sz="0" w:space="0" w:color="auto"/>
            <w:left w:val="none" w:sz="0" w:space="0" w:color="auto"/>
            <w:bottom w:val="none" w:sz="0" w:space="0" w:color="auto"/>
            <w:right w:val="none" w:sz="0" w:space="0" w:color="auto"/>
          </w:divBdr>
        </w:div>
        <w:div w:id="2042197305">
          <w:marLeft w:val="446"/>
          <w:marRight w:val="0"/>
          <w:marTop w:val="0"/>
          <w:marBottom w:val="0"/>
          <w:divBdr>
            <w:top w:val="none" w:sz="0" w:space="0" w:color="auto"/>
            <w:left w:val="none" w:sz="0" w:space="0" w:color="auto"/>
            <w:bottom w:val="none" w:sz="0" w:space="0" w:color="auto"/>
            <w:right w:val="none" w:sz="0" w:space="0" w:color="auto"/>
          </w:divBdr>
        </w:div>
        <w:div w:id="1479303696">
          <w:marLeft w:val="446"/>
          <w:marRight w:val="0"/>
          <w:marTop w:val="0"/>
          <w:marBottom w:val="0"/>
          <w:divBdr>
            <w:top w:val="none" w:sz="0" w:space="0" w:color="auto"/>
            <w:left w:val="none" w:sz="0" w:space="0" w:color="auto"/>
            <w:bottom w:val="none" w:sz="0" w:space="0" w:color="auto"/>
            <w:right w:val="none" w:sz="0" w:space="0" w:color="auto"/>
          </w:divBdr>
        </w:div>
        <w:div w:id="2127582857">
          <w:marLeft w:val="446"/>
          <w:marRight w:val="0"/>
          <w:marTop w:val="0"/>
          <w:marBottom w:val="0"/>
          <w:divBdr>
            <w:top w:val="none" w:sz="0" w:space="0" w:color="auto"/>
            <w:left w:val="none" w:sz="0" w:space="0" w:color="auto"/>
            <w:bottom w:val="none" w:sz="0" w:space="0" w:color="auto"/>
            <w:right w:val="none" w:sz="0" w:space="0" w:color="auto"/>
          </w:divBdr>
        </w:div>
        <w:div w:id="369765276">
          <w:marLeft w:val="446"/>
          <w:marRight w:val="0"/>
          <w:marTop w:val="0"/>
          <w:marBottom w:val="0"/>
          <w:divBdr>
            <w:top w:val="none" w:sz="0" w:space="0" w:color="auto"/>
            <w:left w:val="none" w:sz="0" w:space="0" w:color="auto"/>
            <w:bottom w:val="none" w:sz="0" w:space="0" w:color="auto"/>
            <w:right w:val="none" w:sz="0" w:space="0" w:color="auto"/>
          </w:divBdr>
        </w:div>
      </w:divsChild>
    </w:div>
    <w:div w:id="175972414">
      <w:bodyDiv w:val="1"/>
      <w:marLeft w:val="0"/>
      <w:marRight w:val="0"/>
      <w:marTop w:val="0"/>
      <w:marBottom w:val="0"/>
      <w:divBdr>
        <w:top w:val="none" w:sz="0" w:space="0" w:color="auto"/>
        <w:left w:val="none" w:sz="0" w:space="0" w:color="auto"/>
        <w:bottom w:val="none" w:sz="0" w:space="0" w:color="auto"/>
        <w:right w:val="none" w:sz="0" w:space="0" w:color="auto"/>
      </w:divBdr>
      <w:divsChild>
        <w:div w:id="305013319">
          <w:marLeft w:val="0"/>
          <w:marRight w:val="0"/>
          <w:marTop w:val="100"/>
          <w:marBottom w:val="100"/>
          <w:divBdr>
            <w:top w:val="none" w:sz="0" w:space="0" w:color="auto"/>
            <w:left w:val="none" w:sz="0" w:space="0" w:color="auto"/>
            <w:bottom w:val="none" w:sz="0" w:space="0" w:color="auto"/>
            <w:right w:val="none" w:sz="0" w:space="0" w:color="auto"/>
          </w:divBdr>
          <w:divsChild>
            <w:div w:id="885340144">
              <w:marLeft w:val="0"/>
              <w:marRight w:val="0"/>
              <w:marTop w:val="100"/>
              <w:marBottom w:val="100"/>
              <w:divBdr>
                <w:top w:val="none" w:sz="0" w:space="0" w:color="auto"/>
                <w:left w:val="none" w:sz="0" w:space="0" w:color="auto"/>
                <w:bottom w:val="none" w:sz="0" w:space="0" w:color="auto"/>
                <w:right w:val="none" w:sz="0" w:space="0" w:color="auto"/>
              </w:divBdr>
              <w:divsChild>
                <w:div w:id="2052069320">
                  <w:marLeft w:val="0"/>
                  <w:marRight w:val="0"/>
                  <w:marTop w:val="0"/>
                  <w:marBottom w:val="0"/>
                  <w:divBdr>
                    <w:top w:val="none" w:sz="0" w:space="0" w:color="auto"/>
                    <w:left w:val="none" w:sz="0" w:space="0" w:color="auto"/>
                    <w:bottom w:val="none" w:sz="0" w:space="0" w:color="auto"/>
                    <w:right w:val="none" w:sz="0" w:space="0" w:color="auto"/>
                  </w:divBdr>
                  <w:divsChild>
                    <w:div w:id="1526018465">
                      <w:marLeft w:val="0"/>
                      <w:marRight w:val="0"/>
                      <w:marTop w:val="0"/>
                      <w:marBottom w:val="0"/>
                      <w:divBdr>
                        <w:top w:val="none" w:sz="0" w:space="0" w:color="auto"/>
                        <w:left w:val="none" w:sz="0" w:space="0" w:color="auto"/>
                        <w:bottom w:val="none" w:sz="0" w:space="0" w:color="auto"/>
                        <w:right w:val="none" w:sz="0" w:space="0" w:color="auto"/>
                      </w:divBdr>
                      <w:divsChild>
                        <w:div w:id="1230338373">
                          <w:marLeft w:val="0"/>
                          <w:marRight w:val="0"/>
                          <w:marTop w:val="0"/>
                          <w:marBottom w:val="0"/>
                          <w:divBdr>
                            <w:top w:val="none" w:sz="0" w:space="0" w:color="auto"/>
                            <w:left w:val="none" w:sz="0" w:space="0" w:color="auto"/>
                            <w:bottom w:val="none" w:sz="0" w:space="0" w:color="auto"/>
                            <w:right w:val="none" w:sz="0" w:space="0" w:color="auto"/>
                          </w:divBdr>
                        </w:div>
                        <w:div w:id="152798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9460474">
      <w:bodyDiv w:val="1"/>
      <w:marLeft w:val="0"/>
      <w:marRight w:val="0"/>
      <w:marTop w:val="0"/>
      <w:marBottom w:val="0"/>
      <w:divBdr>
        <w:top w:val="none" w:sz="0" w:space="0" w:color="auto"/>
        <w:left w:val="none" w:sz="0" w:space="0" w:color="auto"/>
        <w:bottom w:val="none" w:sz="0" w:space="0" w:color="auto"/>
        <w:right w:val="none" w:sz="0" w:space="0" w:color="auto"/>
      </w:divBdr>
    </w:div>
    <w:div w:id="252712192">
      <w:bodyDiv w:val="1"/>
      <w:marLeft w:val="0"/>
      <w:marRight w:val="0"/>
      <w:marTop w:val="0"/>
      <w:marBottom w:val="0"/>
      <w:divBdr>
        <w:top w:val="none" w:sz="0" w:space="0" w:color="auto"/>
        <w:left w:val="none" w:sz="0" w:space="0" w:color="auto"/>
        <w:bottom w:val="none" w:sz="0" w:space="0" w:color="auto"/>
        <w:right w:val="none" w:sz="0" w:space="0" w:color="auto"/>
      </w:divBdr>
    </w:div>
    <w:div w:id="252788293">
      <w:bodyDiv w:val="1"/>
      <w:marLeft w:val="0"/>
      <w:marRight w:val="0"/>
      <w:marTop w:val="0"/>
      <w:marBottom w:val="0"/>
      <w:divBdr>
        <w:top w:val="none" w:sz="0" w:space="0" w:color="auto"/>
        <w:left w:val="none" w:sz="0" w:space="0" w:color="auto"/>
        <w:bottom w:val="none" w:sz="0" w:space="0" w:color="auto"/>
        <w:right w:val="none" w:sz="0" w:space="0" w:color="auto"/>
      </w:divBdr>
      <w:divsChild>
        <w:div w:id="45376499">
          <w:marLeft w:val="288"/>
          <w:marRight w:val="0"/>
          <w:marTop w:val="53"/>
          <w:marBottom w:val="0"/>
          <w:divBdr>
            <w:top w:val="none" w:sz="0" w:space="0" w:color="auto"/>
            <w:left w:val="none" w:sz="0" w:space="0" w:color="auto"/>
            <w:bottom w:val="none" w:sz="0" w:space="0" w:color="auto"/>
            <w:right w:val="none" w:sz="0" w:space="0" w:color="auto"/>
          </w:divBdr>
        </w:div>
      </w:divsChild>
    </w:div>
    <w:div w:id="254873614">
      <w:bodyDiv w:val="1"/>
      <w:marLeft w:val="0"/>
      <w:marRight w:val="0"/>
      <w:marTop w:val="0"/>
      <w:marBottom w:val="0"/>
      <w:divBdr>
        <w:top w:val="none" w:sz="0" w:space="0" w:color="auto"/>
        <w:left w:val="none" w:sz="0" w:space="0" w:color="auto"/>
        <w:bottom w:val="none" w:sz="0" w:space="0" w:color="auto"/>
        <w:right w:val="none" w:sz="0" w:space="0" w:color="auto"/>
      </w:divBdr>
    </w:div>
    <w:div w:id="263927086">
      <w:bodyDiv w:val="1"/>
      <w:marLeft w:val="0"/>
      <w:marRight w:val="0"/>
      <w:marTop w:val="0"/>
      <w:marBottom w:val="0"/>
      <w:divBdr>
        <w:top w:val="none" w:sz="0" w:space="0" w:color="auto"/>
        <w:left w:val="none" w:sz="0" w:space="0" w:color="auto"/>
        <w:bottom w:val="none" w:sz="0" w:space="0" w:color="auto"/>
        <w:right w:val="none" w:sz="0" w:space="0" w:color="auto"/>
      </w:divBdr>
      <w:divsChild>
        <w:div w:id="362217913">
          <w:marLeft w:val="0"/>
          <w:marRight w:val="0"/>
          <w:marTop w:val="100"/>
          <w:marBottom w:val="100"/>
          <w:divBdr>
            <w:top w:val="none" w:sz="0" w:space="0" w:color="auto"/>
            <w:left w:val="none" w:sz="0" w:space="0" w:color="auto"/>
            <w:bottom w:val="none" w:sz="0" w:space="0" w:color="auto"/>
            <w:right w:val="none" w:sz="0" w:space="0" w:color="auto"/>
          </w:divBdr>
          <w:divsChild>
            <w:div w:id="928076826">
              <w:marLeft w:val="0"/>
              <w:marRight w:val="0"/>
              <w:marTop w:val="100"/>
              <w:marBottom w:val="100"/>
              <w:divBdr>
                <w:top w:val="none" w:sz="0" w:space="0" w:color="auto"/>
                <w:left w:val="none" w:sz="0" w:space="0" w:color="auto"/>
                <w:bottom w:val="none" w:sz="0" w:space="0" w:color="auto"/>
                <w:right w:val="none" w:sz="0" w:space="0" w:color="auto"/>
              </w:divBdr>
              <w:divsChild>
                <w:div w:id="202015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31852">
      <w:bodyDiv w:val="1"/>
      <w:marLeft w:val="0"/>
      <w:marRight w:val="0"/>
      <w:marTop w:val="0"/>
      <w:marBottom w:val="0"/>
      <w:divBdr>
        <w:top w:val="none" w:sz="0" w:space="0" w:color="auto"/>
        <w:left w:val="none" w:sz="0" w:space="0" w:color="auto"/>
        <w:bottom w:val="none" w:sz="0" w:space="0" w:color="auto"/>
        <w:right w:val="none" w:sz="0" w:space="0" w:color="auto"/>
      </w:divBdr>
    </w:div>
    <w:div w:id="269973270">
      <w:bodyDiv w:val="1"/>
      <w:marLeft w:val="0"/>
      <w:marRight w:val="0"/>
      <w:marTop w:val="0"/>
      <w:marBottom w:val="0"/>
      <w:divBdr>
        <w:top w:val="none" w:sz="0" w:space="0" w:color="auto"/>
        <w:left w:val="none" w:sz="0" w:space="0" w:color="auto"/>
        <w:bottom w:val="none" w:sz="0" w:space="0" w:color="auto"/>
        <w:right w:val="none" w:sz="0" w:space="0" w:color="auto"/>
      </w:divBdr>
      <w:divsChild>
        <w:div w:id="29960008">
          <w:marLeft w:val="547"/>
          <w:marRight w:val="0"/>
          <w:marTop w:val="0"/>
          <w:marBottom w:val="0"/>
          <w:divBdr>
            <w:top w:val="none" w:sz="0" w:space="0" w:color="auto"/>
            <w:left w:val="none" w:sz="0" w:space="0" w:color="auto"/>
            <w:bottom w:val="none" w:sz="0" w:space="0" w:color="auto"/>
            <w:right w:val="none" w:sz="0" w:space="0" w:color="auto"/>
          </w:divBdr>
        </w:div>
        <w:div w:id="780102037">
          <w:marLeft w:val="547"/>
          <w:marRight w:val="0"/>
          <w:marTop w:val="0"/>
          <w:marBottom w:val="0"/>
          <w:divBdr>
            <w:top w:val="none" w:sz="0" w:space="0" w:color="auto"/>
            <w:left w:val="none" w:sz="0" w:space="0" w:color="auto"/>
            <w:bottom w:val="none" w:sz="0" w:space="0" w:color="auto"/>
            <w:right w:val="none" w:sz="0" w:space="0" w:color="auto"/>
          </w:divBdr>
        </w:div>
      </w:divsChild>
    </w:div>
    <w:div w:id="275212209">
      <w:bodyDiv w:val="1"/>
      <w:marLeft w:val="0"/>
      <w:marRight w:val="0"/>
      <w:marTop w:val="0"/>
      <w:marBottom w:val="0"/>
      <w:divBdr>
        <w:top w:val="none" w:sz="0" w:space="0" w:color="auto"/>
        <w:left w:val="none" w:sz="0" w:space="0" w:color="auto"/>
        <w:bottom w:val="none" w:sz="0" w:space="0" w:color="auto"/>
        <w:right w:val="none" w:sz="0" w:space="0" w:color="auto"/>
      </w:divBdr>
    </w:div>
    <w:div w:id="278728868">
      <w:bodyDiv w:val="1"/>
      <w:marLeft w:val="0"/>
      <w:marRight w:val="0"/>
      <w:marTop w:val="0"/>
      <w:marBottom w:val="0"/>
      <w:divBdr>
        <w:top w:val="none" w:sz="0" w:space="0" w:color="auto"/>
        <w:left w:val="none" w:sz="0" w:space="0" w:color="auto"/>
        <w:bottom w:val="none" w:sz="0" w:space="0" w:color="auto"/>
        <w:right w:val="none" w:sz="0" w:space="0" w:color="auto"/>
      </w:divBdr>
    </w:div>
    <w:div w:id="280385594">
      <w:bodyDiv w:val="1"/>
      <w:marLeft w:val="0"/>
      <w:marRight w:val="0"/>
      <w:marTop w:val="0"/>
      <w:marBottom w:val="0"/>
      <w:divBdr>
        <w:top w:val="none" w:sz="0" w:space="0" w:color="auto"/>
        <w:left w:val="none" w:sz="0" w:space="0" w:color="auto"/>
        <w:bottom w:val="none" w:sz="0" w:space="0" w:color="auto"/>
        <w:right w:val="none" w:sz="0" w:space="0" w:color="auto"/>
      </w:divBdr>
    </w:div>
    <w:div w:id="292950170">
      <w:bodyDiv w:val="1"/>
      <w:marLeft w:val="0"/>
      <w:marRight w:val="0"/>
      <w:marTop w:val="0"/>
      <w:marBottom w:val="0"/>
      <w:divBdr>
        <w:top w:val="none" w:sz="0" w:space="0" w:color="auto"/>
        <w:left w:val="none" w:sz="0" w:space="0" w:color="auto"/>
        <w:bottom w:val="none" w:sz="0" w:space="0" w:color="auto"/>
        <w:right w:val="none" w:sz="0" w:space="0" w:color="auto"/>
      </w:divBdr>
    </w:div>
    <w:div w:id="295331284">
      <w:bodyDiv w:val="1"/>
      <w:marLeft w:val="0"/>
      <w:marRight w:val="0"/>
      <w:marTop w:val="0"/>
      <w:marBottom w:val="0"/>
      <w:divBdr>
        <w:top w:val="none" w:sz="0" w:space="0" w:color="auto"/>
        <w:left w:val="none" w:sz="0" w:space="0" w:color="auto"/>
        <w:bottom w:val="none" w:sz="0" w:space="0" w:color="auto"/>
        <w:right w:val="none" w:sz="0" w:space="0" w:color="auto"/>
      </w:divBdr>
      <w:divsChild>
        <w:div w:id="1942029162">
          <w:marLeft w:val="446"/>
          <w:marRight w:val="0"/>
          <w:marTop w:val="0"/>
          <w:marBottom w:val="0"/>
          <w:divBdr>
            <w:top w:val="none" w:sz="0" w:space="0" w:color="auto"/>
            <w:left w:val="none" w:sz="0" w:space="0" w:color="auto"/>
            <w:bottom w:val="none" w:sz="0" w:space="0" w:color="auto"/>
            <w:right w:val="none" w:sz="0" w:space="0" w:color="auto"/>
          </w:divBdr>
        </w:div>
        <w:div w:id="47460335">
          <w:marLeft w:val="446"/>
          <w:marRight w:val="0"/>
          <w:marTop w:val="0"/>
          <w:marBottom w:val="0"/>
          <w:divBdr>
            <w:top w:val="none" w:sz="0" w:space="0" w:color="auto"/>
            <w:left w:val="none" w:sz="0" w:space="0" w:color="auto"/>
            <w:bottom w:val="none" w:sz="0" w:space="0" w:color="auto"/>
            <w:right w:val="none" w:sz="0" w:space="0" w:color="auto"/>
          </w:divBdr>
        </w:div>
        <w:div w:id="1102989581">
          <w:marLeft w:val="446"/>
          <w:marRight w:val="0"/>
          <w:marTop w:val="0"/>
          <w:marBottom w:val="0"/>
          <w:divBdr>
            <w:top w:val="none" w:sz="0" w:space="0" w:color="auto"/>
            <w:left w:val="none" w:sz="0" w:space="0" w:color="auto"/>
            <w:bottom w:val="none" w:sz="0" w:space="0" w:color="auto"/>
            <w:right w:val="none" w:sz="0" w:space="0" w:color="auto"/>
          </w:divBdr>
        </w:div>
      </w:divsChild>
    </w:div>
    <w:div w:id="364209545">
      <w:bodyDiv w:val="1"/>
      <w:marLeft w:val="0"/>
      <w:marRight w:val="0"/>
      <w:marTop w:val="0"/>
      <w:marBottom w:val="0"/>
      <w:divBdr>
        <w:top w:val="none" w:sz="0" w:space="0" w:color="auto"/>
        <w:left w:val="none" w:sz="0" w:space="0" w:color="auto"/>
        <w:bottom w:val="none" w:sz="0" w:space="0" w:color="auto"/>
        <w:right w:val="none" w:sz="0" w:space="0" w:color="auto"/>
      </w:divBdr>
    </w:div>
    <w:div w:id="371921746">
      <w:bodyDiv w:val="1"/>
      <w:marLeft w:val="0"/>
      <w:marRight w:val="0"/>
      <w:marTop w:val="0"/>
      <w:marBottom w:val="0"/>
      <w:divBdr>
        <w:top w:val="none" w:sz="0" w:space="0" w:color="auto"/>
        <w:left w:val="none" w:sz="0" w:space="0" w:color="auto"/>
        <w:bottom w:val="none" w:sz="0" w:space="0" w:color="auto"/>
        <w:right w:val="none" w:sz="0" w:space="0" w:color="auto"/>
      </w:divBdr>
    </w:div>
    <w:div w:id="423501383">
      <w:bodyDiv w:val="1"/>
      <w:marLeft w:val="0"/>
      <w:marRight w:val="0"/>
      <w:marTop w:val="0"/>
      <w:marBottom w:val="0"/>
      <w:divBdr>
        <w:top w:val="none" w:sz="0" w:space="0" w:color="auto"/>
        <w:left w:val="none" w:sz="0" w:space="0" w:color="auto"/>
        <w:bottom w:val="none" w:sz="0" w:space="0" w:color="auto"/>
        <w:right w:val="none" w:sz="0" w:space="0" w:color="auto"/>
      </w:divBdr>
    </w:div>
    <w:div w:id="462581157">
      <w:bodyDiv w:val="1"/>
      <w:marLeft w:val="0"/>
      <w:marRight w:val="0"/>
      <w:marTop w:val="0"/>
      <w:marBottom w:val="0"/>
      <w:divBdr>
        <w:top w:val="none" w:sz="0" w:space="0" w:color="auto"/>
        <w:left w:val="none" w:sz="0" w:space="0" w:color="auto"/>
        <w:bottom w:val="none" w:sz="0" w:space="0" w:color="auto"/>
        <w:right w:val="none" w:sz="0" w:space="0" w:color="auto"/>
      </w:divBdr>
    </w:div>
    <w:div w:id="471800558">
      <w:bodyDiv w:val="1"/>
      <w:marLeft w:val="0"/>
      <w:marRight w:val="0"/>
      <w:marTop w:val="0"/>
      <w:marBottom w:val="0"/>
      <w:divBdr>
        <w:top w:val="none" w:sz="0" w:space="0" w:color="auto"/>
        <w:left w:val="none" w:sz="0" w:space="0" w:color="auto"/>
        <w:bottom w:val="none" w:sz="0" w:space="0" w:color="auto"/>
        <w:right w:val="none" w:sz="0" w:space="0" w:color="auto"/>
      </w:divBdr>
      <w:divsChild>
        <w:div w:id="213352134">
          <w:marLeft w:val="547"/>
          <w:marRight w:val="0"/>
          <w:marTop w:val="67"/>
          <w:marBottom w:val="0"/>
          <w:divBdr>
            <w:top w:val="none" w:sz="0" w:space="0" w:color="auto"/>
            <w:left w:val="none" w:sz="0" w:space="0" w:color="auto"/>
            <w:bottom w:val="none" w:sz="0" w:space="0" w:color="auto"/>
            <w:right w:val="none" w:sz="0" w:space="0" w:color="auto"/>
          </w:divBdr>
        </w:div>
      </w:divsChild>
    </w:div>
    <w:div w:id="472450429">
      <w:bodyDiv w:val="1"/>
      <w:marLeft w:val="0"/>
      <w:marRight w:val="0"/>
      <w:marTop w:val="0"/>
      <w:marBottom w:val="0"/>
      <w:divBdr>
        <w:top w:val="none" w:sz="0" w:space="0" w:color="auto"/>
        <w:left w:val="none" w:sz="0" w:space="0" w:color="auto"/>
        <w:bottom w:val="none" w:sz="0" w:space="0" w:color="auto"/>
        <w:right w:val="none" w:sz="0" w:space="0" w:color="auto"/>
      </w:divBdr>
      <w:divsChild>
        <w:div w:id="848131541">
          <w:marLeft w:val="547"/>
          <w:marRight w:val="0"/>
          <w:marTop w:val="0"/>
          <w:marBottom w:val="0"/>
          <w:divBdr>
            <w:top w:val="none" w:sz="0" w:space="0" w:color="auto"/>
            <w:left w:val="none" w:sz="0" w:space="0" w:color="auto"/>
            <w:bottom w:val="none" w:sz="0" w:space="0" w:color="auto"/>
            <w:right w:val="none" w:sz="0" w:space="0" w:color="auto"/>
          </w:divBdr>
        </w:div>
      </w:divsChild>
    </w:div>
    <w:div w:id="474179680">
      <w:bodyDiv w:val="1"/>
      <w:marLeft w:val="0"/>
      <w:marRight w:val="0"/>
      <w:marTop w:val="0"/>
      <w:marBottom w:val="0"/>
      <w:divBdr>
        <w:top w:val="none" w:sz="0" w:space="0" w:color="auto"/>
        <w:left w:val="none" w:sz="0" w:space="0" w:color="auto"/>
        <w:bottom w:val="none" w:sz="0" w:space="0" w:color="auto"/>
        <w:right w:val="none" w:sz="0" w:space="0" w:color="auto"/>
      </w:divBdr>
      <w:divsChild>
        <w:div w:id="1158417983">
          <w:marLeft w:val="0"/>
          <w:marRight w:val="0"/>
          <w:marTop w:val="100"/>
          <w:marBottom w:val="100"/>
          <w:divBdr>
            <w:top w:val="none" w:sz="0" w:space="0" w:color="auto"/>
            <w:left w:val="none" w:sz="0" w:space="0" w:color="auto"/>
            <w:bottom w:val="none" w:sz="0" w:space="0" w:color="auto"/>
            <w:right w:val="none" w:sz="0" w:space="0" w:color="auto"/>
          </w:divBdr>
          <w:divsChild>
            <w:div w:id="375587111">
              <w:marLeft w:val="0"/>
              <w:marRight w:val="0"/>
              <w:marTop w:val="100"/>
              <w:marBottom w:val="100"/>
              <w:divBdr>
                <w:top w:val="none" w:sz="0" w:space="0" w:color="auto"/>
                <w:left w:val="none" w:sz="0" w:space="0" w:color="auto"/>
                <w:bottom w:val="none" w:sz="0" w:space="0" w:color="auto"/>
                <w:right w:val="none" w:sz="0" w:space="0" w:color="auto"/>
              </w:divBdr>
              <w:divsChild>
                <w:div w:id="723798359">
                  <w:marLeft w:val="0"/>
                  <w:marRight w:val="0"/>
                  <w:marTop w:val="0"/>
                  <w:marBottom w:val="0"/>
                  <w:divBdr>
                    <w:top w:val="none" w:sz="0" w:space="0" w:color="auto"/>
                    <w:left w:val="none" w:sz="0" w:space="0" w:color="auto"/>
                    <w:bottom w:val="none" w:sz="0" w:space="0" w:color="auto"/>
                    <w:right w:val="none" w:sz="0" w:space="0" w:color="auto"/>
                  </w:divBdr>
                  <w:divsChild>
                    <w:div w:id="48070509">
                      <w:marLeft w:val="0"/>
                      <w:marRight w:val="0"/>
                      <w:marTop w:val="0"/>
                      <w:marBottom w:val="0"/>
                      <w:divBdr>
                        <w:top w:val="none" w:sz="0" w:space="0" w:color="auto"/>
                        <w:left w:val="none" w:sz="0" w:space="0" w:color="auto"/>
                        <w:bottom w:val="none" w:sz="0" w:space="0" w:color="auto"/>
                        <w:right w:val="none" w:sz="0" w:space="0" w:color="auto"/>
                      </w:divBdr>
                      <w:divsChild>
                        <w:div w:id="656569081">
                          <w:marLeft w:val="0"/>
                          <w:marRight w:val="0"/>
                          <w:marTop w:val="0"/>
                          <w:marBottom w:val="0"/>
                          <w:divBdr>
                            <w:top w:val="none" w:sz="0" w:space="0" w:color="auto"/>
                            <w:left w:val="none" w:sz="0" w:space="0" w:color="auto"/>
                            <w:bottom w:val="none" w:sz="0" w:space="0" w:color="auto"/>
                            <w:right w:val="none" w:sz="0" w:space="0" w:color="auto"/>
                          </w:divBdr>
                        </w:div>
                        <w:div w:id="103804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168115">
      <w:bodyDiv w:val="1"/>
      <w:marLeft w:val="0"/>
      <w:marRight w:val="0"/>
      <w:marTop w:val="0"/>
      <w:marBottom w:val="0"/>
      <w:divBdr>
        <w:top w:val="none" w:sz="0" w:space="0" w:color="auto"/>
        <w:left w:val="none" w:sz="0" w:space="0" w:color="auto"/>
        <w:bottom w:val="none" w:sz="0" w:space="0" w:color="auto"/>
        <w:right w:val="none" w:sz="0" w:space="0" w:color="auto"/>
      </w:divBdr>
    </w:div>
    <w:div w:id="489760532">
      <w:bodyDiv w:val="1"/>
      <w:marLeft w:val="0"/>
      <w:marRight w:val="0"/>
      <w:marTop w:val="0"/>
      <w:marBottom w:val="0"/>
      <w:divBdr>
        <w:top w:val="none" w:sz="0" w:space="0" w:color="auto"/>
        <w:left w:val="none" w:sz="0" w:space="0" w:color="auto"/>
        <w:bottom w:val="none" w:sz="0" w:space="0" w:color="auto"/>
        <w:right w:val="none" w:sz="0" w:space="0" w:color="auto"/>
      </w:divBdr>
    </w:div>
    <w:div w:id="504128602">
      <w:bodyDiv w:val="1"/>
      <w:marLeft w:val="0"/>
      <w:marRight w:val="0"/>
      <w:marTop w:val="0"/>
      <w:marBottom w:val="0"/>
      <w:divBdr>
        <w:top w:val="none" w:sz="0" w:space="0" w:color="auto"/>
        <w:left w:val="none" w:sz="0" w:space="0" w:color="auto"/>
        <w:bottom w:val="none" w:sz="0" w:space="0" w:color="auto"/>
        <w:right w:val="none" w:sz="0" w:space="0" w:color="auto"/>
      </w:divBdr>
      <w:divsChild>
        <w:div w:id="274799669">
          <w:marLeft w:val="288"/>
          <w:marRight w:val="0"/>
          <w:marTop w:val="77"/>
          <w:marBottom w:val="0"/>
          <w:divBdr>
            <w:top w:val="none" w:sz="0" w:space="0" w:color="auto"/>
            <w:left w:val="none" w:sz="0" w:space="0" w:color="auto"/>
            <w:bottom w:val="none" w:sz="0" w:space="0" w:color="auto"/>
            <w:right w:val="none" w:sz="0" w:space="0" w:color="auto"/>
          </w:divBdr>
        </w:div>
      </w:divsChild>
    </w:div>
    <w:div w:id="514226499">
      <w:bodyDiv w:val="1"/>
      <w:marLeft w:val="0"/>
      <w:marRight w:val="0"/>
      <w:marTop w:val="0"/>
      <w:marBottom w:val="0"/>
      <w:divBdr>
        <w:top w:val="none" w:sz="0" w:space="0" w:color="auto"/>
        <w:left w:val="none" w:sz="0" w:space="0" w:color="auto"/>
        <w:bottom w:val="none" w:sz="0" w:space="0" w:color="auto"/>
        <w:right w:val="none" w:sz="0" w:space="0" w:color="auto"/>
      </w:divBdr>
    </w:div>
    <w:div w:id="567888234">
      <w:bodyDiv w:val="1"/>
      <w:marLeft w:val="0"/>
      <w:marRight w:val="0"/>
      <w:marTop w:val="0"/>
      <w:marBottom w:val="0"/>
      <w:divBdr>
        <w:top w:val="none" w:sz="0" w:space="0" w:color="auto"/>
        <w:left w:val="none" w:sz="0" w:space="0" w:color="auto"/>
        <w:bottom w:val="none" w:sz="0" w:space="0" w:color="auto"/>
        <w:right w:val="none" w:sz="0" w:space="0" w:color="auto"/>
      </w:divBdr>
    </w:div>
    <w:div w:id="581641816">
      <w:bodyDiv w:val="1"/>
      <w:marLeft w:val="0"/>
      <w:marRight w:val="0"/>
      <w:marTop w:val="0"/>
      <w:marBottom w:val="0"/>
      <w:divBdr>
        <w:top w:val="none" w:sz="0" w:space="0" w:color="auto"/>
        <w:left w:val="none" w:sz="0" w:space="0" w:color="auto"/>
        <w:bottom w:val="none" w:sz="0" w:space="0" w:color="auto"/>
        <w:right w:val="none" w:sz="0" w:space="0" w:color="auto"/>
      </w:divBdr>
    </w:div>
    <w:div w:id="612900436">
      <w:bodyDiv w:val="1"/>
      <w:marLeft w:val="0"/>
      <w:marRight w:val="0"/>
      <w:marTop w:val="0"/>
      <w:marBottom w:val="0"/>
      <w:divBdr>
        <w:top w:val="none" w:sz="0" w:space="0" w:color="auto"/>
        <w:left w:val="none" w:sz="0" w:space="0" w:color="auto"/>
        <w:bottom w:val="none" w:sz="0" w:space="0" w:color="auto"/>
        <w:right w:val="none" w:sz="0" w:space="0" w:color="auto"/>
      </w:divBdr>
      <w:divsChild>
        <w:div w:id="388193743">
          <w:marLeft w:val="0"/>
          <w:marRight w:val="0"/>
          <w:marTop w:val="53"/>
          <w:marBottom w:val="0"/>
          <w:divBdr>
            <w:top w:val="none" w:sz="0" w:space="0" w:color="auto"/>
            <w:left w:val="none" w:sz="0" w:space="0" w:color="auto"/>
            <w:bottom w:val="none" w:sz="0" w:space="0" w:color="auto"/>
            <w:right w:val="none" w:sz="0" w:space="0" w:color="auto"/>
          </w:divBdr>
        </w:div>
        <w:div w:id="1589650685">
          <w:marLeft w:val="0"/>
          <w:marRight w:val="0"/>
          <w:marTop w:val="53"/>
          <w:marBottom w:val="0"/>
          <w:divBdr>
            <w:top w:val="none" w:sz="0" w:space="0" w:color="auto"/>
            <w:left w:val="none" w:sz="0" w:space="0" w:color="auto"/>
            <w:bottom w:val="none" w:sz="0" w:space="0" w:color="auto"/>
            <w:right w:val="none" w:sz="0" w:space="0" w:color="auto"/>
          </w:divBdr>
        </w:div>
        <w:div w:id="1280455428">
          <w:marLeft w:val="0"/>
          <w:marRight w:val="0"/>
          <w:marTop w:val="53"/>
          <w:marBottom w:val="0"/>
          <w:divBdr>
            <w:top w:val="none" w:sz="0" w:space="0" w:color="auto"/>
            <w:left w:val="none" w:sz="0" w:space="0" w:color="auto"/>
            <w:bottom w:val="none" w:sz="0" w:space="0" w:color="auto"/>
            <w:right w:val="none" w:sz="0" w:space="0" w:color="auto"/>
          </w:divBdr>
        </w:div>
      </w:divsChild>
    </w:div>
    <w:div w:id="647130827">
      <w:bodyDiv w:val="1"/>
      <w:marLeft w:val="0"/>
      <w:marRight w:val="0"/>
      <w:marTop w:val="0"/>
      <w:marBottom w:val="0"/>
      <w:divBdr>
        <w:top w:val="none" w:sz="0" w:space="0" w:color="auto"/>
        <w:left w:val="none" w:sz="0" w:space="0" w:color="auto"/>
        <w:bottom w:val="none" w:sz="0" w:space="0" w:color="auto"/>
        <w:right w:val="none" w:sz="0" w:space="0" w:color="auto"/>
      </w:divBdr>
    </w:div>
    <w:div w:id="655496653">
      <w:bodyDiv w:val="1"/>
      <w:marLeft w:val="0"/>
      <w:marRight w:val="0"/>
      <w:marTop w:val="0"/>
      <w:marBottom w:val="0"/>
      <w:divBdr>
        <w:top w:val="none" w:sz="0" w:space="0" w:color="auto"/>
        <w:left w:val="none" w:sz="0" w:space="0" w:color="auto"/>
        <w:bottom w:val="none" w:sz="0" w:space="0" w:color="auto"/>
        <w:right w:val="none" w:sz="0" w:space="0" w:color="auto"/>
      </w:divBdr>
    </w:div>
    <w:div w:id="673848265">
      <w:bodyDiv w:val="1"/>
      <w:marLeft w:val="0"/>
      <w:marRight w:val="0"/>
      <w:marTop w:val="0"/>
      <w:marBottom w:val="0"/>
      <w:divBdr>
        <w:top w:val="none" w:sz="0" w:space="0" w:color="auto"/>
        <w:left w:val="none" w:sz="0" w:space="0" w:color="auto"/>
        <w:bottom w:val="none" w:sz="0" w:space="0" w:color="auto"/>
        <w:right w:val="none" w:sz="0" w:space="0" w:color="auto"/>
      </w:divBdr>
    </w:div>
    <w:div w:id="697969547">
      <w:bodyDiv w:val="1"/>
      <w:marLeft w:val="0"/>
      <w:marRight w:val="0"/>
      <w:marTop w:val="0"/>
      <w:marBottom w:val="0"/>
      <w:divBdr>
        <w:top w:val="none" w:sz="0" w:space="0" w:color="auto"/>
        <w:left w:val="none" w:sz="0" w:space="0" w:color="auto"/>
        <w:bottom w:val="none" w:sz="0" w:space="0" w:color="auto"/>
        <w:right w:val="none" w:sz="0" w:space="0" w:color="auto"/>
      </w:divBdr>
      <w:divsChild>
        <w:div w:id="600921203">
          <w:marLeft w:val="288"/>
          <w:marRight w:val="0"/>
          <w:marTop w:val="53"/>
          <w:marBottom w:val="0"/>
          <w:divBdr>
            <w:top w:val="none" w:sz="0" w:space="0" w:color="auto"/>
            <w:left w:val="none" w:sz="0" w:space="0" w:color="auto"/>
            <w:bottom w:val="none" w:sz="0" w:space="0" w:color="auto"/>
            <w:right w:val="none" w:sz="0" w:space="0" w:color="auto"/>
          </w:divBdr>
        </w:div>
        <w:div w:id="919872763">
          <w:marLeft w:val="288"/>
          <w:marRight w:val="0"/>
          <w:marTop w:val="53"/>
          <w:marBottom w:val="0"/>
          <w:divBdr>
            <w:top w:val="none" w:sz="0" w:space="0" w:color="auto"/>
            <w:left w:val="none" w:sz="0" w:space="0" w:color="auto"/>
            <w:bottom w:val="none" w:sz="0" w:space="0" w:color="auto"/>
            <w:right w:val="none" w:sz="0" w:space="0" w:color="auto"/>
          </w:divBdr>
        </w:div>
        <w:div w:id="632172877">
          <w:marLeft w:val="288"/>
          <w:marRight w:val="0"/>
          <w:marTop w:val="53"/>
          <w:marBottom w:val="0"/>
          <w:divBdr>
            <w:top w:val="none" w:sz="0" w:space="0" w:color="auto"/>
            <w:left w:val="none" w:sz="0" w:space="0" w:color="auto"/>
            <w:bottom w:val="none" w:sz="0" w:space="0" w:color="auto"/>
            <w:right w:val="none" w:sz="0" w:space="0" w:color="auto"/>
          </w:divBdr>
        </w:div>
        <w:div w:id="447623786">
          <w:marLeft w:val="288"/>
          <w:marRight w:val="0"/>
          <w:marTop w:val="53"/>
          <w:marBottom w:val="0"/>
          <w:divBdr>
            <w:top w:val="none" w:sz="0" w:space="0" w:color="auto"/>
            <w:left w:val="none" w:sz="0" w:space="0" w:color="auto"/>
            <w:bottom w:val="none" w:sz="0" w:space="0" w:color="auto"/>
            <w:right w:val="none" w:sz="0" w:space="0" w:color="auto"/>
          </w:divBdr>
        </w:div>
        <w:div w:id="2021422269">
          <w:marLeft w:val="288"/>
          <w:marRight w:val="0"/>
          <w:marTop w:val="53"/>
          <w:marBottom w:val="0"/>
          <w:divBdr>
            <w:top w:val="none" w:sz="0" w:space="0" w:color="auto"/>
            <w:left w:val="none" w:sz="0" w:space="0" w:color="auto"/>
            <w:bottom w:val="none" w:sz="0" w:space="0" w:color="auto"/>
            <w:right w:val="none" w:sz="0" w:space="0" w:color="auto"/>
          </w:divBdr>
        </w:div>
      </w:divsChild>
    </w:div>
    <w:div w:id="703869393">
      <w:bodyDiv w:val="1"/>
      <w:marLeft w:val="0"/>
      <w:marRight w:val="0"/>
      <w:marTop w:val="0"/>
      <w:marBottom w:val="0"/>
      <w:divBdr>
        <w:top w:val="none" w:sz="0" w:space="0" w:color="auto"/>
        <w:left w:val="none" w:sz="0" w:space="0" w:color="auto"/>
        <w:bottom w:val="none" w:sz="0" w:space="0" w:color="auto"/>
        <w:right w:val="none" w:sz="0" w:space="0" w:color="auto"/>
      </w:divBdr>
    </w:div>
    <w:div w:id="711346119">
      <w:bodyDiv w:val="1"/>
      <w:marLeft w:val="0"/>
      <w:marRight w:val="0"/>
      <w:marTop w:val="0"/>
      <w:marBottom w:val="0"/>
      <w:divBdr>
        <w:top w:val="none" w:sz="0" w:space="0" w:color="auto"/>
        <w:left w:val="none" w:sz="0" w:space="0" w:color="auto"/>
        <w:bottom w:val="none" w:sz="0" w:space="0" w:color="auto"/>
        <w:right w:val="none" w:sz="0" w:space="0" w:color="auto"/>
      </w:divBdr>
    </w:div>
    <w:div w:id="713575521">
      <w:bodyDiv w:val="1"/>
      <w:marLeft w:val="0"/>
      <w:marRight w:val="0"/>
      <w:marTop w:val="0"/>
      <w:marBottom w:val="0"/>
      <w:divBdr>
        <w:top w:val="none" w:sz="0" w:space="0" w:color="auto"/>
        <w:left w:val="none" w:sz="0" w:space="0" w:color="auto"/>
        <w:bottom w:val="none" w:sz="0" w:space="0" w:color="auto"/>
        <w:right w:val="none" w:sz="0" w:space="0" w:color="auto"/>
      </w:divBdr>
    </w:div>
    <w:div w:id="723527681">
      <w:bodyDiv w:val="1"/>
      <w:marLeft w:val="0"/>
      <w:marRight w:val="0"/>
      <w:marTop w:val="0"/>
      <w:marBottom w:val="0"/>
      <w:divBdr>
        <w:top w:val="none" w:sz="0" w:space="0" w:color="auto"/>
        <w:left w:val="none" w:sz="0" w:space="0" w:color="auto"/>
        <w:bottom w:val="none" w:sz="0" w:space="0" w:color="auto"/>
        <w:right w:val="none" w:sz="0" w:space="0" w:color="auto"/>
      </w:divBdr>
    </w:div>
    <w:div w:id="729111887">
      <w:bodyDiv w:val="1"/>
      <w:marLeft w:val="0"/>
      <w:marRight w:val="0"/>
      <w:marTop w:val="0"/>
      <w:marBottom w:val="0"/>
      <w:divBdr>
        <w:top w:val="none" w:sz="0" w:space="0" w:color="auto"/>
        <w:left w:val="none" w:sz="0" w:space="0" w:color="auto"/>
        <w:bottom w:val="none" w:sz="0" w:space="0" w:color="auto"/>
        <w:right w:val="none" w:sz="0" w:space="0" w:color="auto"/>
      </w:divBdr>
    </w:div>
    <w:div w:id="731927914">
      <w:bodyDiv w:val="1"/>
      <w:marLeft w:val="0"/>
      <w:marRight w:val="0"/>
      <w:marTop w:val="0"/>
      <w:marBottom w:val="0"/>
      <w:divBdr>
        <w:top w:val="none" w:sz="0" w:space="0" w:color="auto"/>
        <w:left w:val="none" w:sz="0" w:space="0" w:color="auto"/>
        <w:bottom w:val="none" w:sz="0" w:space="0" w:color="auto"/>
        <w:right w:val="none" w:sz="0" w:space="0" w:color="auto"/>
      </w:divBdr>
    </w:div>
    <w:div w:id="737901983">
      <w:bodyDiv w:val="1"/>
      <w:marLeft w:val="0"/>
      <w:marRight w:val="0"/>
      <w:marTop w:val="0"/>
      <w:marBottom w:val="0"/>
      <w:divBdr>
        <w:top w:val="none" w:sz="0" w:space="0" w:color="auto"/>
        <w:left w:val="none" w:sz="0" w:space="0" w:color="auto"/>
        <w:bottom w:val="none" w:sz="0" w:space="0" w:color="auto"/>
        <w:right w:val="none" w:sz="0" w:space="0" w:color="auto"/>
      </w:divBdr>
    </w:div>
    <w:div w:id="752898285">
      <w:bodyDiv w:val="1"/>
      <w:marLeft w:val="0"/>
      <w:marRight w:val="0"/>
      <w:marTop w:val="0"/>
      <w:marBottom w:val="0"/>
      <w:divBdr>
        <w:top w:val="none" w:sz="0" w:space="0" w:color="auto"/>
        <w:left w:val="none" w:sz="0" w:space="0" w:color="auto"/>
        <w:bottom w:val="none" w:sz="0" w:space="0" w:color="auto"/>
        <w:right w:val="none" w:sz="0" w:space="0" w:color="auto"/>
      </w:divBdr>
    </w:div>
    <w:div w:id="784278573">
      <w:bodyDiv w:val="1"/>
      <w:marLeft w:val="0"/>
      <w:marRight w:val="0"/>
      <w:marTop w:val="0"/>
      <w:marBottom w:val="0"/>
      <w:divBdr>
        <w:top w:val="none" w:sz="0" w:space="0" w:color="auto"/>
        <w:left w:val="none" w:sz="0" w:space="0" w:color="auto"/>
        <w:bottom w:val="none" w:sz="0" w:space="0" w:color="auto"/>
        <w:right w:val="none" w:sz="0" w:space="0" w:color="auto"/>
      </w:divBdr>
    </w:div>
    <w:div w:id="837966233">
      <w:bodyDiv w:val="1"/>
      <w:marLeft w:val="0"/>
      <w:marRight w:val="0"/>
      <w:marTop w:val="0"/>
      <w:marBottom w:val="0"/>
      <w:divBdr>
        <w:top w:val="none" w:sz="0" w:space="0" w:color="auto"/>
        <w:left w:val="none" w:sz="0" w:space="0" w:color="auto"/>
        <w:bottom w:val="none" w:sz="0" w:space="0" w:color="auto"/>
        <w:right w:val="none" w:sz="0" w:space="0" w:color="auto"/>
      </w:divBdr>
    </w:div>
    <w:div w:id="839932158">
      <w:bodyDiv w:val="1"/>
      <w:marLeft w:val="0"/>
      <w:marRight w:val="0"/>
      <w:marTop w:val="0"/>
      <w:marBottom w:val="0"/>
      <w:divBdr>
        <w:top w:val="none" w:sz="0" w:space="0" w:color="auto"/>
        <w:left w:val="none" w:sz="0" w:space="0" w:color="auto"/>
        <w:bottom w:val="none" w:sz="0" w:space="0" w:color="auto"/>
        <w:right w:val="none" w:sz="0" w:space="0" w:color="auto"/>
      </w:divBdr>
    </w:div>
    <w:div w:id="840588227">
      <w:bodyDiv w:val="1"/>
      <w:marLeft w:val="0"/>
      <w:marRight w:val="0"/>
      <w:marTop w:val="0"/>
      <w:marBottom w:val="0"/>
      <w:divBdr>
        <w:top w:val="none" w:sz="0" w:space="0" w:color="auto"/>
        <w:left w:val="none" w:sz="0" w:space="0" w:color="auto"/>
        <w:bottom w:val="none" w:sz="0" w:space="0" w:color="auto"/>
        <w:right w:val="none" w:sz="0" w:space="0" w:color="auto"/>
      </w:divBdr>
    </w:div>
    <w:div w:id="842890249">
      <w:bodyDiv w:val="1"/>
      <w:marLeft w:val="0"/>
      <w:marRight w:val="0"/>
      <w:marTop w:val="0"/>
      <w:marBottom w:val="0"/>
      <w:divBdr>
        <w:top w:val="none" w:sz="0" w:space="0" w:color="auto"/>
        <w:left w:val="none" w:sz="0" w:space="0" w:color="auto"/>
        <w:bottom w:val="none" w:sz="0" w:space="0" w:color="auto"/>
        <w:right w:val="none" w:sz="0" w:space="0" w:color="auto"/>
      </w:divBdr>
      <w:divsChild>
        <w:div w:id="1267152060">
          <w:marLeft w:val="288"/>
          <w:marRight w:val="0"/>
          <w:marTop w:val="77"/>
          <w:marBottom w:val="0"/>
          <w:divBdr>
            <w:top w:val="none" w:sz="0" w:space="0" w:color="auto"/>
            <w:left w:val="none" w:sz="0" w:space="0" w:color="auto"/>
            <w:bottom w:val="none" w:sz="0" w:space="0" w:color="auto"/>
            <w:right w:val="none" w:sz="0" w:space="0" w:color="auto"/>
          </w:divBdr>
        </w:div>
      </w:divsChild>
    </w:div>
    <w:div w:id="858006322">
      <w:bodyDiv w:val="1"/>
      <w:marLeft w:val="0"/>
      <w:marRight w:val="0"/>
      <w:marTop w:val="0"/>
      <w:marBottom w:val="0"/>
      <w:divBdr>
        <w:top w:val="none" w:sz="0" w:space="0" w:color="auto"/>
        <w:left w:val="none" w:sz="0" w:space="0" w:color="auto"/>
        <w:bottom w:val="none" w:sz="0" w:space="0" w:color="auto"/>
        <w:right w:val="none" w:sz="0" w:space="0" w:color="auto"/>
      </w:divBdr>
    </w:div>
    <w:div w:id="863639399">
      <w:bodyDiv w:val="1"/>
      <w:marLeft w:val="0"/>
      <w:marRight w:val="0"/>
      <w:marTop w:val="0"/>
      <w:marBottom w:val="0"/>
      <w:divBdr>
        <w:top w:val="none" w:sz="0" w:space="0" w:color="auto"/>
        <w:left w:val="none" w:sz="0" w:space="0" w:color="auto"/>
        <w:bottom w:val="none" w:sz="0" w:space="0" w:color="auto"/>
        <w:right w:val="none" w:sz="0" w:space="0" w:color="auto"/>
      </w:divBdr>
      <w:divsChild>
        <w:div w:id="4401671">
          <w:marLeft w:val="288"/>
          <w:marRight w:val="0"/>
          <w:marTop w:val="53"/>
          <w:marBottom w:val="0"/>
          <w:divBdr>
            <w:top w:val="none" w:sz="0" w:space="0" w:color="auto"/>
            <w:left w:val="none" w:sz="0" w:space="0" w:color="auto"/>
            <w:bottom w:val="none" w:sz="0" w:space="0" w:color="auto"/>
            <w:right w:val="none" w:sz="0" w:space="0" w:color="auto"/>
          </w:divBdr>
        </w:div>
        <w:div w:id="2023820325">
          <w:marLeft w:val="288"/>
          <w:marRight w:val="0"/>
          <w:marTop w:val="53"/>
          <w:marBottom w:val="0"/>
          <w:divBdr>
            <w:top w:val="none" w:sz="0" w:space="0" w:color="auto"/>
            <w:left w:val="none" w:sz="0" w:space="0" w:color="auto"/>
            <w:bottom w:val="none" w:sz="0" w:space="0" w:color="auto"/>
            <w:right w:val="none" w:sz="0" w:space="0" w:color="auto"/>
          </w:divBdr>
        </w:div>
        <w:div w:id="1305083939">
          <w:marLeft w:val="288"/>
          <w:marRight w:val="0"/>
          <w:marTop w:val="53"/>
          <w:marBottom w:val="0"/>
          <w:divBdr>
            <w:top w:val="none" w:sz="0" w:space="0" w:color="auto"/>
            <w:left w:val="none" w:sz="0" w:space="0" w:color="auto"/>
            <w:bottom w:val="none" w:sz="0" w:space="0" w:color="auto"/>
            <w:right w:val="none" w:sz="0" w:space="0" w:color="auto"/>
          </w:divBdr>
        </w:div>
      </w:divsChild>
    </w:div>
    <w:div w:id="886376932">
      <w:bodyDiv w:val="1"/>
      <w:marLeft w:val="0"/>
      <w:marRight w:val="0"/>
      <w:marTop w:val="0"/>
      <w:marBottom w:val="0"/>
      <w:divBdr>
        <w:top w:val="none" w:sz="0" w:space="0" w:color="auto"/>
        <w:left w:val="none" w:sz="0" w:space="0" w:color="auto"/>
        <w:bottom w:val="none" w:sz="0" w:space="0" w:color="auto"/>
        <w:right w:val="none" w:sz="0" w:space="0" w:color="auto"/>
      </w:divBdr>
    </w:div>
    <w:div w:id="895891801">
      <w:bodyDiv w:val="1"/>
      <w:marLeft w:val="0"/>
      <w:marRight w:val="0"/>
      <w:marTop w:val="0"/>
      <w:marBottom w:val="0"/>
      <w:divBdr>
        <w:top w:val="none" w:sz="0" w:space="0" w:color="auto"/>
        <w:left w:val="none" w:sz="0" w:space="0" w:color="auto"/>
        <w:bottom w:val="none" w:sz="0" w:space="0" w:color="auto"/>
        <w:right w:val="none" w:sz="0" w:space="0" w:color="auto"/>
      </w:divBdr>
    </w:div>
    <w:div w:id="910385542">
      <w:bodyDiv w:val="1"/>
      <w:marLeft w:val="0"/>
      <w:marRight w:val="0"/>
      <w:marTop w:val="0"/>
      <w:marBottom w:val="0"/>
      <w:divBdr>
        <w:top w:val="none" w:sz="0" w:space="0" w:color="auto"/>
        <w:left w:val="none" w:sz="0" w:space="0" w:color="auto"/>
        <w:bottom w:val="none" w:sz="0" w:space="0" w:color="auto"/>
        <w:right w:val="none" w:sz="0" w:space="0" w:color="auto"/>
      </w:divBdr>
    </w:div>
    <w:div w:id="925117711">
      <w:bodyDiv w:val="1"/>
      <w:marLeft w:val="0"/>
      <w:marRight w:val="0"/>
      <w:marTop w:val="0"/>
      <w:marBottom w:val="0"/>
      <w:divBdr>
        <w:top w:val="none" w:sz="0" w:space="0" w:color="auto"/>
        <w:left w:val="none" w:sz="0" w:space="0" w:color="auto"/>
        <w:bottom w:val="none" w:sz="0" w:space="0" w:color="auto"/>
        <w:right w:val="none" w:sz="0" w:space="0" w:color="auto"/>
      </w:divBdr>
      <w:divsChild>
        <w:div w:id="1872451215">
          <w:marLeft w:val="288"/>
          <w:marRight w:val="0"/>
          <w:marTop w:val="53"/>
          <w:marBottom w:val="0"/>
          <w:divBdr>
            <w:top w:val="none" w:sz="0" w:space="0" w:color="auto"/>
            <w:left w:val="none" w:sz="0" w:space="0" w:color="auto"/>
            <w:bottom w:val="none" w:sz="0" w:space="0" w:color="auto"/>
            <w:right w:val="none" w:sz="0" w:space="0" w:color="auto"/>
          </w:divBdr>
        </w:div>
        <w:div w:id="1748070649">
          <w:marLeft w:val="288"/>
          <w:marRight w:val="0"/>
          <w:marTop w:val="53"/>
          <w:marBottom w:val="0"/>
          <w:divBdr>
            <w:top w:val="none" w:sz="0" w:space="0" w:color="auto"/>
            <w:left w:val="none" w:sz="0" w:space="0" w:color="auto"/>
            <w:bottom w:val="none" w:sz="0" w:space="0" w:color="auto"/>
            <w:right w:val="none" w:sz="0" w:space="0" w:color="auto"/>
          </w:divBdr>
        </w:div>
        <w:div w:id="1326012590">
          <w:marLeft w:val="288"/>
          <w:marRight w:val="0"/>
          <w:marTop w:val="53"/>
          <w:marBottom w:val="0"/>
          <w:divBdr>
            <w:top w:val="none" w:sz="0" w:space="0" w:color="auto"/>
            <w:left w:val="none" w:sz="0" w:space="0" w:color="auto"/>
            <w:bottom w:val="none" w:sz="0" w:space="0" w:color="auto"/>
            <w:right w:val="none" w:sz="0" w:space="0" w:color="auto"/>
          </w:divBdr>
        </w:div>
      </w:divsChild>
    </w:div>
    <w:div w:id="932933636">
      <w:bodyDiv w:val="1"/>
      <w:marLeft w:val="0"/>
      <w:marRight w:val="0"/>
      <w:marTop w:val="0"/>
      <w:marBottom w:val="0"/>
      <w:divBdr>
        <w:top w:val="none" w:sz="0" w:space="0" w:color="auto"/>
        <w:left w:val="none" w:sz="0" w:space="0" w:color="auto"/>
        <w:bottom w:val="none" w:sz="0" w:space="0" w:color="auto"/>
        <w:right w:val="none" w:sz="0" w:space="0" w:color="auto"/>
      </w:divBdr>
    </w:div>
    <w:div w:id="941689158">
      <w:bodyDiv w:val="1"/>
      <w:marLeft w:val="0"/>
      <w:marRight w:val="0"/>
      <w:marTop w:val="0"/>
      <w:marBottom w:val="0"/>
      <w:divBdr>
        <w:top w:val="none" w:sz="0" w:space="0" w:color="auto"/>
        <w:left w:val="none" w:sz="0" w:space="0" w:color="auto"/>
        <w:bottom w:val="none" w:sz="0" w:space="0" w:color="auto"/>
        <w:right w:val="none" w:sz="0" w:space="0" w:color="auto"/>
      </w:divBdr>
      <w:divsChild>
        <w:div w:id="186256133">
          <w:marLeft w:val="0"/>
          <w:marRight w:val="0"/>
          <w:marTop w:val="100"/>
          <w:marBottom w:val="100"/>
          <w:divBdr>
            <w:top w:val="none" w:sz="0" w:space="0" w:color="auto"/>
            <w:left w:val="none" w:sz="0" w:space="0" w:color="auto"/>
            <w:bottom w:val="none" w:sz="0" w:space="0" w:color="auto"/>
            <w:right w:val="none" w:sz="0" w:space="0" w:color="auto"/>
          </w:divBdr>
          <w:divsChild>
            <w:div w:id="1512062904">
              <w:marLeft w:val="0"/>
              <w:marRight w:val="0"/>
              <w:marTop w:val="100"/>
              <w:marBottom w:val="100"/>
              <w:divBdr>
                <w:top w:val="none" w:sz="0" w:space="0" w:color="auto"/>
                <w:left w:val="none" w:sz="0" w:space="0" w:color="auto"/>
                <w:bottom w:val="none" w:sz="0" w:space="0" w:color="auto"/>
                <w:right w:val="none" w:sz="0" w:space="0" w:color="auto"/>
              </w:divBdr>
              <w:divsChild>
                <w:div w:id="7496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727444">
      <w:bodyDiv w:val="1"/>
      <w:marLeft w:val="0"/>
      <w:marRight w:val="0"/>
      <w:marTop w:val="0"/>
      <w:marBottom w:val="0"/>
      <w:divBdr>
        <w:top w:val="none" w:sz="0" w:space="0" w:color="auto"/>
        <w:left w:val="none" w:sz="0" w:space="0" w:color="auto"/>
        <w:bottom w:val="none" w:sz="0" w:space="0" w:color="auto"/>
        <w:right w:val="none" w:sz="0" w:space="0" w:color="auto"/>
      </w:divBdr>
    </w:div>
    <w:div w:id="956840148">
      <w:bodyDiv w:val="1"/>
      <w:marLeft w:val="0"/>
      <w:marRight w:val="0"/>
      <w:marTop w:val="0"/>
      <w:marBottom w:val="0"/>
      <w:divBdr>
        <w:top w:val="none" w:sz="0" w:space="0" w:color="auto"/>
        <w:left w:val="none" w:sz="0" w:space="0" w:color="auto"/>
        <w:bottom w:val="none" w:sz="0" w:space="0" w:color="auto"/>
        <w:right w:val="none" w:sz="0" w:space="0" w:color="auto"/>
      </w:divBdr>
    </w:div>
    <w:div w:id="957878451">
      <w:bodyDiv w:val="1"/>
      <w:marLeft w:val="0"/>
      <w:marRight w:val="0"/>
      <w:marTop w:val="0"/>
      <w:marBottom w:val="0"/>
      <w:divBdr>
        <w:top w:val="none" w:sz="0" w:space="0" w:color="auto"/>
        <w:left w:val="none" w:sz="0" w:space="0" w:color="auto"/>
        <w:bottom w:val="none" w:sz="0" w:space="0" w:color="auto"/>
        <w:right w:val="none" w:sz="0" w:space="0" w:color="auto"/>
      </w:divBdr>
      <w:divsChild>
        <w:div w:id="973026746">
          <w:marLeft w:val="0"/>
          <w:marRight w:val="0"/>
          <w:marTop w:val="100"/>
          <w:marBottom w:val="100"/>
          <w:divBdr>
            <w:top w:val="none" w:sz="0" w:space="0" w:color="auto"/>
            <w:left w:val="none" w:sz="0" w:space="0" w:color="auto"/>
            <w:bottom w:val="none" w:sz="0" w:space="0" w:color="auto"/>
            <w:right w:val="none" w:sz="0" w:space="0" w:color="auto"/>
          </w:divBdr>
          <w:divsChild>
            <w:div w:id="16540423">
              <w:marLeft w:val="0"/>
              <w:marRight w:val="0"/>
              <w:marTop w:val="100"/>
              <w:marBottom w:val="100"/>
              <w:divBdr>
                <w:top w:val="none" w:sz="0" w:space="0" w:color="auto"/>
                <w:left w:val="none" w:sz="0" w:space="0" w:color="auto"/>
                <w:bottom w:val="none" w:sz="0" w:space="0" w:color="auto"/>
                <w:right w:val="none" w:sz="0" w:space="0" w:color="auto"/>
              </w:divBdr>
              <w:divsChild>
                <w:div w:id="16707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7239">
      <w:bodyDiv w:val="1"/>
      <w:marLeft w:val="0"/>
      <w:marRight w:val="0"/>
      <w:marTop w:val="0"/>
      <w:marBottom w:val="0"/>
      <w:divBdr>
        <w:top w:val="none" w:sz="0" w:space="0" w:color="auto"/>
        <w:left w:val="none" w:sz="0" w:space="0" w:color="auto"/>
        <w:bottom w:val="none" w:sz="0" w:space="0" w:color="auto"/>
        <w:right w:val="none" w:sz="0" w:space="0" w:color="auto"/>
      </w:divBdr>
    </w:div>
    <w:div w:id="984048208">
      <w:bodyDiv w:val="1"/>
      <w:marLeft w:val="0"/>
      <w:marRight w:val="0"/>
      <w:marTop w:val="0"/>
      <w:marBottom w:val="0"/>
      <w:divBdr>
        <w:top w:val="none" w:sz="0" w:space="0" w:color="auto"/>
        <w:left w:val="none" w:sz="0" w:space="0" w:color="auto"/>
        <w:bottom w:val="none" w:sz="0" w:space="0" w:color="auto"/>
        <w:right w:val="none" w:sz="0" w:space="0" w:color="auto"/>
      </w:divBdr>
    </w:div>
    <w:div w:id="1000037795">
      <w:bodyDiv w:val="1"/>
      <w:marLeft w:val="0"/>
      <w:marRight w:val="0"/>
      <w:marTop w:val="0"/>
      <w:marBottom w:val="0"/>
      <w:divBdr>
        <w:top w:val="none" w:sz="0" w:space="0" w:color="auto"/>
        <w:left w:val="none" w:sz="0" w:space="0" w:color="auto"/>
        <w:bottom w:val="none" w:sz="0" w:space="0" w:color="auto"/>
        <w:right w:val="none" w:sz="0" w:space="0" w:color="auto"/>
      </w:divBdr>
      <w:divsChild>
        <w:div w:id="384180250">
          <w:marLeft w:val="547"/>
          <w:marRight w:val="0"/>
          <w:marTop w:val="0"/>
          <w:marBottom w:val="0"/>
          <w:divBdr>
            <w:top w:val="none" w:sz="0" w:space="0" w:color="auto"/>
            <w:left w:val="none" w:sz="0" w:space="0" w:color="auto"/>
            <w:bottom w:val="none" w:sz="0" w:space="0" w:color="auto"/>
            <w:right w:val="none" w:sz="0" w:space="0" w:color="auto"/>
          </w:divBdr>
        </w:div>
        <w:div w:id="151219780">
          <w:marLeft w:val="547"/>
          <w:marRight w:val="0"/>
          <w:marTop w:val="0"/>
          <w:marBottom w:val="0"/>
          <w:divBdr>
            <w:top w:val="none" w:sz="0" w:space="0" w:color="auto"/>
            <w:left w:val="none" w:sz="0" w:space="0" w:color="auto"/>
            <w:bottom w:val="none" w:sz="0" w:space="0" w:color="auto"/>
            <w:right w:val="none" w:sz="0" w:space="0" w:color="auto"/>
          </w:divBdr>
        </w:div>
        <w:div w:id="2108887431">
          <w:marLeft w:val="547"/>
          <w:marRight w:val="0"/>
          <w:marTop w:val="0"/>
          <w:marBottom w:val="0"/>
          <w:divBdr>
            <w:top w:val="none" w:sz="0" w:space="0" w:color="auto"/>
            <w:left w:val="none" w:sz="0" w:space="0" w:color="auto"/>
            <w:bottom w:val="none" w:sz="0" w:space="0" w:color="auto"/>
            <w:right w:val="none" w:sz="0" w:space="0" w:color="auto"/>
          </w:divBdr>
        </w:div>
        <w:div w:id="1535463031">
          <w:marLeft w:val="547"/>
          <w:marRight w:val="0"/>
          <w:marTop w:val="0"/>
          <w:marBottom w:val="0"/>
          <w:divBdr>
            <w:top w:val="none" w:sz="0" w:space="0" w:color="auto"/>
            <w:left w:val="none" w:sz="0" w:space="0" w:color="auto"/>
            <w:bottom w:val="none" w:sz="0" w:space="0" w:color="auto"/>
            <w:right w:val="none" w:sz="0" w:space="0" w:color="auto"/>
          </w:divBdr>
        </w:div>
      </w:divsChild>
    </w:div>
    <w:div w:id="1006829789">
      <w:bodyDiv w:val="1"/>
      <w:marLeft w:val="0"/>
      <w:marRight w:val="0"/>
      <w:marTop w:val="0"/>
      <w:marBottom w:val="0"/>
      <w:divBdr>
        <w:top w:val="none" w:sz="0" w:space="0" w:color="auto"/>
        <w:left w:val="none" w:sz="0" w:space="0" w:color="auto"/>
        <w:bottom w:val="none" w:sz="0" w:space="0" w:color="auto"/>
        <w:right w:val="none" w:sz="0" w:space="0" w:color="auto"/>
      </w:divBdr>
    </w:div>
    <w:div w:id="1017191302">
      <w:bodyDiv w:val="1"/>
      <w:marLeft w:val="0"/>
      <w:marRight w:val="0"/>
      <w:marTop w:val="0"/>
      <w:marBottom w:val="0"/>
      <w:divBdr>
        <w:top w:val="none" w:sz="0" w:space="0" w:color="auto"/>
        <w:left w:val="none" w:sz="0" w:space="0" w:color="auto"/>
        <w:bottom w:val="none" w:sz="0" w:space="0" w:color="auto"/>
        <w:right w:val="none" w:sz="0" w:space="0" w:color="auto"/>
      </w:divBdr>
      <w:divsChild>
        <w:div w:id="1329481444">
          <w:marLeft w:val="288"/>
          <w:marRight w:val="0"/>
          <w:marTop w:val="53"/>
          <w:marBottom w:val="0"/>
          <w:divBdr>
            <w:top w:val="none" w:sz="0" w:space="0" w:color="auto"/>
            <w:left w:val="none" w:sz="0" w:space="0" w:color="auto"/>
            <w:bottom w:val="none" w:sz="0" w:space="0" w:color="auto"/>
            <w:right w:val="none" w:sz="0" w:space="0" w:color="auto"/>
          </w:divBdr>
        </w:div>
        <w:div w:id="107703899">
          <w:marLeft w:val="288"/>
          <w:marRight w:val="0"/>
          <w:marTop w:val="53"/>
          <w:marBottom w:val="0"/>
          <w:divBdr>
            <w:top w:val="none" w:sz="0" w:space="0" w:color="auto"/>
            <w:left w:val="none" w:sz="0" w:space="0" w:color="auto"/>
            <w:bottom w:val="none" w:sz="0" w:space="0" w:color="auto"/>
            <w:right w:val="none" w:sz="0" w:space="0" w:color="auto"/>
          </w:divBdr>
        </w:div>
        <w:div w:id="289558028">
          <w:marLeft w:val="1008"/>
          <w:marRight w:val="0"/>
          <w:marTop w:val="53"/>
          <w:marBottom w:val="0"/>
          <w:divBdr>
            <w:top w:val="none" w:sz="0" w:space="0" w:color="auto"/>
            <w:left w:val="none" w:sz="0" w:space="0" w:color="auto"/>
            <w:bottom w:val="none" w:sz="0" w:space="0" w:color="auto"/>
            <w:right w:val="none" w:sz="0" w:space="0" w:color="auto"/>
          </w:divBdr>
        </w:div>
        <w:div w:id="1523665264">
          <w:marLeft w:val="1008"/>
          <w:marRight w:val="0"/>
          <w:marTop w:val="53"/>
          <w:marBottom w:val="0"/>
          <w:divBdr>
            <w:top w:val="none" w:sz="0" w:space="0" w:color="auto"/>
            <w:left w:val="none" w:sz="0" w:space="0" w:color="auto"/>
            <w:bottom w:val="none" w:sz="0" w:space="0" w:color="auto"/>
            <w:right w:val="none" w:sz="0" w:space="0" w:color="auto"/>
          </w:divBdr>
        </w:div>
        <w:div w:id="2070961537">
          <w:marLeft w:val="1008"/>
          <w:marRight w:val="0"/>
          <w:marTop w:val="53"/>
          <w:marBottom w:val="0"/>
          <w:divBdr>
            <w:top w:val="none" w:sz="0" w:space="0" w:color="auto"/>
            <w:left w:val="none" w:sz="0" w:space="0" w:color="auto"/>
            <w:bottom w:val="none" w:sz="0" w:space="0" w:color="auto"/>
            <w:right w:val="none" w:sz="0" w:space="0" w:color="auto"/>
          </w:divBdr>
        </w:div>
      </w:divsChild>
    </w:div>
    <w:div w:id="1020467190">
      <w:bodyDiv w:val="1"/>
      <w:marLeft w:val="0"/>
      <w:marRight w:val="0"/>
      <w:marTop w:val="0"/>
      <w:marBottom w:val="0"/>
      <w:divBdr>
        <w:top w:val="none" w:sz="0" w:space="0" w:color="auto"/>
        <w:left w:val="none" w:sz="0" w:space="0" w:color="auto"/>
        <w:bottom w:val="none" w:sz="0" w:space="0" w:color="auto"/>
        <w:right w:val="none" w:sz="0" w:space="0" w:color="auto"/>
      </w:divBdr>
      <w:divsChild>
        <w:div w:id="497580072">
          <w:marLeft w:val="0"/>
          <w:marRight w:val="0"/>
          <w:marTop w:val="100"/>
          <w:marBottom w:val="100"/>
          <w:divBdr>
            <w:top w:val="none" w:sz="0" w:space="0" w:color="auto"/>
            <w:left w:val="none" w:sz="0" w:space="0" w:color="auto"/>
            <w:bottom w:val="none" w:sz="0" w:space="0" w:color="auto"/>
            <w:right w:val="none" w:sz="0" w:space="0" w:color="auto"/>
          </w:divBdr>
          <w:divsChild>
            <w:div w:id="1656303713">
              <w:marLeft w:val="0"/>
              <w:marRight w:val="0"/>
              <w:marTop w:val="100"/>
              <w:marBottom w:val="100"/>
              <w:divBdr>
                <w:top w:val="none" w:sz="0" w:space="0" w:color="auto"/>
                <w:left w:val="none" w:sz="0" w:space="0" w:color="auto"/>
                <w:bottom w:val="none" w:sz="0" w:space="0" w:color="auto"/>
                <w:right w:val="none" w:sz="0" w:space="0" w:color="auto"/>
              </w:divBdr>
              <w:divsChild>
                <w:div w:id="353966082">
                  <w:marLeft w:val="0"/>
                  <w:marRight w:val="0"/>
                  <w:marTop w:val="0"/>
                  <w:marBottom w:val="0"/>
                  <w:divBdr>
                    <w:top w:val="none" w:sz="0" w:space="0" w:color="auto"/>
                    <w:left w:val="none" w:sz="0" w:space="0" w:color="auto"/>
                    <w:bottom w:val="none" w:sz="0" w:space="0" w:color="auto"/>
                    <w:right w:val="none" w:sz="0" w:space="0" w:color="auto"/>
                  </w:divBdr>
                  <w:divsChild>
                    <w:div w:id="684287507">
                      <w:marLeft w:val="0"/>
                      <w:marRight w:val="0"/>
                      <w:marTop w:val="0"/>
                      <w:marBottom w:val="0"/>
                      <w:divBdr>
                        <w:top w:val="none" w:sz="0" w:space="0" w:color="auto"/>
                        <w:left w:val="none" w:sz="0" w:space="0" w:color="auto"/>
                        <w:bottom w:val="none" w:sz="0" w:space="0" w:color="auto"/>
                        <w:right w:val="none" w:sz="0" w:space="0" w:color="auto"/>
                      </w:divBdr>
                      <w:divsChild>
                        <w:div w:id="561674158">
                          <w:marLeft w:val="0"/>
                          <w:marRight w:val="0"/>
                          <w:marTop w:val="0"/>
                          <w:marBottom w:val="0"/>
                          <w:divBdr>
                            <w:top w:val="none" w:sz="0" w:space="0" w:color="auto"/>
                            <w:left w:val="none" w:sz="0" w:space="0" w:color="auto"/>
                            <w:bottom w:val="none" w:sz="0" w:space="0" w:color="auto"/>
                            <w:right w:val="none" w:sz="0" w:space="0" w:color="auto"/>
                          </w:divBdr>
                        </w:div>
                        <w:div w:id="14264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208684">
      <w:bodyDiv w:val="1"/>
      <w:marLeft w:val="0"/>
      <w:marRight w:val="0"/>
      <w:marTop w:val="0"/>
      <w:marBottom w:val="0"/>
      <w:divBdr>
        <w:top w:val="none" w:sz="0" w:space="0" w:color="auto"/>
        <w:left w:val="none" w:sz="0" w:space="0" w:color="auto"/>
        <w:bottom w:val="none" w:sz="0" w:space="0" w:color="auto"/>
        <w:right w:val="none" w:sz="0" w:space="0" w:color="auto"/>
      </w:divBdr>
    </w:div>
    <w:div w:id="1045523387">
      <w:bodyDiv w:val="1"/>
      <w:marLeft w:val="0"/>
      <w:marRight w:val="0"/>
      <w:marTop w:val="0"/>
      <w:marBottom w:val="0"/>
      <w:divBdr>
        <w:top w:val="none" w:sz="0" w:space="0" w:color="auto"/>
        <w:left w:val="none" w:sz="0" w:space="0" w:color="auto"/>
        <w:bottom w:val="none" w:sz="0" w:space="0" w:color="auto"/>
        <w:right w:val="none" w:sz="0" w:space="0" w:color="auto"/>
      </w:divBdr>
      <w:divsChild>
        <w:div w:id="1712873600">
          <w:marLeft w:val="0"/>
          <w:marRight w:val="0"/>
          <w:marTop w:val="100"/>
          <w:marBottom w:val="100"/>
          <w:divBdr>
            <w:top w:val="none" w:sz="0" w:space="0" w:color="auto"/>
            <w:left w:val="none" w:sz="0" w:space="0" w:color="auto"/>
            <w:bottom w:val="none" w:sz="0" w:space="0" w:color="auto"/>
            <w:right w:val="none" w:sz="0" w:space="0" w:color="auto"/>
          </w:divBdr>
          <w:divsChild>
            <w:div w:id="641154412">
              <w:marLeft w:val="0"/>
              <w:marRight w:val="0"/>
              <w:marTop w:val="100"/>
              <w:marBottom w:val="100"/>
              <w:divBdr>
                <w:top w:val="none" w:sz="0" w:space="0" w:color="auto"/>
                <w:left w:val="none" w:sz="0" w:space="0" w:color="auto"/>
                <w:bottom w:val="none" w:sz="0" w:space="0" w:color="auto"/>
                <w:right w:val="none" w:sz="0" w:space="0" w:color="auto"/>
              </w:divBdr>
              <w:divsChild>
                <w:div w:id="947539826">
                  <w:marLeft w:val="0"/>
                  <w:marRight w:val="0"/>
                  <w:marTop w:val="0"/>
                  <w:marBottom w:val="0"/>
                  <w:divBdr>
                    <w:top w:val="none" w:sz="0" w:space="0" w:color="auto"/>
                    <w:left w:val="none" w:sz="0" w:space="0" w:color="auto"/>
                    <w:bottom w:val="none" w:sz="0" w:space="0" w:color="auto"/>
                    <w:right w:val="none" w:sz="0" w:space="0" w:color="auto"/>
                  </w:divBdr>
                  <w:divsChild>
                    <w:div w:id="1206673489">
                      <w:marLeft w:val="0"/>
                      <w:marRight w:val="0"/>
                      <w:marTop w:val="0"/>
                      <w:marBottom w:val="0"/>
                      <w:divBdr>
                        <w:top w:val="none" w:sz="0" w:space="0" w:color="auto"/>
                        <w:left w:val="none" w:sz="0" w:space="0" w:color="auto"/>
                        <w:bottom w:val="none" w:sz="0" w:space="0" w:color="auto"/>
                        <w:right w:val="none" w:sz="0" w:space="0" w:color="auto"/>
                      </w:divBdr>
                      <w:divsChild>
                        <w:div w:id="216477670">
                          <w:marLeft w:val="0"/>
                          <w:marRight w:val="0"/>
                          <w:marTop w:val="0"/>
                          <w:marBottom w:val="0"/>
                          <w:divBdr>
                            <w:top w:val="none" w:sz="0" w:space="0" w:color="auto"/>
                            <w:left w:val="none" w:sz="0" w:space="0" w:color="auto"/>
                            <w:bottom w:val="none" w:sz="0" w:space="0" w:color="auto"/>
                            <w:right w:val="none" w:sz="0" w:space="0" w:color="auto"/>
                          </w:divBdr>
                        </w:div>
                        <w:div w:id="441338626">
                          <w:marLeft w:val="0"/>
                          <w:marRight w:val="0"/>
                          <w:marTop w:val="0"/>
                          <w:marBottom w:val="0"/>
                          <w:divBdr>
                            <w:top w:val="none" w:sz="0" w:space="0" w:color="auto"/>
                            <w:left w:val="none" w:sz="0" w:space="0" w:color="auto"/>
                            <w:bottom w:val="none" w:sz="0" w:space="0" w:color="auto"/>
                            <w:right w:val="none" w:sz="0" w:space="0" w:color="auto"/>
                          </w:divBdr>
                        </w:div>
                        <w:div w:id="450904249">
                          <w:marLeft w:val="0"/>
                          <w:marRight w:val="0"/>
                          <w:marTop w:val="0"/>
                          <w:marBottom w:val="0"/>
                          <w:divBdr>
                            <w:top w:val="none" w:sz="0" w:space="0" w:color="auto"/>
                            <w:left w:val="none" w:sz="0" w:space="0" w:color="auto"/>
                            <w:bottom w:val="none" w:sz="0" w:space="0" w:color="auto"/>
                            <w:right w:val="none" w:sz="0" w:space="0" w:color="auto"/>
                          </w:divBdr>
                        </w:div>
                        <w:div w:id="766195246">
                          <w:marLeft w:val="0"/>
                          <w:marRight w:val="0"/>
                          <w:marTop w:val="0"/>
                          <w:marBottom w:val="0"/>
                          <w:divBdr>
                            <w:top w:val="none" w:sz="0" w:space="0" w:color="auto"/>
                            <w:left w:val="none" w:sz="0" w:space="0" w:color="auto"/>
                            <w:bottom w:val="none" w:sz="0" w:space="0" w:color="auto"/>
                            <w:right w:val="none" w:sz="0" w:space="0" w:color="auto"/>
                          </w:divBdr>
                        </w:div>
                        <w:div w:id="16634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0035642">
      <w:bodyDiv w:val="1"/>
      <w:marLeft w:val="0"/>
      <w:marRight w:val="0"/>
      <w:marTop w:val="0"/>
      <w:marBottom w:val="0"/>
      <w:divBdr>
        <w:top w:val="none" w:sz="0" w:space="0" w:color="auto"/>
        <w:left w:val="none" w:sz="0" w:space="0" w:color="auto"/>
        <w:bottom w:val="none" w:sz="0" w:space="0" w:color="auto"/>
        <w:right w:val="none" w:sz="0" w:space="0" w:color="auto"/>
      </w:divBdr>
    </w:div>
    <w:div w:id="1122842300">
      <w:bodyDiv w:val="1"/>
      <w:marLeft w:val="0"/>
      <w:marRight w:val="0"/>
      <w:marTop w:val="0"/>
      <w:marBottom w:val="0"/>
      <w:divBdr>
        <w:top w:val="none" w:sz="0" w:space="0" w:color="auto"/>
        <w:left w:val="none" w:sz="0" w:space="0" w:color="auto"/>
        <w:bottom w:val="none" w:sz="0" w:space="0" w:color="auto"/>
        <w:right w:val="none" w:sz="0" w:space="0" w:color="auto"/>
      </w:divBdr>
      <w:divsChild>
        <w:div w:id="1148935096">
          <w:marLeft w:val="288"/>
          <w:marRight w:val="0"/>
          <w:marTop w:val="77"/>
          <w:marBottom w:val="0"/>
          <w:divBdr>
            <w:top w:val="none" w:sz="0" w:space="0" w:color="auto"/>
            <w:left w:val="none" w:sz="0" w:space="0" w:color="auto"/>
            <w:bottom w:val="none" w:sz="0" w:space="0" w:color="auto"/>
            <w:right w:val="none" w:sz="0" w:space="0" w:color="auto"/>
          </w:divBdr>
        </w:div>
      </w:divsChild>
    </w:div>
    <w:div w:id="1135292080">
      <w:bodyDiv w:val="1"/>
      <w:marLeft w:val="0"/>
      <w:marRight w:val="0"/>
      <w:marTop w:val="0"/>
      <w:marBottom w:val="0"/>
      <w:divBdr>
        <w:top w:val="none" w:sz="0" w:space="0" w:color="auto"/>
        <w:left w:val="none" w:sz="0" w:space="0" w:color="auto"/>
        <w:bottom w:val="none" w:sz="0" w:space="0" w:color="auto"/>
        <w:right w:val="none" w:sz="0" w:space="0" w:color="auto"/>
      </w:divBdr>
    </w:div>
    <w:div w:id="1148126757">
      <w:bodyDiv w:val="1"/>
      <w:marLeft w:val="0"/>
      <w:marRight w:val="0"/>
      <w:marTop w:val="0"/>
      <w:marBottom w:val="0"/>
      <w:divBdr>
        <w:top w:val="none" w:sz="0" w:space="0" w:color="auto"/>
        <w:left w:val="none" w:sz="0" w:space="0" w:color="auto"/>
        <w:bottom w:val="none" w:sz="0" w:space="0" w:color="auto"/>
        <w:right w:val="none" w:sz="0" w:space="0" w:color="auto"/>
      </w:divBdr>
      <w:divsChild>
        <w:div w:id="677388564">
          <w:marLeft w:val="547"/>
          <w:marRight w:val="0"/>
          <w:marTop w:val="0"/>
          <w:marBottom w:val="0"/>
          <w:divBdr>
            <w:top w:val="none" w:sz="0" w:space="0" w:color="auto"/>
            <w:left w:val="none" w:sz="0" w:space="0" w:color="auto"/>
            <w:bottom w:val="none" w:sz="0" w:space="0" w:color="auto"/>
            <w:right w:val="none" w:sz="0" w:space="0" w:color="auto"/>
          </w:divBdr>
        </w:div>
        <w:div w:id="1876652358">
          <w:marLeft w:val="547"/>
          <w:marRight w:val="0"/>
          <w:marTop w:val="0"/>
          <w:marBottom w:val="0"/>
          <w:divBdr>
            <w:top w:val="none" w:sz="0" w:space="0" w:color="auto"/>
            <w:left w:val="none" w:sz="0" w:space="0" w:color="auto"/>
            <w:bottom w:val="none" w:sz="0" w:space="0" w:color="auto"/>
            <w:right w:val="none" w:sz="0" w:space="0" w:color="auto"/>
          </w:divBdr>
        </w:div>
      </w:divsChild>
    </w:div>
    <w:div w:id="1153375154">
      <w:bodyDiv w:val="1"/>
      <w:marLeft w:val="0"/>
      <w:marRight w:val="0"/>
      <w:marTop w:val="0"/>
      <w:marBottom w:val="0"/>
      <w:divBdr>
        <w:top w:val="none" w:sz="0" w:space="0" w:color="auto"/>
        <w:left w:val="none" w:sz="0" w:space="0" w:color="auto"/>
        <w:bottom w:val="none" w:sz="0" w:space="0" w:color="auto"/>
        <w:right w:val="none" w:sz="0" w:space="0" w:color="auto"/>
      </w:divBdr>
    </w:div>
    <w:div w:id="1156728779">
      <w:bodyDiv w:val="1"/>
      <w:marLeft w:val="0"/>
      <w:marRight w:val="0"/>
      <w:marTop w:val="0"/>
      <w:marBottom w:val="0"/>
      <w:divBdr>
        <w:top w:val="none" w:sz="0" w:space="0" w:color="auto"/>
        <w:left w:val="none" w:sz="0" w:space="0" w:color="auto"/>
        <w:bottom w:val="none" w:sz="0" w:space="0" w:color="auto"/>
        <w:right w:val="none" w:sz="0" w:space="0" w:color="auto"/>
      </w:divBdr>
      <w:divsChild>
        <w:div w:id="315846362">
          <w:marLeft w:val="0"/>
          <w:marRight w:val="0"/>
          <w:marTop w:val="100"/>
          <w:marBottom w:val="100"/>
          <w:divBdr>
            <w:top w:val="none" w:sz="0" w:space="0" w:color="auto"/>
            <w:left w:val="none" w:sz="0" w:space="0" w:color="auto"/>
            <w:bottom w:val="none" w:sz="0" w:space="0" w:color="auto"/>
            <w:right w:val="none" w:sz="0" w:space="0" w:color="auto"/>
          </w:divBdr>
          <w:divsChild>
            <w:div w:id="1634630942">
              <w:marLeft w:val="0"/>
              <w:marRight w:val="0"/>
              <w:marTop w:val="100"/>
              <w:marBottom w:val="100"/>
              <w:divBdr>
                <w:top w:val="none" w:sz="0" w:space="0" w:color="auto"/>
                <w:left w:val="none" w:sz="0" w:space="0" w:color="auto"/>
                <w:bottom w:val="none" w:sz="0" w:space="0" w:color="auto"/>
                <w:right w:val="none" w:sz="0" w:space="0" w:color="auto"/>
              </w:divBdr>
              <w:divsChild>
                <w:div w:id="125196480">
                  <w:marLeft w:val="0"/>
                  <w:marRight w:val="0"/>
                  <w:marTop w:val="0"/>
                  <w:marBottom w:val="0"/>
                  <w:divBdr>
                    <w:top w:val="none" w:sz="0" w:space="0" w:color="auto"/>
                    <w:left w:val="none" w:sz="0" w:space="0" w:color="auto"/>
                    <w:bottom w:val="none" w:sz="0" w:space="0" w:color="auto"/>
                    <w:right w:val="none" w:sz="0" w:space="0" w:color="auto"/>
                  </w:divBdr>
                  <w:divsChild>
                    <w:div w:id="2042438375">
                      <w:marLeft w:val="0"/>
                      <w:marRight w:val="0"/>
                      <w:marTop w:val="0"/>
                      <w:marBottom w:val="0"/>
                      <w:divBdr>
                        <w:top w:val="none" w:sz="0" w:space="0" w:color="auto"/>
                        <w:left w:val="none" w:sz="0" w:space="0" w:color="auto"/>
                        <w:bottom w:val="none" w:sz="0" w:space="0" w:color="auto"/>
                        <w:right w:val="none" w:sz="0" w:space="0" w:color="auto"/>
                      </w:divBdr>
                      <w:divsChild>
                        <w:div w:id="673260678">
                          <w:marLeft w:val="2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919731">
      <w:bodyDiv w:val="1"/>
      <w:marLeft w:val="0"/>
      <w:marRight w:val="0"/>
      <w:marTop w:val="0"/>
      <w:marBottom w:val="0"/>
      <w:divBdr>
        <w:top w:val="none" w:sz="0" w:space="0" w:color="auto"/>
        <w:left w:val="none" w:sz="0" w:space="0" w:color="auto"/>
        <w:bottom w:val="none" w:sz="0" w:space="0" w:color="auto"/>
        <w:right w:val="none" w:sz="0" w:space="0" w:color="auto"/>
      </w:divBdr>
    </w:div>
    <w:div w:id="1157307427">
      <w:bodyDiv w:val="1"/>
      <w:marLeft w:val="0"/>
      <w:marRight w:val="0"/>
      <w:marTop w:val="0"/>
      <w:marBottom w:val="0"/>
      <w:divBdr>
        <w:top w:val="none" w:sz="0" w:space="0" w:color="auto"/>
        <w:left w:val="none" w:sz="0" w:space="0" w:color="auto"/>
        <w:bottom w:val="none" w:sz="0" w:space="0" w:color="auto"/>
        <w:right w:val="none" w:sz="0" w:space="0" w:color="auto"/>
      </w:divBdr>
    </w:div>
    <w:div w:id="1162770149">
      <w:bodyDiv w:val="1"/>
      <w:marLeft w:val="0"/>
      <w:marRight w:val="0"/>
      <w:marTop w:val="0"/>
      <w:marBottom w:val="0"/>
      <w:divBdr>
        <w:top w:val="none" w:sz="0" w:space="0" w:color="auto"/>
        <w:left w:val="none" w:sz="0" w:space="0" w:color="auto"/>
        <w:bottom w:val="none" w:sz="0" w:space="0" w:color="auto"/>
        <w:right w:val="none" w:sz="0" w:space="0" w:color="auto"/>
      </w:divBdr>
    </w:div>
    <w:div w:id="1168329720">
      <w:bodyDiv w:val="1"/>
      <w:marLeft w:val="0"/>
      <w:marRight w:val="0"/>
      <w:marTop w:val="0"/>
      <w:marBottom w:val="0"/>
      <w:divBdr>
        <w:top w:val="none" w:sz="0" w:space="0" w:color="auto"/>
        <w:left w:val="none" w:sz="0" w:space="0" w:color="auto"/>
        <w:bottom w:val="none" w:sz="0" w:space="0" w:color="auto"/>
        <w:right w:val="none" w:sz="0" w:space="0" w:color="auto"/>
      </w:divBdr>
    </w:div>
    <w:div w:id="1239172852">
      <w:bodyDiv w:val="1"/>
      <w:marLeft w:val="0"/>
      <w:marRight w:val="0"/>
      <w:marTop w:val="0"/>
      <w:marBottom w:val="0"/>
      <w:divBdr>
        <w:top w:val="none" w:sz="0" w:space="0" w:color="auto"/>
        <w:left w:val="none" w:sz="0" w:space="0" w:color="auto"/>
        <w:bottom w:val="none" w:sz="0" w:space="0" w:color="auto"/>
        <w:right w:val="none" w:sz="0" w:space="0" w:color="auto"/>
      </w:divBdr>
    </w:div>
    <w:div w:id="1249583933">
      <w:bodyDiv w:val="1"/>
      <w:marLeft w:val="0"/>
      <w:marRight w:val="0"/>
      <w:marTop w:val="0"/>
      <w:marBottom w:val="0"/>
      <w:divBdr>
        <w:top w:val="none" w:sz="0" w:space="0" w:color="auto"/>
        <w:left w:val="none" w:sz="0" w:space="0" w:color="auto"/>
        <w:bottom w:val="none" w:sz="0" w:space="0" w:color="auto"/>
        <w:right w:val="none" w:sz="0" w:space="0" w:color="auto"/>
      </w:divBdr>
      <w:divsChild>
        <w:div w:id="294330994">
          <w:marLeft w:val="547"/>
          <w:marRight w:val="0"/>
          <w:marTop w:val="0"/>
          <w:marBottom w:val="0"/>
          <w:divBdr>
            <w:top w:val="none" w:sz="0" w:space="0" w:color="auto"/>
            <w:left w:val="none" w:sz="0" w:space="0" w:color="auto"/>
            <w:bottom w:val="none" w:sz="0" w:space="0" w:color="auto"/>
            <w:right w:val="none" w:sz="0" w:space="0" w:color="auto"/>
          </w:divBdr>
        </w:div>
        <w:div w:id="1681272193">
          <w:marLeft w:val="547"/>
          <w:marRight w:val="0"/>
          <w:marTop w:val="0"/>
          <w:marBottom w:val="0"/>
          <w:divBdr>
            <w:top w:val="none" w:sz="0" w:space="0" w:color="auto"/>
            <w:left w:val="none" w:sz="0" w:space="0" w:color="auto"/>
            <w:bottom w:val="none" w:sz="0" w:space="0" w:color="auto"/>
            <w:right w:val="none" w:sz="0" w:space="0" w:color="auto"/>
          </w:divBdr>
        </w:div>
      </w:divsChild>
    </w:div>
    <w:div w:id="1252544881">
      <w:bodyDiv w:val="1"/>
      <w:marLeft w:val="0"/>
      <w:marRight w:val="0"/>
      <w:marTop w:val="0"/>
      <w:marBottom w:val="0"/>
      <w:divBdr>
        <w:top w:val="none" w:sz="0" w:space="0" w:color="auto"/>
        <w:left w:val="none" w:sz="0" w:space="0" w:color="auto"/>
        <w:bottom w:val="none" w:sz="0" w:space="0" w:color="auto"/>
        <w:right w:val="none" w:sz="0" w:space="0" w:color="auto"/>
      </w:divBdr>
    </w:div>
    <w:div w:id="1264531929">
      <w:bodyDiv w:val="1"/>
      <w:marLeft w:val="0"/>
      <w:marRight w:val="0"/>
      <w:marTop w:val="0"/>
      <w:marBottom w:val="0"/>
      <w:divBdr>
        <w:top w:val="none" w:sz="0" w:space="0" w:color="auto"/>
        <w:left w:val="none" w:sz="0" w:space="0" w:color="auto"/>
        <w:bottom w:val="none" w:sz="0" w:space="0" w:color="auto"/>
        <w:right w:val="none" w:sz="0" w:space="0" w:color="auto"/>
      </w:divBdr>
      <w:divsChild>
        <w:div w:id="2035232554">
          <w:marLeft w:val="288"/>
          <w:marRight w:val="0"/>
          <w:marTop w:val="53"/>
          <w:marBottom w:val="0"/>
          <w:divBdr>
            <w:top w:val="none" w:sz="0" w:space="0" w:color="auto"/>
            <w:left w:val="none" w:sz="0" w:space="0" w:color="auto"/>
            <w:bottom w:val="none" w:sz="0" w:space="0" w:color="auto"/>
            <w:right w:val="none" w:sz="0" w:space="0" w:color="auto"/>
          </w:divBdr>
        </w:div>
        <w:div w:id="798885990">
          <w:marLeft w:val="288"/>
          <w:marRight w:val="0"/>
          <w:marTop w:val="53"/>
          <w:marBottom w:val="0"/>
          <w:divBdr>
            <w:top w:val="none" w:sz="0" w:space="0" w:color="auto"/>
            <w:left w:val="none" w:sz="0" w:space="0" w:color="auto"/>
            <w:bottom w:val="none" w:sz="0" w:space="0" w:color="auto"/>
            <w:right w:val="none" w:sz="0" w:space="0" w:color="auto"/>
          </w:divBdr>
        </w:div>
        <w:div w:id="338627629">
          <w:marLeft w:val="288"/>
          <w:marRight w:val="0"/>
          <w:marTop w:val="53"/>
          <w:marBottom w:val="0"/>
          <w:divBdr>
            <w:top w:val="none" w:sz="0" w:space="0" w:color="auto"/>
            <w:left w:val="none" w:sz="0" w:space="0" w:color="auto"/>
            <w:bottom w:val="none" w:sz="0" w:space="0" w:color="auto"/>
            <w:right w:val="none" w:sz="0" w:space="0" w:color="auto"/>
          </w:divBdr>
        </w:div>
        <w:div w:id="330841966">
          <w:marLeft w:val="288"/>
          <w:marRight w:val="0"/>
          <w:marTop w:val="53"/>
          <w:marBottom w:val="0"/>
          <w:divBdr>
            <w:top w:val="none" w:sz="0" w:space="0" w:color="auto"/>
            <w:left w:val="none" w:sz="0" w:space="0" w:color="auto"/>
            <w:bottom w:val="none" w:sz="0" w:space="0" w:color="auto"/>
            <w:right w:val="none" w:sz="0" w:space="0" w:color="auto"/>
          </w:divBdr>
        </w:div>
        <w:div w:id="670255922">
          <w:marLeft w:val="288"/>
          <w:marRight w:val="0"/>
          <w:marTop w:val="53"/>
          <w:marBottom w:val="0"/>
          <w:divBdr>
            <w:top w:val="none" w:sz="0" w:space="0" w:color="auto"/>
            <w:left w:val="none" w:sz="0" w:space="0" w:color="auto"/>
            <w:bottom w:val="none" w:sz="0" w:space="0" w:color="auto"/>
            <w:right w:val="none" w:sz="0" w:space="0" w:color="auto"/>
          </w:divBdr>
        </w:div>
      </w:divsChild>
    </w:div>
    <w:div w:id="1268001357">
      <w:bodyDiv w:val="1"/>
      <w:marLeft w:val="0"/>
      <w:marRight w:val="0"/>
      <w:marTop w:val="0"/>
      <w:marBottom w:val="0"/>
      <w:divBdr>
        <w:top w:val="none" w:sz="0" w:space="0" w:color="auto"/>
        <w:left w:val="none" w:sz="0" w:space="0" w:color="auto"/>
        <w:bottom w:val="none" w:sz="0" w:space="0" w:color="auto"/>
        <w:right w:val="none" w:sz="0" w:space="0" w:color="auto"/>
      </w:divBdr>
      <w:divsChild>
        <w:div w:id="1639064814">
          <w:marLeft w:val="288"/>
          <w:marRight w:val="0"/>
          <w:marTop w:val="53"/>
          <w:marBottom w:val="0"/>
          <w:divBdr>
            <w:top w:val="none" w:sz="0" w:space="0" w:color="auto"/>
            <w:left w:val="none" w:sz="0" w:space="0" w:color="auto"/>
            <w:bottom w:val="none" w:sz="0" w:space="0" w:color="auto"/>
            <w:right w:val="none" w:sz="0" w:space="0" w:color="auto"/>
          </w:divBdr>
        </w:div>
        <w:div w:id="2054381777">
          <w:marLeft w:val="288"/>
          <w:marRight w:val="0"/>
          <w:marTop w:val="53"/>
          <w:marBottom w:val="0"/>
          <w:divBdr>
            <w:top w:val="none" w:sz="0" w:space="0" w:color="auto"/>
            <w:left w:val="none" w:sz="0" w:space="0" w:color="auto"/>
            <w:bottom w:val="none" w:sz="0" w:space="0" w:color="auto"/>
            <w:right w:val="none" w:sz="0" w:space="0" w:color="auto"/>
          </w:divBdr>
        </w:div>
        <w:div w:id="717557203">
          <w:marLeft w:val="288"/>
          <w:marRight w:val="0"/>
          <w:marTop w:val="53"/>
          <w:marBottom w:val="0"/>
          <w:divBdr>
            <w:top w:val="none" w:sz="0" w:space="0" w:color="auto"/>
            <w:left w:val="none" w:sz="0" w:space="0" w:color="auto"/>
            <w:bottom w:val="none" w:sz="0" w:space="0" w:color="auto"/>
            <w:right w:val="none" w:sz="0" w:space="0" w:color="auto"/>
          </w:divBdr>
        </w:div>
        <w:div w:id="45492020">
          <w:marLeft w:val="720"/>
          <w:marRight w:val="0"/>
          <w:marTop w:val="50"/>
          <w:marBottom w:val="0"/>
          <w:divBdr>
            <w:top w:val="none" w:sz="0" w:space="0" w:color="auto"/>
            <w:left w:val="none" w:sz="0" w:space="0" w:color="auto"/>
            <w:bottom w:val="none" w:sz="0" w:space="0" w:color="auto"/>
            <w:right w:val="none" w:sz="0" w:space="0" w:color="auto"/>
          </w:divBdr>
        </w:div>
        <w:div w:id="1113477224">
          <w:marLeft w:val="720"/>
          <w:marRight w:val="0"/>
          <w:marTop w:val="50"/>
          <w:marBottom w:val="0"/>
          <w:divBdr>
            <w:top w:val="none" w:sz="0" w:space="0" w:color="auto"/>
            <w:left w:val="none" w:sz="0" w:space="0" w:color="auto"/>
            <w:bottom w:val="none" w:sz="0" w:space="0" w:color="auto"/>
            <w:right w:val="none" w:sz="0" w:space="0" w:color="auto"/>
          </w:divBdr>
        </w:div>
      </w:divsChild>
    </w:div>
    <w:div w:id="1291743629">
      <w:bodyDiv w:val="1"/>
      <w:marLeft w:val="0"/>
      <w:marRight w:val="0"/>
      <w:marTop w:val="0"/>
      <w:marBottom w:val="0"/>
      <w:divBdr>
        <w:top w:val="none" w:sz="0" w:space="0" w:color="auto"/>
        <w:left w:val="none" w:sz="0" w:space="0" w:color="auto"/>
        <w:bottom w:val="none" w:sz="0" w:space="0" w:color="auto"/>
        <w:right w:val="none" w:sz="0" w:space="0" w:color="auto"/>
      </w:divBdr>
    </w:div>
    <w:div w:id="1330131162">
      <w:bodyDiv w:val="1"/>
      <w:marLeft w:val="0"/>
      <w:marRight w:val="0"/>
      <w:marTop w:val="0"/>
      <w:marBottom w:val="0"/>
      <w:divBdr>
        <w:top w:val="none" w:sz="0" w:space="0" w:color="auto"/>
        <w:left w:val="none" w:sz="0" w:space="0" w:color="auto"/>
        <w:bottom w:val="none" w:sz="0" w:space="0" w:color="auto"/>
        <w:right w:val="none" w:sz="0" w:space="0" w:color="auto"/>
      </w:divBdr>
    </w:div>
    <w:div w:id="1338850111">
      <w:bodyDiv w:val="1"/>
      <w:marLeft w:val="0"/>
      <w:marRight w:val="0"/>
      <w:marTop w:val="0"/>
      <w:marBottom w:val="0"/>
      <w:divBdr>
        <w:top w:val="none" w:sz="0" w:space="0" w:color="auto"/>
        <w:left w:val="none" w:sz="0" w:space="0" w:color="auto"/>
        <w:bottom w:val="none" w:sz="0" w:space="0" w:color="auto"/>
        <w:right w:val="none" w:sz="0" w:space="0" w:color="auto"/>
      </w:divBdr>
      <w:divsChild>
        <w:div w:id="1708682001">
          <w:marLeft w:val="547"/>
          <w:marRight w:val="0"/>
          <w:marTop w:val="0"/>
          <w:marBottom w:val="0"/>
          <w:divBdr>
            <w:top w:val="none" w:sz="0" w:space="0" w:color="auto"/>
            <w:left w:val="none" w:sz="0" w:space="0" w:color="auto"/>
            <w:bottom w:val="none" w:sz="0" w:space="0" w:color="auto"/>
            <w:right w:val="none" w:sz="0" w:space="0" w:color="auto"/>
          </w:divBdr>
        </w:div>
        <w:div w:id="2033258692">
          <w:marLeft w:val="547"/>
          <w:marRight w:val="0"/>
          <w:marTop w:val="0"/>
          <w:marBottom w:val="0"/>
          <w:divBdr>
            <w:top w:val="none" w:sz="0" w:space="0" w:color="auto"/>
            <w:left w:val="none" w:sz="0" w:space="0" w:color="auto"/>
            <w:bottom w:val="none" w:sz="0" w:space="0" w:color="auto"/>
            <w:right w:val="none" w:sz="0" w:space="0" w:color="auto"/>
          </w:divBdr>
        </w:div>
        <w:div w:id="140998843">
          <w:marLeft w:val="547"/>
          <w:marRight w:val="0"/>
          <w:marTop w:val="0"/>
          <w:marBottom w:val="0"/>
          <w:divBdr>
            <w:top w:val="none" w:sz="0" w:space="0" w:color="auto"/>
            <w:left w:val="none" w:sz="0" w:space="0" w:color="auto"/>
            <w:bottom w:val="none" w:sz="0" w:space="0" w:color="auto"/>
            <w:right w:val="none" w:sz="0" w:space="0" w:color="auto"/>
          </w:divBdr>
        </w:div>
        <w:div w:id="408305501">
          <w:marLeft w:val="547"/>
          <w:marRight w:val="0"/>
          <w:marTop w:val="0"/>
          <w:marBottom w:val="0"/>
          <w:divBdr>
            <w:top w:val="none" w:sz="0" w:space="0" w:color="auto"/>
            <w:left w:val="none" w:sz="0" w:space="0" w:color="auto"/>
            <w:bottom w:val="none" w:sz="0" w:space="0" w:color="auto"/>
            <w:right w:val="none" w:sz="0" w:space="0" w:color="auto"/>
          </w:divBdr>
        </w:div>
        <w:div w:id="299580605">
          <w:marLeft w:val="547"/>
          <w:marRight w:val="0"/>
          <w:marTop w:val="0"/>
          <w:marBottom w:val="0"/>
          <w:divBdr>
            <w:top w:val="none" w:sz="0" w:space="0" w:color="auto"/>
            <w:left w:val="none" w:sz="0" w:space="0" w:color="auto"/>
            <w:bottom w:val="none" w:sz="0" w:space="0" w:color="auto"/>
            <w:right w:val="none" w:sz="0" w:space="0" w:color="auto"/>
          </w:divBdr>
        </w:div>
        <w:div w:id="1599210629">
          <w:marLeft w:val="547"/>
          <w:marRight w:val="0"/>
          <w:marTop w:val="0"/>
          <w:marBottom w:val="0"/>
          <w:divBdr>
            <w:top w:val="none" w:sz="0" w:space="0" w:color="auto"/>
            <w:left w:val="none" w:sz="0" w:space="0" w:color="auto"/>
            <w:bottom w:val="none" w:sz="0" w:space="0" w:color="auto"/>
            <w:right w:val="none" w:sz="0" w:space="0" w:color="auto"/>
          </w:divBdr>
        </w:div>
        <w:div w:id="2037384062">
          <w:marLeft w:val="547"/>
          <w:marRight w:val="0"/>
          <w:marTop w:val="0"/>
          <w:marBottom w:val="0"/>
          <w:divBdr>
            <w:top w:val="none" w:sz="0" w:space="0" w:color="auto"/>
            <w:left w:val="none" w:sz="0" w:space="0" w:color="auto"/>
            <w:bottom w:val="none" w:sz="0" w:space="0" w:color="auto"/>
            <w:right w:val="none" w:sz="0" w:space="0" w:color="auto"/>
          </w:divBdr>
        </w:div>
        <w:div w:id="1041782228">
          <w:marLeft w:val="547"/>
          <w:marRight w:val="0"/>
          <w:marTop w:val="0"/>
          <w:marBottom w:val="0"/>
          <w:divBdr>
            <w:top w:val="none" w:sz="0" w:space="0" w:color="auto"/>
            <w:left w:val="none" w:sz="0" w:space="0" w:color="auto"/>
            <w:bottom w:val="none" w:sz="0" w:space="0" w:color="auto"/>
            <w:right w:val="none" w:sz="0" w:space="0" w:color="auto"/>
          </w:divBdr>
        </w:div>
        <w:div w:id="948659651">
          <w:marLeft w:val="547"/>
          <w:marRight w:val="0"/>
          <w:marTop w:val="0"/>
          <w:marBottom w:val="0"/>
          <w:divBdr>
            <w:top w:val="none" w:sz="0" w:space="0" w:color="auto"/>
            <w:left w:val="none" w:sz="0" w:space="0" w:color="auto"/>
            <w:bottom w:val="none" w:sz="0" w:space="0" w:color="auto"/>
            <w:right w:val="none" w:sz="0" w:space="0" w:color="auto"/>
          </w:divBdr>
        </w:div>
        <w:div w:id="1998605163">
          <w:marLeft w:val="547"/>
          <w:marRight w:val="0"/>
          <w:marTop w:val="0"/>
          <w:marBottom w:val="0"/>
          <w:divBdr>
            <w:top w:val="none" w:sz="0" w:space="0" w:color="auto"/>
            <w:left w:val="none" w:sz="0" w:space="0" w:color="auto"/>
            <w:bottom w:val="none" w:sz="0" w:space="0" w:color="auto"/>
            <w:right w:val="none" w:sz="0" w:space="0" w:color="auto"/>
          </w:divBdr>
        </w:div>
        <w:div w:id="117917275">
          <w:marLeft w:val="547"/>
          <w:marRight w:val="0"/>
          <w:marTop w:val="0"/>
          <w:marBottom w:val="0"/>
          <w:divBdr>
            <w:top w:val="none" w:sz="0" w:space="0" w:color="auto"/>
            <w:left w:val="none" w:sz="0" w:space="0" w:color="auto"/>
            <w:bottom w:val="none" w:sz="0" w:space="0" w:color="auto"/>
            <w:right w:val="none" w:sz="0" w:space="0" w:color="auto"/>
          </w:divBdr>
        </w:div>
        <w:div w:id="1397246121">
          <w:marLeft w:val="547"/>
          <w:marRight w:val="0"/>
          <w:marTop w:val="0"/>
          <w:marBottom w:val="0"/>
          <w:divBdr>
            <w:top w:val="none" w:sz="0" w:space="0" w:color="auto"/>
            <w:left w:val="none" w:sz="0" w:space="0" w:color="auto"/>
            <w:bottom w:val="none" w:sz="0" w:space="0" w:color="auto"/>
            <w:right w:val="none" w:sz="0" w:space="0" w:color="auto"/>
          </w:divBdr>
        </w:div>
        <w:div w:id="545290047">
          <w:marLeft w:val="547"/>
          <w:marRight w:val="0"/>
          <w:marTop w:val="0"/>
          <w:marBottom w:val="0"/>
          <w:divBdr>
            <w:top w:val="none" w:sz="0" w:space="0" w:color="auto"/>
            <w:left w:val="none" w:sz="0" w:space="0" w:color="auto"/>
            <w:bottom w:val="none" w:sz="0" w:space="0" w:color="auto"/>
            <w:right w:val="none" w:sz="0" w:space="0" w:color="auto"/>
          </w:divBdr>
        </w:div>
      </w:divsChild>
    </w:div>
    <w:div w:id="1339388242">
      <w:bodyDiv w:val="1"/>
      <w:marLeft w:val="0"/>
      <w:marRight w:val="0"/>
      <w:marTop w:val="0"/>
      <w:marBottom w:val="0"/>
      <w:divBdr>
        <w:top w:val="none" w:sz="0" w:space="0" w:color="auto"/>
        <w:left w:val="none" w:sz="0" w:space="0" w:color="auto"/>
        <w:bottom w:val="none" w:sz="0" w:space="0" w:color="auto"/>
        <w:right w:val="none" w:sz="0" w:space="0" w:color="auto"/>
      </w:divBdr>
    </w:div>
    <w:div w:id="1353606923">
      <w:bodyDiv w:val="1"/>
      <w:marLeft w:val="0"/>
      <w:marRight w:val="0"/>
      <w:marTop w:val="0"/>
      <w:marBottom w:val="0"/>
      <w:divBdr>
        <w:top w:val="none" w:sz="0" w:space="0" w:color="auto"/>
        <w:left w:val="none" w:sz="0" w:space="0" w:color="auto"/>
        <w:bottom w:val="none" w:sz="0" w:space="0" w:color="auto"/>
        <w:right w:val="none" w:sz="0" w:space="0" w:color="auto"/>
      </w:divBdr>
    </w:div>
    <w:div w:id="1355224804">
      <w:bodyDiv w:val="1"/>
      <w:marLeft w:val="0"/>
      <w:marRight w:val="0"/>
      <w:marTop w:val="0"/>
      <w:marBottom w:val="0"/>
      <w:divBdr>
        <w:top w:val="none" w:sz="0" w:space="0" w:color="auto"/>
        <w:left w:val="none" w:sz="0" w:space="0" w:color="auto"/>
        <w:bottom w:val="none" w:sz="0" w:space="0" w:color="auto"/>
        <w:right w:val="none" w:sz="0" w:space="0" w:color="auto"/>
      </w:divBdr>
    </w:div>
    <w:div w:id="1389111310">
      <w:bodyDiv w:val="1"/>
      <w:marLeft w:val="0"/>
      <w:marRight w:val="0"/>
      <w:marTop w:val="0"/>
      <w:marBottom w:val="0"/>
      <w:divBdr>
        <w:top w:val="none" w:sz="0" w:space="0" w:color="auto"/>
        <w:left w:val="none" w:sz="0" w:space="0" w:color="auto"/>
        <w:bottom w:val="none" w:sz="0" w:space="0" w:color="auto"/>
        <w:right w:val="none" w:sz="0" w:space="0" w:color="auto"/>
      </w:divBdr>
      <w:divsChild>
        <w:div w:id="1545949936">
          <w:marLeft w:val="288"/>
          <w:marRight w:val="0"/>
          <w:marTop w:val="53"/>
          <w:marBottom w:val="0"/>
          <w:divBdr>
            <w:top w:val="none" w:sz="0" w:space="0" w:color="auto"/>
            <w:left w:val="none" w:sz="0" w:space="0" w:color="auto"/>
            <w:bottom w:val="none" w:sz="0" w:space="0" w:color="auto"/>
            <w:right w:val="none" w:sz="0" w:space="0" w:color="auto"/>
          </w:divBdr>
        </w:div>
        <w:div w:id="419956856">
          <w:marLeft w:val="288"/>
          <w:marRight w:val="0"/>
          <w:marTop w:val="53"/>
          <w:marBottom w:val="0"/>
          <w:divBdr>
            <w:top w:val="none" w:sz="0" w:space="0" w:color="auto"/>
            <w:left w:val="none" w:sz="0" w:space="0" w:color="auto"/>
            <w:bottom w:val="none" w:sz="0" w:space="0" w:color="auto"/>
            <w:right w:val="none" w:sz="0" w:space="0" w:color="auto"/>
          </w:divBdr>
        </w:div>
        <w:div w:id="1331374857">
          <w:marLeft w:val="1008"/>
          <w:marRight w:val="0"/>
          <w:marTop w:val="53"/>
          <w:marBottom w:val="0"/>
          <w:divBdr>
            <w:top w:val="none" w:sz="0" w:space="0" w:color="auto"/>
            <w:left w:val="none" w:sz="0" w:space="0" w:color="auto"/>
            <w:bottom w:val="none" w:sz="0" w:space="0" w:color="auto"/>
            <w:right w:val="none" w:sz="0" w:space="0" w:color="auto"/>
          </w:divBdr>
        </w:div>
        <w:div w:id="1760567275">
          <w:marLeft w:val="1008"/>
          <w:marRight w:val="0"/>
          <w:marTop w:val="53"/>
          <w:marBottom w:val="0"/>
          <w:divBdr>
            <w:top w:val="none" w:sz="0" w:space="0" w:color="auto"/>
            <w:left w:val="none" w:sz="0" w:space="0" w:color="auto"/>
            <w:bottom w:val="none" w:sz="0" w:space="0" w:color="auto"/>
            <w:right w:val="none" w:sz="0" w:space="0" w:color="auto"/>
          </w:divBdr>
        </w:div>
        <w:div w:id="118258755">
          <w:marLeft w:val="1008"/>
          <w:marRight w:val="0"/>
          <w:marTop w:val="53"/>
          <w:marBottom w:val="0"/>
          <w:divBdr>
            <w:top w:val="none" w:sz="0" w:space="0" w:color="auto"/>
            <w:left w:val="none" w:sz="0" w:space="0" w:color="auto"/>
            <w:bottom w:val="none" w:sz="0" w:space="0" w:color="auto"/>
            <w:right w:val="none" w:sz="0" w:space="0" w:color="auto"/>
          </w:divBdr>
        </w:div>
      </w:divsChild>
    </w:div>
    <w:div w:id="1403677074">
      <w:bodyDiv w:val="1"/>
      <w:marLeft w:val="0"/>
      <w:marRight w:val="0"/>
      <w:marTop w:val="0"/>
      <w:marBottom w:val="0"/>
      <w:divBdr>
        <w:top w:val="none" w:sz="0" w:space="0" w:color="auto"/>
        <w:left w:val="none" w:sz="0" w:space="0" w:color="auto"/>
        <w:bottom w:val="none" w:sz="0" w:space="0" w:color="auto"/>
        <w:right w:val="none" w:sz="0" w:space="0" w:color="auto"/>
      </w:divBdr>
      <w:divsChild>
        <w:div w:id="2037151606">
          <w:marLeft w:val="288"/>
          <w:marRight w:val="0"/>
          <w:marTop w:val="53"/>
          <w:marBottom w:val="0"/>
          <w:divBdr>
            <w:top w:val="none" w:sz="0" w:space="0" w:color="auto"/>
            <w:left w:val="none" w:sz="0" w:space="0" w:color="auto"/>
            <w:bottom w:val="none" w:sz="0" w:space="0" w:color="auto"/>
            <w:right w:val="none" w:sz="0" w:space="0" w:color="auto"/>
          </w:divBdr>
        </w:div>
        <w:div w:id="48190374">
          <w:marLeft w:val="288"/>
          <w:marRight w:val="0"/>
          <w:marTop w:val="53"/>
          <w:marBottom w:val="0"/>
          <w:divBdr>
            <w:top w:val="none" w:sz="0" w:space="0" w:color="auto"/>
            <w:left w:val="none" w:sz="0" w:space="0" w:color="auto"/>
            <w:bottom w:val="none" w:sz="0" w:space="0" w:color="auto"/>
            <w:right w:val="none" w:sz="0" w:space="0" w:color="auto"/>
          </w:divBdr>
        </w:div>
        <w:div w:id="1399014833">
          <w:marLeft w:val="288"/>
          <w:marRight w:val="0"/>
          <w:marTop w:val="53"/>
          <w:marBottom w:val="0"/>
          <w:divBdr>
            <w:top w:val="none" w:sz="0" w:space="0" w:color="auto"/>
            <w:left w:val="none" w:sz="0" w:space="0" w:color="auto"/>
            <w:bottom w:val="none" w:sz="0" w:space="0" w:color="auto"/>
            <w:right w:val="none" w:sz="0" w:space="0" w:color="auto"/>
          </w:divBdr>
        </w:div>
        <w:div w:id="1184369216">
          <w:marLeft w:val="288"/>
          <w:marRight w:val="0"/>
          <w:marTop w:val="53"/>
          <w:marBottom w:val="0"/>
          <w:divBdr>
            <w:top w:val="none" w:sz="0" w:space="0" w:color="auto"/>
            <w:left w:val="none" w:sz="0" w:space="0" w:color="auto"/>
            <w:bottom w:val="none" w:sz="0" w:space="0" w:color="auto"/>
            <w:right w:val="none" w:sz="0" w:space="0" w:color="auto"/>
          </w:divBdr>
        </w:div>
      </w:divsChild>
    </w:div>
    <w:div w:id="1408763808">
      <w:bodyDiv w:val="1"/>
      <w:marLeft w:val="0"/>
      <w:marRight w:val="0"/>
      <w:marTop w:val="0"/>
      <w:marBottom w:val="0"/>
      <w:divBdr>
        <w:top w:val="none" w:sz="0" w:space="0" w:color="auto"/>
        <w:left w:val="none" w:sz="0" w:space="0" w:color="auto"/>
        <w:bottom w:val="none" w:sz="0" w:space="0" w:color="auto"/>
        <w:right w:val="none" w:sz="0" w:space="0" w:color="auto"/>
      </w:divBdr>
      <w:divsChild>
        <w:div w:id="590315392">
          <w:marLeft w:val="288"/>
          <w:marRight w:val="0"/>
          <w:marTop w:val="53"/>
          <w:marBottom w:val="0"/>
          <w:divBdr>
            <w:top w:val="none" w:sz="0" w:space="0" w:color="auto"/>
            <w:left w:val="none" w:sz="0" w:space="0" w:color="auto"/>
            <w:bottom w:val="none" w:sz="0" w:space="0" w:color="auto"/>
            <w:right w:val="none" w:sz="0" w:space="0" w:color="auto"/>
          </w:divBdr>
        </w:div>
        <w:div w:id="1397049591">
          <w:marLeft w:val="288"/>
          <w:marRight w:val="0"/>
          <w:marTop w:val="53"/>
          <w:marBottom w:val="0"/>
          <w:divBdr>
            <w:top w:val="none" w:sz="0" w:space="0" w:color="auto"/>
            <w:left w:val="none" w:sz="0" w:space="0" w:color="auto"/>
            <w:bottom w:val="none" w:sz="0" w:space="0" w:color="auto"/>
            <w:right w:val="none" w:sz="0" w:space="0" w:color="auto"/>
          </w:divBdr>
        </w:div>
        <w:div w:id="1337030706">
          <w:marLeft w:val="288"/>
          <w:marRight w:val="0"/>
          <w:marTop w:val="53"/>
          <w:marBottom w:val="0"/>
          <w:divBdr>
            <w:top w:val="none" w:sz="0" w:space="0" w:color="auto"/>
            <w:left w:val="none" w:sz="0" w:space="0" w:color="auto"/>
            <w:bottom w:val="none" w:sz="0" w:space="0" w:color="auto"/>
            <w:right w:val="none" w:sz="0" w:space="0" w:color="auto"/>
          </w:divBdr>
        </w:div>
        <w:div w:id="1511794817">
          <w:marLeft w:val="288"/>
          <w:marRight w:val="0"/>
          <w:marTop w:val="53"/>
          <w:marBottom w:val="0"/>
          <w:divBdr>
            <w:top w:val="none" w:sz="0" w:space="0" w:color="auto"/>
            <w:left w:val="none" w:sz="0" w:space="0" w:color="auto"/>
            <w:bottom w:val="none" w:sz="0" w:space="0" w:color="auto"/>
            <w:right w:val="none" w:sz="0" w:space="0" w:color="auto"/>
          </w:divBdr>
        </w:div>
        <w:div w:id="1038899111">
          <w:marLeft w:val="288"/>
          <w:marRight w:val="0"/>
          <w:marTop w:val="53"/>
          <w:marBottom w:val="0"/>
          <w:divBdr>
            <w:top w:val="none" w:sz="0" w:space="0" w:color="auto"/>
            <w:left w:val="none" w:sz="0" w:space="0" w:color="auto"/>
            <w:bottom w:val="none" w:sz="0" w:space="0" w:color="auto"/>
            <w:right w:val="none" w:sz="0" w:space="0" w:color="auto"/>
          </w:divBdr>
        </w:div>
      </w:divsChild>
    </w:div>
    <w:div w:id="1412586427">
      <w:bodyDiv w:val="1"/>
      <w:marLeft w:val="0"/>
      <w:marRight w:val="0"/>
      <w:marTop w:val="0"/>
      <w:marBottom w:val="0"/>
      <w:divBdr>
        <w:top w:val="none" w:sz="0" w:space="0" w:color="auto"/>
        <w:left w:val="none" w:sz="0" w:space="0" w:color="auto"/>
        <w:bottom w:val="none" w:sz="0" w:space="0" w:color="auto"/>
        <w:right w:val="none" w:sz="0" w:space="0" w:color="auto"/>
      </w:divBdr>
      <w:divsChild>
        <w:div w:id="2004234739">
          <w:marLeft w:val="547"/>
          <w:marRight w:val="0"/>
          <w:marTop w:val="120"/>
          <w:marBottom w:val="120"/>
          <w:divBdr>
            <w:top w:val="none" w:sz="0" w:space="0" w:color="auto"/>
            <w:left w:val="none" w:sz="0" w:space="0" w:color="auto"/>
            <w:bottom w:val="none" w:sz="0" w:space="0" w:color="auto"/>
            <w:right w:val="none" w:sz="0" w:space="0" w:color="auto"/>
          </w:divBdr>
        </w:div>
      </w:divsChild>
    </w:div>
    <w:div w:id="1419137467">
      <w:bodyDiv w:val="1"/>
      <w:marLeft w:val="0"/>
      <w:marRight w:val="0"/>
      <w:marTop w:val="0"/>
      <w:marBottom w:val="0"/>
      <w:divBdr>
        <w:top w:val="none" w:sz="0" w:space="0" w:color="auto"/>
        <w:left w:val="none" w:sz="0" w:space="0" w:color="auto"/>
        <w:bottom w:val="none" w:sz="0" w:space="0" w:color="auto"/>
        <w:right w:val="none" w:sz="0" w:space="0" w:color="auto"/>
      </w:divBdr>
    </w:div>
    <w:div w:id="1432555052">
      <w:bodyDiv w:val="1"/>
      <w:marLeft w:val="0"/>
      <w:marRight w:val="0"/>
      <w:marTop w:val="0"/>
      <w:marBottom w:val="0"/>
      <w:divBdr>
        <w:top w:val="none" w:sz="0" w:space="0" w:color="auto"/>
        <w:left w:val="none" w:sz="0" w:space="0" w:color="auto"/>
        <w:bottom w:val="none" w:sz="0" w:space="0" w:color="auto"/>
        <w:right w:val="none" w:sz="0" w:space="0" w:color="auto"/>
      </w:divBdr>
      <w:divsChild>
        <w:div w:id="1060594052">
          <w:marLeft w:val="288"/>
          <w:marRight w:val="0"/>
          <w:marTop w:val="53"/>
          <w:marBottom w:val="0"/>
          <w:divBdr>
            <w:top w:val="none" w:sz="0" w:space="0" w:color="auto"/>
            <w:left w:val="none" w:sz="0" w:space="0" w:color="auto"/>
            <w:bottom w:val="none" w:sz="0" w:space="0" w:color="auto"/>
            <w:right w:val="none" w:sz="0" w:space="0" w:color="auto"/>
          </w:divBdr>
        </w:div>
        <w:div w:id="1674994566">
          <w:marLeft w:val="288"/>
          <w:marRight w:val="0"/>
          <w:marTop w:val="53"/>
          <w:marBottom w:val="0"/>
          <w:divBdr>
            <w:top w:val="none" w:sz="0" w:space="0" w:color="auto"/>
            <w:left w:val="none" w:sz="0" w:space="0" w:color="auto"/>
            <w:bottom w:val="none" w:sz="0" w:space="0" w:color="auto"/>
            <w:right w:val="none" w:sz="0" w:space="0" w:color="auto"/>
          </w:divBdr>
        </w:div>
        <w:div w:id="1643196585">
          <w:marLeft w:val="288"/>
          <w:marRight w:val="0"/>
          <w:marTop w:val="53"/>
          <w:marBottom w:val="0"/>
          <w:divBdr>
            <w:top w:val="none" w:sz="0" w:space="0" w:color="auto"/>
            <w:left w:val="none" w:sz="0" w:space="0" w:color="auto"/>
            <w:bottom w:val="none" w:sz="0" w:space="0" w:color="auto"/>
            <w:right w:val="none" w:sz="0" w:space="0" w:color="auto"/>
          </w:divBdr>
        </w:div>
        <w:div w:id="1999070801">
          <w:marLeft w:val="288"/>
          <w:marRight w:val="0"/>
          <w:marTop w:val="53"/>
          <w:marBottom w:val="0"/>
          <w:divBdr>
            <w:top w:val="none" w:sz="0" w:space="0" w:color="auto"/>
            <w:left w:val="none" w:sz="0" w:space="0" w:color="auto"/>
            <w:bottom w:val="none" w:sz="0" w:space="0" w:color="auto"/>
            <w:right w:val="none" w:sz="0" w:space="0" w:color="auto"/>
          </w:divBdr>
        </w:div>
      </w:divsChild>
    </w:div>
    <w:div w:id="1472477849">
      <w:bodyDiv w:val="1"/>
      <w:marLeft w:val="0"/>
      <w:marRight w:val="0"/>
      <w:marTop w:val="0"/>
      <w:marBottom w:val="0"/>
      <w:divBdr>
        <w:top w:val="none" w:sz="0" w:space="0" w:color="auto"/>
        <w:left w:val="none" w:sz="0" w:space="0" w:color="auto"/>
        <w:bottom w:val="none" w:sz="0" w:space="0" w:color="auto"/>
        <w:right w:val="none" w:sz="0" w:space="0" w:color="auto"/>
      </w:divBdr>
    </w:div>
    <w:div w:id="1476214115">
      <w:bodyDiv w:val="1"/>
      <w:marLeft w:val="0"/>
      <w:marRight w:val="0"/>
      <w:marTop w:val="0"/>
      <w:marBottom w:val="0"/>
      <w:divBdr>
        <w:top w:val="none" w:sz="0" w:space="0" w:color="auto"/>
        <w:left w:val="none" w:sz="0" w:space="0" w:color="auto"/>
        <w:bottom w:val="none" w:sz="0" w:space="0" w:color="auto"/>
        <w:right w:val="none" w:sz="0" w:space="0" w:color="auto"/>
      </w:divBdr>
      <w:divsChild>
        <w:div w:id="1298101719">
          <w:marLeft w:val="547"/>
          <w:marRight w:val="0"/>
          <w:marTop w:val="67"/>
          <w:marBottom w:val="0"/>
          <w:divBdr>
            <w:top w:val="none" w:sz="0" w:space="0" w:color="auto"/>
            <w:left w:val="none" w:sz="0" w:space="0" w:color="auto"/>
            <w:bottom w:val="none" w:sz="0" w:space="0" w:color="auto"/>
            <w:right w:val="none" w:sz="0" w:space="0" w:color="auto"/>
          </w:divBdr>
        </w:div>
      </w:divsChild>
    </w:div>
    <w:div w:id="1566262644">
      <w:bodyDiv w:val="1"/>
      <w:marLeft w:val="0"/>
      <w:marRight w:val="0"/>
      <w:marTop w:val="0"/>
      <w:marBottom w:val="0"/>
      <w:divBdr>
        <w:top w:val="none" w:sz="0" w:space="0" w:color="auto"/>
        <w:left w:val="none" w:sz="0" w:space="0" w:color="auto"/>
        <w:bottom w:val="none" w:sz="0" w:space="0" w:color="auto"/>
        <w:right w:val="none" w:sz="0" w:space="0" w:color="auto"/>
      </w:divBdr>
    </w:div>
    <w:div w:id="1591507130">
      <w:bodyDiv w:val="1"/>
      <w:marLeft w:val="0"/>
      <w:marRight w:val="0"/>
      <w:marTop w:val="0"/>
      <w:marBottom w:val="0"/>
      <w:divBdr>
        <w:top w:val="none" w:sz="0" w:space="0" w:color="auto"/>
        <w:left w:val="none" w:sz="0" w:space="0" w:color="auto"/>
        <w:bottom w:val="none" w:sz="0" w:space="0" w:color="auto"/>
        <w:right w:val="none" w:sz="0" w:space="0" w:color="auto"/>
      </w:divBdr>
    </w:div>
    <w:div w:id="1628512059">
      <w:bodyDiv w:val="1"/>
      <w:marLeft w:val="0"/>
      <w:marRight w:val="0"/>
      <w:marTop w:val="0"/>
      <w:marBottom w:val="0"/>
      <w:divBdr>
        <w:top w:val="none" w:sz="0" w:space="0" w:color="auto"/>
        <w:left w:val="none" w:sz="0" w:space="0" w:color="auto"/>
        <w:bottom w:val="none" w:sz="0" w:space="0" w:color="auto"/>
        <w:right w:val="none" w:sz="0" w:space="0" w:color="auto"/>
      </w:divBdr>
    </w:div>
    <w:div w:id="1649432400">
      <w:bodyDiv w:val="1"/>
      <w:marLeft w:val="0"/>
      <w:marRight w:val="0"/>
      <w:marTop w:val="0"/>
      <w:marBottom w:val="0"/>
      <w:divBdr>
        <w:top w:val="none" w:sz="0" w:space="0" w:color="auto"/>
        <w:left w:val="none" w:sz="0" w:space="0" w:color="auto"/>
        <w:bottom w:val="none" w:sz="0" w:space="0" w:color="auto"/>
        <w:right w:val="none" w:sz="0" w:space="0" w:color="auto"/>
      </w:divBdr>
      <w:divsChild>
        <w:div w:id="734620138">
          <w:marLeft w:val="288"/>
          <w:marRight w:val="0"/>
          <w:marTop w:val="53"/>
          <w:marBottom w:val="0"/>
          <w:divBdr>
            <w:top w:val="none" w:sz="0" w:space="0" w:color="auto"/>
            <w:left w:val="none" w:sz="0" w:space="0" w:color="auto"/>
            <w:bottom w:val="none" w:sz="0" w:space="0" w:color="auto"/>
            <w:right w:val="none" w:sz="0" w:space="0" w:color="auto"/>
          </w:divBdr>
        </w:div>
      </w:divsChild>
    </w:div>
    <w:div w:id="1652442614">
      <w:bodyDiv w:val="1"/>
      <w:marLeft w:val="0"/>
      <w:marRight w:val="0"/>
      <w:marTop w:val="0"/>
      <w:marBottom w:val="0"/>
      <w:divBdr>
        <w:top w:val="none" w:sz="0" w:space="0" w:color="auto"/>
        <w:left w:val="none" w:sz="0" w:space="0" w:color="auto"/>
        <w:bottom w:val="none" w:sz="0" w:space="0" w:color="auto"/>
        <w:right w:val="none" w:sz="0" w:space="0" w:color="auto"/>
      </w:divBdr>
      <w:divsChild>
        <w:div w:id="185755591">
          <w:marLeft w:val="0"/>
          <w:marRight w:val="0"/>
          <w:marTop w:val="100"/>
          <w:marBottom w:val="100"/>
          <w:divBdr>
            <w:top w:val="none" w:sz="0" w:space="0" w:color="auto"/>
            <w:left w:val="none" w:sz="0" w:space="0" w:color="auto"/>
            <w:bottom w:val="none" w:sz="0" w:space="0" w:color="auto"/>
            <w:right w:val="none" w:sz="0" w:space="0" w:color="auto"/>
          </w:divBdr>
          <w:divsChild>
            <w:div w:id="1707678732">
              <w:marLeft w:val="0"/>
              <w:marRight w:val="0"/>
              <w:marTop w:val="100"/>
              <w:marBottom w:val="100"/>
              <w:divBdr>
                <w:top w:val="none" w:sz="0" w:space="0" w:color="auto"/>
                <w:left w:val="none" w:sz="0" w:space="0" w:color="auto"/>
                <w:bottom w:val="none" w:sz="0" w:space="0" w:color="auto"/>
                <w:right w:val="none" w:sz="0" w:space="0" w:color="auto"/>
              </w:divBdr>
              <w:divsChild>
                <w:div w:id="780684739">
                  <w:marLeft w:val="0"/>
                  <w:marRight w:val="0"/>
                  <w:marTop w:val="0"/>
                  <w:marBottom w:val="0"/>
                  <w:divBdr>
                    <w:top w:val="none" w:sz="0" w:space="0" w:color="auto"/>
                    <w:left w:val="none" w:sz="0" w:space="0" w:color="auto"/>
                    <w:bottom w:val="none" w:sz="0" w:space="0" w:color="auto"/>
                    <w:right w:val="none" w:sz="0" w:space="0" w:color="auto"/>
                  </w:divBdr>
                  <w:divsChild>
                    <w:div w:id="733352375">
                      <w:marLeft w:val="0"/>
                      <w:marRight w:val="0"/>
                      <w:marTop w:val="0"/>
                      <w:marBottom w:val="0"/>
                      <w:divBdr>
                        <w:top w:val="none" w:sz="0" w:space="0" w:color="auto"/>
                        <w:left w:val="none" w:sz="0" w:space="0" w:color="auto"/>
                        <w:bottom w:val="none" w:sz="0" w:space="0" w:color="auto"/>
                        <w:right w:val="none" w:sz="0" w:space="0" w:color="auto"/>
                      </w:divBdr>
                      <w:divsChild>
                        <w:div w:id="216549713">
                          <w:marLeft w:val="0"/>
                          <w:marRight w:val="0"/>
                          <w:marTop w:val="0"/>
                          <w:marBottom w:val="0"/>
                          <w:divBdr>
                            <w:top w:val="none" w:sz="0" w:space="0" w:color="auto"/>
                            <w:left w:val="none" w:sz="0" w:space="0" w:color="auto"/>
                            <w:bottom w:val="none" w:sz="0" w:space="0" w:color="auto"/>
                            <w:right w:val="none" w:sz="0" w:space="0" w:color="auto"/>
                          </w:divBdr>
                        </w:div>
                        <w:div w:id="1720544543">
                          <w:marLeft w:val="0"/>
                          <w:marRight w:val="0"/>
                          <w:marTop w:val="0"/>
                          <w:marBottom w:val="0"/>
                          <w:divBdr>
                            <w:top w:val="none" w:sz="0" w:space="0" w:color="auto"/>
                            <w:left w:val="none" w:sz="0" w:space="0" w:color="auto"/>
                            <w:bottom w:val="none" w:sz="0" w:space="0" w:color="auto"/>
                            <w:right w:val="none" w:sz="0" w:space="0" w:color="auto"/>
                          </w:divBdr>
                        </w:div>
                        <w:div w:id="1735006965">
                          <w:marLeft w:val="0"/>
                          <w:marRight w:val="0"/>
                          <w:marTop w:val="0"/>
                          <w:marBottom w:val="0"/>
                          <w:divBdr>
                            <w:top w:val="none" w:sz="0" w:space="0" w:color="auto"/>
                            <w:left w:val="none" w:sz="0" w:space="0" w:color="auto"/>
                            <w:bottom w:val="none" w:sz="0" w:space="0" w:color="auto"/>
                            <w:right w:val="none" w:sz="0" w:space="0" w:color="auto"/>
                          </w:divBdr>
                        </w:div>
                        <w:div w:id="193069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619458">
      <w:bodyDiv w:val="1"/>
      <w:marLeft w:val="0"/>
      <w:marRight w:val="0"/>
      <w:marTop w:val="0"/>
      <w:marBottom w:val="0"/>
      <w:divBdr>
        <w:top w:val="none" w:sz="0" w:space="0" w:color="auto"/>
        <w:left w:val="none" w:sz="0" w:space="0" w:color="auto"/>
        <w:bottom w:val="none" w:sz="0" w:space="0" w:color="auto"/>
        <w:right w:val="none" w:sz="0" w:space="0" w:color="auto"/>
      </w:divBdr>
    </w:div>
    <w:div w:id="1705864811">
      <w:bodyDiv w:val="1"/>
      <w:marLeft w:val="0"/>
      <w:marRight w:val="0"/>
      <w:marTop w:val="0"/>
      <w:marBottom w:val="0"/>
      <w:divBdr>
        <w:top w:val="none" w:sz="0" w:space="0" w:color="auto"/>
        <w:left w:val="none" w:sz="0" w:space="0" w:color="auto"/>
        <w:bottom w:val="none" w:sz="0" w:space="0" w:color="auto"/>
        <w:right w:val="none" w:sz="0" w:space="0" w:color="auto"/>
      </w:divBdr>
      <w:divsChild>
        <w:div w:id="274216122">
          <w:marLeft w:val="547"/>
          <w:marRight w:val="0"/>
          <w:marTop w:val="120"/>
          <w:marBottom w:val="120"/>
          <w:divBdr>
            <w:top w:val="none" w:sz="0" w:space="0" w:color="auto"/>
            <w:left w:val="none" w:sz="0" w:space="0" w:color="auto"/>
            <w:bottom w:val="none" w:sz="0" w:space="0" w:color="auto"/>
            <w:right w:val="none" w:sz="0" w:space="0" w:color="auto"/>
          </w:divBdr>
        </w:div>
      </w:divsChild>
    </w:div>
    <w:div w:id="1708917647">
      <w:bodyDiv w:val="1"/>
      <w:marLeft w:val="0"/>
      <w:marRight w:val="0"/>
      <w:marTop w:val="0"/>
      <w:marBottom w:val="0"/>
      <w:divBdr>
        <w:top w:val="none" w:sz="0" w:space="0" w:color="auto"/>
        <w:left w:val="none" w:sz="0" w:space="0" w:color="auto"/>
        <w:bottom w:val="none" w:sz="0" w:space="0" w:color="auto"/>
        <w:right w:val="none" w:sz="0" w:space="0" w:color="auto"/>
      </w:divBdr>
      <w:divsChild>
        <w:div w:id="1409422319">
          <w:marLeft w:val="547"/>
          <w:marRight w:val="0"/>
          <w:marTop w:val="0"/>
          <w:marBottom w:val="0"/>
          <w:divBdr>
            <w:top w:val="none" w:sz="0" w:space="0" w:color="auto"/>
            <w:left w:val="none" w:sz="0" w:space="0" w:color="auto"/>
            <w:bottom w:val="none" w:sz="0" w:space="0" w:color="auto"/>
            <w:right w:val="none" w:sz="0" w:space="0" w:color="auto"/>
          </w:divBdr>
        </w:div>
        <w:div w:id="1457262169">
          <w:marLeft w:val="547"/>
          <w:marRight w:val="0"/>
          <w:marTop w:val="0"/>
          <w:marBottom w:val="0"/>
          <w:divBdr>
            <w:top w:val="none" w:sz="0" w:space="0" w:color="auto"/>
            <w:left w:val="none" w:sz="0" w:space="0" w:color="auto"/>
            <w:bottom w:val="none" w:sz="0" w:space="0" w:color="auto"/>
            <w:right w:val="none" w:sz="0" w:space="0" w:color="auto"/>
          </w:divBdr>
        </w:div>
      </w:divsChild>
    </w:div>
    <w:div w:id="1730955325">
      <w:bodyDiv w:val="1"/>
      <w:marLeft w:val="0"/>
      <w:marRight w:val="0"/>
      <w:marTop w:val="0"/>
      <w:marBottom w:val="0"/>
      <w:divBdr>
        <w:top w:val="none" w:sz="0" w:space="0" w:color="auto"/>
        <w:left w:val="none" w:sz="0" w:space="0" w:color="auto"/>
        <w:bottom w:val="none" w:sz="0" w:space="0" w:color="auto"/>
        <w:right w:val="none" w:sz="0" w:space="0" w:color="auto"/>
      </w:divBdr>
    </w:div>
    <w:div w:id="1779521039">
      <w:bodyDiv w:val="1"/>
      <w:marLeft w:val="0"/>
      <w:marRight w:val="0"/>
      <w:marTop w:val="0"/>
      <w:marBottom w:val="0"/>
      <w:divBdr>
        <w:top w:val="none" w:sz="0" w:space="0" w:color="auto"/>
        <w:left w:val="none" w:sz="0" w:space="0" w:color="auto"/>
        <w:bottom w:val="none" w:sz="0" w:space="0" w:color="auto"/>
        <w:right w:val="none" w:sz="0" w:space="0" w:color="auto"/>
      </w:divBdr>
      <w:divsChild>
        <w:div w:id="808784412">
          <w:marLeft w:val="288"/>
          <w:marRight w:val="0"/>
          <w:marTop w:val="53"/>
          <w:marBottom w:val="0"/>
          <w:divBdr>
            <w:top w:val="none" w:sz="0" w:space="0" w:color="auto"/>
            <w:left w:val="none" w:sz="0" w:space="0" w:color="auto"/>
            <w:bottom w:val="none" w:sz="0" w:space="0" w:color="auto"/>
            <w:right w:val="none" w:sz="0" w:space="0" w:color="auto"/>
          </w:divBdr>
        </w:div>
        <w:div w:id="158423132">
          <w:marLeft w:val="288"/>
          <w:marRight w:val="0"/>
          <w:marTop w:val="53"/>
          <w:marBottom w:val="0"/>
          <w:divBdr>
            <w:top w:val="none" w:sz="0" w:space="0" w:color="auto"/>
            <w:left w:val="none" w:sz="0" w:space="0" w:color="auto"/>
            <w:bottom w:val="none" w:sz="0" w:space="0" w:color="auto"/>
            <w:right w:val="none" w:sz="0" w:space="0" w:color="auto"/>
          </w:divBdr>
        </w:div>
        <w:div w:id="126510942">
          <w:marLeft w:val="288"/>
          <w:marRight w:val="0"/>
          <w:marTop w:val="53"/>
          <w:marBottom w:val="0"/>
          <w:divBdr>
            <w:top w:val="none" w:sz="0" w:space="0" w:color="auto"/>
            <w:left w:val="none" w:sz="0" w:space="0" w:color="auto"/>
            <w:bottom w:val="none" w:sz="0" w:space="0" w:color="auto"/>
            <w:right w:val="none" w:sz="0" w:space="0" w:color="auto"/>
          </w:divBdr>
        </w:div>
        <w:div w:id="55512193">
          <w:marLeft w:val="288"/>
          <w:marRight w:val="0"/>
          <w:marTop w:val="53"/>
          <w:marBottom w:val="0"/>
          <w:divBdr>
            <w:top w:val="none" w:sz="0" w:space="0" w:color="auto"/>
            <w:left w:val="none" w:sz="0" w:space="0" w:color="auto"/>
            <w:bottom w:val="none" w:sz="0" w:space="0" w:color="auto"/>
            <w:right w:val="none" w:sz="0" w:space="0" w:color="auto"/>
          </w:divBdr>
        </w:div>
        <w:div w:id="550726666">
          <w:marLeft w:val="288"/>
          <w:marRight w:val="0"/>
          <w:marTop w:val="53"/>
          <w:marBottom w:val="0"/>
          <w:divBdr>
            <w:top w:val="none" w:sz="0" w:space="0" w:color="auto"/>
            <w:left w:val="none" w:sz="0" w:space="0" w:color="auto"/>
            <w:bottom w:val="none" w:sz="0" w:space="0" w:color="auto"/>
            <w:right w:val="none" w:sz="0" w:space="0" w:color="auto"/>
          </w:divBdr>
        </w:div>
      </w:divsChild>
    </w:div>
    <w:div w:id="1785342649">
      <w:bodyDiv w:val="1"/>
      <w:marLeft w:val="0"/>
      <w:marRight w:val="0"/>
      <w:marTop w:val="0"/>
      <w:marBottom w:val="0"/>
      <w:divBdr>
        <w:top w:val="none" w:sz="0" w:space="0" w:color="auto"/>
        <w:left w:val="none" w:sz="0" w:space="0" w:color="auto"/>
        <w:bottom w:val="none" w:sz="0" w:space="0" w:color="auto"/>
        <w:right w:val="none" w:sz="0" w:space="0" w:color="auto"/>
      </w:divBdr>
    </w:div>
    <w:div w:id="1795632380">
      <w:bodyDiv w:val="1"/>
      <w:marLeft w:val="0"/>
      <w:marRight w:val="0"/>
      <w:marTop w:val="0"/>
      <w:marBottom w:val="0"/>
      <w:divBdr>
        <w:top w:val="none" w:sz="0" w:space="0" w:color="auto"/>
        <w:left w:val="none" w:sz="0" w:space="0" w:color="auto"/>
        <w:bottom w:val="none" w:sz="0" w:space="0" w:color="auto"/>
        <w:right w:val="none" w:sz="0" w:space="0" w:color="auto"/>
      </w:divBdr>
      <w:divsChild>
        <w:div w:id="246888186">
          <w:marLeft w:val="288"/>
          <w:marRight w:val="0"/>
          <w:marTop w:val="53"/>
          <w:marBottom w:val="0"/>
          <w:divBdr>
            <w:top w:val="none" w:sz="0" w:space="0" w:color="auto"/>
            <w:left w:val="none" w:sz="0" w:space="0" w:color="auto"/>
            <w:bottom w:val="none" w:sz="0" w:space="0" w:color="auto"/>
            <w:right w:val="none" w:sz="0" w:space="0" w:color="auto"/>
          </w:divBdr>
        </w:div>
        <w:div w:id="123931652">
          <w:marLeft w:val="288"/>
          <w:marRight w:val="0"/>
          <w:marTop w:val="53"/>
          <w:marBottom w:val="0"/>
          <w:divBdr>
            <w:top w:val="none" w:sz="0" w:space="0" w:color="auto"/>
            <w:left w:val="none" w:sz="0" w:space="0" w:color="auto"/>
            <w:bottom w:val="none" w:sz="0" w:space="0" w:color="auto"/>
            <w:right w:val="none" w:sz="0" w:space="0" w:color="auto"/>
          </w:divBdr>
        </w:div>
        <w:div w:id="1628505224">
          <w:marLeft w:val="288"/>
          <w:marRight w:val="0"/>
          <w:marTop w:val="53"/>
          <w:marBottom w:val="0"/>
          <w:divBdr>
            <w:top w:val="none" w:sz="0" w:space="0" w:color="auto"/>
            <w:left w:val="none" w:sz="0" w:space="0" w:color="auto"/>
            <w:bottom w:val="none" w:sz="0" w:space="0" w:color="auto"/>
            <w:right w:val="none" w:sz="0" w:space="0" w:color="auto"/>
          </w:divBdr>
        </w:div>
      </w:divsChild>
    </w:div>
    <w:div w:id="1807115127">
      <w:bodyDiv w:val="1"/>
      <w:marLeft w:val="0"/>
      <w:marRight w:val="0"/>
      <w:marTop w:val="0"/>
      <w:marBottom w:val="0"/>
      <w:divBdr>
        <w:top w:val="none" w:sz="0" w:space="0" w:color="auto"/>
        <w:left w:val="none" w:sz="0" w:space="0" w:color="auto"/>
        <w:bottom w:val="none" w:sz="0" w:space="0" w:color="auto"/>
        <w:right w:val="none" w:sz="0" w:space="0" w:color="auto"/>
      </w:divBdr>
      <w:divsChild>
        <w:div w:id="2057973786">
          <w:marLeft w:val="288"/>
          <w:marRight w:val="0"/>
          <w:marTop w:val="53"/>
          <w:marBottom w:val="0"/>
          <w:divBdr>
            <w:top w:val="none" w:sz="0" w:space="0" w:color="auto"/>
            <w:left w:val="none" w:sz="0" w:space="0" w:color="auto"/>
            <w:bottom w:val="none" w:sz="0" w:space="0" w:color="auto"/>
            <w:right w:val="none" w:sz="0" w:space="0" w:color="auto"/>
          </w:divBdr>
        </w:div>
        <w:div w:id="1879199904">
          <w:marLeft w:val="1008"/>
          <w:marRight w:val="0"/>
          <w:marTop w:val="53"/>
          <w:marBottom w:val="0"/>
          <w:divBdr>
            <w:top w:val="none" w:sz="0" w:space="0" w:color="auto"/>
            <w:left w:val="none" w:sz="0" w:space="0" w:color="auto"/>
            <w:bottom w:val="none" w:sz="0" w:space="0" w:color="auto"/>
            <w:right w:val="none" w:sz="0" w:space="0" w:color="auto"/>
          </w:divBdr>
        </w:div>
        <w:div w:id="1627928833">
          <w:marLeft w:val="1008"/>
          <w:marRight w:val="0"/>
          <w:marTop w:val="53"/>
          <w:marBottom w:val="0"/>
          <w:divBdr>
            <w:top w:val="none" w:sz="0" w:space="0" w:color="auto"/>
            <w:left w:val="none" w:sz="0" w:space="0" w:color="auto"/>
            <w:bottom w:val="none" w:sz="0" w:space="0" w:color="auto"/>
            <w:right w:val="none" w:sz="0" w:space="0" w:color="auto"/>
          </w:divBdr>
        </w:div>
        <w:div w:id="1698312830">
          <w:marLeft w:val="1008"/>
          <w:marRight w:val="0"/>
          <w:marTop w:val="53"/>
          <w:marBottom w:val="0"/>
          <w:divBdr>
            <w:top w:val="none" w:sz="0" w:space="0" w:color="auto"/>
            <w:left w:val="none" w:sz="0" w:space="0" w:color="auto"/>
            <w:bottom w:val="none" w:sz="0" w:space="0" w:color="auto"/>
            <w:right w:val="none" w:sz="0" w:space="0" w:color="auto"/>
          </w:divBdr>
        </w:div>
        <w:div w:id="179467400">
          <w:marLeft w:val="288"/>
          <w:marRight w:val="0"/>
          <w:marTop w:val="53"/>
          <w:marBottom w:val="0"/>
          <w:divBdr>
            <w:top w:val="none" w:sz="0" w:space="0" w:color="auto"/>
            <w:left w:val="none" w:sz="0" w:space="0" w:color="auto"/>
            <w:bottom w:val="none" w:sz="0" w:space="0" w:color="auto"/>
            <w:right w:val="none" w:sz="0" w:space="0" w:color="auto"/>
          </w:divBdr>
        </w:div>
        <w:div w:id="1280721111">
          <w:marLeft w:val="1008"/>
          <w:marRight w:val="0"/>
          <w:marTop w:val="53"/>
          <w:marBottom w:val="0"/>
          <w:divBdr>
            <w:top w:val="none" w:sz="0" w:space="0" w:color="auto"/>
            <w:left w:val="none" w:sz="0" w:space="0" w:color="auto"/>
            <w:bottom w:val="none" w:sz="0" w:space="0" w:color="auto"/>
            <w:right w:val="none" w:sz="0" w:space="0" w:color="auto"/>
          </w:divBdr>
        </w:div>
        <w:div w:id="642851559">
          <w:marLeft w:val="1008"/>
          <w:marRight w:val="0"/>
          <w:marTop w:val="53"/>
          <w:marBottom w:val="0"/>
          <w:divBdr>
            <w:top w:val="none" w:sz="0" w:space="0" w:color="auto"/>
            <w:left w:val="none" w:sz="0" w:space="0" w:color="auto"/>
            <w:bottom w:val="none" w:sz="0" w:space="0" w:color="auto"/>
            <w:right w:val="none" w:sz="0" w:space="0" w:color="auto"/>
          </w:divBdr>
        </w:div>
        <w:div w:id="991299543">
          <w:marLeft w:val="1008"/>
          <w:marRight w:val="0"/>
          <w:marTop w:val="53"/>
          <w:marBottom w:val="0"/>
          <w:divBdr>
            <w:top w:val="none" w:sz="0" w:space="0" w:color="auto"/>
            <w:left w:val="none" w:sz="0" w:space="0" w:color="auto"/>
            <w:bottom w:val="none" w:sz="0" w:space="0" w:color="auto"/>
            <w:right w:val="none" w:sz="0" w:space="0" w:color="auto"/>
          </w:divBdr>
        </w:div>
        <w:div w:id="59909684">
          <w:marLeft w:val="288"/>
          <w:marRight w:val="0"/>
          <w:marTop w:val="53"/>
          <w:marBottom w:val="0"/>
          <w:divBdr>
            <w:top w:val="none" w:sz="0" w:space="0" w:color="auto"/>
            <w:left w:val="none" w:sz="0" w:space="0" w:color="auto"/>
            <w:bottom w:val="none" w:sz="0" w:space="0" w:color="auto"/>
            <w:right w:val="none" w:sz="0" w:space="0" w:color="auto"/>
          </w:divBdr>
        </w:div>
        <w:div w:id="854807899">
          <w:marLeft w:val="1008"/>
          <w:marRight w:val="0"/>
          <w:marTop w:val="53"/>
          <w:marBottom w:val="0"/>
          <w:divBdr>
            <w:top w:val="none" w:sz="0" w:space="0" w:color="auto"/>
            <w:left w:val="none" w:sz="0" w:space="0" w:color="auto"/>
            <w:bottom w:val="none" w:sz="0" w:space="0" w:color="auto"/>
            <w:right w:val="none" w:sz="0" w:space="0" w:color="auto"/>
          </w:divBdr>
        </w:div>
        <w:div w:id="510802337">
          <w:marLeft w:val="1008"/>
          <w:marRight w:val="0"/>
          <w:marTop w:val="53"/>
          <w:marBottom w:val="0"/>
          <w:divBdr>
            <w:top w:val="none" w:sz="0" w:space="0" w:color="auto"/>
            <w:left w:val="none" w:sz="0" w:space="0" w:color="auto"/>
            <w:bottom w:val="none" w:sz="0" w:space="0" w:color="auto"/>
            <w:right w:val="none" w:sz="0" w:space="0" w:color="auto"/>
          </w:divBdr>
        </w:div>
      </w:divsChild>
    </w:div>
    <w:div w:id="1807699821">
      <w:bodyDiv w:val="1"/>
      <w:marLeft w:val="0"/>
      <w:marRight w:val="0"/>
      <w:marTop w:val="0"/>
      <w:marBottom w:val="0"/>
      <w:divBdr>
        <w:top w:val="none" w:sz="0" w:space="0" w:color="auto"/>
        <w:left w:val="none" w:sz="0" w:space="0" w:color="auto"/>
        <w:bottom w:val="none" w:sz="0" w:space="0" w:color="auto"/>
        <w:right w:val="none" w:sz="0" w:space="0" w:color="auto"/>
      </w:divBdr>
    </w:div>
    <w:div w:id="1819807742">
      <w:bodyDiv w:val="1"/>
      <w:marLeft w:val="0"/>
      <w:marRight w:val="0"/>
      <w:marTop w:val="0"/>
      <w:marBottom w:val="0"/>
      <w:divBdr>
        <w:top w:val="none" w:sz="0" w:space="0" w:color="auto"/>
        <w:left w:val="none" w:sz="0" w:space="0" w:color="auto"/>
        <w:bottom w:val="none" w:sz="0" w:space="0" w:color="auto"/>
        <w:right w:val="none" w:sz="0" w:space="0" w:color="auto"/>
      </w:divBdr>
      <w:divsChild>
        <w:div w:id="886063083">
          <w:marLeft w:val="288"/>
          <w:marRight w:val="0"/>
          <w:marTop w:val="53"/>
          <w:marBottom w:val="0"/>
          <w:divBdr>
            <w:top w:val="none" w:sz="0" w:space="0" w:color="auto"/>
            <w:left w:val="none" w:sz="0" w:space="0" w:color="auto"/>
            <w:bottom w:val="none" w:sz="0" w:space="0" w:color="auto"/>
            <w:right w:val="none" w:sz="0" w:space="0" w:color="auto"/>
          </w:divBdr>
        </w:div>
        <w:div w:id="1613899355">
          <w:marLeft w:val="288"/>
          <w:marRight w:val="0"/>
          <w:marTop w:val="53"/>
          <w:marBottom w:val="0"/>
          <w:divBdr>
            <w:top w:val="none" w:sz="0" w:space="0" w:color="auto"/>
            <w:left w:val="none" w:sz="0" w:space="0" w:color="auto"/>
            <w:bottom w:val="none" w:sz="0" w:space="0" w:color="auto"/>
            <w:right w:val="none" w:sz="0" w:space="0" w:color="auto"/>
          </w:divBdr>
        </w:div>
        <w:div w:id="335962555">
          <w:marLeft w:val="288"/>
          <w:marRight w:val="0"/>
          <w:marTop w:val="53"/>
          <w:marBottom w:val="0"/>
          <w:divBdr>
            <w:top w:val="none" w:sz="0" w:space="0" w:color="auto"/>
            <w:left w:val="none" w:sz="0" w:space="0" w:color="auto"/>
            <w:bottom w:val="none" w:sz="0" w:space="0" w:color="auto"/>
            <w:right w:val="none" w:sz="0" w:space="0" w:color="auto"/>
          </w:divBdr>
        </w:div>
      </w:divsChild>
    </w:div>
    <w:div w:id="1824588510">
      <w:bodyDiv w:val="1"/>
      <w:marLeft w:val="0"/>
      <w:marRight w:val="0"/>
      <w:marTop w:val="0"/>
      <w:marBottom w:val="0"/>
      <w:divBdr>
        <w:top w:val="none" w:sz="0" w:space="0" w:color="auto"/>
        <w:left w:val="none" w:sz="0" w:space="0" w:color="auto"/>
        <w:bottom w:val="none" w:sz="0" w:space="0" w:color="auto"/>
        <w:right w:val="none" w:sz="0" w:space="0" w:color="auto"/>
      </w:divBdr>
    </w:div>
    <w:div w:id="1852990773">
      <w:bodyDiv w:val="1"/>
      <w:marLeft w:val="0"/>
      <w:marRight w:val="0"/>
      <w:marTop w:val="0"/>
      <w:marBottom w:val="0"/>
      <w:divBdr>
        <w:top w:val="none" w:sz="0" w:space="0" w:color="auto"/>
        <w:left w:val="none" w:sz="0" w:space="0" w:color="auto"/>
        <w:bottom w:val="none" w:sz="0" w:space="0" w:color="auto"/>
        <w:right w:val="none" w:sz="0" w:space="0" w:color="auto"/>
      </w:divBdr>
    </w:div>
    <w:div w:id="1885946278">
      <w:bodyDiv w:val="1"/>
      <w:marLeft w:val="0"/>
      <w:marRight w:val="0"/>
      <w:marTop w:val="0"/>
      <w:marBottom w:val="0"/>
      <w:divBdr>
        <w:top w:val="none" w:sz="0" w:space="0" w:color="auto"/>
        <w:left w:val="none" w:sz="0" w:space="0" w:color="auto"/>
        <w:bottom w:val="none" w:sz="0" w:space="0" w:color="auto"/>
        <w:right w:val="none" w:sz="0" w:space="0" w:color="auto"/>
      </w:divBdr>
      <w:divsChild>
        <w:div w:id="1001277201">
          <w:marLeft w:val="446"/>
          <w:marRight w:val="0"/>
          <w:marTop w:val="0"/>
          <w:marBottom w:val="0"/>
          <w:divBdr>
            <w:top w:val="none" w:sz="0" w:space="0" w:color="auto"/>
            <w:left w:val="none" w:sz="0" w:space="0" w:color="auto"/>
            <w:bottom w:val="none" w:sz="0" w:space="0" w:color="auto"/>
            <w:right w:val="none" w:sz="0" w:space="0" w:color="auto"/>
          </w:divBdr>
        </w:div>
      </w:divsChild>
    </w:div>
    <w:div w:id="1897164223">
      <w:bodyDiv w:val="1"/>
      <w:marLeft w:val="0"/>
      <w:marRight w:val="0"/>
      <w:marTop w:val="0"/>
      <w:marBottom w:val="0"/>
      <w:divBdr>
        <w:top w:val="none" w:sz="0" w:space="0" w:color="auto"/>
        <w:left w:val="none" w:sz="0" w:space="0" w:color="auto"/>
        <w:bottom w:val="none" w:sz="0" w:space="0" w:color="auto"/>
        <w:right w:val="none" w:sz="0" w:space="0" w:color="auto"/>
      </w:divBdr>
    </w:div>
    <w:div w:id="1901019085">
      <w:bodyDiv w:val="1"/>
      <w:marLeft w:val="0"/>
      <w:marRight w:val="0"/>
      <w:marTop w:val="0"/>
      <w:marBottom w:val="0"/>
      <w:divBdr>
        <w:top w:val="none" w:sz="0" w:space="0" w:color="auto"/>
        <w:left w:val="none" w:sz="0" w:space="0" w:color="auto"/>
        <w:bottom w:val="none" w:sz="0" w:space="0" w:color="auto"/>
        <w:right w:val="none" w:sz="0" w:space="0" w:color="auto"/>
      </w:divBdr>
      <w:divsChild>
        <w:div w:id="2034108696">
          <w:marLeft w:val="274"/>
          <w:marRight w:val="0"/>
          <w:marTop w:val="0"/>
          <w:marBottom w:val="0"/>
          <w:divBdr>
            <w:top w:val="none" w:sz="0" w:space="0" w:color="auto"/>
            <w:left w:val="none" w:sz="0" w:space="0" w:color="auto"/>
            <w:bottom w:val="none" w:sz="0" w:space="0" w:color="auto"/>
            <w:right w:val="none" w:sz="0" w:space="0" w:color="auto"/>
          </w:divBdr>
        </w:div>
      </w:divsChild>
    </w:div>
    <w:div w:id="1906523065">
      <w:bodyDiv w:val="1"/>
      <w:marLeft w:val="0"/>
      <w:marRight w:val="0"/>
      <w:marTop w:val="0"/>
      <w:marBottom w:val="0"/>
      <w:divBdr>
        <w:top w:val="none" w:sz="0" w:space="0" w:color="auto"/>
        <w:left w:val="none" w:sz="0" w:space="0" w:color="auto"/>
        <w:bottom w:val="none" w:sz="0" w:space="0" w:color="auto"/>
        <w:right w:val="none" w:sz="0" w:space="0" w:color="auto"/>
      </w:divBdr>
      <w:divsChild>
        <w:div w:id="1253320800">
          <w:marLeft w:val="274"/>
          <w:marRight w:val="0"/>
          <w:marTop w:val="240"/>
          <w:marBottom w:val="120"/>
          <w:divBdr>
            <w:top w:val="none" w:sz="0" w:space="0" w:color="auto"/>
            <w:left w:val="none" w:sz="0" w:space="0" w:color="auto"/>
            <w:bottom w:val="none" w:sz="0" w:space="0" w:color="auto"/>
            <w:right w:val="none" w:sz="0" w:space="0" w:color="auto"/>
          </w:divBdr>
        </w:div>
      </w:divsChild>
    </w:div>
    <w:div w:id="1913078423">
      <w:bodyDiv w:val="1"/>
      <w:marLeft w:val="0"/>
      <w:marRight w:val="0"/>
      <w:marTop w:val="0"/>
      <w:marBottom w:val="0"/>
      <w:divBdr>
        <w:top w:val="none" w:sz="0" w:space="0" w:color="auto"/>
        <w:left w:val="none" w:sz="0" w:space="0" w:color="auto"/>
        <w:bottom w:val="none" w:sz="0" w:space="0" w:color="auto"/>
        <w:right w:val="none" w:sz="0" w:space="0" w:color="auto"/>
      </w:divBdr>
      <w:divsChild>
        <w:div w:id="1868054432">
          <w:marLeft w:val="274"/>
          <w:marRight w:val="0"/>
          <w:marTop w:val="240"/>
          <w:marBottom w:val="120"/>
          <w:divBdr>
            <w:top w:val="none" w:sz="0" w:space="0" w:color="auto"/>
            <w:left w:val="none" w:sz="0" w:space="0" w:color="auto"/>
            <w:bottom w:val="none" w:sz="0" w:space="0" w:color="auto"/>
            <w:right w:val="none" w:sz="0" w:space="0" w:color="auto"/>
          </w:divBdr>
        </w:div>
      </w:divsChild>
    </w:div>
    <w:div w:id="1931229153">
      <w:bodyDiv w:val="1"/>
      <w:marLeft w:val="0"/>
      <w:marRight w:val="0"/>
      <w:marTop w:val="0"/>
      <w:marBottom w:val="0"/>
      <w:divBdr>
        <w:top w:val="none" w:sz="0" w:space="0" w:color="auto"/>
        <w:left w:val="none" w:sz="0" w:space="0" w:color="auto"/>
        <w:bottom w:val="none" w:sz="0" w:space="0" w:color="auto"/>
        <w:right w:val="none" w:sz="0" w:space="0" w:color="auto"/>
      </w:divBdr>
    </w:div>
    <w:div w:id="1931691002">
      <w:bodyDiv w:val="1"/>
      <w:marLeft w:val="0"/>
      <w:marRight w:val="0"/>
      <w:marTop w:val="0"/>
      <w:marBottom w:val="0"/>
      <w:divBdr>
        <w:top w:val="none" w:sz="0" w:space="0" w:color="auto"/>
        <w:left w:val="none" w:sz="0" w:space="0" w:color="auto"/>
        <w:bottom w:val="none" w:sz="0" w:space="0" w:color="auto"/>
        <w:right w:val="none" w:sz="0" w:space="0" w:color="auto"/>
      </w:divBdr>
      <w:divsChild>
        <w:div w:id="1840921823">
          <w:marLeft w:val="288"/>
          <w:marRight w:val="0"/>
          <w:marTop w:val="53"/>
          <w:marBottom w:val="0"/>
          <w:divBdr>
            <w:top w:val="none" w:sz="0" w:space="0" w:color="auto"/>
            <w:left w:val="none" w:sz="0" w:space="0" w:color="auto"/>
            <w:bottom w:val="none" w:sz="0" w:space="0" w:color="auto"/>
            <w:right w:val="none" w:sz="0" w:space="0" w:color="auto"/>
          </w:divBdr>
        </w:div>
        <w:div w:id="332032727">
          <w:marLeft w:val="288"/>
          <w:marRight w:val="0"/>
          <w:marTop w:val="53"/>
          <w:marBottom w:val="0"/>
          <w:divBdr>
            <w:top w:val="none" w:sz="0" w:space="0" w:color="auto"/>
            <w:left w:val="none" w:sz="0" w:space="0" w:color="auto"/>
            <w:bottom w:val="none" w:sz="0" w:space="0" w:color="auto"/>
            <w:right w:val="none" w:sz="0" w:space="0" w:color="auto"/>
          </w:divBdr>
        </w:div>
        <w:div w:id="789204613">
          <w:marLeft w:val="288"/>
          <w:marRight w:val="0"/>
          <w:marTop w:val="53"/>
          <w:marBottom w:val="0"/>
          <w:divBdr>
            <w:top w:val="none" w:sz="0" w:space="0" w:color="auto"/>
            <w:left w:val="none" w:sz="0" w:space="0" w:color="auto"/>
            <w:bottom w:val="none" w:sz="0" w:space="0" w:color="auto"/>
            <w:right w:val="none" w:sz="0" w:space="0" w:color="auto"/>
          </w:divBdr>
        </w:div>
        <w:div w:id="1139804124">
          <w:marLeft w:val="288"/>
          <w:marRight w:val="0"/>
          <w:marTop w:val="53"/>
          <w:marBottom w:val="0"/>
          <w:divBdr>
            <w:top w:val="none" w:sz="0" w:space="0" w:color="auto"/>
            <w:left w:val="none" w:sz="0" w:space="0" w:color="auto"/>
            <w:bottom w:val="none" w:sz="0" w:space="0" w:color="auto"/>
            <w:right w:val="none" w:sz="0" w:space="0" w:color="auto"/>
          </w:divBdr>
        </w:div>
        <w:div w:id="1194229569">
          <w:marLeft w:val="461"/>
          <w:marRight w:val="0"/>
          <w:marTop w:val="50"/>
          <w:marBottom w:val="0"/>
          <w:divBdr>
            <w:top w:val="none" w:sz="0" w:space="0" w:color="auto"/>
            <w:left w:val="none" w:sz="0" w:space="0" w:color="auto"/>
            <w:bottom w:val="none" w:sz="0" w:space="0" w:color="auto"/>
            <w:right w:val="none" w:sz="0" w:space="0" w:color="auto"/>
          </w:divBdr>
        </w:div>
        <w:div w:id="1829469560">
          <w:marLeft w:val="461"/>
          <w:marRight w:val="0"/>
          <w:marTop w:val="50"/>
          <w:marBottom w:val="0"/>
          <w:divBdr>
            <w:top w:val="none" w:sz="0" w:space="0" w:color="auto"/>
            <w:left w:val="none" w:sz="0" w:space="0" w:color="auto"/>
            <w:bottom w:val="none" w:sz="0" w:space="0" w:color="auto"/>
            <w:right w:val="none" w:sz="0" w:space="0" w:color="auto"/>
          </w:divBdr>
        </w:div>
        <w:div w:id="421490891">
          <w:marLeft w:val="461"/>
          <w:marRight w:val="0"/>
          <w:marTop w:val="50"/>
          <w:marBottom w:val="0"/>
          <w:divBdr>
            <w:top w:val="none" w:sz="0" w:space="0" w:color="auto"/>
            <w:left w:val="none" w:sz="0" w:space="0" w:color="auto"/>
            <w:bottom w:val="none" w:sz="0" w:space="0" w:color="auto"/>
            <w:right w:val="none" w:sz="0" w:space="0" w:color="auto"/>
          </w:divBdr>
        </w:div>
        <w:div w:id="621500860">
          <w:marLeft w:val="461"/>
          <w:marRight w:val="0"/>
          <w:marTop w:val="50"/>
          <w:marBottom w:val="0"/>
          <w:divBdr>
            <w:top w:val="none" w:sz="0" w:space="0" w:color="auto"/>
            <w:left w:val="none" w:sz="0" w:space="0" w:color="auto"/>
            <w:bottom w:val="none" w:sz="0" w:space="0" w:color="auto"/>
            <w:right w:val="none" w:sz="0" w:space="0" w:color="auto"/>
          </w:divBdr>
        </w:div>
        <w:div w:id="1479106151">
          <w:marLeft w:val="461"/>
          <w:marRight w:val="0"/>
          <w:marTop w:val="50"/>
          <w:marBottom w:val="0"/>
          <w:divBdr>
            <w:top w:val="none" w:sz="0" w:space="0" w:color="auto"/>
            <w:left w:val="none" w:sz="0" w:space="0" w:color="auto"/>
            <w:bottom w:val="none" w:sz="0" w:space="0" w:color="auto"/>
            <w:right w:val="none" w:sz="0" w:space="0" w:color="auto"/>
          </w:divBdr>
        </w:div>
        <w:div w:id="559437996">
          <w:marLeft w:val="461"/>
          <w:marRight w:val="0"/>
          <w:marTop w:val="50"/>
          <w:marBottom w:val="0"/>
          <w:divBdr>
            <w:top w:val="none" w:sz="0" w:space="0" w:color="auto"/>
            <w:left w:val="none" w:sz="0" w:space="0" w:color="auto"/>
            <w:bottom w:val="none" w:sz="0" w:space="0" w:color="auto"/>
            <w:right w:val="none" w:sz="0" w:space="0" w:color="auto"/>
          </w:divBdr>
        </w:div>
      </w:divsChild>
    </w:div>
    <w:div w:id="1976794968">
      <w:bodyDiv w:val="1"/>
      <w:marLeft w:val="0"/>
      <w:marRight w:val="0"/>
      <w:marTop w:val="0"/>
      <w:marBottom w:val="0"/>
      <w:divBdr>
        <w:top w:val="none" w:sz="0" w:space="0" w:color="auto"/>
        <w:left w:val="none" w:sz="0" w:space="0" w:color="auto"/>
        <w:bottom w:val="none" w:sz="0" w:space="0" w:color="auto"/>
        <w:right w:val="none" w:sz="0" w:space="0" w:color="auto"/>
      </w:divBdr>
      <w:divsChild>
        <w:div w:id="1850169553">
          <w:marLeft w:val="547"/>
          <w:marRight w:val="0"/>
          <w:marTop w:val="120"/>
          <w:marBottom w:val="120"/>
          <w:divBdr>
            <w:top w:val="none" w:sz="0" w:space="0" w:color="auto"/>
            <w:left w:val="none" w:sz="0" w:space="0" w:color="auto"/>
            <w:bottom w:val="none" w:sz="0" w:space="0" w:color="auto"/>
            <w:right w:val="none" w:sz="0" w:space="0" w:color="auto"/>
          </w:divBdr>
        </w:div>
      </w:divsChild>
    </w:div>
    <w:div w:id="2002846513">
      <w:bodyDiv w:val="1"/>
      <w:marLeft w:val="0"/>
      <w:marRight w:val="0"/>
      <w:marTop w:val="0"/>
      <w:marBottom w:val="0"/>
      <w:divBdr>
        <w:top w:val="none" w:sz="0" w:space="0" w:color="auto"/>
        <w:left w:val="none" w:sz="0" w:space="0" w:color="auto"/>
        <w:bottom w:val="none" w:sz="0" w:space="0" w:color="auto"/>
        <w:right w:val="none" w:sz="0" w:space="0" w:color="auto"/>
      </w:divBdr>
    </w:div>
    <w:div w:id="2007975126">
      <w:bodyDiv w:val="1"/>
      <w:marLeft w:val="0"/>
      <w:marRight w:val="0"/>
      <w:marTop w:val="0"/>
      <w:marBottom w:val="0"/>
      <w:divBdr>
        <w:top w:val="none" w:sz="0" w:space="0" w:color="auto"/>
        <w:left w:val="none" w:sz="0" w:space="0" w:color="auto"/>
        <w:bottom w:val="none" w:sz="0" w:space="0" w:color="auto"/>
        <w:right w:val="none" w:sz="0" w:space="0" w:color="auto"/>
      </w:divBdr>
    </w:div>
    <w:div w:id="2026051966">
      <w:bodyDiv w:val="1"/>
      <w:marLeft w:val="0"/>
      <w:marRight w:val="0"/>
      <w:marTop w:val="0"/>
      <w:marBottom w:val="0"/>
      <w:divBdr>
        <w:top w:val="none" w:sz="0" w:space="0" w:color="auto"/>
        <w:left w:val="none" w:sz="0" w:space="0" w:color="auto"/>
        <w:bottom w:val="none" w:sz="0" w:space="0" w:color="auto"/>
        <w:right w:val="none" w:sz="0" w:space="0" w:color="auto"/>
      </w:divBdr>
    </w:div>
    <w:div w:id="2037536357">
      <w:bodyDiv w:val="1"/>
      <w:marLeft w:val="0"/>
      <w:marRight w:val="0"/>
      <w:marTop w:val="0"/>
      <w:marBottom w:val="0"/>
      <w:divBdr>
        <w:top w:val="none" w:sz="0" w:space="0" w:color="auto"/>
        <w:left w:val="none" w:sz="0" w:space="0" w:color="auto"/>
        <w:bottom w:val="none" w:sz="0" w:space="0" w:color="auto"/>
        <w:right w:val="none" w:sz="0" w:space="0" w:color="auto"/>
      </w:divBdr>
      <w:divsChild>
        <w:div w:id="1447429013">
          <w:marLeft w:val="547"/>
          <w:marRight w:val="0"/>
          <w:marTop w:val="0"/>
          <w:marBottom w:val="0"/>
          <w:divBdr>
            <w:top w:val="none" w:sz="0" w:space="0" w:color="auto"/>
            <w:left w:val="none" w:sz="0" w:space="0" w:color="auto"/>
            <w:bottom w:val="none" w:sz="0" w:space="0" w:color="auto"/>
            <w:right w:val="none" w:sz="0" w:space="0" w:color="auto"/>
          </w:divBdr>
        </w:div>
        <w:div w:id="631640819">
          <w:marLeft w:val="547"/>
          <w:marRight w:val="0"/>
          <w:marTop w:val="0"/>
          <w:marBottom w:val="0"/>
          <w:divBdr>
            <w:top w:val="none" w:sz="0" w:space="0" w:color="auto"/>
            <w:left w:val="none" w:sz="0" w:space="0" w:color="auto"/>
            <w:bottom w:val="none" w:sz="0" w:space="0" w:color="auto"/>
            <w:right w:val="none" w:sz="0" w:space="0" w:color="auto"/>
          </w:divBdr>
        </w:div>
        <w:div w:id="1287201835">
          <w:marLeft w:val="547"/>
          <w:marRight w:val="0"/>
          <w:marTop w:val="0"/>
          <w:marBottom w:val="0"/>
          <w:divBdr>
            <w:top w:val="none" w:sz="0" w:space="0" w:color="auto"/>
            <w:left w:val="none" w:sz="0" w:space="0" w:color="auto"/>
            <w:bottom w:val="none" w:sz="0" w:space="0" w:color="auto"/>
            <w:right w:val="none" w:sz="0" w:space="0" w:color="auto"/>
          </w:divBdr>
        </w:div>
        <w:div w:id="80028871">
          <w:marLeft w:val="547"/>
          <w:marRight w:val="0"/>
          <w:marTop w:val="0"/>
          <w:marBottom w:val="0"/>
          <w:divBdr>
            <w:top w:val="none" w:sz="0" w:space="0" w:color="auto"/>
            <w:left w:val="none" w:sz="0" w:space="0" w:color="auto"/>
            <w:bottom w:val="none" w:sz="0" w:space="0" w:color="auto"/>
            <w:right w:val="none" w:sz="0" w:space="0" w:color="auto"/>
          </w:divBdr>
        </w:div>
      </w:divsChild>
    </w:div>
    <w:div w:id="2059425706">
      <w:bodyDiv w:val="1"/>
      <w:marLeft w:val="0"/>
      <w:marRight w:val="0"/>
      <w:marTop w:val="0"/>
      <w:marBottom w:val="0"/>
      <w:divBdr>
        <w:top w:val="none" w:sz="0" w:space="0" w:color="auto"/>
        <w:left w:val="none" w:sz="0" w:space="0" w:color="auto"/>
        <w:bottom w:val="none" w:sz="0" w:space="0" w:color="auto"/>
        <w:right w:val="none" w:sz="0" w:space="0" w:color="auto"/>
      </w:divBdr>
    </w:div>
    <w:div w:id="2090930010">
      <w:bodyDiv w:val="1"/>
      <w:marLeft w:val="0"/>
      <w:marRight w:val="0"/>
      <w:marTop w:val="0"/>
      <w:marBottom w:val="0"/>
      <w:divBdr>
        <w:top w:val="none" w:sz="0" w:space="0" w:color="auto"/>
        <w:left w:val="none" w:sz="0" w:space="0" w:color="auto"/>
        <w:bottom w:val="none" w:sz="0" w:space="0" w:color="auto"/>
        <w:right w:val="none" w:sz="0" w:space="0" w:color="auto"/>
      </w:divBdr>
      <w:divsChild>
        <w:div w:id="1522280270">
          <w:marLeft w:val="288"/>
          <w:marRight w:val="0"/>
          <w:marTop w:val="77"/>
          <w:marBottom w:val="0"/>
          <w:divBdr>
            <w:top w:val="none" w:sz="0" w:space="0" w:color="auto"/>
            <w:left w:val="none" w:sz="0" w:space="0" w:color="auto"/>
            <w:bottom w:val="none" w:sz="0" w:space="0" w:color="auto"/>
            <w:right w:val="none" w:sz="0" w:space="0" w:color="auto"/>
          </w:divBdr>
        </w:div>
      </w:divsChild>
    </w:div>
    <w:div w:id="2114590509">
      <w:bodyDiv w:val="1"/>
      <w:marLeft w:val="0"/>
      <w:marRight w:val="0"/>
      <w:marTop w:val="0"/>
      <w:marBottom w:val="0"/>
      <w:divBdr>
        <w:top w:val="none" w:sz="0" w:space="0" w:color="auto"/>
        <w:left w:val="none" w:sz="0" w:space="0" w:color="auto"/>
        <w:bottom w:val="none" w:sz="0" w:space="0" w:color="auto"/>
        <w:right w:val="none" w:sz="0" w:space="0" w:color="auto"/>
      </w:divBdr>
    </w:div>
    <w:div w:id="2115707612">
      <w:bodyDiv w:val="1"/>
      <w:marLeft w:val="0"/>
      <w:marRight w:val="0"/>
      <w:marTop w:val="0"/>
      <w:marBottom w:val="0"/>
      <w:divBdr>
        <w:top w:val="none" w:sz="0" w:space="0" w:color="auto"/>
        <w:left w:val="none" w:sz="0" w:space="0" w:color="auto"/>
        <w:bottom w:val="none" w:sz="0" w:space="0" w:color="auto"/>
        <w:right w:val="none" w:sz="0" w:space="0" w:color="auto"/>
      </w:divBdr>
      <w:divsChild>
        <w:div w:id="88162398">
          <w:marLeft w:val="446"/>
          <w:marRight w:val="0"/>
          <w:marTop w:val="0"/>
          <w:marBottom w:val="0"/>
          <w:divBdr>
            <w:top w:val="none" w:sz="0" w:space="0" w:color="auto"/>
            <w:left w:val="none" w:sz="0" w:space="0" w:color="auto"/>
            <w:bottom w:val="none" w:sz="0" w:space="0" w:color="auto"/>
            <w:right w:val="none" w:sz="0" w:space="0" w:color="auto"/>
          </w:divBdr>
        </w:div>
        <w:div w:id="912812089">
          <w:marLeft w:val="446"/>
          <w:marRight w:val="0"/>
          <w:marTop w:val="0"/>
          <w:marBottom w:val="0"/>
          <w:divBdr>
            <w:top w:val="none" w:sz="0" w:space="0" w:color="auto"/>
            <w:left w:val="none" w:sz="0" w:space="0" w:color="auto"/>
            <w:bottom w:val="none" w:sz="0" w:space="0" w:color="auto"/>
            <w:right w:val="none" w:sz="0" w:space="0" w:color="auto"/>
          </w:divBdr>
        </w:div>
        <w:div w:id="1370031798">
          <w:marLeft w:val="446"/>
          <w:marRight w:val="0"/>
          <w:marTop w:val="0"/>
          <w:marBottom w:val="0"/>
          <w:divBdr>
            <w:top w:val="none" w:sz="0" w:space="0" w:color="auto"/>
            <w:left w:val="none" w:sz="0" w:space="0" w:color="auto"/>
            <w:bottom w:val="none" w:sz="0" w:space="0" w:color="auto"/>
            <w:right w:val="none" w:sz="0" w:space="0" w:color="auto"/>
          </w:divBdr>
        </w:div>
        <w:div w:id="1383097811">
          <w:marLeft w:val="446"/>
          <w:marRight w:val="0"/>
          <w:marTop w:val="0"/>
          <w:marBottom w:val="0"/>
          <w:divBdr>
            <w:top w:val="none" w:sz="0" w:space="0" w:color="auto"/>
            <w:left w:val="none" w:sz="0" w:space="0" w:color="auto"/>
            <w:bottom w:val="none" w:sz="0" w:space="0" w:color="auto"/>
            <w:right w:val="none" w:sz="0" w:space="0" w:color="auto"/>
          </w:divBdr>
        </w:div>
      </w:divsChild>
    </w:div>
    <w:div w:id="213648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ust-global.com"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image" Target="media/image13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adidata.co.id" TargetMode="Externa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ust-global.com" TargetMode="External"/><Relationship Id="rId22" Type="http://schemas.openxmlformats.org/officeDocument/2006/relationships/image" Target="media/image6.emf"/><Relationship Id="rId27" Type="http://schemas.openxmlformats.org/officeDocument/2006/relationships/oleObject" Target="embeddings/oleObject6.bin"/><Relationship Id="rId30" Type="http://schemas.openxmlformats.org/officeDocument/2006/relationships/image" Target="media/image10.png"/><Relationship Id="rId35" Type="http://schemas.openxmlformats.org/officeDocument/2006/relationships/image" Target="media/image14.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BU xmlns="63a3a538-0025-44b1-982c-243368842edb">23</BU>
    <SF_x0020_ID xmlns="63a3a538-0025-44b1-982c-243368842edb">BKMN-0011-01-00</SF_x0020_ID>
    <Vertical xmlns="63a3a538-0025-44b1-982c-243368842edb">
      <Value>29</Value>
    </Vertical>
    <Account0 xmlns="63a3a538-0025-44b1-982c-243368842edb">604</Account0>
    <CoE xmlns="63a3a538-0025-44b1-982c-243368842edb">
      <Value>54</Value>
    </CoE>
    <Document_x0020_Type xmlns="63a3a538-0025-44b1-982c-243368842edb">9</Document_x0020_Type>
    <Engagement xmlns="63a3a538-0025-44b1-982c-243368842edb">
      <Value>Fixed Price</Value>
    </Engagement>
    <Sales_x0020_Person xmlns="63a3a538-0025-44b1-982c-243368842edb">
      <Value>100</Value>
    </Sales_x0020_Person>
    <RFP xmlns="63a3a538-0025-44b1-982c-243368842edb">RFP</RFP>
    <alog xmlns="63a3a538-0025-44b1-982c-243368842ed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520556CDABC4448909498102F64C4C2" ma:contentTypeVersion="24" ma:contentTypeDescription="Create a new document." ma:contentTypeScope="" ma:versionID="e2735bd9ac989a8d50410c528e86a52f">
  <xsd:schema xmlns:xsd="http://www.w3.org/2001/XMLSchema" xmlns:xs="http://www.w3.org/2001/XMLSchema" xmlns:p="http://schemas.microsoft.com/office/2006/metadata/properties" xmlns:ns2="63a3a538-0025-44b1-982c-243368842edb" xmlns:ns3="3d490cd2-1cd2-4229-bf74-977b65ab40b2" targetNamespace="http://schemas.microsoft.com/office/2006/metadata/properties" ma:root="true" ma:fieldsID="a0e040887e9571230cf20270b2e485f2" ns2:_="" ns3:_="">
    <xsd:import namespace="63a3a538-0025-44b1-982c-243368842edb"/>
    <xsd:import namespace="3d490cd2-1cd2-4229-bf74-977b65ab40b2"/>
    <xsd:element name="properties">
      <xsd:complexType>
        <xsd:sequence>
          <xsd:element name="documentManagement">
            <xsd:complexType>
              <xsd:all>
                <xsd:element ref="ns2:RFP" minOccurs="0"/>
                <xsd:element ref="ns2:Account0" minOccurs="0"/>
                <xsd:element ref="ns2:SF_x0020_ID" minOccurs="0"/>
                <xsd:element ref="ns2:Sales_x0020_Person" minOccurs="0"/>
                <xsd:element ref="ns2:CoE" minOccurs="0"/>
                <xsd:element ref="ns2:Vertical" minOccurs="0"/>
                <xsd:element ref="ns2:Document_x0020_Type" minOccurs="0"/>
                <xsd:element ref="ns2:BU" minOccurs="0"/>
                <xsd:element ref="ns2:Engagement" minOccurs="0"/>
                <xsd:element ref="ns3:SharedWithUsers" minOccurs="0"/>
                <xsd:element ref="ns3:SharedWithDetails" minOccurs="0"/>
                <xsd:element ref="ns3:LastSharedByUser" minOccurs="0"/>
                <xsd:element ref="ns3:LastSharedByTime" minOccurs="0"/>
                <xsd:element ref="ns2:MediaServiceMetadata" minOccurs="0"/>
                <xsd:element ref="ns2:MediaServiceFastMetadata" minOccurs="0"/>
                <xsd:element ref="ns2:alo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a3a538-0025-44b1-982c-243368842edb" elementFormDefault="qualified">
    <xsd:import namespace="http://schemas.microsoft.com/office/2006/documentManagement/types"/>
    <xsd:import namespace="http://schemas.microsoft.com/office/infopath/2007/PartnerControls"/>
    <xsd:element name="RFP" ma:index="8" nillable="true" ma:displayName="Proposal?" ma:format="Dropdown" ma:internalName="RFP" ma:readOnly="false">
      <xsd:simpleType>
        <xsd:union memberTypes="dms:Text">
          <xsd:simpleType>
            <xsd:restriction base="dms:Choice">
              <xsd:enumeration value="RFP"/>
              <xsd:enumeration value="RFI"/>
              <xsd:enumeration value="Proposal"/>
              <xsd:enumeration value="UBP"/>
              <xsd:enumeration value="Capability Document"/>
              <xsd:enumeration value="Approach Document"/>
              <xsd:enumeration value="Others"/>
            </xsd:restriction>
          </xsd:simpleType>
        </xsd:union>
      </xsd:simpleType>
    </xsd:element>
    <xsd:element name="Account0" ma:index="9" nillable="true" ma:displayName="Account" ma:list="{cfdf969e-a549-4922-94ac-93b41b6599a2}" ma:internalName="Account0" ma:readOnly="false" ma:showField="Title">
      <xsd:simpleType>
        <xsd:restriction base="dms:Lookup"/>
      </xsd:simpleType>
    </xsd:element>
    <xsd:element name="SF_x0020_ID" ma:index="10" nillable="true" ma:displayName="SF ID/NA" ma:internalName="SF_x0020_ID" ma:readOnly="false">
      <xsd:simpleType>
        <xsd:restriction base="dms:Text">
          <xsd:maxLength value="15"/>
        </xsd:restriction>
      </xsd:simpleType>
    </xsd:element>
    <xsd:element name="Sales_x0020_Person" ma:index="11" nillable="true" ma:displayName="BD POC" ma:list="{3275c247-7ba1-4a56-8b81-fb2cdaec6e40}" ma:internalName="Sales_x0020_Person" ma:readOnly="false" ma:showField="Title">
      <xsd:complexType>
        <xsd:complexContent>
          <xsd:extension base="dms:MultiChoiceLookup">
            <xsd:sequence>
              <xsd:element name="Value" type="dms:Lookup" maxOccurs="unbounded" minOccurs="0" nillable="true"/>
            </xsd:sequence>
          </xsd:extension>
        </xsd:complexContent>
      </xsd:complexType>
    </xsd:element>
    <xsd:element name="CoE" ma:index="12" nillable="true" ma:displayName="CoE/Service Area" ma:list="{2f04efa7-3fb9-4318-ae78-b26d26e596b5}" ma:internalName="CoE" ma:readOnly="false" ma:showField="Title">
      <xsd:complexType>
        <xsd:complexContent>
          <xsd:extension base="dms:MultiChoiceLookup">
            <xsd:sequence>
              <xsd:element name="Value" type="dms:Lookup" maxOccurs="unbounded" minOccurs="0" nillable="true"/>
            </xsd:sequence>
          </xsd:extension>
        </xsd:complexContent>
      </xsd:complexType>
    </xsd:element>
    <xsd:element name="Vertical" ma:index="13" nillable="true" ma:displayName="Domain" ma:list="{fc21c3eb-39d5-4086-a14b-42479b75ad86}" ma:internalName="Vertical" ma:readOnly="false" ma:showField="Title">
      <xsd:complexType>
        <xsd:complexContent>
          <xsd:extension base="dms:MultiChoiceLookup">
            <xsd:sequence>
              <xsd:element name="Value" type="dms:Lookup" maxOccurs="unbounded" minOccurs="0" nillable="true"/>
            </xsd:sequence>
          </xsd:extension>
        </xsd:complexContent>
      </xsd:complexType>
    </xsd:element>
    <xsd:element name="Document_x0020_Type" ma:index="14" nillable="true" ma:displayName="Document Type" ma:indexed="true" ma:list="{b260f544-5a94-485e-af90-bd568872ba01}" ma:internalName="Document_x0020_Type" ma:readOnly="false" ma:showField="Title">
      <xsd:simpleType>
        <xsd:restriction base="dms:Lookup"/>
      </xsd:simpleType>
    </xsd:element>
    <xsd:element name="BU" ma:index="15" nillable="true" ma:displayName="BU" ma:indexed="true" ma:list="{1caf1f42-4d96-4046-8e53-e149bd6129ba}" ma:internalName="BU" ma:readOnly="false" ma:showField="Title">
      <xsd:simpleType>
        <xsd:restriction base="dms:Lookup"/>
      </xsd:simpleType>
    </xsd:element>
    <xsd:element name="Engagement" ma:index="16" nillable="true" ma:displayName="Engagement" ma:internalName="Engagement" ma:readOnly="false">
      <xsd:complexType>
        <xsd:complexContent>
          <xsd:extension base="dms:MultiChoice">
            <xsd:sequence>
              <xsd:element name="Value" maxOccurs="unbounded" minOccurs="0" nillable="true">
                <xsd:simpleType>
                  <xsd:restriction base="dms:Choice">
                    <xsd:enumeration value="Fixed Price"/>
                    <xsd:enumeration value="Managed Outcome"/>
                    <xsd:enumeration value="Managed Services"/>
                    <xsd:enumeration value="Managed Capacity"/>
                    <xsd:enumeration value="Staff Augmentation"/>
                    <xsd:enumeration value="Rate Card"/>
                    <xsd:enumeration value="Others"/>
                  </xsd:restriction>
                </xsd:simpleType>
              </xsd:element>
            </xsd:sequence>
          </xsd:extension>
        </xsd:complexContent>
      </xsd:complexType>
    </xsd:element>
    <xsd:element name="MediaServiceMetadata" ma:index="21" nillable="true" ma:displayName="MediaServiceMetadata" ma:description="" ma:hidden="true" ma:internalName="MediaServiceMetadata" ma:readOnly="true">
      <xsd:simpleType>
        <xsd:restriction base="dms:Note"/>
      </xsd:simpleType>
    </xsd:element>
    <xsd:element name="MediaServiceFastMetadata" ma:index="22" nillable="true" ma:displayName="MediaServiceFastMetadata" ma:description="" ma:hidden="true" ma:internalName="MediaServiceFastMetadata" ma:readOnly="true">
      <xsd:simpleType>
        <xsd:restriction base="dms:Note"/>
      </xsd:simpleType>
    </xsd:element>
    <xsd:element name="alog" ma:index="23" nillable="true" ma:displayName="Benefits Proposed" ma:internalName="alo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490cd2-1cd2-4229-bf74-977b65ab40b2" elementFormDefault="qualified">
    <xsd:import namespace="http://schemas.microsoft.com/office/2006/documentManagement/types"/>
    <xsd:import namespace="http://schemas.microsoft.com/office/infopath/2007/PartnerControls"/>
    <xsd:element name="SharedWithUsers" ma:index="17"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description="" ma:internalName="SharedWithDetails" ma:readOnly="true">
      <xsd:simpleType>
        <xsd:restriction base="dms:Note">
          <xsd:maxLength value="255"/>
        </xsd:restriction>
      </xsd:simpleType>
    </xsd:element>
    <xsd:element name="LastSharedByUser" ma:index="19" nillable="true" ma:displayName="Last Shared By User" ma:description="" ma:internalName="LastSharedByUser" ma:readOnly="true">
      <xsd:simpleType>
        <xsd:restriction base="dms:Note">
          <xsd:maxLength value="255"/>
        </xsd:restriction>
      </xsd:simpleType>
    </xsd:element>
    <xsd:element name="LastSharedByTime" ma:index="20"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74D5A-6FE9-40D3-B591-1CB69F57EB2D}">
  <ds:schemaRefs>
    <ds:schemaRef ds:uri="http://schemas.microsoft.com/office/2006/metadata/properties"/>
  </ds:schemaRefs>
</ds:datastoreItem>
</file>

<file path=customXml/itemProps2.xml><?xml version="1.0" encoding="utf-8"?>
<ds:datastoreItem xmlns:ds="http://schemas.openxmlformats.org/officeDocument/2006/customXml" ds:itemID="{A9C44F67-7A0E-4B07-BD7B-77C2B0CB8AFB}"/>
</file>

<file path=customXml/itemProps3.xml><?xml version="1.0" encoding="utf-8"?>
<ds:datastoreItem xmlns:ds="http://schemas.openxmlformats.org/officeDocument/2006/customXml" ds:itemID="{FDC98D85-827E-441B-BDDE-4ED66269D39A}">
  <ds:schemaRefs>
    <ds:schemaRef ds:uri="http://schemas.microsoft.com/sharepoint/v3/contenttype/forms"/>
  </ds:schemaRefs>
</ds:datastoreItem>
</file>

<file path=customXml/itemProps4.xml><?xml version="1.0" encoding="utf-8"?>
<ds:datastoreItem xmlns:ds="http://schemas.openxmlformats.org/officeDocument/2006/customXml" ds:itemID="{7108E15C-846A-4EBF-B0F3-D77FC57F4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27</Pages>
  <Words>6049</Words>
  <Characters>34480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UST Global</Company>
  <LinksUpToDate>false</LinksUpToDate>
  <CharactersWithSpaces>40449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FRMS Technical proposal</dc:title>
  <dc:creator>u14210</dc:creator>
  <cp:lastModifiedBy>Dubin Mony (UST, IND)</cp:lastModifiedBy>
  <cp:revision>40</cp:revision>
  <cp:lastPrinted>2016-06-23T10:26:00Z</cp:lastPrinted>
  <dcterms:created xsi:type="dcterms:W3CDTF">2016-11-21T05:05:00Z</dcterms:created>
  <dcterms:modified xsi:type="dcterms:W3CDTF">2016-11-21T05:39:00Z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0x0101006520556CDABC4448909498102F64C4C2</vt:lpwstr>
  </property>
  <property fmtid="{D5CDD505-2E9C-101B-9397-08002B2CF9AE}" pid="3" name="_CopySource">
    <vt:lpwstr>Proposal Template.docx</vt:lpwstr>
  </property>
  <property fmtid="{D5CDD505-2E9C-101B-9397-08002B2CF9AE}" pid="4" name="Author">
    <vt:lpwstr>3;#;UserInfo</vt:lpwstr>
  </property>
  <property fmtid="{D5CDD505-2E9C-101B-9397-08002B2CF9AE}" pid="5" name="Order">
    <vt:r8>100</vt:r8>
  </property>
  <property fmtid="{D5CDD505-2E9C-101B-9397-08002B2CF9AE}" pid="6" name="_ShortcutWebId">
    <vt:lpwstr/>
  </property>
  <property fmtid="{D5CDD505-2E9C-101B-9397-08002B2CF9AE}" pid="7" name="_ShortcutUniqueId">
    <vt:lpwstr/>
  </property>
  <property fmtid="{D5CDD505-2E9C-101B-9397-08002B2CF9AE}" pid="8" name="Modified">
    <vt:filetime>2015-05-13T06:00:16Z</vt:filetime>
  </property>
  <property fmtid="{D5CDD505-2E9C-101B-9397-08002B2CF9AE}" pid="9" name="Editor">
    <vt:lpwstr>3;#;UserInfo</vt:lpwstr>
  </property>
  <property fmtid="{D5CDD505-2E9C-101B-9397-08002B2CF9AE}" pid="10" name="_ShortcutSiteId">
    <vt:lpwstr/>
  </property>
  <property fmtid="{D5CDD505-2E9C-101B-9397-08002B2CF9AE}" pid="11" name="_ShortcutUrl">
    <vt:lpwstr/>
  </property>
  <property fmtid="{D5CDD505-2E9C-101B-9397-08002B2CF9AE}" pid="12" name="Created">
    <vt:filetime>2015-05-13T06:00:16Z</vt:filetime>
  </property>
</Properties>
</file>