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 Documentation: QA / QC Head Dashboard KPIs</w:t>
      </w:r>
    </w:p>
    <w:p>
      <w:r>
        <w:t>This document defines the KPIs used on the QA / QC Head dashboard in a make-to-order manufacturing ERP system. These KPIs offer insights into production quality, rework trends, and rejection sources. Each KPI includes a definition, suggested dashboard visual, and the calculation logic or example.</w:t>
      </w:r>
    </w:p>
    <w:p>
      <w:pPr>
        <w:pStyle w:val="Heading2"/>
      </w:pPr>
      <w:r>
        <w:t>📋 KPI Cards</w:t>
      </w:r>
    </w:p>
    <w:p>
      <w:pPr>
        <w:pStyle w:val="Heading3"/>
      </w:pPr>
      <w:r>
        <w:t>Defect Rate (MTD)</w:t>
      </w:r>
    </w:p>
    <w:p>
      <w:r>
        <w:t>Definition: Percentage of defective units compared to the total units produced in the month.</w:t>
      </w:r>
    </w:p>
    <w:p>
      <w:r>
        <w:t>Visual Representation: KPI Card (Percentage).</w:t>
      </w:r>
    </w:p>
    <w:p>
      <w:r>
        <w:t>Calculation Logic / Example:</w:t>
      </w:r>
    </w:p>
    <w:p>
      <w:r>
        <w:t>Defect Rate = (Defective Units / Total Produced Units) × 100</w:t>
        <w:br/>
        <w:t>Example: 28 / 1000 = 2.8%</w:t>
      </w:r>
    </w:p>
    <w:p>
      <w:pPr>
        <w:pStyle w:val="Heading3"/>
      </w:pPr>
      <w:r>
        <w:t>Rework Rate</w:t>
      </w:r>
    </w:p>
    <w:p>
      <w:r>
        <w:t>Definition: Percentage of units that underwent rework compared to total produced.</w:t>
      </w:r>
    </w:p>
    <w:p>
      <w:r>
        <w:t>Visual Representation: KPI Card (Percentage).</w:t>
      </w:r>
    </w:p>
    <w:p>
      <w:r>
        <w:t>Calculation Logic / Example:</w:t>
      </w:r>
    </w:p>
    <w:p>
      <w:r>
        <w:t>Rework Rate = (Reworked Units / Total Produced Units) × 100</w:t>
        <w:br/>
        <w:t>Example: 15 / 1000 = 1.5%</w:t>
      </w:r>
    </w:p>
    <w:p>
      <w:pPr>
        <w:pStyle w:val="Heading3"/>
      </w:pPr>
      <w:r>
        <w:t>QC Passed %</w:t>
      </w:r>
    </w:p>
    <w:p>
      <w:r>
        <w:t>Definition: Percentage of units that passed QC inspection.</w:t>
      </w:r>
    </w:p>
    <w:p>
      <w:r>
        <w:t>Visual Representation: KPI Card (Percentage).</w:t>
      </w:r>
    </w:p>
    <w:p>
      <w:r>
        <w:t>Calculation Logic / Example:</w:t>
      </w:r>
    </w:p>
    <w:p>
      <w:r>
        <w:t>QC Passed % = (Passed Units / Total Inspected Units) × 100</w:t>
        <w:br/>
        <w:t>Example: 963 / 1000 = 96.3%</w:t>
      </w:r>
    </w:p>
    <w:p>
      <w:pPr>
        <w:pStyle w:val="Heading3"/>
      </w:pPr>
      <w:r>
        <w:t>Total Rejections</w:t>
      </w:r>
    </w:p>
    <w:p>
      <w:r>
        <w:t>Definition: Total number of units rejected during QC in the selected time period.</w:t>
      </w:r>
    </w:p>
    <w:p>
      <w:r>
        <w:t>Visual Representation: KPI Card (Count).</w:t>
      </w:r>
    </w:p>
    <w:p>
      <w:r>
        <w:t>Calculation Logic / Example:</w:t>
      </w:r>
    </w:p>
    <w:p>
      <w:r>
        <w:t>Example: 52 units rejected this month</w:t>
      </w:r>
    </w:p>
    <w:p>
      <w:pPr>
        <w:pStyle w:val="Heading2"/>
      </w:pPr>
      <w:r>
        <w:t>📊 Chart-based KPIs</w:t>
      </w:r>
    </w:p>
    <w:p>
      <w:pPr>
        <w:pStyle w:val="Heading3"/>
      </w:pPr>
      <w:r>
        <w:t>Defects by Operation / Stage</w:t>
      </w:r>
    </w:p>
    <w:p>
      <w:r>
        <w:t>Definition: Helps pinpoint production stages responsible for most defects.</w:t>
      </w:r>
    </w:p>
    <w:p>
      <w:r>
        <w:t>Visual Representation: Pareto Chart.</w:t>
      </w:r>
    </w:p>
    <w:p>
      <w:r>
        <w:t>Calculation Logic / Example:</w:t>
      </w:r>
    </w:p>
    <w:p>
      <w:r>
        <w:t>Group defects by operation → rank in descending order</w:t>
        <w:br/>
        <w:t>Example: Op2: 30%, Op1: 25%, Op4: 20%</w:t>
      </w:r>
    </w:p>
    <w:p>
      <w:pPr>
        <w:pStyle w:val="Heading3"/>
      </w:pPr>
      <w:r>
        <w:t>Defects by Item / Category</w:t>
      </w:r>
    </w:p>
    <w:p>
      <w:r>
        <w:t>Definition: Highlights items or categories with the most quality issues.</w:t>
      </w:r>
    </w:p>
    <w:p>
      <w:r>
        <w:t>Visual Representation: Bar Chart or Heatmap.</w:t>
      </w:r>
    </w:p>
    <w:p>
      <w:r>
        <w:t>Calculation Logic / Example:</w:t>
      </w:r>
    </w:p>
    <w:p>
      <w:r>
        <w:t>Count of defects grouped by item</w:t>
        <w:br/>
        <w:t>Example: Item A = 12, Item B = 5</w:t>
      </w:r>
    </w:p>
    <w:p>
      <w:pPr>
        <w:pStyle w:val="Heading3"/>
      </w:pPr>
      <w:r>
        <w:t>Rejection Trend Over Time</w:t>
      </w:r>
    </w:p>
    <w:p>
      <w:r>
        <w:t>Definition: Tracks QC rejections month-over-month.</w:t>
      </w:r>
    </w:p>
    <w:p>
      <w:r>
        <w:t>Visual Representation: Line Chart.</w:t>
      </w:r>
    </w:p>
    <w:p>
      <w:r>
        <w:t>Calculation Logic / Example:</w:t>
      </w:r>
    </w:p>
    <w:p>
      <w:r>
        <w:t>Monthly rejected unit count</w:t>
        <w:br/>
        <w:t>Example: Jan = 22, Feb = 35, Mar = 18</w:t>
      </w:r>
    </w:p>
    <w:p>
      <w:pPr>
        <w:pStyle w:val="Heading3"/>
      </w:pPr>
      <w:r>
        <w:t>QC Rejection Reasons</w:t>
      </w:r>
    </w:p>
    <w:p>
      <w:r>
        <w:t>Definition: Breakdown of rejection types (e.g., dimensional, surface, visual).</w:t>
      </w:r>
    </w:p>
    <w:p>
      <w:r>
        <w:t>Visual Representation: Pie Chart.</w:t>
      </w:r>
    </w:p>
    <w:p>
      <w:r>
        <w:t>Calculation Logic / Example:</w:t>
      </w:r>
    </w:p>
    <w:p>
      <w:r>
        <w:t>Group rejection tags and count % share</w:t>
        <w:br/>
        <w:t>Example: Dimensional – 45%, Visual – 30%</w:t>
      </w:r>
    </w:p>
    <w:p>
      <w:pPr>
        <w:pStyle w:val="Heading3"/>
      </w:pPr>
      <w:r>
        <w:t>Rework Load by Machine / Department</w:t>
      </w:r>
    </w:p>
    <w:p>
      <w:r>
        <w:t>Definition: Shows rework distribution across machines or teams.</w:t>
      </w:r>
    </w:p>
    <w:p>
      <w:r>
        <w:t>Visual Representation: Stacked Bar or Horizontal Bar.</w:t>
      </w:r>
    </w:p>
    <w:p>
      <w:r>
        <w:t>Calculation Logic / Example:</w:t>
      </w:r>
    </w:p>
    <w:p>
      <w:r>
        <w:t>Count of reworked jobs per machine</w:t>
        <w:br/>
        <w:t>Example: M1 = 5 jobs, M3 = 8 jobs</w:t>
      </w:r>
    </w:p>
    <w:p>
      <w:pPr>
        <w:pStyle w:val="Heading2"/>
      </w:pPr>
      <w:r>
        <w:t>📁 Drill-Down or Report-Based KPIs</w:t>
      </w:r>
    </w:p>
    <w:p>
      <w:pPr>
        <w:pStyle w:val="Heading3"/>
      </w:pPr>
      <w:r>
        <w:t>Final QC vs In-Process QC Fail Rate</w:t>
      </w:r>
    </w:p>
    <w:p>
      <w:r>
        <w:t>Definition: Compare rejection rates between in-process and final inspection.</w:t>
      </w:r>
    </w:p>
    <w:p>
      <w:r>
        <w:t>Visual Representation: Side-by-side Bar Chart.</w:t>
      </w:r>
    </w:p>
    <w:p>
      <w:r>
        <w:t>Calculation Logic / Example:</w:t>
      </w:r>
    </w:p>
    <w:p>
      <w:r>
        <w:t>Fail Rate = (Rejected / Inspected) × 100 at each stage</w:t>
        <w:br/>
        <w:t>Example: In-Process: 2%, Final: 1.2%</w:t>
      </w:r>
    </w:p>
    <w:p>
      <w:pPr>
        <w:pStyle w:val="Heading3"/>
      </w:pPr>
      <w:r>
        <w:t>Inspector-wise Rejection Pattern</w:t>
      </w:r>
    </w:p>
    <w:p>
      <w:r>
        <w:t>Definition: Identifies trends based on inspector handling.</w:t>
      </w:r>
    </w:p>
    <w:p>
      <w:r>
        <w:t>Visual Representation: Bar Chart.</w:t>
      </w:r>
    </w:p>
    <w:p>
      <w:r>
        <w:t>Calculation Logic / Example:</w:t>
      </w:r>
    </w:p>
    <w:p>
      <w:r>
        <w:t>Group rejections by inspector ID</w:t>
        <w:br/>
        <w:t>Example: Inspector A = 12, B = 5</w:t>
      </w:r>
    </w:p>
    <w:p>
      <w:pPr>
        <w:pStyle w:val="Heading3"/>
      </w:pPr>
      <w:r>
        <w:t>Rework Time Consumption</w:t>
      </w:r>
    </w:p>
    <w:p>
      <w:r>
        <w:t>Definition: Time spent on performing rework activities.</w:t>
      </w:r>
    </w:p>
    <w:p>
      <w:r>
        <w:t>Visual Representation: KPI Table or Bar Chart.</w:t>
      </w:r>
    </w:p>
    <w:p>
      <w:r>
        <w:t>Calculation Logic / Example:</w:t>
      </w:r>
    </w:p>
    <w:p>
      <w:r>
        <w:t>Sum of time logs for rework operations</w:t>
        <w:br/>
        <w:t>Example: Total rework time = 42 hrs</w:t>
      </w:r>
    </w:p>
    <w:p>
      <w:pPr>
        <w:pStyle w:val="Heading3"/>
      </w:pPr>
      <w:r>
        <w:t>Customer Complaints (External Rejections)</w:t>
      </w:r>
    </w:p>
    <w:p>
      <w:r>
        <w:t>Definition: Total complaints received due to rejected dispatches.</w:t>
      </w:r>
    </w:p>
    <w:p>
      <w:r>
        <w:t>Visual Representation: Bar Chart with complaint type.</w:t>
      </w:r>
    </w:p>
    <w:p>
      <w:r>
        <w:t>Calculation Logic / Example:</w:t>
      </w:r>
    </w:p>
    <w:p>
      <w:r>
        <w:t>Logged complaints grouped by rejection reason</w:t>
        <w:br/>
        <w:t>Example: 4 complaints – 2 surface, 2 tolerance</w:t>
      </w:r>
    </w:p>
    <w:p>
      <w:pPr>
        <w:pStyle w:val="Heading3"/>
      </w:pPr>
      <w:r>
        <w:t>Audit Non-Conformances</w:t>
      </w:r>
    </w:p>
    <w:p>
      <w:r>
        <w:t>Definition: Defects identified during audits.</w:t>
      </w:r>
    </w:p>
    <w:p>
      <w:r>
        <w:t>Visual Representation: Line Chart or Table.</w:t>
      </w:r>
    </w:p>
    <w:p>
      <w:r>
        <w:t>Calculation Logic / Example:</w:t>
      </w:r>
    </w:p>
    <w:p>
      <w:r>
        <w:t>NC count by audit date or type</w:t>
        <w:br/>
        <w:t>Example: April – 3 minor, 1 major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