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0pt;width:202pt;height:792pt;mso-position-horizontal-relative:page;mso-position-vertical-relative:page;z-index:251659264" coordorigin="0,0" coordsize="4040,15840">
            <v:shape style="position:absolute;left:0;top:0;width:4040;height:15840" coordorigin="0,0" coordsize="4040,15840" path="m4039,0l0,0,0,864,0,15302,0,15408,0,15696,0,15840,4039,15840,4039,15696,4039,15408,4039,15302,4039,864,4039,0e" filled="true" fillcolor="#293e49" stroked="false">
              <v:path arrowok="t"/>
              <v:fill type="solid"/>
            </v:shape>
            <v:shape style="position:absolute;left:0;top:0;width:4040;height:15840" type="#_x0000_t202" filled="false" stroked="false">
              <v:textbox inset="0,0,0,0">
                <w:txbxContent>
                  <w:p>
                    <w:pPr>
                      <w:spacing w:line="240" w:lineRule="auto" w:before="0"/>
                      <w:rPr>
                        <w:sz w:val="34"/>
                      </w:rPr>
                    </w:pPr>
                  </w:p>
                  <w:p>
                    <w:pPr>
                      <w:spacing w:line="240" w:lineRule="auto" w:before="4"/>
                      <w:rPr>
                        <w:sz w:val="39"/>
                      </w:rPr>
                    </w:pPr>
                  </w:p>
                  <w:p>
                    <w:pPr>
                      <w:spacing w:before="0"/>
                      <w:ind w:left="432" w:right="0" w:firstLine="0"/>
                      <w:jc w:val="left"/>
                      <w:rPr>
                        <w:sz w:val="26"/>
                      </w:rPr>
                    </w:pPr>
                    <w:r>
                      <w:rPr>
                        <w:color w:val="E1E9EE"/>
                        <w:sz w:val="26"/>
                      </w:rPr>
                      <w:t>Contact</w:t>
                    </w:r>
                  </w:p>
                  <w:p>
                    <w:pPr>
                      <w:spacing w:before="137"/>
                      <w:ind w:left="432" w:right="0" w:firstLine="0"/>
                      <w:jc w:val="left"/>
                      <w:rPr>
                        <w:sz w:val="21"/>
                      </w:rPr>
                    </w:pPr>
                    <w:hyperlink r:id="rId6">
                      <w:r>
                        <w:rPr>
                          <w:color w:val="FFFFFF"/>
                          <w:sz w:val="21"/>
                        </w:rPr>
                        <w:t>dananyabrata@gmail.com</w:t>
                      </w:r>
                    </w:hyperlink>
                  </w:p>
                  <w:p>
                    <w:pPr>
                      <w:spacing w:line="273" w:lineRule="auto" w:before="237"/>
                      <w:ind w:left="432" w:right="182" w:firstLine="0"/>
                      <w:jc w:val="left"/>
                      <w:rPr>
                        <w:sz w:val="22"/>
                      </w:rPr>
                    </w:pPr>
                    <w:hyperlink r:id="rId7">
                      <w:r>
                        <w:rPr>
                          <w:color w:val="FFFFFF"/>
                          <w:sz w:val="22"/>
                        </w:rPr>
                        <w:t>www.linkedin.com/in/ananya-brata-</w:t>
                      </w:r>
                    </w:hyperlink>
                    <w:r>
                      <w:rPr>
                        <w:color w:val="FFFFFF"/>
                        <w:sz w:val="22"/>
                      </w:rPr>
                      <w:t> </w:t>
                    </w:r>
                    <w:hyperlink r:id="rId7">
                      <w:r>
                        <w:rPr>
                          <w:color w:val="FFFFFF"/>
                          <w:sz w:val="22"/>
                        </w:rPr>
                        <w:t>datta-205b2438 </w:t>
                      </w:r>
                      <w:r>
                        <w:rPr>
                          <w:color w:val="A9B1B6"/>
                          <w:sz w:val="22"/>
                        </w:rPr>
                        <w:t>(LinkedIn)</w:t>
                      </w:r>
                    </w:hyperlink>
                  </w:p>
                  <w:p>
                    <w:pPr>
                      <w:spacing w:line="240" w:lineRule="auto" w:before="10"/>
                      <w:rPr>
                        <w:sz w:val="32"/>
                      </w:rPr>
                    </w:pPr>
                  </w:p>
                  <w:p>
                    <w:pPr>
                      <w:spacing w:before="1"/>
                      <w:ind w:left="432" w:right="0" w:firstLine="0"/>
                      <w:jc w:val="left"/>
                      <w:rPr>
                        <w:sz w:val="26"/>
                      </w:rPr>
                    </w:pPr>
                    <w:r>
                      <w:rPr>
                        <w:color w:val="E1E9EE"/>
                        <w:sz w:val="26"/>
                      </w:rPr>
                      <w:t>Top Skills</w:t>
                    </w:r>
                  </w:p>
                  <w:p>
                    <w:pPr>
                      <w:spacing w:line="350" w:lineRule="auto" w:before="137"/>
                      <w:ind w:left="432" w:right="1440" w:firstLine="0"/>
                      <w:jc w:val="left"/>
                      <w:rPr>
                        <w:sz w:val="21"/>
                      </w:rPr>
                    </w:pPr>
                    <w:r>
                      <w:rPr>
                        <w:color w:val="FFFFFF"/>
                        <w:sz w:val="21"/>
                      </w:rPr>
                      <w:t>Client Issue Resolution Team Management Programming</w:t>
                    </w:r>
                  </w:p>
                </w:txbxContent>
              </v:textbox>
              <w10:wrap type="none"/>
            </v:shape>
            <w10:wrap type="none"/>
          </v:group>
        </w:pict>
      </w:r>
    </w:p>
    <w:p>
      <w:pPr>
        <w:pStyle w:val="BodyText"/>
        <w:rPr>
          <w:rFonts w:ascii="Times New Roman"/>
          <w:sz w:val="20"/>
        </w:rPr>
      </w:pPr>
    </w:p>
    <w:p>
      <w:pPr>
        <w:pStyle w:val="BodyText"/>
        <w:spacing w:before="11"/>
        <w:rPr>
          <w:rFonts w:ascii="Times New Roman"/>
          <w:sz w:val="16"/>
        </w:rPr>
      </w:pPr>
    </w:p>
    <w:p>
      <w:pPr>
        <w:spacing w:before="168"/>
        <w:ind w:left="4471" w:right="0" w:firstLine="0"/>
        <w:jc w:val="left"/>
        <w:rPr>
          <w:sz w:val="52"/>
        </w:rPr>
      </w:pPr>
      <w:r>
        <w:rPr>
          <w:color w:val="181818"/>
          <w:sz w:val="52"/>
        </w:rPr>
        <w:t>Ananya Brata Datta</w:t>
      </w:r>
    </w:p>
    <w:p>
      <w:pPr>
        <w:pStyle w:val="BodyText"/>
        <w:spacing w:line="268" w:lineRule="auto" w:before="88"/>
        <w:ind w:left="4471" w:right="4432"/>
      </w:pPr>
      <w:r>
        <w:rPr>
          <w:color w:val="181818"/>
        </w:rPr>
        <w:t>Team Lead at SOAIS </w:t>
      </w:r>
      <w:r>
        <w:rPr>
          <w:color w:val="B0B0B0"/>
        </w:rPr>
        <w:t>Kolkata Area, India</w:t>
      </w:r>
    </w:p>
    <w:p>
      <w:pPr>
        <w:pStyle w:val="BodyText"/>
        <w:spacing w:before="8"/>
        <w:rPr>
          <w:sz w:val="32"/>
        </w:rPr>
      </w:pPr>
    </w:p>
    <w:p>
      <w:pPr>
        <w:pStyle w:val="Heading1"/>
        <w:spacing w:before="1"/>
      </w:pPr>
      <w:r>
        <w:rPr>
          <w:color w:val="181818"/>
        </w:rPr>
        <w:t>Summary</w:t>
      </w:r>
    </w:p>
    <w:p>
      <w:pPr>
        <w:pStyle w:val="BodyText"/>
        <w:spacing w:line="312" w:lineRule="auto" w:before="218"/>
        <w:ind w:left="4471"/>
      </w:pPr>
      <w:r>
        <w:rPr>
          <w:color w:val="181818"/>
        </w:rPr>
        <w:t>Accomplished Oracle ERP Consultant with over 8 years of industry experience</w:t>
      </w:r>
    </w:p>
    <w:p>
      <w:pPr>
        <w:pStyle w:val="BodyText"/>
        <w:spacing w:before="6"/>
        <w:rPr>
          <w:sz w:val="31"/>
        </w:rPr>
      </w:pPr>
    </w:p>
    <w:p>
      <w:pPr>
        <w:pStyle w:val="ListParagraph"/>
        <w:numPr>
          <w:ilvl w:val="0"/>
          <w:numId w:val="1"/>
        </w:numPr>
        <w:tabs>
          <w:tab w:pos="4622" w:val="left" w:leader="none"/>
        </w:tabs>
        <w:spacing w:line="312" w:lineRule="auto" w:before="0" w:after="0"/>
        <w:ind w:left="4471" w:right="459" w:firstLine="0"/>
        <w:jc w:val="left"/>
        <w:rPr>
          <w:sz w:val="24"/>
        </w:rPr>
      </w:pPr>
      <w:r>
        <w:rPr>
          <w:color w:val="181818"/>
          <w:sz w:val="24"/>
        </w:rPr>
        <w:t>8 years of consulting expertise in Oracle Applications</w:t>
      </w:r>
      <w:r>
        <w:rPr>
          <w:color w:val="181818"/>
          <w:spacing w:val="-42"/>
          <w:sz w:val="24"/>
        </w:rPr>
        <w:t> </w:t>
      </w:r>
      <w:r>
        <w:rPr>
          <w:color w:val="181818"/>
          <w:sz w:val="24"/>
        </w:rPr>
        <w:t>Enterprise Software.</w:t>
      </w:r>
    </w:p>
    <w:p>
      <w:pPr>
        <w:pStyle w:val="BodyText"/>
        <w:spacing w:before="6"/>
        <w:rPr>
          <w:sz w:val="31"/>
        </w:rPr>
      </w:pPr>
    </w:p>
    <w:p>
      <w:pPr>
        <w:pStyle w:val="ListParagraph"/>
        <w:numPr>
          <w:ilvl w:val="0"/>
          <w:numId w:val="1"/>
        </w:numPr>
        <w:tabs>
          <w:tab w:pos="4622" w:val="left" w:leader="none"/>
        </w:tabs>
        <w:spacing w:line="312" w:lineRule="auto" w:before="0" w:after="0"/>
        <w:ind w:left="4471" w:right="154" w:firstLine="0"/>
        <w:jc w:val="left"/>
        <w:rPr>
          <w:sz w:val="24"/>
        </w:rPr>
      </w:pPr>
      <w:r>
        <w:rPr>
          <w:color w:val="181818"/>
          <w:sz w:val="24"/>
        </w:rPr>
        <w:t>5+ Years in Consulting, Client Relationship Management for</w:t>
      </w:r>
      <w:r>
        <w:rPr>
          <w:color w:val="181818"/>
          <w:spacing w:val="-46"/>
          <w:sz w:val="24"/>
        </w:rPr>
        <w:t> </w:t>
      </w:r>
      <w:r>
        <w:rPr>
          <w:color w:val="181818"/>
          <w:sz w:val="24"/>
        </w:rPr>
        <w:t>Indian domestic</w:t>
      </w:r>
      <w:r>
        <w:rPr>
          <w:color w:val="181818"/>
          <w:spacing w:val="-2"/>
          <w:sz w:val="24"/>
        </w:rPr>
        <w:t> </w:t>
      </w:r>
      <w:r>
        <w:rPr>
          <w:color w:val="181818"/>
          <w:sz w:val="24"/>
        </w:rPr>
        <w:t>market</w:t>
      </w:r>
    </w:p>
    <w:p>
      <w:pPr>
        <w:pStyle w:val="BodyText"/>
        <w:spacing w:before="6"/>
        <w:rPr>
          <w:sz w:val="31"/>
        </w:rPr>
      </w:pPr>
    </w:p>
    <w:p>
      <w:pPr>
        <w:pStyle w:val="ListParagraph"/>
        <w:numPr>
          <w:ilvl w:val="0"/>
          <w:numId w:val="1"/>
        </w:numPr>
        <w:tabs>
          <w:tab w:pos="4622" w:val="left" w:leader="none"/>
        </w:tabs>
        <w:spacing w:line="312" w:lineRule="auto" w:before="0" w:after="0"/>
        <w:ind w:left="4471" w:right="221" w:firstLine="0"/>
        <w:jc w:val="left"/>
        <w:rPr>
          <w:sz w:val="24"/>
        </w:rPr>
      </w:pPr>
      <w:r>
        <w:rPr>
          <w:color w:val="181818"/>
          <w:sz w:val="24"/>
        </w:rPr>
        <w:t>7+ Years in Consulting engagements with Fortune 500</w:t>
      </w:r>
      <w:r>
        <w:rPr>
          <w:color w:val="181818"/>
          <w:spacing w:val="-42"/>
          <w:sz w:val="24"/>
        </w:rPr>
        <w:t> </w:t>
      </w:r>
      <w:r>
        <w:rPr>
          <w:color w:val="181818"/>
          <w:sz w:val="24"/>
        </w:rPr>
        <w:t>companies as well as mid-sized to small-sized business firms spread across India</w:t>
      </w:r>
      <w:r>
        <w:rPr>
          <w:color w:val="181818"/>
          <w:spacing w:val="-2"/>
          <w:sz w:val="24"/>
        </w:rPr>
        <w:t> </w:t>
      </w:r>
      <w:r>
        <w:rPr>
          <w:color w:val="181818"/>
          <w:sz w:val="24"/>
        </w:rPr>
        <w:t>.</w:t>
      </w:r>
    </w:p>
    <w:p>
      <w:pPr>
        <w:pStyle w:val="BodyText"/>
        <w:spacing w:before="7"/>
        <w:rPr>
          <w:sz w:val="31"/>
        </w:rPr>
      </w:pPr>
    </w:p>
    <w:p>
      <w:pPr>
        <w:pStyle w:val="BodyText"/>
        <w:spacing w:line="312" w:lineRule="auto" w:before="1"/>
        <w:ind w:left="4471"/>
      </w:pPr>
      <w:r>
        <w:rPr>
          <w:color w:val="181818"/>
        </w:rPr>
        <w:t>Ananyabrata is a Team lead in the Oracle Consulting practice at SOAIS India.</w:t>
      </w:r>
    </w:p>
    <w:p>
      <w:pPr>
        <w:pStyle w:val="BodyText"/>
        <w:spacing w:before="5"/>
        <w:rPr>
          <w:sz w:val="31"/>
        </w:rPr>
      </w:pPr>
    </w:p>
    <w:p>
      <w:pPr>
        <w:pStyle w:val="BodyText"/>
        <w:spacing w:line="312" w:lineRule="auto" w:before="1"/>
        <w:ind w:left="4471" w:right="165"/>
      </w:pPr>
      <w:r>
        <w:rPr>
          <w:color w:val="181818"/>
        </w:rPr>
        <w:t>He started his career in the year 2009 with Birla Corporations Pvt Ltd as a Programmer, gaining competence in programming and solutions designing in Oracle Applications Manufacturing domain .</w:t>
      </w:r>
    </w:p>
    <w:p>
      <w:pPr>
        <w:pStyle w:val="BodyText"/>
        <w:spacing w:before="7"/>
        <w:rPr>
          <w:sz w:val="31"/>
        </w:rPr>
      </w:pPr>
    </w:p>
    <w:p>
      <w:pPr>
        <w:pStyle w:val="BodyText"/>
        <w:spacing w:line="312" w:lineRule="auto"/>
        <w:ind w:left="4471"/>
      </w:pPr>
      <w:r>
        <w:rPr>
          <w:color w:val="181818"/>
        </w:rPr>
        <w:t>He moved on to SOAIS in 2012, utilizing the opportunity to hone his skills in designing and developing solutions for Oracle PeopleSoft practice .</w:t>
      </w:r>
    </w:p>
    <w:p>
      <w:pPr>
        <w:pStyle w:val="BodyText"/>
        <w:spacing w:before="7"/>
        <w:rPr>
          <w:sz w:val="31"/>
        </w:rPr>
      </w:pPr>
    </w:p>
    <w:p>
      <w:pPr>
        <w:pStyle w:val="BodyText"/>
        <w:spacing w:line="312" w:lineRule="auto"/>
        <w:ind w:left="4471"/>
      </w:pPr>
      <w:r>
        <w:rPr>
          <w:color w:val="181818"/>
        </w:rPr>
        <w:t>He has helped building a good relationship of SOAIS with multiple domestic and international clients, worked for 5 Implementation project and 2 support projects ,played a techno Functional role for almost all modules in PeopleSoft (HRMS,FSCM,CAMPUS) and recently worked as a vital resource for PleopleSoft to Cloud(Fusion Performance mgmt and Compensation) and Taleo(Recruitment and On boarding) integration and also been responsible for establishing technology frameworks, best practices for organizational level competency building.</w:t>
      </w:r>
    </w:p>
    <w:p>
      <w:pPr>
        <w:spacing w:after="0" w:line="312" w:lineRule="auto"/>
        <w:sectPr>
          <w:footerReference w:type="default" r:id="rId5"/>
          <w:type w:val="continuous"/>
          <w:pgSz w:w="12240" w:h="15840"/>
          <w:pgMar w:footer="270" w:top="0" w:bottom="460" w:left="0" w:right="380"/>
          <w:pgNumType w:start="1"/>
        </w:sectPr>
      </w:pPr>
    </w:p>
    <w:p>
      <w:pPr>
        <w:pStyle w:val="BodyText"/>
        <w:rPr>
          <w:sz w:val="20"/>
        </w:rPr>
      </w:pPr>
      <w:r>
        <w:rPr/>
        <w:pict>
          <v:shape style="position:absolute;margin-left:0pt;margin-top:-.000038pt;width:202pt;height:792pt;mso-position-horizontal-relative:page;mso-position-vertical-relative:page;z-index:251662336" coordorigin="0,0" coordsize="4040,15840" path="m4039,0l0,0,0,864,0,11897,0,15408,0,15696,0,15840,4039,15840,4039,15696,4039,15408,4039,11897,4039,864,4039,0e" filled="true" fillcolor="#293e49" stroked="false">
            <v:path arrowok="t"/>
            <v:fill type="solid"/>
            <w10:wrap type="none"/>
          </v:shape>
        </w:pict>
      </w:r>
    </w:p>
    <w:p>
      <w:pPr>
        <w:pStyle w:val="BodyText"/>
        <w:rPr>
          <w:sz w:val="20"/>
        </w:rPr>
      </w:pPr>
    </w:p>
    <w:p>
      <w:pPr>
        <w:pStyle w:val="BodyText"/>
        <w:spacing w:before="2"/>
        <w:rPr>
          <w:sz w:val="25"/>
        </w:rPr>
      </w:pPr>
    </w:p>
    <w:p>
      <w:pPr>
        <w:pStyle w:val="BodyText"/>
        <w:spacing w:line="312" w:lineRule="auto" w:before="131"/>
        <w:ind w:left="4471" w:right="432"/>
      </w:pPr>
      <w:r>
        <w:rPr>
          <w:color w:val="181818"/>
        </w:rPr>
        <w:t>He has worked with a diverse range of customers spread across a wide range of industries. He has led multiple strategic customer</w:t>
      </w:r>
    </w:p>
    <w:p>
      <w:pPr>
        <w:pStyle w:val="BodyText"/>
        <w:spacing w:line="312" w:lineRule="auto" w:before="3"/>
        <w:ind w:left="4471"/>
      </w:pPr>
      <w:r>
        <w:rPr>
          <w:color w:val="181818"/>
        </w:rPr>
        <w:t>engagements as a consultant, Senior Software Engineer and Team Lead . His key strengths are in solutions development ,problem solving and customer relationship management.</w:t>
      </w:r>
    </w:p>
    <w:p>
      <w:pPr>
        <w:pStyle w:val="ListParagraph"/>
        <w:numPr>
          <w:ilvl w:val="0"/>
          <w:numId w:val="2"/>
        </w:numPr>
        <w:tabs>
          <w:tab w:pos="4631" w:val="left" w:leader="none"/>
        </w:tabs>
        <w:spacing w:line="312" w:lineRule="auto" w:before="4" w:after="0"/>
        <w:ind w:left="4471" w:right="105" w:firstLine="0"/>
        <w:jc w:val="left"/>
        <w:rPr>
          <w:sz w:val="24"/>
        </w:rPr>
      </w:pPr>
      <w:r>
        <w:rPr>
          <w:color w:val="181818"/>
          <w:sz w:val="24"/>
        </w:rPr>
        <w:t>Presently working as a Team Lead for one of the largest PeopleSoft support project for a renowned Govt Educational</w:t>
      </w:r>
      <w:r>
        <w:rPr>
          <w:color w:val="181818"/>
          <w:spacing w:val="-45"/>
          <w:sz w:val="24"/>
        </w:rPr>
        <w:t> </w:t>
      </w:r>
      <w:r>
        <w:rPr>
          <w:color w:val="181818"/>
          <w:sz w:val="24"/>
        </w:rPr>
        <w:t>Institute at Lucknow and also as a Technical Lead for one of India's largest and renowned Courier</w:t>
      </w:r>
      <w:r>
        <w:rPr>
          <w:color w:val="181818"/>
          <w:spacing w:val="-4"/>
          <w:sz w:val="24"/>
        </w:rPr>
        <w:t> </w:t>
      </w:r>
      <w:r>
        <w:rPr>
          <w:color w:val="181818"/>
          <w:sz w:val="24"/>
        </w:rPr>
        <w:t>company.</w:t>
      </w:r>
    </w:p>
    <w:p>
      <w:pPr>
        <w:pStyle w:val="ListParagraph"/>
        <w:numPr>
          <w:ilvl w:val="0"/>
          <w:numId w:val="2"/>
        </w:numPr>
        <w:tabs>
          <w:tab w:pos="4631" w:val="left" w:leader="none"/>
        </w:tabs>
        <w:spacing w:line="312" w:lineRule="auto" w:before="5" w:after="0"/>
        <w:ind w:left="4471" w:right="261" w:firstLine="0"/>
        <w:jc w:val="left"/>
        <w:rPr>
          <w:sz w:val="24"/>
        </w:rPr>
      </w:pPr>
      <w:r>
        <w:rPr>
          <w:color w:val="181818"/>
          <w:sz w:val="24"/>
        </w:rPr>
        <w:t>Frequent Traveler to multiple client places across almost all</w:t>
      </w:r>
      <w:r>
        <w:rPr>
          <w:color w:val="181818"/>
          <w:spacing w:val="-40"/>
          <w:sz w:val="24"/>
        </w:rPr>
        <w:t> </w:t>
      </w:r>
      <w:r>
        <w:rPr>
          <w:color w:val="181818"/>
          <w:sz w:val="24"/>
        </w:rPr>
        <w:t>major cities in India as and when required by the</w:t>
      </w:r>
      <w:r>
        <w:rPr>
          <w:color w:val="181818"/>
          <w:spacing w:val="-13"/>
          <w:sz w:val="24"/>
        </w:rPr>
        <w:t> </w:t>
      </w:r>
      <w:r>
        <w:rPr>
          <w:color w:val="181818"/>
          <w:sz w:val="24"/>
        </w:rPr>
        <w:t>client.</w:t>
      </w:r>
    </w:p>
    <w:p>
      <w:pPr>
        <w:pStyle w:val="BodyText"/>
        <w:rPr>
          <w:sz w:val="20"/>
        </w:rPr>
      </w:pPr>
    </w:p>
    <w:p>
      <w:pPr>
        <w:pStyle w:val="BodyText"/>
        <w:spacing w:before="4"/>
        <w:rPr>
          <w:sz w:val="12"/>
        </w:rPr>
      </w:pPr>
      <w:r>
        <w:rPr/>
        <w:pict>
          <v:line style="position:absolute;mso-position-horizontal-relative:page;mso-position-vertical-relative:paragraph;z-index:-251656192;mso-wrap-distance-left:0;mso-wrap-distance-right:0" from="223.559998pt,9.569903pt" to="260.243996pt,9.569903pt" stroked="true" strokeweight="1pt" strokecolor="#808080">
            <v:stroke dashstyle="solid"/>
            <w10:wrap type="topAndBottom"/>
          </v:line>
        </w:pict>
      </w:r>
    </w:p>
    <w:p>
      <w:pPr>
        <w:pStyle w:val="Heading1"/>
      </w:pPr>
      <w:r>
        <w:rPr>
          <w:color w:val="181818"/>
        </w:rPr>
        <w:t>Experience</w:t>
      </w:r>
    </w:p>
    <w:p>
      <w:pPr>
        <w:pStyle w:val="BodyText"/>
        <w:spacing w:before="319"/>
        <w:ind w:left="4471"/>
      </w:pPr>
      <w:r>
        <w:rPr>
          <w:color w:val="181818"/>
        </w:rPr>
        <w:t>SOAIS</w:t>
      </w:r>
    </w:p>
    <w:p>
      <w:pPr>
        <w:spacing w:before="55"/>
        <w:ind w:left="4471" w:right="0" w:firstLine="0"/>
        <w:jc w:val="left"/>
        <w:rPr>
          <w:sz w:val="23"/>
        </w:rPr>
      </w:pPr>
      <w:r>
        <w:rPr>
          <w:color w:val="181818"/>
          <w:sz w:val="23"/>
        </w:rPr>
        <w:t>Team Lead</w:t>
      </w:r>
    </w:p>
    <w:p>
      <w:pPr>
        <w:spacing w:line="292" w:lineRule="auto" w:before="44"/>
        <w:ind w:left="4471" w:right="4432" w:firstLine="0"/>
        <w:jc w:val="left"/>
        <w:rPr>
          <w:sz w:val="21"/>
        </w:rPr>
      </w:pPr>
      <w:r>
        <w:rPr>
          <w:color w:val="181818"/>
          <w:sz w:val="21"/>
        </w:rPr>
        <w:t>February 2012 - Present </w:t>
      </w:r>
      <w:r>
        <w:rPr>
          <w:color w:val="B0B0B0"/>
          <w:sz w:val="21"/>
        </w:rPr>
        <w:t>Kolkata Area, India</w:t>
      </w:r>
    </w:p>
    <w:p>
      <w:pPr>
        <w:pStyle w:val="BodyText"/>
        <w:rPr>
          <w:sz w:val="28"/>
        </w:rPr>
      </w:pPr>
    </w:p>
    <w:p>
      <w:pPr>
        <w:pStyle w:val="BodyText"/>
        <w:spacing w:before="190"/>
        <w:ind w:left="4471"/>
      </w:pPr>
      <w:r>
        <w:rPr>
          <w:color w:val="181818"/>
        </w:rPr>
        <w:t>Birla Corporation Ltd.</w:t>
      </w:r>
    </w:p>
    <w:p>
      <w:pPr>
        <w:spacing w:before="55"/>
        <w:ind w:left="4471" w:right="0" w:firstLine="0"/>
        <w:jc w:val="left"/>
        <w:rPr>
          <w:sz w:val="23"/>
        </w:rPr>
      </w:pPr>
      <w:r>
        <w:rPr>
          <w:color w:val="181818"/>
          <w:sz w:val="23"/>
        </w:rPr>
        <w:t>Programmer</w:t>
      </w:r>
    </w:p>
    <w:p>
      <w:pPr>
        <w:spacing w:line="292" w:lineRule="auto" w:before="44"/>
        <w:ind w:left="4471" w:right="2921" w:firstLine="0"/>
        <w:jc w:val="left"/>
        <w:rPr>
          <w:sz w:val="21"/>
        </w:rPr>
      </w:pPr>
      <w:r>
        <w:rPr>
          <w:color w:val="181818"/>
          <w:sz w:val="21"/>
        </w:rPr>
        <w:t>August 2009 - January 2012 (2 years 6 months) </w:t>
      </w:r>
      <w:r>
        <w:rPr>
          <w:color w:val="B0B0B0"/>
          <w:sz w:val="21"/>
        </w:rPr>
        <w:t>Birlapur</w:t>
      </w:r>
    </w:p>
    <w:p>
      <w:pPr>
        <w:pStyle w:val="BodyText"/>
        <w:rPr>
          <w:sz w:val="20"/>
        </w:rPr>
      </w:pPr>
    </w:p>
    <w:p>
      <w:pPr>
        <w:pStyle w:val="BodyText"/>
        <w:spacing w:before="1"/>
        <w:rPr>
          <w:sz w:val="27"/>
        </w:rPr>
      </w:pPr>
      <w:r>
        <w:rPr/>
        <w:pict>
          <v:line style="position:absolute;mso-position-horizontal-relative:page;mso-position-vertical-relative:paragraph;z-index:-251655168;mso-wrap-distance-left:0;mso-wrap-distance-right:0" from="223.559998pt,18.062458pt" to="260.243996pt,18.062458pt" stroked="true" strokeweight="1pt" strokecolor="#808080">
            <v:stroke dashstyle="solid"/>
            <w10:wrap type="topAndBottom"/>
          </v:line>
        </w:pict>
      </w:r>
    </w:p>
    <w:p>
      <w:pPr>
        <w:pStyle w:val="Heading1"/>
      </w:pPr>
      <w:r>
        <w:rPr>
          <w:color w:val="181818"/>
        </w:rPr>
        <w:t>Education</w:t>
      </w:r>
    </w:p>
    <w:p>
      <w:pPr>
        <w:spacing w:line="343" w:lineRule="auto" w:before="219"/>
        <w:ind w:left="4471" w:right="1657" w:firstLine="0"/>
        <w:jc w:val="left"/>
        <w:rPr>
          <w:sz w:val="21"/>
        </w:rPr>
      </w:pPr>
      <w:r>
        <w:rPr>
          <w:color w:val="181818"/>
          <w:sz w:val="24"/>
        </w:rPr>
        <w:t>Pailan College Of Management and Technology </w:t>
      </w:r>
      <w:r>
        <w:rPr>
          <w:color w:val="181818"/>
          <w:sz w:val="21"/>
        </w:rPr>
        <w:t>Master of Computer Applications - MCA, Computer Software Engineering · (2006 - 2009)</w:t>
      </w:r>
    </w:p>
    <w:sectPr>
      <w:pgSz w:w="12240" w:h="15840"/>
      <w:pgMar w:header="0" w:footer="270" w:top="0" w:bottom="460" w:left="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82.984009pt;margin-top:767.515381pt;width:48pt;height:14.1pt;mso-position-horizontal-relative:page;mso-position-vertical-relative:page;z-index:-251758592" type="#_x0000_t202" filled="false" stroked="false">
          <v:textbox inset="0,0,0,0">
            <w:txbxContent>
              <w:p>
                <w:pPr>
                  <w:spacing w:before="43"/>
                  <w:ind w:left="20" w:right="0" w:firstLine="0"/>
                  <w:jc w:val="left"/>
                  <w:rPr>
                    <w:sz w:val="18"/>
                  </w:rPr>
                </w:pPr>
                <w:r>
                  <w:rPr>
                    <w:sz w:val="18"/>
                  </w:rPr>
                  <w:t>Page </w:t>
                </w:r>
                <w:r>
                  <w:rPr/>
                  <w:fldChar w:fldCharType="begin"/>
                </w:r>
                <w:r>
                  <w:rPr>
                    <w:sz w:val="18"/>
                  </w:rPr>
                  <w:instrText> PAGE </w:instrText>
                </w:r>
                <w:r>
                  <w:rPr/>
                  <w:fldChar w:fldCharType="separate"/>
                </w:r>
                <w:r>
                  <w:rPr/>
                  <w:t>1</w:t>
                </w:r>
                <w:r>
                  <w:rPr/>
                  <w:fldChar w:fldCharType="end"/>
                </w:r>
                <w:r>
                  <w:rPr>
                    <w:sz w:val="18"/>
                  </w:rPr>
                  <w:t> of 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471" w:hanging="160"/>
      </w:pPr>
      <w:rPr>
        <w:rFonts w:hint="default" w:ascii="Arial" w:hAnsi="Arial" w:eastAsia="Arial" w:cs="Arial"/>
        <w:color w:val="181818"/>
        <w:w w:val="100"/>
        <w:sz w:val="24"/>
        <w:szCs w:val="24"/>
        <w:lang w:val="en-US" w:eastAsia="en-US" w:bidi="en-US"/>
      </w:rPr>
    </w:lvl>
    <w:lvl w:ilvl="1">
      <w:start w:val="0"/>
      <w:numFmt w:val="bullet"/>
      <w:lvlText w:val="•"/>
      <w:lvlJc w:val="left"/>
      <w:pPr>
        <w:ind w:left="5218" w:hanging="160"/>
      </w:pPr>
      <w:rPr>
        <w:rFonts w:hint="default"/>
        <w:lang w:val="en-US" w:eastAsia="en-US" w:bidi="en-US"/>
      </w:rPr>
    </w:lvl>
    <w:lvl w:ilvl="2">
      <w:start w:val="0"/>
      <w:numFmt w:val="bullet"/>
      <w:lvlText w:val="•"/>
      <w:lvlJc w:val="left"/>
      <w:pPr>
        <w:ind w:left="5956" w:hanging="160"/>
      </w:pPr>
      <w:rPr>
        <w:rFonts w:hint="default"/>
        <w:lang w:val="en-US" w:eastAsia="en-US" w:bidi="en-US"/>
      </w:rPr>
    </w:lvl>
    <w:lvl w:ilvl="3">
      <w:start w:val="0"/>
      <w:numFmt w:val="bullet"/>
      <w:lvlText w:val="•"/>
      <w:lvlJc w:val="left"/>
      <w:pPr>
        <w:ind w:left="6694" w:hanging="160"/>
      </w:pPr>
      <w:rPr>
        <w:rFonts w:hint="default"/>
        <w:lang w:val="en-US" w:eastAsia="en-US" w:bidi="en-US"/>
      </w:rPr>
    </w:lvl>
    <w:lvl w:ilvl="4">
      <w:start w:val="0"/>
      <w:numFmt w:val="bullet"/>
      <w:lvlText w:val="•"/>
      <w:lvlJc w:val="left"/>
      <w:pPr>
        <w:ind w:left="7432" w:hanging="160"/>
      </w:pPr>
      <w:rPr>
        <w:rFonts w:hint="default"/>
        <w:lang w:val="en-US" w:eastAsia="en-US" w:bidi="en-US"/>
      </w:rPr>
    </w:lvl>
    <w:lvl w:ilvl="5">
      <w:start w:val="0"/>
      <w:numFmt w:val="bullet"/>
      <w:lvlText w:val="•"/>
      <w:lvlJc w:val="left"/>
      <w:pPr>
        <w:ind w:left="8170" w:hanging="160"/>
      </w:pPr>
      <w:rPr>
        <w:rFonts w:hint="default"/>
        <w:lang w:val="en-US" w:eastAsia="en-US" w:bidi="en-US"/>
      </w:rPr>
    </w:lvl>
    <w:lvl w:ilvl="6">
      <w:start w:val="0"/>
      <w:numFmt w:val="bullet"/>
      <w:lvlText w:val="•"/>
      <w:lvlJc w:val="left"/>
      <w:pPr>
        <w:ind w:left="8908" w:hanging="160"/>
      </w:pPr>
      <w:rPr>
        <w:rFonts w:hint="default"/>
        <w:lang w:val="en-US" w:eastAsia="en-US" w:bidi="en-US"/>
      </w:rPr>
    </w:lvl>
    <w:lvl w:ilvl="7">
      <w:start w:val="0"/>
      <w:numFmt w:val="bullet"/>
      <w:lvlText w:val="•"/>
      <w:lvlJc w:val="left"/>
      <w:pPr>
        <w:ind w:left="9646" w:hanging="160"/>
      </w:pPr>
      <w:rPr>
        <w:rFonts w:hint="default"/>
        <w:lang w:val="en-US" w:eastAsia="en-US" w:bidi="en-US"/>
      </w:rPr>
    </w:lvl>
    <w:lvl w:ilvl="8">
      <w:start w:val="0"/>
      <w:numFmt w:val="bullet"/>
      <w:lvlText w:val="•"/>
      <w:lvlJc w:val="left"/>
      <w:pPr>
        <w:ind w:left="10384" w:hanging="160"/>
      </w:pPr>
      <w:rPr>
        <w:rFonts w:hint="default"/>
        <w:lang w:val="en-US" w:eastAsia="en-US" w:bidi="en-US"/>
      </w:rPr>
    </w:lvl>
  </w:abstractNum>
  <w:abstractNum w:abstractNumId="0">
    <w:multiLevelType w:val="hybridMultilevel"/>
    <w:lvl w:ilvl="0">
      <w:start w:val="0"/>
      <w:numFmt w:val="bullet"/>
      <w:lvlText w:val="•"/>
      <w:lvlJc w:val="left"/>
      <w:pPr>
        <w:ind w:left="4471" w:hanging="151"/>
      </w:pPr>
      <w:rPr>
        <w:rFonts w:hint="default" w:ascii="Arial" w:hAnsi="Arial" w:eastAsia="Arial" w:cs="Arial"/>
        <w:color w:val="181818"/>
        <w:w w:val="100"/>
        <w:sz w:val="24"/>
        <w:szCs w:val="24"/>
        <w:lang w:val="en-US" w:eastAsia="en-US" w:bidi="en-US"/>
      </w:rPr>
    </w:lvl>
    <w:lvl w:ilvl="1">
      <w:start w:val="0"/>
      <w:numFmt w:val="bullet"/>
      <w:lvlText w:val="•"/>
      <w:lvlJc w:val="left"/>
      <w:pPr>
        <w:ind w:left="5218" w:hanging="151"/>
      </w:pPr>
      <w:rPr>
        <w:rFonts w:hint="default"/>
        <w:lang w:val="en-US" w:eastAsia="en-US" w:bidi="en-US"/>
      </w:rPr>
    </w:lvl>
    <w:lvl w:ilvl="2">
      <w:start w:val="0"/>
      <w:numFmt w:val="bullet"/>
      <w:lvlText w:val="•"/>
      <w:lvlJc w:val="left"/>
      <w:pPr>
        <w:ind w:left="5956" w:hanging="151"/>
      </w:pPr>
      <w:rPr>
        <w:rFonts w:hint="default"/>
        <w:lang w:val="en-US" w:eastAsia="en-US" w:bidi="en-US"/>
      </w:rPr>
    </w:lvl>
    <w:lvl w:ilvl="3">
      <w:start w:val="0"/>
      <w:numFmt w:val="bullet"/>
      <w:lvlText w:val="•"/>
      <w:lvlJc w:val="left"/>
      <w:pPr>
        <w:ind w:left="6694" w:hanging="151"/>
      </w:pPr>
      <w:rPr>
        <w:rFonts w:hint="default"/>
        <w:lang w:val="en-US" w:eastAsia="en-US" w:bidi="en-US"/>
      </w:rPr>
    </w:lvl>
    <w:lvl w:ilvl="4">
      <w:start w:val="0"/>
      <w:numFmt w:val="bullet"/>
      <w:lvlText w:val="•"/>
      <w:lvlJc w:val="left"/>
      <w:pPr>
        <w:ind w:left="7432" w:hanging="151"/>
      </w:pPr>
      <w:rPr>
        <w:rFonts w:hint="default"/>
        <w:lang w:val="en-US" w:eastAsia="en-US" w:bidi="en-US"/>
      </w:rPr>
    </w:lvl>
    <w:lvl w:ilvl="5">
      <w:start w:val="0"/>
      <w:numFmt w:val="bullet"/>
      <w:lvlText w:val="•"/>
      <w:lvlJc w:val="left"/>
      <w:pPr>
        <w:ind w:left="8170" w:hanging="151"/>
      </w:pPr>
      <w:rPr>
        <w:rFonts w:hint="default"/>
        <w:lang w:val="en-US" w:eastAsia="en-US" w:bidi="en-US"/>
      </w:rPr>
    </w:lvl>
    <w:lvl w:ilvl="6">
      <w:start w:val="0"/>
      <w:numFmt w:val="bullet"/>
      <w:lvlText w:val="•"/>
      <w:lvlJc w:val="left"/>
      <w:pPr>
        <w:ind w:left="8908" w:hanging="151"/>
      </w:pPr>
      <w:rPr>
        <w:rFonts w:hint="default"/>
        <w:lang w:val="en-US" w:eastAsia="en-US" w:bidi="en-US"/>
      </w:rPr>
    </w:lvl>
    <w:lvl w:ilvl="7">
      <w:start w:val="0"/>
      <w:numFmt w:val="bullet"/>
      <w:lvlText w:val="•"/>
      <w:lvlJc w:val="left"/>
      <w:pPr>
        <w:ind w:left="9646" w:hanging="151"/>
      </w:pPr>
      <w:rPr>
        <w:rFonts w:hint="default"/>
        <w:lang w:val="en-US" w:eastAsia="en-US" w:bidi="en-US"/>
      </w:rPr>
    </w:lvl>
    <w:lvl w:ilvl="8">
      <w:start w:val="0"/>
      <w:numFmt w:val="bullet"/>
      <w:lvlText w:val="•"/>
      <w:lvlJc w:val="left"/>
      <w:pPr>
        <w:ind w:left="10384" w:hanging="151"/>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4"/>
      <w:szCs w:val="24"/>
      <w:lang w:val="en-US" w:eastAsia="en-US" w:bidi="en-US"/>
    </w:rPr>
  </w:style>
  <w:style w:styleId="Heading1" w:type="paragraph">
    <w:name w:val="Heading 1"/>
    <w:basedOn w:val="Normal"/>
    <w:uiPriority w:val="1"/>
    <w:qFormat/>
    <w:pPr>
      <w:spacing w:before="192"/>
      <w:ind w:left="4471"/>
      <w:outlineLvl w:val="1"/>
    </w:pPr>
    <w:rPr>
      <w:rFonts w:ascii="Arial" w:hAnsi="Arial" w:eastAsia="Arial" w:cs="Arial"/>
      <w:sz w:val="31"/>
      <w:szCs w:val="31"/>
      <w:lang w:val="en-US" w:eastAsia="en-US" w:bidi="en-US"/>
    </w:rPr>
  </w:style>
  <w:style w:styleId="ListParagraph" w:type="paragraph">
    <w:name w:val="List Paragraph"/>
    <w:basedOn w:val="Normal"/>
    <w:uiPriority w:val="1"/>
    <w:qFormat/>
    <w:pPr>
      <w:ind w:left="4471" w:right="105"/>
    </w:pPr>
    <w:rPr>
      <w:rFonts w:ascii="Arial" w:hAnsi="Arial" w:eastAsia="Arial" w:cs="Arial"/>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dananyabrata@gmail.com" TargetMode="External"/><Relationship Id="rId7" Type="http://schemas.openxmlformats.org/officeDocument/2006/relationships/hyperlink" Target="https://www.linkedin.com/in/ananya-brata-datta-205b2438?jobid=1234&amp;amp;lipi=urn%3Ali%3Apage%3Ad_jobs_easyapply_pdfgenresume%3BB2gfJ9G%2BTzmsbsSzvIzBaQ%3D%3D&amp;amp;licu=urn%3Ali%3Acontrol%3Ad_jobs_easyapply_pdfgenresume-v02_profile"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LinkedIn</dc:creator>
  <dc:subject>Resume generated from profile</dc:subject>
  <dc:title>Resume</dc:title>
  <dcterms:created xsi:type="dcterms:W3CDTF">2019-08-27T11:56:41Z</dcterms:created>
  <dcterms:modified xsi:type="dcterms:W3CDTF">2019-08-27T11:56:41Z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2019-08-12T00:00:00Z</vt:filetime>
  </property>
  <property fmtid="{D5CDD505-2E9C-101B-9397-08002B2CF9AE}" pid="3" name="LastSaved">
    <vt:filetime>2019-08-12T00:00:00Z</vt:filetime>
  </property>
</Properties>
</file>