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251660288" coordorigin="0,0" coordsize="4040,15840">
            <v:shape style="position:absolute;left:0;top:0;width:4040;height:15840" coordorigin="0,0" coordsize="4040,15840" path="m4039,0l0,0,0,864,0,10958,0,15408,0,15696,0,15840,4039,15840,4039,15696,4039,15408,4039,10958,4039,864,4039,0e" filled="true" fillcolor="#293e4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5">
                      <w:r>
                        <w:rPr>
                          <w:color w:val="FFFFFF"/>
                          <w:sz w:val="21"/>
                        </w:rPr>
                        <w:t>parthasarathimondal@gmail.c </w:t>
                      </w:r>
                    </w:hyperlink>
                    <w:r>
                      <w:rPr>
                        <w:color w:val="FFFFFF"/>
                        <w:sz w:val="21"/>
                      </w:rPr>
                      <w:t>om</w:t>
                    </w:r>
                  </w:p>
                  <w:p>
                    <w:pPr>
                      <w:spacing w:line="273" w:lineRule="auto" w:before="237"/>
                      <w:ind w:left="432" w:right="854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FFFFFF"/>
                          <w:sz w:val="22"/>
                        </w:rPr>
                        <w:t>www.linkedin.com/in/partha-</w:t>
                      </w:r>
                    </w:hyperlink>
                    <w:r>
                      <w:rPr>
                        <w:color w:val="FFFFFF"/>
                        <w:sz w:val="22"/>
                      </w:rPr>
                      <w:t> </w:t>
                    </w:r>
                    <w:hyperlink r:id="rId6">
                      <w:r>
                        <w:rPr>
                          <w:color w:val="FFFFFF"/>
                          <w:sz w:val="22"/>
                        </w:rPr>
                        <w:t>sarathi-80696b24 </w:t>
                      </w:r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Top Skills</w:t>
                    </w:r>
                  </w:p>
                  <w:p>
                    <w:pPr>
                      <w:spacing w:line="350" w:lineRule="auto" w:before="137"/>
                      <w:ind w:left="432" w:right="285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Oracle SQL PL/SQL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68"/>
        <w:ind w:left="4471" w:right="0" w:firstLine="0"/>
        <w:jc w:val="left"/>
        <w:rPr>
          <w:sz w:val="52"/>
        </w:rPr>
      </w:pPr>
      <w:r>
        <w:rPr>
          <w:color w:val="181818"/>
          <w:sz w:val="52"/>
        </w:rPr>
        <w:t>Partha Sarathi</w:t>
      </w:r>
    </w:p>
    <w:p>
      <w:pPr>
        <w:pStyle w:val="Heading1"/>
        <w:spacing w:line="268" w:lineRule="auto"/>
      </w:pPr>
      <w:r>
        <w:rPr>
          <w:color w:val="181818"/>
        </w:rPr>
        <w:t>Advisory Technical Services Specialist at IBM India Private Limited </w:t>
      </w:r>
      <w:r>
        <w:rPr>
          <w:color w:val="B0B0B0"/>
        </w:rPr>
        <w:t>Kolkata Area, India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4471" w:right="0" w:firstLine="0"/>
        <w:jc w:val="left"/>
        <w:rPr>
          <w:sz w:val="31"/>
        </w:rPr>
      </w:pPr>
      <w:r>
        <w:rPr>
          <w:color w:val="181818"/>
          <w:sz w:val="31"/>
        </w:rPr>
        <w:t>Experience</w:t>
      </w:r>
    </w:p>
    <w:p>
      <w:pPr>
        <w:pStyle w:val="Heading1"/>
        <w:spacing w:before="318"/>
      </w:pPr>
      <w:r>
        <w:rPr>
          <w:color w:val="181818"/>
        </w:rPr>
        <w:t>IBM India Private Limited</w:t>
      </w:r>
    </w:p>
    <w:p>
      <w:pPr>
        <w:pStyle w:val="Heading2"/>
        <w:spacing w:before="55"/>
      </w:pPr>
      <w:r>
        <w:rPr>
          <w:color w:val="181818"/>
        </w:rPr>
        <w:t>Advisory Technical Services Specialist</w:t>
      </w:r>
    </w:p>
    <w:p>
      <w:pPr>
        <w:pStyle w:val="BodyText"/>
        <w:spacing w:before="45"/>
        <w:ind w:left="4471"/>
      </w:pPr>
      <w:r>
        <w:rPr>
          <w:color w:val="181818"/>
        </w:rPr>
        <w:t>February 2016 - Present</w:t>
      </w:r>
    </w:p>
    <w:p>
      <w:pPr>
        <w:pStyle w:val="BodyText"/>
        <w:rPr>
          <w:sz w:val="28"/>
        </w:rPr>
      </w:pPr>
    </w:p>
    <w:p>
      <w:pPr>
        <w:pStyle w:val="Heading1"/>
        <w:spacing w:before="222"/>
      </w:pPr>
      <w:r>
        <w:rPr>
          <w:color w:val="181818"/>
        </w:rPr>
        <w:t>SOAIS</w:t>
      </w:r>
    </w:p>
    <w:p>
      <w:pPr>
        <w:pStyle w:val="BodyText"/>
        <w:spacing w:before="82"/>
        <w:ind w:left="4471"/>
      </w:pPr>
      <w:r>
        <w:rPr>
          <w:color w:val="181818"/>
        </w:rPr>
        <w:t>4 years 5 months</w:t>
      </w:r>
    </w:p>
    <w:p>
      <w:pPr>
        <w:pStyle w:val="Heading2"/>
        <w:spacing w:before="166"/>
      </w:pPr>
      <w:r>
        <w:rPr>
          <w:color w:val="181818"/>
        </w:rPr>
        <w:t>Software Architect</w:t>
      </w:r>
    </w:p>
    <w:p>
      <w:pPr>
        <w:pStyle w:val="BodyText"/>
        <w:spacing w:before="45"/>
        <w:ind w:left="4471"/>
      </w:pPr>
      <w:r>
        <w:rPr>
          <w:color w:val="181818"/>
        </w:rPr>
        <w:t>December 2015 - February 2016 (3 months)</w:t>
      </w:r>
    </w:p>
    <w:p>
      <w:pPr>
        <w:pStyle w:val="BodyText"/>
        <w:rPr>
          <w:sz w:val="36"/>
        </w:rPr>
      </w:pPr>
    </w:p>
    <w:p>
      <w:pPr>
        <w:pStyle w:val="Heading2"/>
        <w:spacing w:before="1"/>
      </w:pPr>
      <w:r>
        <w:rPr>
          <w:color w:val="181818"/>
        </w:rPr>
        <w:t>Senior Consultant</w:t>
      </w:r>
    </w:p>
    <w:p>
      <w:pPr>
        <w:pStyle w:val="BodyText"/>
        <w:spacing w:before="44"/>
        <w:ind w:left="4471"/>
      </w:pPr>
      <w:r>
        <w:rPr>
          <w:color w:val="181818"/>
        </w:rPr>
        <w:t>December 2014 - December 2015 (1 year 1 month)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</w:pPr>
      <w:r>
        <w:rPr>
          <w:color w:val="181818"/>
        </w:rPr>
        <w:t>Stuff Consultant</w:t>
      </w:r>
    </w:p>
    <w:p>
      <w:pPr>
        <w:pStyle w:val="BodyText"/>
        <w:spacing w:before="45"/>
        <w:ind w:left="4471"/>
      </w:pPr>
      <w:r>
        <w:rPr>
          <w:color w:val="181818"/>
        </w:rPr>
        <w:t>June 2012 - December 2014 (2 years 7 months)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</w:pPr>
      <w:r>
        <w:rPr>
          <w:color w:val="181818"/>
        </w:rPr>
        <w:t>Associate Consultant</w:t>
      </w:r>
    </w:p>
    <w:p>
      <w:pPr>
        <w:pStyle w:val="BodyText"/>
        <w:spacing w:before="44"/>
        <w:ind w:left="4471"/>
      </w:pPr>
      <w:r>
        <w:rPr>
          <w:color w:val="181818"/>
        </w:rPr>
        <w:t>October 2011 - June 2012 (9 months)</w:t>
      </w:r>
    </w:p>
    <w:p>
      <w:pPr>
        <w:pStyle w:val="BodyText"/>
        <w:rPr>
          <w:sz w:val="28"/>
        </w:rPr>
      </w:pPr>
    </w:p>
    <w:p>
      <w:pPr>
        <w:pStyle w:val="Heading1"/>
        <w:spacing w:before="223"/>
      </w:pPr>
      <w:r>
        <w:rPr>
          <w:color w:val="181818"/>
        </w:rPr>
        <w:t>DOEACC SOCIETY</w:t>
      </w:r>
    </w:p>
    <w:p>
      <w:pPr>
        <w:pStyle w:val="Heading2"/>
        <w:spacing w:before="54"/>
      </w:pPr>
      <w:r>
        <w:rPr>
          <w:color w:val="181818"/>
        </w:rPr>
        <w:t>PROGRAMER</w:t>
      </w:r>
    </w:p>
    <w:p>
      <w:pPr>
        <w:pStyle w:val="BodyText"/>
        <w:spacing w:before="45"/>
        <w:ind w:left="4471"/>
      </w:pPr>
      <w:r>
        <w:rPr>
          <w:color w:val="181818"/>
        </w:rPr>
        <w:t>2006 - 2011 (6 years)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23.559998pt,19.689405pt" to="260.243996pt,19.689405pt" stroked="true" strokeweight="1pt" strokecolor="#80808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124"/>
        <w:ind w:left="7679" w:right="0" w:firstLine="0"/>
        <w:jc w:val="left"/>
        <w:rPr>
          <w:sz w:val="18"/>
        </w:rPr>
      </w:pPr>
      <w:r>
        <w:rPr>
          <w:sz w:val="18"/>
        </w:rPr>
        <w:t>Page 1 of 1</w:t>
      </w:r>
    </w:p>
    <w:sectPr>
      <w:type w:val="continuous"/>
      <w:pgSz w:w="12240" w:h="15840"/>
      <w:pgMar w:top="0" w:bottom="0" w:left="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8"/>
      <w:ind w:left="4471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4471"/>
      <w:outlineLvl w:val="2"/>
    </w:pPr>
    <w:rPr>
      <w:rFonts w:ascii="Arial" w:hAnsi="Arial" w:eastAsia="Arial" w:cs="Arial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rthasarathimondal@gmail.c" TargetMode="External"/><Relationship Id="rId6" Type="http://schemas.openxmlformats.org/officeDocument/2006/relationships/hyperlink" Target="https://www.linkedin.com/in/partha-sarathi-80696b24?jobid=1234&amp;amp;lipi=urn%3Ali%3Apage%3Ad_jobs_easyapply_pdfgenresume%3ByhyS8py6RH2yl8pYdy2PGg%3D%3D&amp;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2019-08-27T11:59:28Z</dcterms:created>
  <dcterms:modified xsi:type="dcterms:W3CDTF">2019-08-27T11:59:28Z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LastSaved">
    <vt:filetime>2019-08-12T00:00:00Z</vt:filetime>
  </property>
</Properties>
</file>