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138" w:after="0" w:line="241" w:lineRule="exact"/>
        <w:ind w:left="432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1"/>
            <w:szCs w:val="21"/>
          </w:rPr>
          <w:t xml:space="preserve">vsmahankali@gmail.com</w:t>
        </w:r>
      </w:hyperlink>
    </w:p>
    <w:p>
      <w:pPr>
        <w:spacing w:before="238" w:after="0" w:line="253" w:lineRule="exact"/>
        <w:ind w:left="432"/>
        <w:jc w:val="left"/>
      </w:pPr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www.linkedin.com/in/vsmahankali</w:t>
        </w:r>
      </w:hyperlink>
    </w:p>
    <w:p>
      <w:pPr>
        <w:spacing w:before="35" w:after="0" w:line="253" w:lineRule="exact"/>
        <w:ind w:left="432"/>
        <w:jc w:val="left"/>
      </w:pPr>
      <w:hyperlink r:id="rId11" w:history="1"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15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97"/>
          <w:sz w:val="21"/>
          <w:szCs w:val="21"/>
        </w:rPr>
        <w:t xml:space="preserve">C</w:t>
      </w:r>
    </w:p>
    <w:p>
      <w:pPr>
        <w:spacing w:before="21" w:after="0" w:line="351" w:lineRule="exact"/>
        <w:ind w:left="432" w:right="2096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Microsoft Office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Adobe Photoshop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8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Languages</w:t>
      </w:r>
    </w:p>
    <w:p>
      <w:pPr>
        <w:spacing w:before="47" w:after="0" w:line="352" w:lineRule="exact"/>
        <w:ind w:left="432" w:right="895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French</w:t>
      </w:r>
      <w:r>
        <w:rPr>
          <w:rFonts w:ascii="Arial" w:hAnsi="Arial" w:cs="Arial"/>
          <w:color w:val="A8B0B5"/>
          <w:spacing w:val="0"/>
          <w:w w:val="100"/>
          <w:sz w:val="21"/>
          <w:szCs w:val="21"/>
        </w:rPr>
        <w:t xml:space="preserve"> (Elementary)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Hindi</w:t>
      </w:r>
      <w:r>
        <w:rPr>
          <w:rFonts w:ascii="Arial" w:hAnsi="Arial" w:cs="Arial"/>
          <w:color w:val="A8B0B5"/>
          <w:spacing w:val="0"/>
          <w:w w:val="100"/>
          <w:sz w:val="21"/>
          <w:szCs w:val="21"/>
        </w:rPr>
        <w:t xml:space="preserve"> (Native or Bilingual)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English</w:t>
      </w:r>
      <w:r>
        <w:rPr>
          <w:rFonts w:ascii="Arial" w:hAnsi="Arial" w:cs="Arial"/>
          <w:color w:val="A8B0B5"/>
          <w:spacing w:val="0"/>
          <w:w w:val="100"/>
          <w:sz w:val="21"/>
          <w:szCs w:val="21"/>
        </w:rPr>
        <w:t xml:space="preserve"> (Professional Working)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8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Certifications</w:t>
      </w:r>
    </w:p>
    <w:p>
      <w:pPr>
        <w:spacing w:before="47" w:after="0" w:line="352" w:lineRule="exact"/>
        <w:ind w:left="432" w:right="801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Networking and Ethical Hacking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C++ Tutorial</w:t>
      </w:r>
    </w:p>
    <w:p>
      <w:pPr>
        <w:spacing w:before="0" w:after="0" w:line="352" w:lineRule="exact"/>
        <w:ind w:left="432" w:right="1840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jQuery Tutorial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SQL Fundamentals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PHP Tutorial Course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Vidya Sagar Mahankali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Associate Software Engineer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position w:val="-4"/>
          <w:w w:val="100"/>
          <w:sz w:val="24"/>
          <w:szCs w:val="24"/>
        </w:rPr>
        <w:t xml:space="preserve">Bengaluru, Karnataka,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218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Peoplesoft Technical | Java | Angular JS | RESTful Web Services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56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83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2 years</w:t>
      </w:r>
    </w:p>
    <w:p>
      <w:pPr>
        <w:spacing w:before="166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Technical Consultant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July 2018 -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Bengaluru,Karnataka,India</w:t>
      </w:r>
    </w:p>
    <w:p>
      <w:pPr>
        <w:spacing w:before="18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Peoplesoft ERP Application Developer and Oracle VBCS Web Developer</w:t>
      </w:r>
    </w:p>
    <w:p>
      <w:pPr>
        <w:spacing w:before="0" w:after="0" w:line="360" w:lineRule="exact"/>
        <w:ind w:left="4471"/>
        <w:rPr>
          <w:sz w:val="24"/>
          <w:szCs w:val="24"/>
        </w:rPr>
      </w:pPr>
    </w:p>
    <w:p>
      <w:pPr>
        <w:spacing w:before="21" w:after="0" w:line="360" w:lineRule="exact"/>
        <w:ind w:left="10" w:right="227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Successfully developed and deployed a POSH application in PAAS cloud. It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has been integrated with the SAAS HCM application via RESTful Webservices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for increasing the productivity of the organization along with enabling Single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signon and data exchange among them for</w:t>
      </w:r>
    </w:p>
    <w:p>
      <w:pPr>
        <w:spacing w:before="99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removing functional ambiguity.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10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Web Developer Intern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January 2018 - June 2018 (6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Kolkata, West Bengal, India</w:t>
      </w:r>
    </w:p>
    <w:p>
      <w:pPr>
        <w:spacing w:before="89" w:after="0" w:line="360" w:lineRule="exact"/>
        <w:ind w:left="10" w:right="296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I was an Intern Software Engineer at Zyprr (a Boston based startup company)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working on its Zipper Agent (micro-vertical solution from Zyprr). As a Web</w:t>
      </w:r>
    </w:p>
    <w:p>
      <w:pPr>
        <w:spacing w:before="0" w:after="0" w:line="360" w:lineRule="exact"/>
        <w:ind w:left="10" w:right="785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Developer, I have worked on AngularJS and Java Springboot framework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for the website that was powered by AI and ML to significantly increase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productivity for agents and offices.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0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Birla Institute of Technology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Training and Placement Coordinator of EEE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July 2017 - June 2018 (1 year)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Patna,Bihar</w:t>
      </w:r>
    </w:p>
    <w:p>
      <w:pPr>
        <w:spacing w:before="89" w:after="0" w:line="360" w:lineRule="exact"/>
        <w:ind w:left="10" w:right="762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Interacted with Company recuiters during the recruitment drive alongwith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helping recruiters and students in their search of best fit job profile.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01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Schaeffler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24.0pt;z-index:-99947; mso-position-horizontal-relative:page;mso-position-vertical-relative:page" coordsize="4039,14481" o:allowincell="f" path="m0,14481l0,0,4039,0,4039,14481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35;mso-position-horizontal:absolute;mso-position-horizontal-relative:page;mso-position-vertical:absolute;mso-position-vertical-relative:page" points="223.55pt,192.90pt,260.20pt,192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495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Engineering Participant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June 2017 - February 2018 (9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Pune Area, India</w:t>
      </w:r>
    </w:p>
    <w:p>
      <w:pPr>
        <w:spacing w:before="81" w:after="0" w:line="360" w:lineRule="exact"/>
        <w:ind w:left="4471" w:right="392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Open Inspiration was organised first time in Indiain 2018.I along with my team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were selected as one the 12 teams in the final round of this event which saw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participation of more than 100 teams in total.We were selected for our Eco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Friendly drive( Electric Motor ) design for use in Electric Vehicles.</w:t>
      </w:r>
    </w:p>
    <w:p>
      <w:pPr>
        <w:spacing w:before="360" w:after="0" w:line="360" w:lineRule="exact"/>
        <w:ind w:left="4471" w:right="636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We showcased our design to judges and had a word of appreciation for the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initiative taken henceforth.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14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GAIL (India) Limited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Vocational Trainee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June 2017 - June 2017 (1 month)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Pata</w:t>
      </w:r>
    </w:p>
    <w:p>
      <w:pPr>
        <w:spacing w:before="81" w:after="0" w:line="360" w:lineRule="exact"/>
        <w:ind w:left="4471" w:right="870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Got an overview on Electrical Systems namely Relays, Feeders and Bus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Couplers present in the Electrical Section of GAIL Pata Ltd. that help in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polymer production by the plant 24X7.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14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Schooglink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Intern (AWS)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January 2017 - March 2017 (3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Patna</w:t>
      </w:r>
    </w:p>
    <w:p>
      <w:pPr>
        <w:spacing w:before="19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Worked on Monitoring Tools like Zabbix for better server management.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1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NTPC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Vocational Trainee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May 2016 - June 2016 (2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Unchahar,Uttar Pradesh,India</w:t>
      </w:r>
    </w:p>
    <w:p>
      <w:pPr>
        <w:spacing w:before="19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Got an overview on Electrical Systems that are in use inside NTPC like</w:t>
      </w:r>
    </w:p>
    <w:p>
      <w:pPr>
        <w:spacing w:before="21" w:after="0" w:line="360" w:lineRule="exact"/>
        <w:ind w:left="4471" w:right="614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Numerical Relays, generators, motors for feeders, boiler etc that help in the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Electrical Power generation to its transmission to the power grid.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94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NSS-VEE'16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Organizing Team Member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February 2014 - February 2014 (1 month)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Patna,Bihar,India</w:t>
      </w:r>
    </w:p>
    <w:p>
      <w:pPr>
        <w:spacing w:before="101" w:after="0" w:line="360" w:lineRule="exact"/>
        <w:ind w:left="4471" w:right="276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NSS-VEE (Reva) is one the cultural fests in India for underprivileged kids.Reva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has been organized continuously for 5 years and I was part of the 6th edition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of this premier fest as a documentation team member who was responsible for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overall event coordination from going to sponsors till its valedictory session.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2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21.1pt;z-index:-99947; mso-position-horizontal-relative:page;mso-position-vertical-relative:page" coordsize="4039,14423" o:allowincell="f" path="m0,14423l0,0,4039,0,4039,14423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770.4pt;width:201.9pt;height:14.4pt;z-index:-99615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60" w:lineRule="exact"/>
        <w:ind w:left="4471"/>
        <w:rPr>
          <w:sz w:val="24"/>
          <w:szCs w:val="24"/>
        </w:rPr>
      </w:pPr>
    </w:p>
    <w:p>
      <w:pPr>
        <w:spacing w:before="0" w:after="0" w:line="360" w:lineRule="exact"/>
        <w:ind w:left="4471"/>
        <w:rPr>
          <w:sz w:val="24"/>
          <w:szCs w:val="24"/>
        </w:rPr>
      </w:pPr>
    </w:p>
    <w:p>
      <w:pPr>
        <w:spacing w:before="163" w:after="0" w:line="360" w:lineRule="exact"/>
        <w:ind w:left="4471" w:right="368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Events organized involves children who are from the underprivileged section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of our society alongwith nearby government schools. We students from BIT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Patna impart education to them and make them compete with the government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school children via various competitions like essay writing, waste paper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crafting, Dancing, singing and many more.</w:t>
      </w: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92" w:after="0" w:line="35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1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Birla Institute of Technology</w:t>
      </w:r>
    </w:p>
    <w:p>
      <w:pPr>
        <w:spacing w:before="11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Engineer’s Degree, Electrical and Electronics Engineering · (2014 - 2018)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1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St.Fidelis College,Lucknow</w:t>
      </w:r>
    </w:p>
    <w:p>
      <w:pPr>
        <w:spacing w:before="11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High School, General Studies · (1999 - 2013)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3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274.3pt;z-index:-99947; mso-position-horizontal-relative:page;mso-position-vertical-relative:page" coordsize="4039,5486" o:allowincell="f" path="m0,5486l0,0,4039,0,4039,5486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898;mso-position-horizontal:absolute;mso-position-horizontal-relative:page;mso-position-vertical:absolute;mso-position-vertical-relative:page" points="223.55pt,176.00pt,260.20pt,176.0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824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mailto:vsmahankali@gmail.com" TargetMode="External" />
 <Relationship Id="rId10"  Type="http://schemas.openxmlformats.org/officeDocument/2006/relationships/hyperlink"   Target="https://www.linkedin.com/in/vsmahankali?jobid=1234&amp;lipi=urn%3Ali%3Apage%3Ad_jobs_easyapply_pdfgenresume%3BilB19LQSSfm2YduJ%2F8Umaw%3D%3D&amp;licu=urn%3Ali%3Acontrol%3Ad_jobs_easyapply_pdfgenresume-v02_profile" TargetMode="External" />
 <Relationship Id="rId11"  Type="http://schemas.openxmlformats.org/officeDocument/2006/relationships/hyperlink"   Target="https://www.linkedin.com/in/vsmahankali?jobid=1234&amp;lipi=urn%3Ali%3Apage%3Ad_jobs_easyapply_pdfgenresume%3BilB19LQSSfm2YduJ%2F8Umaw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