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5B1" w:rsidRPr="001135B1" w:rsidRDefault="001135B1" w:rsidP="001135B1">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135B1">
        <w:rPr>
          <w:rFonts w:ascii="Trebuchet MS" w:eastAsia="Times New Roman" w:hAnsi="Trebuchet MS" w:cs="Times New Roman"/>
          <w:color w:val="0C5205"/>
          <w:sz w:val="29"/>
          <w:szCs w:val="29"/>
          <w:lang w:eastAsia="en-AU"/>
        </w:rPr>
        <w:t>Component Description</w:t>
      </w:r>
    </w:p>
    <w:p w:rsidR="001135B1" w:rsidRPr="001135B1" w:rsidRDefault="001135B1" w:rsidP="001135B1">
      <w:pPr>
        <w:spacing w:after="240" w:line="319" w:lineRule="atLeast"/>
        <w:ind w:left="720" w:righ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The disability questionnaire (variable name prefix DLQ) provides respondent level interview data on serious difficulty hearing, seeing, concentrating, walking, dressing, and running errands.</w:t>
      </w:r>
    </w:p>
    <w:p w:rsidR="001135B1" w:rsidRPr="001135B1" w:rsidRDefault="001135B1" w:rsidP="001135B1">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135B1">
        <w:rPr>
          <w:rFonts w:ascii="Trebuchet MS" w:eastAsia="Times New Roman" w:hAnsi="Trebuchet MS" w:cs="Times New Roman"/>
          <w:color w:val="0C5205"/>
          <w:sz w:val="29"/>
          <w:szCs w:val="29"/>
          <w:lang w:eastAsia="en-AU"/>
        </w:rPr>
        <w:t>Eligible Sample</w:t>
      </w:r>
    </w:p>
    <w:p w:rsidR="001135B1" w:rsidRPr="001135B1" w:rsidRDefault="001135B1" w:rsidP="001135B1">
      <w:pPr>
        <w:spacing w:after="240" w:line="319" w:lineRule="atLeast"/>
        <w:ind w:left="720" w:righ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Participants aged 1 year and over were eligible. A proxy answered for participants who were less than 16 years of age. There are no exclusion criteria.</w:t>
      </w:r>
    </w:p>
    <w:p w:rsidR="001135B1" w:rsidRPr="001135B1" w:rsidRDefault="001135B1" w:rsidP="001135B1">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135B1">
        <w:rPr>
          <w:rFonts w:ascii="Trebuchet MS" w:eastAsia="Times New Roman" w:hAnsi="Trebuchet MS" w:cs="Times New Roman"/>
          <w:color w:val="0C5205"/>
          <w:sz w:val="29"/>
          <w:szCs w:val="29"/>
          <w:lang w:eastAsia="en-AU"/>
        </w:rPr>
        <w:t>Interview Setting and Mode of Administration</w:t>
      </w:r>
    </w:p>
    <w:p w:rsidR="001135B1" w:rsidRPr="001135B1" w:rsidRDefault="001135B1" w:rsidP="001135B1">
      <w:pPr>
        <w:spacing w:after="240" w:line="319" w:lineRule="atLeast"/>
        <w:ind w:left="720" w:righ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The disability questionnaire was asked in the home by trained interviewers using the Computer-Assisted Personal Interview (CAPI) system.</w:t>
      </w:r>
    </w:p>
    <w:p w:rsidR="001135B1" w:rsidRPr="001135B1" w:rsidRDefault="001135B1" w:rsidP="001135B1">
      <w:pPr>
        <w:spacing w:after="240" w:line="319" w:lineRule="atLeast"/>
        <w:ind w:left="720" w:righ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Persons 16 years of age and older and emancipated minors were interviewed directly. A proxy provided information for survey participants who were under 16 years of age and for individuals who could not answer the questions themselves. Questions asked varied by age group.</w:t>
      </w:r>
    </w:p>
    <w:p w:rsidR="001135B1" w:rsidRPr="001135B1" w:rsidRDefault="001135B1" w:rsidP="001135B1">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135B1">
        <w:rPr>
          <w:rFonts w:ascii="Trebuchet MS" w:eastAsia="Times New Roman" w:hAnsi="Trebuchet MS" w:cs="Times New Roman"/>
          <w:color w:val="0C5205"/>
          <w:sz w:val="29"/>
          <w:szCs w:val="29"/>
          <w:lang w:eastAsia="en-AU"/>
        </w:rPr>
        <w:t>Data Processing and Editing</w:t>
      </w:r>
    </w:p>
    <w:p w:rsidR="001135B1" w:rsidRPr="001135B1" w:rsidRDefault="001135B1" w:rsidP="001135B1">
      <w:pPr>
        <w:spacing w:after="240" w:line="319" w:lineRule="atLeast"/>
        <w:ind w:left="720" w:righ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The data were reviewed for completeness, consistency, and illogical values.</w:t>
      </w:r>
    </w:p>
    <w:p w:rsidR="001135B1" w:rsidRPr="001135B1" w:rsidRDefault="001135B1" w:rsidP="001135B1">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135B1">
        <w:rPr>
          <w:rFonts w:ascii="Trebuchet MS" w:eastAsia="Times New Roman" w:hAnsi="Trebuchet MS" w:cs="Times New Roman"/>
          <w:color w:val="0C5205"/>
          <w:sz w:val="29"/>
          <w:szCs w:val="29"/>
          <w:lang w:eastAsia="en-AU"/>
        </w:rPr>
        <w:t>Analytic Notes</w:t>
      </w:r>
    </w:p>
    <w:p w:rsidR="001135B1" w:rsidRPr="001135B1" w:rsidRDefault="001135B1" w:rsidP="001135B1">
      <w:pPr>
        <w:spacing w:after="240" w:line="319" w:lineRule="atLeast"/>
        <w:ind w:left="720" w:righ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Although the disability data were collected as part of the household questionnaire, if they are merged with exam data, exam sample weights should be used for the analyses.</w:t>
      </w:r>
    </w:p>
    <w:p w:rsidR="001135B1" w:rsidRPr="001135B1" w:rsidRDefault="001135B1" w:rsidP="001135B1">
      <w:pPr>
        <w:spacing w:after="240" w:line="319" w:lineRule="atLeast"/>
        <w:ind w:left="720" w:righ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Please refer to the </w:t>
      </w:r>
      <w:hyperlink r:id="rId4" w:tgtFrame="_blank" w:history="1">
        <w:r w:rsidRPr="001135B1">
          <w:rPr>
            <w:rFonts w:ascii="Verdana" w:eastAsia="Times New Roman" w:hAnsi="Verdana" w:cs="Times New Roman"/>
            <w:color w:val="003399"/>
            <w:sz w:val="18"/>
            <w:szCs w:val="18"/>
            <w:u w:val="single"/>
            <w:lang w:eastAsia="en-AU"/>
          </w:rPr>
          <w:t>NHANES Analytic Guidelines</w:t>
        </w:r>
      </w:hyperlink>
      <w:r w:rsidRPr="001135B1">
        <w:rPr>
          <w:rFonts w:ascii="Verdana" w:eastAsia="Times New Roman" w:hAnsi="Verdana" w:cs="Times New Roman"/>
          <w:color w:val="000000"/>
          <w:sz w:val="18"/>
          <w:szCs w:val="18"/>
          <w:lang w:eastAsia="en-AU"/>
        </w:rPr>
        <w:t> and the on-line </w:t>
      </w:r>
      <w:hyperlink r:id="rId5" w:tgtFrame="_blank" w:history="1">
        <w:r w:rsidRPr="001135B1">
          <w:rPr>
            <w:rFonts w:ascii="Verdana" w:eastAsia="Times New Roman" w:hAnsi="Verdana" w:cs="Times New Roman"/>
            <w:color w:val="003399"/>
            <w:sz w:val="18"/>
            <w:szCs w:val="18"/>
            <w:u w:val="single"/>
            <w:lang w:eastAsia="en-AU"/>
          </w:rPr>
          <w:t>NHANES Tutorial</w:t>
        </w:r>
      </w:hyperlink>
      <w:r w:rsidRPr="001135B1">
        <w:rPr>
          <w:rFonts w:ascii="Verdana" w:eastAsia="Times New Roman" w:hAnsi="Verdana" w:cs="Times New Roman"/>
          <w:color w:val="000000"/>
          <w:sz w:val="18"/>
          <w:szCs w:val="18"/>
          <w:lang w:eastAsia="en-AU"/>
        </w:rPr>
        <w:t> for further details on the use of sample weights and other analytic issues.</w:t>
      </w:r>
    </w:p>
    <w:p w:rsidR="001135B1" w:rsidRPr="001135B1" w:rsidRDefault="001135B1" w:rsidP="001135B1">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135B1">
        <w:rPr>
          <w:rFonts w:ascii="Trebuchet MS" w:eastAsia="Times New Roman" w:hAnsi="Trebuchet MS" w:cs="Times New Roman"/>
          <w:color w:val="0C5205"/>
          <w:sz w:val="29"/>
          <w:szCs w:val="29"/>
          <w:lang w:eastAsia="en-AU"/>
        </w:rPr>
        <w:t>Codebook and Frequencies</w:t>
      </w:r>
    </w:p>
    <w:p w:rsidR="001135B1" w:rsidRPr="001135B1" w:rsidRDefault="001135B1" w:rsidP="001135B1">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135B1">
        <w:rPr>
          <w:rFonts w:ascii="Trebuchet MS" w:eastAsia="Times New Roman" w:hAnsi="Trebuchet MS" w:cs="Times New Roman"/>
          <w:color w:val="000000"/>
          <w:sz w:val="27"/>
          <w:szCs w:val="27"/>
          <w:lang w:eastAsia="en-AU"/>
        </w:rPr>
        <w:t>SEQN - Respondent sequence number</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Variable Name:</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SEQN</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SAS Label:</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Respondent sequence number</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English Text: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Respondent sequence number.</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Target: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Both males and females 1 YEARS - 150 YEARS</w:t>
      </w:r>
    </w:p>
    <w:p w:rsidR="001135B1" w:rsidRPr="001135B1" w:rsidRDefault="001135B1" w:rsidP="001135B1">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135B1">
        <w:rPr>
          <w:rFonts w:ascii="Trebuchet MS" w:eastAsia="Times New Roman" w:hAnsi="Trebuchet MS" w:cs="Times New Roman"/>
          <w:color w:val="000000"/>
          <w:sz w:val="27"/>
          <w:szCs w:val="27"/>
          <w:lang w:eastAsia="en-AU"/>
        </w:rPr>
        <w:t xml:space="preserve">DLQ010 - </w:t>
      </w:r>
      <w:bookmarkStart w:id="0" w:name="OLE_LINK1"/>
      <w:bookmarkStart w:id="1" w:name="OLE_LINK2"/>
      <w:r w:rsidRPr="00141B97">
        <w:rPr>
          <w:rFonts w:ascii="Trebuchet MS" w:eastAsia="Times New Roman" w:hAnsi="Trebuchet MS" w:cs="Times New Roman"/>
          <w:color w:val="000000"/>
          <w:sz w:val="27"/>
          <w:szCs w:val="27"/>
          <w:highlight w:val="yellow"/>
          <w:lang w:eastAsia="en-AU"/>
        </w:rPr>
        <w:t>Have serious difficulty hearing?</w:t>
      </w:r>
    </w:p>
    <w:bookmarkEnd w:id="0"/>
    <w:bookmarkEnd w:id="1"/>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lastRenderedPageBreak/>
        <w:t>Variable Name:</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DLQ010</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SAS Label:</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Have serious difficulty hearing?</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English Text: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With this next set of questions, we want to learn about people who have physical, mental, or emotional conditions that cause serious difficulties with their daily activities. Though different, these questions may sound similar to ones I asked earlier. {Are you/Is SP} deaf or {do you/does he/does she} have serious difficulty hearing?</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English Instructions:</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CAPI INSTRUCTION: IF SP AGE &gt;= 16, DISPLAY "YOU" AND "DO YOU". IF SP AGE &lt;16, DISPLAY "SP" AND "DOES HE/DOES SHE".</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Target: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135B1" w:rsidRPr="001135B1" w:rsidTr="001135B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Skip to Item</w:t>
            </w: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bl>
    <w:p w:rsidR="001135B1" w:rsidRPr="001135B1" w:rsidRDefault="001135B1" w:rsidP="001135B1">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135B1">
        <w:rPr>
          <w:rFonts w:ascii="Trebuchet MS" w:eastAsia="Times New Roman" w:hAnsi="Trebuchet MS" w:cs="Times New Roman"/>
          <w:color w:val="000000"/>
          <w:sz w:val="27"/>
          <w:szCs w:val="27"/>
          <w:lang w:eastAsia="en-AU"/>
        </w:rPr>
        <w:t xml:space="preserve">DLQ020 </w:t>
      </w:r>
      <w:bookmarkStart w:id="2" w:name="OLE_LINK3"/>
      <w:bookmarkStart w:id="3" w:name="OLE_LINK4"/>
      <w:r w:rsidRPr="001135B1">
        <w:rPr>
          <w:rFonts w:ascii="Trebuchet MS" w:eastAsia="Times New Roman" w:hAnsi="Trebuchet MS" w:cs="Times New Roman"/>
          <w:color w:val="000000"/>
          <w:sz w:val="27"/>
          <w:szCs w:val="27"/>
          <w:lang w:eastAsia="en-AU"/>
        </w:rPr>
        <w:t>- Have serious difficulty seeing?</w:t>
      </w:r>
      <w:bookmarkEnd w:id="2"/>
      <w:bookmarkEnd w:id="3"/>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Variable Name:</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DLQ020</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SAS Label:</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Have serious difficulty seeing?</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English Text: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{Are you/Is SP} blind or {do you/does he/does she} have serious difficulty seeing even when wearing glasses?</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English Instructions:</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CAPI INSTRUCTION: IF SP AGE &gt;= 16, DISPLAY "YOU" AND "DO YOU". IF SP AGE &lt;16, DISPLAY "SP" AND "DOES HE/DOES SHE".</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Target: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135B1" w:rsidRPr="001135B1" w:rsidTr="001135B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Skip to Item</w:t>
            </w: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bl>
    <w:p w:rsidR="001135B1" w:rsidRPr="001135B1" w:rsidRDefault="001135B1" w:rsidP="001135B1">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135B1">
        <w:rPr>
          <w:rFonts w:ascii="Trebuchet MS" w:eastAsia="Times New Roman" w:hAnsi="Trebuchet MS" w:cs="Times New Roman"/>
          <w:color w:val="000000"/>
          <w:sz w:val="27"/>
          <w:szCs w:val="27"/>
          <w:lang w:eastAsia="en-AU"/>
        </w:rPr>
        <w:t xml:space="preserve">DLQ040 - </w:t>
      </w:r>
      <w:bookmarkStart w:id="4" w:name="OLE_LINK5"/>
      <w:bookmarkStart w:id="5" w:name="OLE_LINK6"/>
      <w:r w:rsidRPr="001135B1">
        <w:rPr>
          <w:rFonts w:ascii="Trebuchet MS" w:eastAsia="Times New Roman" w:hAnsi="Trebuchet MS" w:cs="Times New Roman"/>
          <w:color w:val="000000"/>
          <w:sz w:val="27"/>
          <w:szCs w:val="27"/>
          <w:lang w:eastAsia="en-AU"/>
        </w:rPr>
        <w:t xml:space="preserve">Have serious difficulty </w:t>
      </w:r>
      <w:proofErr w:type="gramStart"/>
      <w:r w:rsidRPr="001135B1">
        <w:rPr>
          <w:rFonts w:ascii="Trebuchet MS" w:eastAsia="Times New Roman" w:hAnsi="Trebuchet MS" w:cs="Times New Roman"/>
          <w:color w:val="000000"/>
          <w:sz w:val="27"/>
          <w:szCs w:val="27"/>
          <w:lang w:eastAsia="en-AU"/>
        </w:rPr>
        <w:t>concentrating ?</w:t>
      </w:r>
      <w:bookmarkEnd w:id="4"/>
      <w:bookmarkEnd w:id="5"/>
      <w:proofErr w:type="gramEnd"/>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Variable Name:</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DLQ040</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SAS Label:</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 xml:space="preserve">Have serious difficulty </w:t>
      </w:r>
      <w:proofErr w:type="gramStart"/>
      <w:r w:rsidRPr="001135B1">
        <w:rPr>
          <w:rFonts w:ascii="Verdana" w:eastAsia="Times New Roman" w:hAnsi="Verdana" w:cs="Times New Roman"/>
          <w:color w:val="000000"/>
          <w:sz w:val="18"/>
          <w:szCs w:val="18"/>
          <w:lang w:eastAsia="en-AU"/>
        </w:rPr>
        <w:t>concentrating ?</w:t>
      </w:r>
      <w:proofErr w:type="gramEnd"/>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English Text: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Because of a physical, mental, or emotional condition, {do you/does he/does she} have serious difficulty concentrating, remembering, or making decisions?</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English Instructions:</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CAPI INSTRUCTION: IF SP AGE &gt;= 16, DISPLAY "DO YOU". IF SP AGE &lt;16, DISPLAY "DOES HE/DOES SHE".</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Target: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Both males and females 5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135B1" w:rsidRPr="001135B1" w:rsidTr="001135B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Skip to Item</w:t>
            </w: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7899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8778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bl>
    <w:p w:rsidR="001135B1" w:rsidRPr="001135B1" w:rsidRDefault="001135B1" w:rsidP="001135B1">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135B1">
        <w:rPr>
          <w:rFonts w:ascii="Trebuchet MS" w:eastAsia="Times New Roman" w:hAnsi="Trebuchet MS" w:cs="Times New Roman"/>
          <w:color w:val="000000"/>
          <w:sz w:val="27"/>
          <w:szCs w:val="27"/>
          <w:lang w:eastAsia="en-AU"/>
        </w:rPr>
        <w:t xml:space="preserve">DLQ050 - </w:t>
      </w:r>
      <w:bookmarkStart w:id="6" w:name="OLE_LINK7"/>
      <w:bookmarkStart w:id="7" w:name="OLE_LINK8"/>
      <w:r w:rsidRPr="001135B1">
        <w:rPr>
          <w:rFonts w:ascii="Trebuchet MS" w:eastAsia="Times New Roman" w:hAnsi="Trebuchet MS" w:cs="Times New Roman"/>
          <w:color w:val="000000"/>
          <w:sz w:val="27"/>
          <w:szCs w:val="27"/>
          <w:lang w:eastAsia="en-AU"/>
        </w:rPr>
        <w:t xml:space="preserve">Have serious difficulty </w:t>
      </w:r>
      <w:proofErr w:type="gramStart"/>
      <w:r w:rsidRPr="001135B1">
        <w:rPr>
          <w:rFonts w:ascii="Trebuchet MS" w:eastAsia="Times New Roman" w:hAnsi="Trebuchet MS" w:cs="Times New Roman"/>
          <w:color w:val="000000"/>
          <w:sz w:val="27"/>
          <w:szCs w:val="27"/>
          <w:lang w:eastAsia="en-AU"/>
        </w:rPr>
        <w:t>walking ?</w:t>
      </w:r>
      <w:proofErr w:type="gramEnd"/>
    </w:p>
    <w:bookmarkEnd w:id="6"/>
    <w:bookmarkEnd w:id="7"/>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Variable Name:</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DLQ050</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SAS Label:</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 xml:space="preserve">Have serious difficulty </w:t>
      </w:r>
      <w:proofErr w:type="gramStart"/>
      <w:r w:rsidRPr="001135B1">
        <w:rPr>
          <w:rFonts w:ascii="Verdana" w:eastAsia="Times New Roman" w:hAnsi="Verdana" w:cs="Times New Roman"/>
          <w:color w:val="000000"/>
          <w:sz w:val="18"/>
          <w:szCs w:val="18"/>
          <w:lang w:eastAsia="en-AU"/>
        </w:rPr>
        <w:t>walking ?</w:t>
      </w:r>
      <w:proofErr w:type="gramEnd"/>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English Text: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{Do you/Does SP} have serious difficulty walking or climbing stairs?</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English Instructions:</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CAPI INSTRUCTION: IF SP AGE &gt;= 16, DISPLAY "DO YOU". IF SP AGE &lt;16, DISPLAY "DOES SP".</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lastRenderedPageBreak/>
        <w:t>Target: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Both males and females 5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135B1" w:rsidRPr="001135B1" w:rsidTr="001135B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Skip to Item</w:t>
            </w: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7963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8778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bl>
    <w:p w:rsidR="001135B1" w:rsidRPr="001135B1" w:rsidRDefault="001135B1" w:rsidP="001135B1">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135B1">
        <w:rPr>
          <w:rFonts w:ascii="Trebuchet MS" w:eastAsia="Times New Roman" w:hAnsi="Trebuchet MS" w:cs="Times New Roman"/>
          <w:color w:val="000000"/>
          <w:sz w:val="27"/>
          <w:szCs w:val="27"/>
          <w:lang w:eastAsia="en-AU"/>
        </w:rPr>
        <w:t xml:space="preserve">DLQ060 - </w:t>
      </w:r>
      <w:bookmarkStart w:id="8" w:name="OLE_LINK9"/>
      <w:bookmarkStart w:id="9" w:name="OLE_LINK10"/>
      <w:r w:rsidRPr="001135B1">
        <w:rPr>
          <w:rFonts w:ascii="Trebuchet MS" w:eastAsia="Times New Roman" w:hAnsi="Trebuchet MS" w:cs="Times New Roman"/>
          <w:color w:val="000000"/>
          <w:sz w:val="27"/>
          <w:szCs w:val="27"/>
          <w:lang w:eastAsia="en-AU"/>
        </w:rPr>
        <w:t>Have difficulty dressing or bathing?</w:t>
      </w:r>
    </w:p>
    <w:bookmarkEnd w:id="8"/>
    <w:bookmarkEnd w:id="9"/>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Variable Name:</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DLQ060</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SAS Label:</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Have difficulty dressing or bathing?</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English Text: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{Do you/Does SP} have difficulty dressing or bathing?</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Target: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Both males and females 5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135B1" w:rsidRPr="001135B1" w:rsidTr="001135B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Skip to Item</w:t>
            </w: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8438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8780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bl>
    <w:p w:rsidR="001135B1" w:rsidRPr="001135B1" w:rsidRDefault="001135B1" w:rsidP="001135B1">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135B1">
        <w:rPr>
          <w:rFonts w:ascii="Trebuchet MS" w:eastAsia="Times New Roman" w:hAnsi="Trebuchet MS" w:cs="Times New Roman"/>
          <w:color w:val="000000"/>
          <w:sz w:val="27"/>
          <w:szCs w:val="27"/>
          <w:lang w:eastAsia="en-AU"/>
        </w:rPr>
        <w:t xml:space="preserve">DLQ080 - </w:t>
      </w:r>
      <w:r w:rsidRPr="00141B97">
        <w:rPr>
          <w:rFonts w:ascii="Trebuchet MS" w:eastAsia="Times New Roman" w:hAnsi="Trebuchet MS" w:cs="Times New Roman"/>
          <w:color w:val="000000"/>
          <w:sz w:val="27"/>
          <w:szCs w:val="27"/>
          <w:highlight w:val="yellow"/>
          <w:lang w:eastAsia="en-AU"/>
        </w:rPr>
        <w:t xml:space="preserve">Have difficulty doing errands </w:t>
      </w:r>
      <w:proofErr w:type="gramStart"/>
      <w:r w:rsidRPr="00141B97">
        <w:rPr>
          <w:rFonts w:ascii="Trebuchet MS" w:eastAsia="Times New Roman" w:hAnsi="Trebuchet MS" w:cs="Times New Roman"/>
          <w:color w:val="000000"/>
          <w:sz w:val="27"/>
          <w:szCs w:val="27"/>
          <w:highlight w:val="yellow"/>
          <w:lang w:eastAsia="en-AU"/>
        </w:rPr>
        <w:t>alone ?</w:t>
      </w:r>
      <w:bookmarkStart w:id="10" w:name="_GoBack"/>
      <w:bookmarkEnd w:id="10"/>
      <w:proofErr w:type="gramEnd"/>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Variable Name:</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DLQ080</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SAS Label:</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 xml:space="preserve">Have difficulty doing errands </w:t>
      </w:r>
      <w:proofErr w:type="gramStart"/>
      <w:r w:rsidRPr="001135B1">
        <w:rPr>
          <w:rFonts w:ascii="Verdana" w:eastAsia="Times New Roman" w:hAnsi="Verdana" w:cs="Times New Roman"/>
          <w:color w:val="000000"/>
          <w:sz w:val="18"/>
          <w:szCs w:val="18"/>
          <w:lang w:eastAsia="en-AU"/>
        </w:rPr>
        <w:t>alone ?</w:t>
      </w:r>
      <w:proofErr w:type="gramEnd"/>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lastRenderedPageBreak/>
        <w:t>English Text: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Because of a physical, mental, or emotional condition, {do you/does he/does she} have difficulty doing errands alone such as visiting a doctor's office or shopping?</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English Instructions:</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CAPI INSTRUCTION: IF SP AGE &gt;= 16, DISPLAY "DO YOU". IF SP AGE &lt;16, DISPLAY "DOES HE/DOES SHE".</w:t>
      </w:r>
    </w:p>
    <w:p w:rsidR="001135B1" w:rsidRPr="001135B1" w:rsidRDefault="001135B1" w:rsidP="001135B1">
      <w:pPr>
        <w:spacing w:after="0" w:line="240" w:lineRule="auto"/>
        <w:ind w:left="600"/>
        <w:rPr>
          <w:rFonts w:ascii="Verdana" w:eastAsia="Times New Roman" w:hAnsi="Verdana" w:cs="Times New Roman"/>
          <w:b/>
          <w:bCs/>
          <w:color w:val="000000"/>
          <w:sz w:val="18"/>
          <w:szCs w:val="18"/>
          <w:lang w:eastAsia="en-AU"/>
        </w:rPr>
      </w:pPr>
      <w:r w:rsidRPr="001135B1">
        <w:rPr>
          <w:rFonts w:ascii="Verdana" w:eastAsia="Times New Roman" w:hAnsi="Verdana" w:cs="Times New Roman"/>
          <w:b/>
          <w:bCs/>
          <w:color w:val="000000"/>
          <w:sz w:val="18"/>
          <w:szCs w:val="18"/>
          <w:lang w:eastAsia="en-AU"/>
        </w:rPr>
        <w:t>Target:</w:t>
      </w:r>
    </w:p>
    <w:p w:rsidR="001135B1" w:rsidRPr="001135B1" w:rsidRDefault="001135B1" w:rsidP="001135B1">
      <w:pPr>
        <w:spacing w:after="0" w:line="240" w:lineRule="auto"/>
        <w:ind w:left="720"/>
        <w:rPr>
          <w:rFonts w:ascii="Verdana" w:eastAsia="Times New Roman" w:hAnsi="Verdana" w:cs="Times New Roman"/>
          <w:color w:val="000000"/>
          <w:sz w:val="18"/>
          <w:szCs w:val="18"/>
          <w:lang w:eastAsia="en-AU"/>
        </w:rPr>
      </w:pPr>
      <w:r w:rsidRPr="001135B1">
        <w:rPr>
          <w:rFonts w:ascii="Verdana" w:eastAsia="Times New Roman" w:hAnsi="Verdana" w:cs="Times New Roman"/>
          <w:color w:val="000000"/>
          <w:sz w:val="18"/>
          <w:szCs w:val="18"/>
          <w:lang w:eastAsia="en-AU"/>
        </w:rPr>
        <w:t>Both males and females 15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135B1" w:rsidRPr="001135B1" w:rsidTr="001135B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135B1" w:rsidRPr="001135B1" w:rsidRDefault="001135B1" w:rsidP="001135B1">
            <w:pPr>
              <w:spacing w:after="300" w:line="240" w:lineRule="auto"/>
              <w:jc w:val="center"/>
              <w:rPr>
                <w:rFonts w:ascii="Verdana" w:eastAsia="Times New Roman" w:hAnsi="Verdana" w:cs="Times New Roman"/>
                <w:b/>
                <w:bCs/>
                <w:sz w:val="24"/>
                <w:szCs w:val="24"/>
                <w:lang w:eastAsia="en-AU"/>
              </w:rPr>
            </w:pPr>
            <w:r w:rsidRPr="001135B1">
              <w:rPr>
                <w:rFonts w:ascii="Verdana" w:eastAsia="Times New Roman" w:hAnsi="Verdana" w:cs="Times New Roman"/>
                <w:b/>
                <w:bCs/>
                <w:sz w:val="24"/>
                <w:szCs w:val="24"/>
                <w:lang w:eastAsia="en-AU"/>
              </w:rPr>
              <w:t>Skip to Item</w:t>
            </w: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6163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6637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6638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6640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r w:rsidR="001135B1" w:rsidRPr="001135B1" w:rsidTr="001135B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3130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r w:rsidRPr="001135B1">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135B1" w:rsidRPr="001135B1" w:rsidRDefault="001135B1" w:rsidP="001135B1">
            <w:pPr>
              <w:spacing w:after="300" w:line="240" w:lineRule="auto"/>
              <w:rPr>
                <w:rFonts w:ascii="Verdana" w:eastAsia="Times New Roman" w:hAnsi="Verdana" w:cs="Times New Roman"/>
                <w:sz w:val="24"/>
                <w:szCs w:val="24"/>
                <w:lang w:eastAsia="en-AU"/>
              </w:rPr>
            </w:pPr>
          </w:p>
        </w:tc>
      </w:tr>
    </w:tbl>
    <w:p w:rsidR="00DD0476" w:rsidRDefault="00141B97"/>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B1"/>
    <w:rsid w:val="00085C9D"/>
    <w:rsid w:val="0010184E"/>
    <w:rsid w:val="001135B1"/>
    <w:rsid w:val="00141B97"/>
    <w:rsid w:val="00354213"/>
    <w:rsid w:val="005E0C92"/>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40978-BFB6-425D-BF4F-5821DBD3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1135B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1135B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5B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1135B1"/>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1135B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135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397665">
      <w:bodyDiv w:val="1"/>
      <w:marLeft w:val="0"/>
      <w:marRight w:val="0"/>
      <w:marTop w:val="0"/>
      <w:marBottom w:val="0"/>
      <w:divBdr>
        <w:top w:val="none" w:sz="0" w:space="0" w:color="auto"/>
        <w:left w:val="none" w:sz="0" w:space="0" w:color="auto"/>
        <w:bottom w:val="none" w:sz="0" w:space="0" w:color="auto"/>
        <w:right w:val="none" w:sz="0" w:space="0" w:color="auto"/>
      </w:divBdr>
      <w:divsChild>
        <w:div w:id="1187325448">
          <w:marLeft w:val="0"/>
          <w:marRight w:val="0"/>
          <w:marTop w:val="0"/>
          <w:marBottom w:val="0"/>
          <w:divBdr>
            <w:top w:val="none" w:sz="0" w:space="0" w:color="auto"/>
            <w:left w:val="none" w:sz="0" w:space="0" w:color="auto"/>
            <w:bottom w:val="none" w:sz="0" w:space="0" w:color="auto"/>
            <w:right w:val="none" w:sz="0" w:space="0" w:color="auto"/>
          </w:divBdr>
        </w:div>
        <w:div w:id="1667123097">
          <w:marLeft w:val="0"/>
          <w:marRight w:val="0"/>
          <w:marTop w:val="0"/>
          <w:marBottom w:val="0"/>
          <w:divBdr>
            <w:top w:val="none" w:sz="0" w:space="0" w:color="auto"/>
            <w:left w:val="none" w:sz="0" w:space="0" w:color="auto"/>
            <w:bottom w:val="none" w:sz="0" w:space="0" w:color="auto"/>
            <w:right w:val="none" w:sz="0" w:space="0" w:color="auto"/>
          </w:divBdr>
          <w:divsChild>
            <w:div w:id="20324593">
              <w:marLeft w:val="0"/>
              <w:marRight w:val="0"/>
              <w:marTop w:val="0"/>
              <w:marBottom w:val="0"/>
              <w:divBdr>
                <w:top w:val="none" w:sz="0" w:space="0" w:color="auto"/>
                <w:left w:val="none" w:sz="0" w:space="0" w:color="auto"/>
                <w:bottom w:val="none" w:sz="0" w:space="0" w:color="auto"/>
                <w:right w:val="none" w:sz="0" w:space="0" w:color="auto"/>
              </w:divBdr>
            </w:div>
            <w:div w:id="770516938">
              <w:marLeft w:val="0"/>
              <w:marRight w:val="0"/>
              <w:marTop w:val="0"/>
              <w:marBottom w:val="0"/>
              <w:divBdr>
                <w:top w:val="none" w:sz="0" w:space="0" w:color="auto"/>
                <w:left w:val="none" w:sz="0" w:space="0" w:color="auto"/>
                <w:bottom w:val="none" w:sz="0" w:space="0" w:color="auto"/>
                <w:right w:val="none" w:sz="0" w:space="0" w:color="auto"/>
              </w:divBdr>
            </w:div>
            <w:div w:id="480728946">
              <w:marLeft w:val="0"/>
              <w:marRight w:val="0"/>
              <w:marTop w:val="0"/>
              <w:marBottom w:val="0"/>
              <w:divBdr>
                <w:top w:val="none" w:sz="0" w:space="0" w:color="auto"/>
                <w:left w:val="none" w:sz="0" w:space="0" w:color="auto"/>
                <w:bottom w:val="none" w:sz="0" w:space="0" w:color="auto"/>
                <w:right w:val="none" w:sz="0" w:space="0" w:color="auto"/>
              </w:divBdr>
            </w:div>
            <w:div w:id="607585022">
              <w:marLeft w:val="0"/>
              <w:marRight w:val="0"/>
              <w:marTop w:val="0"/>
              <w:marBottom w:val="0"/>
              <w:divBdr>
                <w:top w:val="none" w:sz="0" w:space="0" w:color="auto"/>
                <w:left w:val="none" w:sz="0" w:space="0" w:color="auto"/>
                <w:bottom w:val="none" w:sz="0" w:space="0" w:color="auto"/>
                <w:right w:val="none" w:sz="0" w:space="0" w:color="auto"/>
              </w:divBdr>
            </w:div>
            <w:div w:id="131792960">
              <w:marLeft w:val="0"/>
              <w:marRight w:val="0"/>
              <w:marTop w:val="0"/>
              <w:marBottom w:val="0"/>
              <w:divBdr>
                <w:top w:val="none" w:sz="0" w:space="0" w:color="auto"/>
                <w:left w:val="none" w:sz="0" w:space="0" w:color="auto"/>
                <w:bottom w:val="none" w:sz="0" w:space="0" w:color="auto"/>
                <w:right w:val="none" w:sz="0" w:space="0" w:color="auto"/>
              </w:divBdr>
            </w:div>
            <w:div w:id="1855924509">
              <w:marLeft w:val="0"/>
              <w:marRight w:val="0"/>
              <w:marTop w:val="0"/>
              <w:marBottom w:val="0"/>
              <w:divBdr>
                <w:top w:val="none" w:sz="0" w:space="0" w:color="auto"/>
                <w:left w:val="none" w:sz="0" w:space="0" w:color="auto"/>
                <w:bottom w:val="none" w:sz="0" w:space="0" w:color="auto"/>
                <w:right w:val="none" w:sz="0" w:space="0" w:color="auto"/>
              </w:divBdr>
            </w:div>
            <w:div w:id="14363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nchs/tutorials/" TargetMode="External"/><Relationship Id="rId4" Type="http://schemas.openxmlformats.org/officeDocument/2006/relationships/hyperlink" Target="https://wwwn.cdc.gov/nchs/nhanes/analytic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770</Words>
  <Characters>4392</Characters>
  <Application>Microsoft Office Word</Application>
  <DocSecurity>0</DocSecurity>
  <Lines>36</Lines>
  <Paragraphs>10</Paragraphs>
  <ScaleCrop>false</ScaleCrop>
  <Company>University of Southern Queensland</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2</cp:revision>
  <dcterms:created xsi:type="dcterms:W3CDTF">2018-01-09T07:40:00Z</dcterms:created>
  <dcterms:modified xsi:type="dcterms:W3CDTF">2018-01-14T12:00:00Z</dcterms:modified>
</cp:coreProperties>
</file>