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2BB" w:rsidRPr="00D032BB" w:rsidRDefault="00D032BB" w:rsidP="00D032B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032BB">
        <w:rPr>
          <w:rFonts w:ascii="Trebuchet MS" w:eastAsia="Times New Roman" w:hAnsi="Trebuchet MS" w:cs="Times New Roman"/>
          <w:color w:val="0C5205"/>
          <w:sz w:val="29"/>
          <w:szCs w:val="29"/>
          <w:lang w:eastAsia="en-AU"/>
        </w:rPr>
        <w:t>Component Description</w:t>
      </w:r>
    </w:p>
    <w:p w:rsidR="00D032BB" w:rsidRPr="00D032BB" w:rsidRDefault="00D032BB" w:rsidP="00D032BB">
      <w:pPr>
        <w:spacing w:after="240" w:line="319" w:lineRule="atLeast"/>
        <w:ind w:left="720" w:righ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 xml:space="preserve">The smoking and tobacco use – </w:t>
      </w:r>
      <w:proofErr w:type="spellStart"/>
      <w:r w:rsidRPr="00D032BB">
        <w:rPr>
          <w:rFonts w:ascii="Verdana" w:eastAsia="Times New Roman" w:hAnsi="Verdana" w:cs="Times New Roman"/>
          <w:color w:val="000000"/>
          <w:sz w:val="18"/>
          <w:szCs w:val="18"/>
          <w:lang w:eastAsia="en-AU"/>
        </w:rPr>
        <w:t>secondhand</w:t>
      </w:r>
      <w:proofErr w:type="spellEnd"/>
      <w:r w:rsidRPr="00D032BB">
        <w:rPr>
          <w:rFonts w:ascii="Verdana" w:eastAsia="Times New Roman" w:hAnsi="Verdana" w:cs="Times New Roman"/>
          <w:color w:val="000000"/>
          <w:sz w:val="18"/>
          <w:szCs w:val="18"/>
          <w:lang w:eastAsia="en-AU"/>
        </w:rPr>
        <w:t xml:space="preserve"> smoke exposure (variable name prefix SMQSHS) questionnaire provides information on potential exposure to other persons’ cigarette and tobacco smoke in various indoor environments over the past 7 days.</w:t>
      </w:r>
    </w:p>
    <w:p w:rsidR="00D032BB" w:rsidRPr="00D032BB" w:rsidRDefault="00D032BB" w:rsidP="00D032B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032BB">
        <w:rPr>
          <w:rFonts w:ascii="Trebuchet MS" w:eastAsia="Times New Roman" w:hAnsi="Trebuchet MS" w:cs="Times New Roman"/>
          <w:color w:val="0C5205"/>
          <w:sz w:val="29"/>
          <w:szCs w:val="29"/>
          <w:lang w:eastAsia="en-AU"/>
        </w:rPr>
        <w:t>Eligible Sample</w:t>
      </w:r>
    </w:p>
    <w:p w:rsidR="00D032BB" w:rsidRPr="00D032BB" w:rsidRDefault="00D032BB" w:rsidP="00D032BB">
      <w:pPr>
        <w:spacing w:after="240" w:line="319" w:lineRule="atLeast"/>
        <w:ind w:left="720" w:righ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All participants were eligible.</w:t>
      </w:r>
    </w:p>
    <w:p w:rsidR="00D032BB" w:rsidRPr="00D032BB" w:rsidRDefault="00D032BB" w:rsidP="00D032B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032BB">
        <w:rPr>
          <w:rFonts w:ascii="Trebuchet MS" w:eastAsia="Times New Roman" w:hAnsi="Trebuchet MS" w:cs="Times New Roman"/>
          <w:color w:val="0C5205"/>
          <w:sz w:val="29"/>
          <w:szCs w:val="29"/>
          <w:lang w:eastAsia="en-AU"/>
        </w:rPr>
        <w:t>Interview Setting and Mode of Administration</w:t>
      </w:r>
    </w:p>
    <w:p w:rsidR="00D032BB" w:rsidRPr="00D032BB" w:rsidRDefault="00D032BB" w:rsidP="00D032BB">
      <w:pPr>
        <w:spacing w:after="240" w:line="319" w:lineRule="atLeast"/>
        <w:ind w:left="720" w:righ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The questions were asked as part of the Sample Person questionnaire, in the home, using the Computer-Assisted Personal interview (CAPI) system for persons 18+ years, and to proxy respondents for persons 0-11 years. Youths 12-17 were asked the questions using CAPI during the MEC Interview.</w:t>
      </w:r>
    </w:p>
    <w:p w:rsidR="00D032BB" w:rsidRPr="00D032BB" w:rsidRDefault="00D032BB" w:rsidP="00D032B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032BB">
        <w:rPr>
          <w:rFonts w:ascii="Trebuchet MS" w:eastAsia="Times New Roman" w:hAnsi="Trebuchet MS" w:cs="Times New Roman"/>
          <w:color w:val="0C5205"/>
          <w:sz w:val="29"/>
          <w:szCs w:val="29"/>
          <w:lang w:eastAsia="en-AU"/>
        </w:rPr>
        <w:t>Quality Assurance &amp; Quality Control</w:t>
      </w:r>
    </w:p>
    <w:p w:rsidR="00D032BB" w:rsidRPr="00D032BB" w:rsidRDefault="00D032BB" w:rsidP="00D032BB">
      <w:pPr>
        <w:spacing w:after="240" w:line="319" w:lineRule="atLeast"/>
        <w:ind w:left="720" w:righ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D032BB" w:rsidRPr="00D032BB" w:rsidRDefault="00D032BB" w:rsidP="00D032B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032BB">
        <w:rPr>
          <w:rFonts w:ascii="Trebuchet MS" w:eastAsia="Times New Roman" w:hAnsi="Trebuchet MS" w:cs="Times New Roman"/>
          <w:color w:val="0C5205"/>
          <w:sz w:val="29"/>
          <w:szCs w:val="29"/>
          <w:lang w:eastAsia="en-AU"/>
        </w:rPr>
        <w:t>Analytic Notes</w:t>
      </w:r>
    </w:p>
    <w:p w:rsidR="00D032BB" w:rsidRPr="00D032BB" w:rsidRDefault="00D032BB" w:rsidP="00D032BB">
      <w:pPr>
        <w:spacing w:after="240" w:line="319" w:lineRule="atLeast"/>
        <w:ind w:left="720" w:righ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 xml:space="preserve">For each environment where exposure to </w:t>
      </w:r>
      <w:proofErr w:type="spellStart"/>
      <w:r w:rsidRPr="00D032BB">
        <w:rPr>
          <w:rFonts w:ascii="Verdana" w:eastAsia="Times New Roman" w:hAnsi="Verdana" w:cs="Times New Roman"/>
          <w:color w:val="000000"/>
          <w:sz w:val="18"/>
          <w:szCs w:val="18"/>
          <w:lang w:eastAsia="en-AU"/>
        </w:rPr>
        <w:t>secondhand</w:t>
      </w:r>
      <w:proofErr w:type="spellEnd"/>
      <w:r w:rsidRPr="00D032BB">
        <w:rPr>
          <w:rFonts w:ascii="Verdana" w:eastAsia="Times New Roman" w:hAnsi="Verdana" w:cs="Times New Roman"/>
          <w:color w:val="000000"/>
          <w:sz w:val="18"/>
          <w:szCs w:val="18"/>
          <w:lang w:eastAsia="en-AU"/>
        </w:rPr>
        <w:t xml:space="preserve"> smoke may have occurred (job, bar, restaurant, other homes, other indoor place) a filter question is used to determine first whether the respondent was in this location during the past 7 days. When the response is “no,” the respondent is not asked the follow-up question about exposure to smokers at the location.  Only adults 18+ years are asked about exposure to persons who smoke at their job or business and at bars. The variable SMAQUEX designates the age group and mode.</w:t>
      </w:r>
    </w:p>
    <w:p w:rsidR="00D032BB" w:rsidRPr="00D032BB" w:rsidRDefault="00D032BB" w:rsidP="00D032BB">
      <w:pPr>
        <w:spacing w:after="240" w:line="319" w:lineRule="atLeast"/>
        <w:ind w:left="720" w:righ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 xml:space="preserve">Questions that identify persons who smoke inside the home are found in SMQFAM.  Questions on smoking and other tobacco use are located in SMQ and SMQRTU data files. In addition, biologic indicators of tobacco exposure serum cotinine (metabolite of nicotine) and urinary NNAL measurements are available in the COTNAL laboratory data file. Other laboratory measures for a special subset of smokers and </w:t>
      </w:r>
      <w:proofErr w:type="spellStart"/>
      <w:r w:rsidRPr="00D032BB">
        <w:rPr>
          <w:rFonts w:ascii="Verdana" w:eastAsia="Times New Roman" w:hAnsi="Verdana" w:cs="Times New Roman"/>
          <w:color w:val="000000"/>
          <w:sz w:val="18"/>
          <w:szCs w:val="18"/>
          <w:lang w:eastAsia="en-AU"/>
        </w:rPr>
        <w:t>nonsmokers</w:t>
      </w:r>
      <w:proofErr w:type="spellEnd"/>
      <w:r w:rsidRPr="00D032BB">
        <w:rPr>
          <w:rFonts w:ascii="Verdana" w:eastAsia="Times New Roman" w:hAnsi="Verdana" w:cs="Times New Roman"/>
          <w:color w:val="000000"/>
          <w:sz w:val="18"/>
          <w:szCs w:val="18"/>
          <w:lang w:eastAsia="en-AU"/>
        </w:rPr>
        <w:t xml:space="preserve"> are also available.</w:t>
      </w:r>
    </w:p>
    <w:p w:rsidR="00D032BB" w:rsidRPr="00D032BB" w:rsidRDefault="00D032BB" w:rsidP="00D032BB">
      <w:pPr>
        <w:spacing w:after="240" w:line="319" w:lineRule="atLeast"/>
        <w:ind w:left="720" w:righ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 xml:space="preserve">The NHANES full sample 2-Year MEC Exam Weights (WTMEC2YR) can be used to </w:t>
      </w:r>
      <w:proofErr w:type="spellStart"/>
      <w:r w:rsidRPr="00D032BB">
        <w:rPr>
          <w:rFonts w:ascii="Verdana" w:eastAsia="Times New Roman" w:hAnsi="Verdana" w:cs="Times New Roman"/>
          <w:color w:val="000000"/>
          <w:sz w:val="18"/>
          <w:szCs w:val="18"/>
          <w:lang w:eastAsia="en-AU"/>
        </w:rPr>
        <w:t>analyze</w:t>
      </w:r>
      <w:proofErr w:type="spellEnd"/>
      <w:r w:rsidRPr="00D032BB">
        <w:rPr>
          <w:rFonts w:ascii="Verdana" w:eastAsia="Times New Roman" w:hAnsi="Verdana" w:cs="Times New Roman"/>
          <w:color w:val="000000"/>
          <w:sz w:val="18"/>
          <w:szCs w:val="18"/>
          <w:lang w:eastAsia="en-AU"/>
        </w:rPr>
        <w:t xml:space="preserve"> the 2013-2014 SMQSHS variables in conjunction with the laboratory measurements on tobacco exposure, or any examination-related data. Please refer </w:t>
      </w:r>
      <w:r w:rsidRPr="00D032BB">
        <w:rPr>
          <w:rFonts w:ascii="Verdana" w:eastAsia="Times New Roman" w:hAnsi="Verdana" w:cs="Times New Roman"/>
          <w:color w:val="000000"/>
          <w:sz w:val="18"/>
          <w:szCs w:val="18"/>
          <w:lang w:eastAsia="en-AU"/>
        </w:rPr>
        <w:lastRenderedPageBreak/>
        <w:t>to the </w:t>
      </w:r>
      <w:hyperlink r:id="rId4" w:tgtFrame="_blank" w:history="1">
        <w:r w:rsidRPr="00D032BB">
          <w:rPr>
            <w:rFonts w:ascii="Verdana" w:eastAsia="Times New Roman" w:hAnsi="Verdana" w:cs="Times New Roman"/>
            <w:color w:val="003399"/>
            <w:sz w:val="18"/>
            <w:szCs w:val="18"/>
            <w:u w:val="single"/>
            <w:lang w:eastAsia="en-AU"/>
          </w:rPr>
          <w:t xml:space="preserve">NHANES Analytic </w:t>
        </w:r>
        <w:proofErr w:type="spellStart"/>
        <w:r w:rsidRPr="00D032BB">
          <w:rPr>
            <w:rFonts w:ascii="Verdana" w:eastAsia="Times New Roman" w:hAnsi="Verdana" w:cs="Times New Roman"/>
            <w:color w:val="003399"/>
            <w:sz w:val="18"/>
            <w:szCs w:val="18"/>
            <w:u w:val="single"/>
            <w:lang w:eastAsia="en-AU"/>
          </w:rPr>
          <w:t>Guidelines</w:t>
        </w:r>
      </w:hyperlink>
      <w:r w:rsidRPr="00D032BB">
        <w:rPr>
          <w:rFonts w:ascii="Verdana" w:eastAsia="Times New Roman" w:hAnsi="Verdana" w:cs="Times New Roman"/>
          <w:color w:val="000000"/>
          <w:sz w:val="18"/>
          <w:szCs w:val="18"/>
          <w:lang w:eastAsia="en-AU"/>
        </w:rPr>
        <w:t>and</w:t>
      </w:r>
      <w:proofErr w:type="spellEnd"/>
      <w:r w:rsidRPr="00D032BB">
        <w:rPr>
          <w:rFonts w:ascii="Verdana" w:eastAsia="Times New Roman" w:hAnsi="Verdana" w:cs="Times New Roman"/>
          <w:color w:val="000000"/>
          <w:sz w:val="18"/>
          <w:szCs w:val="18"/>
          <w:lang w:eastAsia="en-AU"/>
        </w:rPr>
        <w:t xml:space="preserve"> the on-line </w:t>
      </w:r>
      <w:hyperlink r:id="rId5" w:tgtFrame="_blank" w:history="1">
        <w:r w:rsidRPr="00D032BB">
          <w:rPr>
            <w:rFonts w:ascii="Verdana" w:eastAsia="Times New Roman" w:hAnsi="Verdana" w:cs="Times New Roman"/>
            <w:color w:val="003399"/>
            <w:sz w:val="18"/>
            <w:szCs w:val="18"/>
            <w:u w:val="single"/>
            <w:lang w:eastAsia="en-AU"/>
          </w:rPr>
          <w:t>NHANES Tutorial</w:t>
        </w:r>
      </w:hyperlink>
      <w:r w:rsidRPr="00D032BB">
        <w:rPr>
          <w:rFonts w:ascii="Verdana" w:eastAsia="Times New Roman" w:hAnsi="Verdana" w:cs="Times New Roman"/>
          <w:color w:val="000000"/>
          <w:sz w:val="18"/>
          <w:szCs w:val="18"/>
          <w:lang w:eastAsia="en-AU"/>
        </w:rPr>
        <w:t> for further details on the use of sample weights and other analytic issues.</w:t>
      </w:r>
    </w:p>
    <w:p w:rsidR="00D032BB" w:rsidRPr="00D032BB" w:rsidRDefault="00D032BB" w:rsidP="00D032B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032BB">
        <w:rPr>
          <w:rFonts w:ascii="Trebuchet MS" w:eastAsia="Times New Roman" w:hAnsi="Trebuchet MS" w:cs="Times New Roman"/>
          <w:color w:val="0C5205"/>
          <w:sz w:val="29"/>
          <w:szCs w:val="29"/>
          <w:lang w:eastAsia="en-AU"/>
        </w:rPr>
        <w:t>Codebook and Frequencies</w:t>
      </w:r>
    </w:p>
    <w:p w:rsidR="00D032BB" w:rsidRPr="00D032BB" w:rsidRDefault="00D032BB" w:rsidP="00D032B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032BB">
        <w:rPr>
          <w:rFonts w:ascii="Trebuchet MS" w:eastAsia="Times New Roman" w:hAnsi="Trebuchet MS" w:cs="Times New Roman"/>
          <w:color w:val="000000"/>
          <w:sz w:val="27"/>
          <w:szCs w:val="27"/>
          <w:lang w:eastAsia="en-AU"/>
        </w:rPr>
        <w:t>SEQN - Respondent sequence number</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Variable Name:</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SEQN</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SAS Label:</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Respondent sequence number</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English Text: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Respondent sequence number.</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Target: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Both males and females 0 YEARS - 150 YEARS</w:t>
      </w:r>
    </w:p>
    <w:p w:rsidR="00D032BB" w:rsidRPr="00D032BB" w:rsidRDefault="00D032BB" w:rsidP="00D032B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032BB">
        <w:rPr>
          <w:rFonts w:ascii="Trebuchet MS" w:eastAsia="Times New Roman" w:hAnsi="Trebuchet MS" w:cs="Times New Roman"/>
          <w:color w:val="000000"/>
          <w:sz w:val="27"/>
          <w:szCs w:val="27"/>
          <w:lang w:eastAsia="en-AU"/>
        </w:rPr>
        <w:t>SMQ856 - Last 7-d worked at job not at home?</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Variable Name:</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SMQ856</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SAS Label:</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Last 7-d worked at job not at home?</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English Text: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I will now ask you about tobacco smoke in other places. During the last 7 days, {were you/was SP} working at a job or business outside of the home?</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Target: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032BB" w:rsidRPr="00D032BB" w:rsidTr="00D032B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Skip to Item</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3181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3181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2931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6112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SMQ860</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6112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SMQ860</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6113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SMQ860</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4062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bl>
    <w:p w:rsidR="00D032BB" w:rsidRPr="00D032BB" w:rsidRDefault="00D032BB" w:rsidP="00D032B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032BB">
        <w:rPr>
          <w:rFonts w:ascii="Trebuchet MS" w:eastAsia="Times New Roman" w:hAnsi="Trebuchet MS" w:cs="Times New Roman"/>
          <w:color w:val="000000"/>
          <w:sz w:val="27"/>
          <w:szCs w:val="27"/>
          <w:lang w:eastAsia="en-AU"/>
        </w:rPr>
        <w:t>SMQ858 - Last 7-d at job someone smoked indoors?</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Variable Name:</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SMQ858</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SAS Label:</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Last 7-d at job someone smoked indoors?</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English Text: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While {you were/SP was} working at a job or business outside of the home, did someone else smoke cigarettes or other tobacco products indoors?</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Target: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lastRenderedPageBreak/>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032BB" w:rsidRPr="00D032BB" w:rsidTr="00D032B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Skip to Item</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2753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3181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3181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3181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6994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bl>
    <w:p w:rsidR="00D032BB" w:rsidRPr="00D032BB" w:rsidRDefault="00D032BB" w:rsidP="00D032B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032BB">
        <w:rPr>
          <w:rFonts w:ascii="Trebuchet MS" w:eastAsia="Times New Roman" w:hAnsi="Trebuchet MS" w:cs="Times New Roman"/>
          <w:color w:val="000000"/>
          <w:sz w:val="27"/>
          <w:szCs w:val="27"/>
          <w:lang w:eastAsia="en-AU"/>
        </w:rPr>
        <w:t>SMQ860 - Last 7-d spent time in a restaurant?</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Variable Name:</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SMQ860</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SAS Label:</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Last 7-d spent time in a restaurant?</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English Text: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{I will now ask you about smoking in other places.} During the last 7 days, did {you/SP} spend time in a restaurant?</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Target: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032BB" w:rsidRPr="00D032BB" w:rsidTr="00D032B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Skip to Item</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4797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4797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5306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SMQ864</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SMQ864</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SMQ864</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bl>
    <w:p w:rsidR="00D032BB" w:rsidRPr="00D032BB" w:rsidRDefault="00D032BB" w:rsidP="00D032B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032BB">
        <w:rPr>
          <w:rFonts w:ascii="Trebuchet MS" w:eastAsia="Times New Roman" w:hAnsi="Trebuchet MS" w:cs="Times New Roman"/>
          <w:color w:val="000000"/>
          <w:sz w:val="27"/>
          <w:szCs w:val="27"/>
          <w:lang w:eastAsia="en-AU"/>
        </w:rPr>
        <w:t>SMQ862 - Last 7-d at rest someone smoked indoors?</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Variable Name:</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SMQ862</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SAS Label:</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Last 7-d at rest someone smoked indoors?</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lastRenderedPageBreak/>
        <w:t>English Text: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While {you were/SP was} in a restaurant, did someone else smoke cigarettes or other tobacco products indoors?</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Target: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032BB" w:rsidRPr="00D032BB" w:rsidTr="00D032B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Skip to Item</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4648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4794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4794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4797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5378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bl>
    <w:p w:rsidR="00D032BB" w:rsidRPr="00D032BB" w:rsidRDefault="00D032BB" w:rsidP="00D032B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032BB">
        <w:rPr>
          <w:rFonts w:ascii="Trebuchet MS" w:eastAsia="Times New Roman" w:hAnsi="Trebuchet MS" w:cs="Times New Roman"/>
          <w:color w:val="000000"/>
          <w:sz w:val="27"/>
          <w:szCs w:val="27"/>
          <w:lang w:eastAsia="en-AU"/>
        </w:rPr>
        <w:t>SMQ864 - CHECK ITEM</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Variable Name:</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SMQ864</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English Instructions:</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CHECK ITEM: IF SP &gt;=18 YEARS, CONTINUE. OTHERWISE, GO TO SMQ870.</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Target: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Both males and females 0 YEARS - 150 YEARS</w:t>
      </w:r>
    </w:p>
    <w:p w:rsidR="00D032BB" w:rsidRPr="00D032BB" w:rsidRDefault="00D032BB" w:rsidP="00D032B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032BB">
        <w:rPr>
          <w:rFonts w:ascii="Trebuchet MS" w:eastAsia="Times New Roman" w:hAnsi="Trebuchet MS" w:cs="Times New Roman"/>
          <w:color w:val="000000"/>
          <w:sz w:val="27"/>
          <w:szCs w:val="27"/>
          <w:lang w:eastAsia="en-AU"/>
        </w:rPr>
        <w:t>SMQ866 - Last 7-d spent time in a bar?</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Variable Name:</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SMQ866</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SAS Label:</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Last 7-d spent time in a bar?</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English Text: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During the last 7 days, {did you/SP} spend time in a bar?</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Target: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032BB" w:rsidRPr="00D032BB" w:rsidTr="00D032B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Skip to Item</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5433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6113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SMQ870</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6113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SMQ870</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6113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SMQ870</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4062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bl>
    <w:p w:rsidR="00D032BB" w:rsidRPr="00D032BB" w:rsidRDefault="00D032BB" w:rsidP="00D032B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032BB">
        <w:rPr>
          <w:rFonts w:ascii="Trebuchet MS" w:eastAsia="Times New Roman" w:hAnsi="Trebuchet MS" w:cs="Times New Roman"/>
          <w:color w:val="000000"/>
          <w:sz w:val="27"/>
          <w:szCs w:val="27"/>
          <w:lang w:eastAsia="en-AU"/>
        </w:rPr>
        <w:t>SMQ868 - Last 7-d in bar someone smoked indoors?</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Variable Name:</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SMQ868</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SAS Label:</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Last 7-d in bar someone smoked indoors?</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English Text: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While {you were/SP was} in a bar, did someone else smoke cigarettes or other tobacco products indoors?</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Target: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032BB" w:rsidRPr="00D032BB" w:rsidTr="00D032B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Skip to Item</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9495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bl>
    <w:p w:rsidR="00D032BB" w:rsidRPr="00D032BB" w:rsidRDefault="00D032BB" w:rsidP="00D032B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032BB">
        <w:rPr>
          <w:rFonts w:ascii="Trebuchet MS" w:eastAsia="Times New Roman" w:hAnsi="Trebuchet MS" w:cs="Times New Roman"/>
          <w:color w:val="000000"/>
          <w:sz w:val="27"/>
          <w:szCs w:val="27"/>
          <w:lang w:eastAsia="en-AU"/>
        </w:rPr>
        <w:t>SMQ870 - Last 7-d rode in a car?</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Variable Name:</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SMQ870</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SAS Label:</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Last 7-d rode in a car?</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English Text: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During the last 7 days, did {you/SP} ride in a car or motor vehicle?</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Target: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032BB" w:rsidRPr="00D032BB" w:rsidTr="00D032B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Skip to Item</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8431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8431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SMQ874</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SMQ874</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SMQ874</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bl>
    <w:p w:rsidR="00D032BB" w:rsidRPr="00D032BB" w:rsidRDefault="00D032BB" w:rsidP="00D032B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032BB">
        <w:rPr>
          <w:rFonts w:ascii="Trebuchet MS" w:eastAsia="Times New Roman" w:hAnsi="Trebuchet MS" w:cs="Times New Roman"/>
          <w:color w:val="000000"/>
          <w:sz w:val="27"/>
          <w:szCs w:val="27"/>
          <w:lang w:eastAsia="en-AU"/>
        </w:rPr>
        <w:t>SMQ872 - Last 7-d someone smoked in car?</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Variable Name:</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SMQ872</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SAS Label:</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Last 7-d someone smoked in car?</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English Text: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While {you were/SP was} riding in a car or motor vehicle, did someone else smoke cigarettes or other tobacco products?</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Target: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032BB" w:rsidRPr="00D032BB" w:rsidTr="00D032B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Skip to Item</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8430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8430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8431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1744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bl>
    <w:p w:rsidR="00D032BB" w:rsidRPr="00D032BB" w:rsidRDefault="00D032BB" w:rsidP="00D032B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032BB">
        <w:rPr>
          <w:rFonts w:ascii="Trebuchet MS" w:eastAsia="Times New Roman" w:hAnsi="Trebuchet MS" w:cs="Times New Roman"/>
          <w:color w:val="000000"/>
          <w:sz w:val="27"/>
          <w:szCs w:val="27"/>
          <w:lang w:eastAsia="en-AU"/>
        </w:rPr>
        <w:t>SMQ874 - Last 7-d spent time in another home?</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Variable Name:</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SMQ874</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SAS Label:</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Last 7-d spent time in another home?</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English Text: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During the last 7 days, did {you/SP} spend time in a home other than {your/his/her} own?</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Target: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lastRenderedPageBreak/>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032BB" w:rsidRPr="00D032BB" w:rsidTr="00D032B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Skip to Item</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5118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5118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SMQ878</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SMQ878</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SMQ878</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bl>
    <w:p w:rsidR="00D032BB" w:rsidRPr="00D032BB" w:rsidRDefault="00D032BB" w:rsidP="00D032B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032BB">
        <w:rPr>
          <w:rFonts w:ascii="Trebuchet MS" w:eastAsia="Times New Roman" w:hAnsi="Trebuchet MS" w:cs="Times New Roman"/>
          <w:color w:val="000000"/>
          <w:sz w:val="27"/>
          <w:szCs w:val="27"/>
          <w:lang w:eastAsia="en-AU"/>
        </w:rPr>
        <w:t>SMQ876 - Last 7-d in home someone smoked indoors?</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Variable Name:</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SMQ876</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SAS Label:</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Last 7-d in home someone smoked indoors?</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English Text: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While {you were/SP was} in a home other than {your/his/her} own, did someone else smoke cigarettes or other tobacco products indoors?</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Target: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032BB" w:rsidRPr="00D032BB" w:rsidTr="00D032B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Skip to Item</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5100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5100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5118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bl>
    <w:p w:rsidR="00D032BB" w:rsidRPr="00D032BB" w:rsidRDefault="00D032BB" w:rsidP="00D032B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032BB">
        <w:rPr>
          <w:rFonts w:ascii="Trebuchet MS" w:eastAsia="Times New Roman" w:hAnsi="Trebuchet MS" w:cs="Times New Roman"/>
          <w:color w:val="000000"/>
          <w:sz w:val="27"/>
          <w:szCs w:val="27"/>
          <w:lang w:eastAsia="en-AU"/>
        </w:rPr>
        <w:t>SMQ878 - Last 7-d in other indoor area?</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Variable Name:</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SMQ878</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SAS Label:</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Last 7-d in other indoor area?</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lastRenderedPageBreak/>
        <w:t>English Text: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During the last 7 days</w:t>
      </w:r>
      <w:proofErr w:type="gramStart"/>
      <w:r w:rsidRPr="00D032BB">
        <w:rPr>
          <w:rFonts w:ascii="Verdana" w:eastAsia="Times New Roman" w:hAnsi="Verdana" w:cs="Times New Roman"/>
          <w:color w:val="000000"/>
          <w:sz w:val="18"/>
          <w:szCs w:val="18"/>
          <w:lang w:eastAsia="en-AU"/>
        </w:rPr>
        <w:t>,{</w:t>
      </w:r>
      <w:proofErr w:type="gramEnd"/>
      <w:r w:rsidRPr="00D032BB">
        <w:rPr>
          <w:rFonts w:ascii="Verdana" w:eastAsia="Times New Roman" w:hAnsi="Verdana" w:cs="Times New Roman"/>
          <w:color w:val="000000"/>
          <w:sz w:val="18"/>
          <w:szCs w:val="18"/>
          <w:lang w:eastAsia="en-AU"/>
        </w:rPr>
        <w:t>were you/was SP} in any other indoor area?</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English Instructions:</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INTERVIEWER: IF RESPONDENT ASKS WHAT IS MEANT BY OR DOESN'T SEEM TO UNDERSTAND "ANY OTHER INDOOR AREA" SAY "OTHER THAN AT WORK, IN A BAR, RESTAURANT, CAR, OTHER MOTOR VEHICLE, OR A HOUSE."</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Target: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032BB" w:rsidRPr="00D032BB" w:rsidTr="00D032B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Skip to Item</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5678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5678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bl>
    <w:p w:rsidR="00D032BB" w:rsidRPr="00D032BB" w:rsidRDefault="00D032BB" w:rsidP="00D032B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032BB">
        <w:rPr>
          <w:rFonts w:ascii="Trebuchet MS" w:eastAsia="Times New Roman" w:hAnsi="Trebuchet MS" w:cs="Times New Roman"/>
          <w:color w:val="000000"/>
          <w:sz w:val="27"/>
          <w:szCs w:val="27"/>
          <w:lang w:eastAsia="en-AU"/>
        </w:rPr>
        <w:t>SMQ880 - Last 7-d in other indoor someone smoked?</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Variable Name:</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SMQ880</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SAS Label:</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Last 7-d in other indoor someone smoked?</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English Text: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While {you were/SP was} in the other indoor area, did someone else smoke cigarettes or other tobacco products?</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Target: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032BB" w:rsidRPr="00D032BB" w:rsidTr="00D032B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Skip to Item</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5262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5675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5675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5678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4497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bl>
    <w:p w:rsidR="00D032BB" w:rsidRPr="00D032BB" w:rsidRDefault="00D032BB" w:rsidP="00D032B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032BB">
        <w:rPr>
          <w:rFonts w:ascii="Trebuchet MS" w:eastAsia="Times New Roman" w:hAnsi="Trebuchet MS" w:cs="Times New Roman"/>
          <w:color w:val="000000"/>
          <w:sz w:val="27"/>
          <w:szCs w:val="27"/>
          <w:lang w:eastAsia="en-AU"/>
        </w:rPr>
        <w:lastRenderedPageBreak/>
        <w:t>SMAQUEX - Questionnaire Mode Flag</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Variable Name:</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SMAQUEX</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SAS Label:</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Questionnaire Mode Flag</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English Text: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Questionnaire Mode Flag.</w:t>
      </w:r>
    </w:p>
    <w:p w:rsidR="00D032BB" w:rsidRPr="00D032BB" w:rsidRDefault="00D032BB" w:rsidP="00D032BB">
      <w:pPr>
        <w:spacing w:after="0" w:line="240" w:lineRule="auto"/>
        <w:ind w:left="600"/>
        <w:rPr>
          <w:rFonts w:ascii="Verdana" w:eastAsia="Times New Roman" w:hAnsi="Verdana" w:cs="Times New Roman"/>
          <w:b/>
          <w:bCs/>
          <w:color w:val="000000"/>
          <w:sz w:val="18"/>
          <w:szCs w:val="18"/>
          <w:lang w:eastAsia="en-AU"/>
        </w:rPr>
      </w:pPr>
      <w:r w:rsidRPr="00D032BB">
        <w:rPr>
          <w:rFonts w:ascii="Verdana" w:eastAsia="Times New Roman" w:hAnsi="Verdana" w:cs="Times New Roman"/>
          <w:b/>
          <w:bCs/>
          <w:color w:val="000000"/>
          <w:sz w:val="18"/>
          <w:szCs w:val="18"/>
          <w:lang w:eastAsia="en-AU"/>
        </w:rPr>
        <w:t>Target:</w:t>
      </w:r>
    </w:p>
    <w:p w:rsidR="00D032BB" w:rsidRPr="00D032BB" w:rsidRDefault="00D032BB" w:rsidP="00D032BB">
      <w:pPr>
        <w:spacing w:after="0" w:line="240" w:lineRule="auto"/>
        <w:ind w:left="720"/>
        <w:rPr>
          <w:rFonts w:ascii="Verdana" w:eastAsia="Times New Roman" w:hAnsi="Verdana" w:cs="Times New Roman"/>
          <w:color w:val="000000"/>
          <w:sz w:val="18"/>
          <w:szCs w:val="18"/>
          <w:lang w:eastAsia="en-AU"/>
        </w:rPr>
      </w:pPr>
      <w:r w:rsidRPr="00D032BB">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89"/>
        <w:gridCol w:w="3372"/>
        <w:gridCol w:w="940"/>
        <w:gridCol w:w="1669"/>
        <w:gridCol w:w="1430"/>
      </w:tblGrid>
      <w:tr w:rsidR="00D032BB" w:rsidRPr="00D032BB" w:rsidTr="00D032B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032BB" w:rsidRPr="00D032BB" w:rsidRDefault="00D032BB" w:rsidP="00D032BB">
            <w:pPr>
              <w:spacing w:after="300" w:line="240" w:lineRule="auto"/>
              <w:jc w:val="center"/>
              <w:rPr>
                <w:rFonts w:ascii="Verdana" w:eastAsia="Times New Roman" w:hAnsi="Verdana" w:cs="Times New Roman"/>
                <w:b/>
                <w:bCs/>
                <w:sz w:val="24"/>
                <w:szCs w:val="24"/>
                <w:lang w:eastAsia="en-AU"/>
              </w:rPr>
            </w:pPr>
            <w:r w:rsidRPr="00D032BB">
              <w:rPr>
                <w:rFonts w:ascii="Verdana" w:eastAsia="Times New Roman" w:hAnsi="Verdana" w:cs="Times New Roman"/>
                <w:b/>
                <w:bCs/>
                <w:sz w:val="24"/>
                <w:szCs w:val="24"/>
                <w:lang w:eastAsia="en-AU"/>
              </w:rPr>
              <w:t>Skip to Item</w:t>
            </w: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MEC CAPI Youth (12 - 17 Yrs.)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Household CAPI Adults (18+ Yrs.)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6113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Household CAPI Youth (0 - 11 Yrs.)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2974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r w:rsidR="00D032BB" w:rsidRPr="00D032BB" w:rsidTr="00D032B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r w:rsidRPr="00D032BB">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032BB" w:rsidRPr="00D032BB" w:rsidRDefault="00D032BB" w:rsidP="00D032BB">
            <w:pPr>
              <w:spacing w:after="300" w:line="240" w:lineRule="auto"/>
              <w:rPr>
                <w:rFonts w:ascii="Verdana" w:eastAsia="Times New Roman" w:hAnsi="Verdana" w:cs="Times New Roman"/>
                <w:sz w:val="24"/>
                <w:szCs w:val="24"/>
                <w:lang w:eastAsia="en-AU"/>
              </w:rPr>
            </w:pPr>
          </w:p>
        </w:tc>
      </w:tr>
    </w:tbl>
    <w:p w:rsidR="00DD0476" w:rsidRDefault="00D032BB">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2BB"/>
    <w:rsid w:val="00085C9D"/>
    <w:rsid w:val="0010184E"/>
    <w:rsid w:val="00354213"/>
    <w:rsid w:val="005E0C92"/>
    <w:rsid w:val="006D06F5"/>
    <w:rsid w:val="00D032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733C2-8B87-4DDE-B4D7-D2415FFA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D032B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D032B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2BB"/>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D032BB"/>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D032B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D032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958007">
      <w:bodyDiv w:val="1"/>
      <w:marLeft w:val="0"/>
      <w:marRight w:val="0"/>
      <w:marTop w:val="0"/>
      <w:marBottom w:val="0"/>
      <w:divBdr>
        <w:top w:val="none" w:sz="0" w:space="0" w:color="auto"/>
        <w:left w:val="none" w:sz="0" w:space="0" w:color="auto"/>
        <w:bottom w:val="none" w:sz="0" w:space="0" w:color="auto"/>
        <w:right w:val="none" w:sz="0" w:space="0" w:color="auto"/>
      </w:divBdr>
      <w:divsChild>
        <w:div w:id="407266296">
          <w:marLeft w:val="0"/>
          <w:marRight w:val="0"/>
          <w:marTop w:val="0"/>
          <w:marBottom w:val="0"/>
          <w:divBdr>
            <w:top w:val="none" w:sz="0" w:space="0" w:color="auto"/>
            <w:left w:val="none" w:sz="0" w:space="0" w:color="auto"/>
            <w:bottom w:val="none" w:sz="0" w:space="0" w:color="auto"/>
            <w:right w:val="none" w:sz="0" w:space="0" w:color="auto"/>
          </w:divBdr>
        </w:div>
        <w:div w:id="1017197126">
          <w:marLeft w:val="0"/>
          <w:marRight w:val="0"/>
          <w:marTop w:val="0"/>
          <w:marBottom w:val="0"/>
          <w:divBdr>
            <w:top w:val="none" w:sz="0" w:space="0" w:color="auto"/>
            <w:left w:val="none" w:sz="0" w:space="0" w:color="auto"/>
            <w:bottom w:val="none" w:sz="0" w:space="0" w:color="auto"/>
            <w:right w:val="none" w:sz="0" w:space="0" w:color="auto"/>
          </w:divBdr>
          <w:divsChild>
            <w:div w:id="1242105386">
              <w:marLeft w:val="0"/>
              <w:marRight w:val="0"/>
              <w:marTop w:val="0"/>
              <w:marBottom w:val="0"/>
              <w:divBdr>
                <w:top w:val="none" w:sz="0" w:space="0" w:color="auto"/>
                <w:left w:val="none" w:sz="0" w:space="0" w:color="auto"/>
                <w:bottom w:val="none" w:sz="0" w:space="0" w:color="auto"/>
                <w:right w:val="none" w:sz="0" w:space="0" w:color="auto"/>
              </w:divBdr>
            </w:div>
            <w:div w:id="464468419">
              <w:marLeft w:val="0"/>
              <w:marRight w:val="0"/>
              <w:marTop w:val="0"/>
              <w:marBottom w:val="0"/>
              <w:divBdr>
                <w:top w:val="none" w:sz="0" w:space="0" w:color="auto"/>
                <w:left w:val="none" w:sz="0" w:space="0" w:color="auto"/>
                <w:bottom w:val="none" w:sz="0" w:space="0" w:color="auto"/>
                <w:right w:val="none" w:sz="0" w:space="0" w:color="auto"/>
              </w:divBdr>
            </w:div>
            <w:div w:id="1740907730">
              <w:marLeft w:val="0"/>
              <w:marRight w:val="0"/>
              <w:marTop w:val="0"/>
              <w:marBottom w:val="0"/>
              <w:divBdr>
                <w:top w:val="none" w:sz="0" w:space="0" w:color="auto"/>
                <w:left w:val="none" w:sz="0" w:space="0" w:color="auto"/>
                <w:bottom w:val="none" w:sz="0" w:space="0" w:color="auto"/>
                <w:right w:val="none" w:sz="0" w:space="0" w:color="auto"/>
              </w:divBdr>
            </w:div>
            <w:div w:id="1590234131">
              <w:marLeft w:val="0"/>
              <w:marRight w:val="0"/>
              <w:marTop w:val="0"/>
              <w:marBottom w:val="0"/>
              <w:divBdr>
                <w:top w:val="none" w:sz="0" w:space="0" w:color="auto"/>
                <w:left w:val="none" w:sz="0" w:space="0" w:color="auto"/>
                <w:bottom w:val="none" w:sz="0" w:space="0" w:color="auto"/>
                <w:right w:val="none" w:sz="0" w:space="0" w:color="auto"/>
              </w:divBdr>
            </w:div>
            <w:div w:id="1934701909">
              <w:marLeft w:val="0"/>
              <w:marRight w:val="0"/>
              <w:marTop w:val="0"/>
              <w:marBottom w:val="0"/>
              <w:divBdr>
                <w:top w:val="none" w:sz="0" w:space="0" w:color="auto"/>
                <w:left w:val="none" w:sz="0" w:space="0" w:color="auto"/>
                <w:bottom w:val="none" w:sz="0" w:space="0" w:color="auto"/>
                <w:right w:val="none" w:sz="0" w:space="0" w:color="auto"/>
              </w:divBdr>
            </w:div>
            <w:div w:id="583732222">
              <w:marLeft w:val="0"/>
              <w:marRight w:val="0"/>
              <w:marTop w:val="0"/>
              <w:marBottom w:val="0"/>
              <w:divBdr>
                <w:top w:val="none" w:sz="0" w:space="0" w:color="auto"/>
                <w:left w:val="none" w:sz="0" w:space="0" w:color="auto"/>
                <w:bottom w:val="none" w:sz="0" w:space="0" w:color="auto"/>
                <w:right w:val="none" w:sz="0" w:space="0" w:color="auto"/>
              </w:divBdr>
            </w:div>
            <w:div w:id="814612873">
              <w:marLeft w:val="0"/>
              <w:marRight w:val="0"/>
              <w:marTop w:val="0"/>
              <w:marBottom w:val="0"/>
              <w:divBdr>
                <w:top w:val="none" w:sz="0" w:space="0" w:color="auto"/>
                <w:left w:val="none" w:sz="0" w:space="0" w:color="auto"/>
                <w:bottom w:val="none" w:sz="0" w:space="0" w:color="auto"/>
                <w:right w:val="none" w:sz="0" w:space="0" w:color="auto"/>
              </w:divBdr>
            </w:div>
            <w:div w:id="1891451774">
              <w:marLeft w:val="0"/>
              <w:marRight w:val="0"/>
              <w:marTop w:val="0"/>
              <w:marBottom w:val="0"/>
              <w:divBdr>
                <w:top w:val="none" w:sz="0" w:space="0" w:color="auto"/>
                <w:left w:val="none" w:sz="0" w:space="0" w:color="auto"/>
                <w:bottom w:val="none" w:sz="0" w:space="0" w:color="auto"/>
                <w:right w:val="none" w:sz="0" w:space="0" w:color="auto"/>
              </w:divBdr>
            </w:div>
            <w:div w:id="1092706546">
              <w:marLeft w:val="0"/>
              <w:marRight w:val="0"/>
              <w:marTop w:val="0"/>
              <w:marBottom w:val="0"/>
              <w:divBdr>
                <w:top w:val="none" w:sz="0" w:space="0" w:color="auto"/>
                <w:left w:val="none" w:sz="0" w:space="0" w:color="auto"/>
                <w:bottom w:val="none" w:sz="0" w:space="0" w:color="auto"/>
                <w:right w:val="none" w:sz="0" w:space="0" w:color="auto"/>
              </w:divBdr>
            </w:div>
            <w:div w:id="231669958">
              <w:marLeft w:val="0"/>
              <w:marRight w:val="0"/>
              <w:marTop w:val="0"/>
              <w:marBottom w:val="0"/>
              <w:divBdr>
                <w:top w:val="none" w:sz="0" w:space="0" w:color="auto"/>
                <w:left w:val="none" w:sz="0" w:space="0" w:color="auto"/>
                <w:bottom w:val="none" w:sz="0" w:space="0" w:color="auto"/>
                <w:right w:val="none" w:sz="0" w:space="0" w:color="auto"/>
              </w:divBdr>
            </w:div>
            <w:div w:id="1494253473">
              <w:marLeft w:val="0"/>
              <w:marRight w:val="0"/>
              <w:marTop w:val="0"/>
              <w:marBottom w:val="0"/>
              <w:divBdr>
                <w:top w:val="none" w:sz="0" w:space="0" w:color="auto"/>
                <w:left w:val="none" w:sz="0" w:space="0" w:color="auto"/>
                <w:bottom w:val="none" w:sz="0" w:space="0" w:color="auto"/>
                <w:right w:val="none" w:sz="0" w:space="0" w:color="auto"/>
              </w:divBdr>
            </w:div>
            <w:div w:id="499974680">
              <w:marLeft w:val="0"/>
              <w:marRight w:val="0"/>
              <w:marTop w:val="0"/>
              <w:marBottom w:val="0"/>
              <w:divBdr>
                <w:top w:val="none" w:sz="0" w:space="0" w:color="auto"/>
                <w:left w:val="none" w:sz="0" w:space="0" w:color="auto"/>
                <w:bottom w:val="none" w:sz="0" w:space="0" w:color="auto"/>
                <w:right w:val="none" w:sz="0" w:space="0" w:color="auto"/>
              </w:divBdr>
            </w:div>
            <w:div w:id="1252079560">
              <w:marLeft w:val="0"/>
              <w:marRight w:val="0"/>
              <w:marTop w:val="0"/>
              <w:marBottom w:val="0"/>
              <w:divBdr>
                <w:top w:val="none" w:sz="0" w:space="0" w:color="auto"/>
                <w:left w:val="none" w:sz="0" w:space="0" w:color="auto"/>
                <w:bottom w:val="none" w:sz="0" w:space="0" w:color="auto"/>
                <w:right w:val="none" w:sz="0" w:space="0" w:color="auto"/>
              </w:divBdr>
            </w:div>
            <w:div w:id="863055711">
              <w:marLeft w:val="0"/>
              <w:marRight w:val="0"/>
              <w:marTop w:val="0"/>
              <w:marBottom w:val="0"/>
              <w:divBdr>
                <w:top w:val="none" w:sz="0" w:space="0" w:color="auto"/>
                <w:left w:val="none" w:sz="0" w:space="0" w:color="auto"/>
                <w:bottom w:val="none" w:sz="0" w:space="0" w:color="auto"/>
                <w:right w:val="none" w:sz="0" w:space="0" w:color="auto"/>
              </w:divBdr>
            </w:div>
            <w:div w:id="20686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nchs/tutorials/" TargetMode="External"/><Relationship Id="rId4" Type="http://schemas.openxmlformats.org/officeDocument/2006/relationships/hyperlink" Target="https://wwwn.cdc.gov/nchs/nhanes/analyticguideli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1316</Words>
  <Characters>7504</Characters>
  <Application>Microsoft Office Word</Application>
  <DocSecurity>0</DocSecurity>
  <Lines>62</Lines>
  <Paragraphs>17</Paragraphs>
  <ScaleCrop>false</ScaleCrop>
  <Company>University of Southern Queensland</Company>
  <LinksUpToDate>false</LinksUpToDate>
  <CharactersWithSpaces>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2018-01-13T06:47:00Z</dcterms:created>
  <dcterms:modified xsi:type="dcterms:W3CDTF">2018-01-13T06:47:00Z</dcterms:modified>
</cp:coreProperties>
</file>