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5i8oftzv1d3" w:id="0"/>
      <w:bookmarkEnd w:id="0"/>
      <w:r w:rsidDel="00000000" w:rsidR="00000000" w:rsidRPr="00000000">
        <w:rPr>
          <w:rtl w:val="0"/>
        </w:rPr>
        <w:t xml:space="preserve">Mail Merge Setup Instructions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Google “Apps Script” to send emails from addresses in a spreadsheet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kzdoomaztn" w:id="1"/>
      <w:bookmarkEnd w:id="1"/>
      <w:r w:rsidDel="00000000" w:rsidR="00000000" w:rsidRPr="00000000">
        <w:rPr>
          <w:rtl w:val="0"/>
        </w:rPr>
        <w:t xml:space="preserve">Setup: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google spreadsheet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Should have headers at the top of each column, though it’s OK to have some non-header rows before the headers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Any headers you’re going to use in the email merge(s) should be unique. Spaces are OK, but avoid { or }.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column for email status. Will be populated with dates when email is sent. Give it a unique header.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Extensions &gt; Apps Script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 script at top (I creatively chose “Mail Merge”)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Copy contents of my “Code.gs” script into the Code.gs file, replacing what’s there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+ next to “Files” to create a new HTML file. Name it Setup (it’ll add the html extension)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Copy contents of my Setup.html file into the new html file, replacing what’s there.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+ next to “Files” to create a new HTML file. Name it Progress (it’ll add the html extension)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Copy contents of my Progress.html file into the new html file, replacing what’s there.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Clock + next to “Services” and add the Google Sheets API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Run, in the permission pop-up, allow all requested permissions.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necessary, reload spreadsheet (Email menu entry should appear)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Choose EMail &gt; Merge Setup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Will prompt for permission to run, say OK, and approve the requested permissions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Recipient Header to the name of the header on the column containing email addresses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Status Header to the name of the header of the new email status column.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desired, set the from address or reply-to address. If blank or left alone, will use the current user’s email address.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You do need to go through this again for any spreadsheet you want to use as a merge source.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sf3qdbj0ftfc" w:id="2"/>
      <w:bookmarkEnd w:id="2"/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Filter or hide any rows you don’t want to send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Compose a message in your gmail draft folder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Leave the To field blank. Any cc or bcc will be used for the merged messages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subject and body can include {{header}} for any substitutions you want to do.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more complex substitutions like differing cell content resulting in different text, create temporary computed columns in the spreadsheet with the necessary logic.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Choose EMail &gt; “Merge to drafts” or EMail &gt; “Merge and send”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recommend filtering down to one record and running it with “Merge to draft” to make sure the message and header substitutions all look OK.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the subject of your draft, and hit OK to merge.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Merge to draft will add a draft for each message in your inbox, which can be edited if necessary and sent later.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Merge and send will send immediately.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Google only allows </w:t>
      </w:r>
      <w:r w:rsidDel="00000000" w:rsidR="00000000" w:rsidRPr="00000000">
        <w:rPr>
          <w:b w:val="1"/>
          <w:bCs w:val="1"/>
          <w:rtl w:val="0"/>
        </w:rPr>
        <w:t xml:space="preserve">1500</w:t>
      </w:r>
      <w:r w:rsidDel="00000000" w:rsidR="00000000" w:rsidRPr="00000000">
        <w:rPr>
          <w:rtl w:val="0"/>
        </w:rPr>
        <w:t xml:space="preserve"> emails per day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