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8827" w:type="dxa"/>
        <w:tblInd w:w="-98" w:type="dxa"/>
        <w:tblCellMar>
          <w:top w:w="104" w:type="dxa"/>
          <w:left w:w="98" w:type="dxa"/>
          <w:bottom w:w="0" w:type="dxa"/>
          <w:right w:w="115" w:type="dxa"/>
        </w:tblCellMar>
        <w:tblLook w:val="04A0" w:firstRow="1" w:lastRow="0" w:firstColumn="1" w:lastColumn="0" w:noHBand="0" w:noVBand="1"/>
      </w:tblPr>
      <w:tblGrid>
        <w:gridCol w:w="8827"/>
      </w:tblGrid>
      <w:tr w:rsidR="00745B8C">
        <w:trPr>
          <w:trHeight w:val="560"/>
        </w:trPr>
        <w:tc>
          <w:tcPr>
            <w:tcW w:w="8827" w:type="dxa"/>
            <w:tcBorders>
              <w:top w:val="nil"/>
              <w:left w:val="nil"/>
              <w:bottom w:val="single" w:sz="36" w:space="0" w:color="FFFFFF"/>
              <w:right w:val="nil"/>
            </w:tcBorders>
            <w:shd w:val="clear" w:color="auto" w:fill="CCCCCC"/>
          </w:tcPr>
          <w:p w:rsidR="00745B8C" w:rsidRDefault="007B3377">
            <w:pPr>
              <w:spacing w:after="0" w:line="259" w:lineRule="auto"/>
              <w:ind w:left="0" w:firstLine="0"/>
            </w:pPr>
            <w:r>
              <w:rPr>
                <w:sz w:val="21"/>
              </w:rPr>
              <w:t xml:space="preserve">Subject: Programming with Java </w:t>
            </w:r>
            <w:r>
              <w:t xml:space="preserve"> </w:t>
            </w:r>
          </w:p>
        </w:tc>
      </w:tr>
      <w:tr w:rsidR="00745B8C">
        <w:trPr>
          <w:trHeight w:val="598"/>
        </w:trPr>
        <w:tc>
          <w:tcPr>
            <w:tcW w:w="8827" w:type="dxa"/>
            <w:tcBorders>
              <w:top w:val="single" w:sz="36" w:space="0" w:color="FFFFFF"/>
              <w:left w:val="nil"/>
              <w:bottom w:val="single" w:sz="36" w:space="0" w:color="FFFFFF"/>
              <w:right w:val="nil"/>
            </w:tcBorders>
            <w:shd w:val="clear" w:color="auto" w:fill="F2F2F2"/>
          </w:tcPr>
          <w:p w:rsidR="00745B8C" w:rsidRDefault="007B3377">
            <w:pPr>
              <w:spacing w:after="0" w:line="259" w:lineRule="auto"/>
              <w:ind w:left="0" w:firstLine="0"/>
            </w:pPr>
            <w:r>
              <w:rPr>
                <w:sz w:val="21"/>
              </w:rPr>
              <w:t xml:space="preserve">ASSIGNMENT No :2                                                                </w:t>
            </w:r>
            <w:r>
              <w:t xml:space="preserve"> </w:t>
            </w:r>
          </w:p>
        </w:tc>
      </w:tr>
      <w:tr w:rsidR="00745B8C">
        <w:trPr>
          <w:trHeight w:val="880"/>
        </w:trPr>
        <w:tc>
          <w:tcPr>
            <w:tcW w:w="8827" w:type="dxa"/>
            <w:tcBorders>
              <w:top w:val="single" w:sz="36" w:space="0" w:color="FFFFFF"/>
              <w:left w:val="nil"/>
              <w:bottom w:val="nil"/>
              <w:right w:val="nil"/>
            </w:tcBorders>
            <w:shd w:val="clear" w:color="auto" w:fill="CCCCCC"/>
          </w:tcPr>
          <w:p w:rsidR="00745B8C" w:rsidRDefault="007B3377">
            <w:pPr>
              <w:spacing w:after="0" w:line="259" w:lineRule="auto"/>
              <w:ind w:left="0" w:firstLine="0"/>
            </w:pPr>
            <w:proofErr w:type="gramStart"/>
            <w:r>
              <w:rPr>
                <w:sz w:val="21"/>
              </w:rPr>
              <w:t>TITLE :</w:t>
            </w:r>
            <w:r>
              <w:t>Develop</w:t>
            </w:r>
            <w:proofErr w:type="gramEnd"/>
            <w:r>
              <w:t xml:space="preserve"> a Java application demonstrating the use of default, parameterized, and copy constructors for object initialization and data management.</w:t>
            </w:r>
            <w:r>
              <w:rPr>
                <w:sz w:val="21"/>
              </w:rPr>
              <w:t xml:space="preserve"> </w:t>
            </w:r>
            <w:r>
              <w:t xml:space="preserve"> </w:t>
            </w:r>
          </w:p>
        </w:tc>
      </w:tr>
    </w:tbl>
    <w:p w:rsidR="00745B8C" w:rsidRDefault="007B3377">
      <w:pPr>
        <w:spacing w:after="200"/>
        <w:ind w:left="93" w:right="645"/>
      </w:pPr>
      <w:r>
        <w:t xml:space="preserve">Assignment 2: Methods and Static Members  </w:t>
      </w:r>
    </w:p>
    <w:p w:rsidR="00745B8C" w:rsidRDefault="007B3377">
      <w:pPr>
        <w:pStyle w:val="Heading1"/>
        <w:ind w:left="81"/>
      </w:pPr>
      <w:r>
        <w:t xml:space="preserve">Problem Statement </w:t>
      </w:r>
      <w:r>
        <w:t xml:space="preserve"> </w:t>
      </w:r>
    </w:p>
    <w:p w:rsidR="00745B8C" w:rsidRDefault="007B3377">
      <w:pPr>
        <w:spacing w:after="199"/>
        <w:ind w:left="93" w:right="645"/>
      </w:pPr>
      <w:r>
        <w:t xml:space="preserve">Develop a Java application demonstrating the use of default, parameterized, and copy constructors for object initialization and data management.  </w:t>
      </w:r>
    </w:p>
    <w:p w:rsidR="00745B8C" w:rsidRDefault="007B3377">
      <w:pPr>
        <w:pStyle w:val="Heading1"/>
        <w:ind w:left="81"/>
      </w:pPr>
      <w:r>
        <w:t xml:space="preserve">Learning Objectives </w:t>
      </w:r>
      <w:r>
        <w:t xml:space="preserve"> </w:t>
      </w:r>
    </w:p>
    <w:p w:rsidR="00745B8C" w:rsidRDefault="007B3377">
      <w:pPr>
        <w:spacing w:after="0" w:line="259" w:lineRule="auto"/>
        <w:ind w:left="98" w:firstLine="0"/>
      </w:pPr>
      <w:r>
        <w:t xml:space="preserve">  </w:t>
      </w:r>
    </w:p>
    <w:p w:rsidR="00745B8C" w:rsidRDefault="007B3377">
      <w:pPr>
        <w:spacing w:after="25" w:line="259" w:lineRule="auto"/>
        <w:ind w:left="98" w:firstLine="0"/>
      </w:pPr>
      <w:r>
        <w:t xml:space="preserve">  </w:t>
      </w:r>
    </w:p>
    <w:p w:rsidR="00745B8C" w:rsidRDefault="007B3377">
      <w:pPr>
        <w:spacing w:after="98"/>
        <w:ind w:left="93" w:right="645"/>
      </w:pPr>
      <w:r>
        <w:t>To understand and implement default, parameterized, and copy constructors for obj</w:t>
      </w:r>
      <w:r>
        <w:t xml:space="preserve">ect initialization.  </w:t>
      </w:r>
    </w:p>
    <w:p w:rsidR="00745B8C" w:rsidRDefault="007B3377">
      <w:pPr>
        <w:spacing w:after="206" w:line="259" w:lineRule="auto"/>
        <w:ind w:left="98" w:firstLine="0"/>
      </w:pPr>
      <w:r>
        <w:t xml:space="preserve"> </w:t>
      </w:r>
      <w:r>
        <w:t xml:space="preserve"> </w:t>
      </w:r>
    </w:p>
    <w:p w:rsidR="00745B8C" w:rsidRDefault="007B3377">
      <w:pPr>
        <w:pStyle w:val="Heading1"/>
        <w:ind w:left="81"/>
      </w:pPr>
      <w:r>
        <w:t xml:space="preserve">Theory </w:t>
      </w:r>
      <w:r>
        <w:t xml:space="preserve"> </w:t>
      </w:r>
    </w:p>
    <w:p w:rsidR="00745B8C" w:rsidRDefault="007B3377">
      <w:pPr>
        <w:spacing w:after="194" w:line="267" w:lineRule="auto"/>
        <w:ind w:right="1136"/>
        <w:jc w:val="both"/>
      </w:pPr>
      <w:r>
        <w:t>Constructors are special member functions that are automatically invoked when an object is created. Java supports default constructors provided by the compiler, parameterized constructors for initializing objects with user-defined values, and copy construc</w:t>
      </w:r>
      <w:r>
        <w:t xml:space="preserve">tors (implemented manually) for creating duplicate objects. Constructors improve code readability and simplify object initialization while supporting object-oriented programming principles.  </w:t>
      </w:r>
    </w:p>
    <w:p w:rsidR="00745B8C" w:rsidRDefault="007B3377">
      <w:pPr>
        <w:spacing w:after="204" w:line="259" w:lineRule="auto"/>
        <w:ind w:left="98" w:firstLine="0"/>
      </w:pPr>
      <w:r>
        <w:t xml:space="preserve"> </w:t>
      </w:r>
      <w:r>
        <w:t xml:space="preserve"> </w:t>
      </w:r>
    </w:p>
    <w:p w:rsidR="00745B8C" w:rsidRDefault="007B3377">
      <w:pPr>
        <w:pStyle w:val="Heading1"/>
        <w:ind w:left="81"/>
      </w:pPr>
      <w:r>
        <w:t xml:space="preserve">Conclusion </w:t>
      </w:r>
      <w:r>
        <w:t xml:space="preserve"> </w:t>
      </w:r>
    </w:p>
    <w:p w:rsidR="00745B8C" w:rsidRDefault="007B3377">
      <w:pPr>
        <w:spacing w:after="199"/>
        <w:ind w:left="93" w:right="22"/>
      </w:pPr>
      <w:r>
        <w:t xml:space="preserve"> Hence, the implementation of various constructo</w:t>
      </w:r>
      <w:r>
        <w:t>r types in Java was successfully demonstrated to handle object initialization and data management effectively. By utilizing default constructors for baseline setup, parameterized constructors for assigning specific user-defined values, and copy constructor</w:t>
      </w:r>
      <w:r>
        <w:t>s for creating accurate duplicate records, the exercises illustrated flexible and efficient object creation. This approach not only improves overall code readability and simplifies the initialization process, but it also strongly reinforces core object-ori</w:t>
      </w:r>
      <w:r>
        <w:t xml:space="preserve">ented programming principles by ensuring data consistency and reusability across multiple instances. </w:t>
      </w:r>
    </w:p>
    <w:p w:rsidR="00745B8C" w:rsidRDefault="007B3377">
      <w:pPr>
        <w:spacing w:after="217"/>
        <w:ind w:left="93" w:right="645"/>
      </w:pPr>
      <w:r>
        <w:t xml:space="preserve">Exercise  </w:t>
      </w:r>
    </w:p>
    <w:p w:rsidR="00745B8C" w:rsidRDefault="007B3377">
      <w:pPr>
        <w:numPr>
          <w:ilvl w:val="0"/>
          <w:numId w:val="1"/>
        </w:numPr>
        <w:spacing w:after="0" w:line="258" w:lineRule="auto"/>
        <w:ind w:right="564"/>
      </w:pPr>
      <w:r>
        <w:rPr>
          <w:sz w:val="21"/>
        </w:rPr>
        <w:lastRenderedPageBreak/>
        <w:t xml:space="preserve">Create a </w:t>
      </w:r>
      <w:r>
        <w:rPr>
          <w:sz w:val="21"/>
        </w:rPr>
        <w:t>Student class</w:t>
      </w:r>
      <w:r>
        <w:rPr>
          <w:sz w:val="21"/>
        </w:rPr>
        <w:t xml:space="preserve"> using default and parameterized constructors to initialize student name and roll number.</w:t>
      </w:r>
      <w:r>
        <w:t xml:space="preserve"> </w:t>
      </w:r>
    </w:p>
    <w:p w:rsidR="00745B8C" w:rsidRDefault="007B3377">
      <w:pPr>
        <w:spacing w:after="2"/>
        <w:ind w:left="10" w:right="645"/>
      </w:pPr>
      <w:r>
        <w:t xml:space="preserve">Code: </w:t>
      </w:r>
    </w:p>
    <w:p w:rsidR="00745B8C" w:rsidRDefault="007B3377">
      <w:pPr>
        <w:spacing w:after="6" w:line="259" w:lineRule="auto"/>
        <w:ind w:left="0" w:firstLine="0"/>
      </w:pPr>
      <w:r>
        <w:t xml:space="preserve"> </w:t>
      </w:r>
    </w:p>
    <w:p w:rsidR="00745B8C" w:rsidRDefault="007B3377">
      <w:pPr>
        <w:spacing w:after="4" w:line="259" w:lineRule="auto"/>
        <w:ind w:left="0" w:firstLine="0"/>
      </w:pPr>
      <w:r>
        <w:t xml:space="preserve"> </w:t>
      </w:r>
    </w:p>
    <w:p w:rsidR="00745B8C" w:rsidRDefault="00745B8C" w:rsidP="007B3377">
      <w:pPr>
        <w:spacing w:after="9" w:line="259" w:lineRule="auto"/>
        <w:ind w:left="0" w:firstLine="0"/>
      </w:pPr>
    </w:p>
    <w:p w:rsidR="00745B8C" w:rsidRDefault="007B3377">
      <w:pPr>
        <w:spacing w:after="150" w:line="259" w:lineRule="auto"/>
        <w:ind w:left="0" w:firstLine="0"/>
        <w:jc w:val="right"/>
      </w:pPr>
      <w:r w:rsidRPr="007B3377">
        <w:rPr>
          <w:rFonts w:ascii="Calibri" w:eastAsia="Calibri" w:hAnsi="Calibri" w:cs="Calibri"/>
          <w:noProof/>
          <w:sz w:val="22"/>
        </w:rPr>
        <w:drawing>
          <wp:inline distT="0" distB="0" distL="0" distR="0" wp14:anchorId="0E1EDFC7" wp14:editId="501AE409">
            <wp:extent cx="4810633" cy="4396435"/>
            <wp:effectExtent l="0" t="0" r="952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23963" cy="4408618"/>
                    </a:xfrm>
                    <a:prstGeom prst="rect">
                      <a:avLst/>
                    </a:prstGeom>
                  </pic:spPr>
                </pic:pic>
              </a:graphicData>
            </a:graphic>
          </wp:inline>
        </w:drawing>
      </w:r>
      <w:r>
        <w:t xml:space="preserve">          </w:t>
      </w:r>
    </w:p>
    <w:p w:rsidR="00745B8C" w:rsidRDefault="007B3377">
      <w:pPr>
        <w:spacing w:after="201" w:line="259" w:lineRule="auto"/>
        <w:ind w:firstLine="0"/>
      </w:pPr>
      <w:r>
        <w:t xml:space="preserve"> </w:t>
      </w:r>
    </w:p>
    <w:p w:rsidR="00745B8C" w:rsidRDefault="007B3377">
      <w:pPr>
        <w:spacing w:after="198" w:line="259" w:lineRule="auto"/>
        <w:ind w:firstLine="0"/>
      </w:pPr>
      <w:r>
        <w:t xml:space="preserve"> </w:t>
      </w:r>
    </w:p>
    <w:p w:rsidR="00745B8C" w:rsidRDefault="007B3377">
      <w:pPr>
        <w:spacing w:after="198" w:line="259" w:lineRule="auto"/>
        <w:ind w:firstLine="0"/>
      </w:pPr>
      <w:r>
        <w:t xml:space="preserve">         </w:t>
      </w:r>
    </w:p>
    <w:p w:rsidR="00745B8C" w:rsidRDefault="007B3377">
      <w:pPr>
        <w:ind w:left="93" w:right="645"/>
      </w:pPr>
      <w:r>
        <w:t xml:space="preserve"> Output: </w:t>
      </w:r>
    </w:p>
    <w:p w:rsidR="00745B8C" w:rsidRDefault="007B3377">
      <w:pPr>
        <w:spacing w:after="150" w:line="259" w:lineRule="auto"/>
        <w:ind w:firstLine="0"/>
      </w:pPr>
      <w:r>
        <w:t xml:space="preserve">          </w:t>
      </w:r>
      <w:r w:rsidRPr="007B3377">
        <w:drawing>
          <wp:inline distT="0" distB="0" distL="0" distR="0" wp14:anchorId="562FB9CC" wp14:editId="5C54AFE9">
            <wp:extent cx="4134427" cy="10860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34427" cy="1086002"/>
                    </a:xfrm>
                    <a:prstGeom prst="rect">
                      <a:avLst/>
                    </a:prstGeom>
                  </pic:spPr>
                </pic:pic>
              </a:graphicData>
            </a:graphic>
          </wp:inline>
        </w:drawing>
      </w:r>
      <w:r>
        <w:t xml:space="preserve"> </w:t>
      </w:r>
    </w:p>
    <w:p w:rsidR="00745B8C" w:rsidRDefault="007B3377">
      <w:pPr>
        <w:spacing w:after="0" w:line="259" w:lineRule="auto"/>
        <w:ind w:left="0" w:firstLine="0"/>
      </w:pPr>
      <w:r>
        <w:t xml:space="preserve"> </w:t>
      </w:r>
    </w:p>
    <w:p w:rsidR="00745B8C" w:rsidRDefault="007B3377">
      <w:pPr>
        <w:numPr>
          <w:ilvl w:val="0"/>
          <w:numId w:val="1"/>
        </w:numPr>
        <w:spacing w:after="198"/>
        <w:ind w:right="564"/>
      </w:pPr>
      <w:r>
        <w:lastRenderedPageBreak/>
        <w:t xml:space="preserve">Develop a </w:t>
      </w:r>
      <w:r>
        <w:t>Mobile Phone Inventory System</w:t>
      </w:r>
      <w:r>
        <w:t xml:space="preserve"> using different constructors to initialize mobile details and create duplicate object records.  </w:t>
      </w:r>
    </w:p>
    <w:p w:rsidR="00745B8C" w:rsidRDefault="007B3377">
      <w:pPr>
        <w:ind w:left="10" w:right="645"/>
      </w:pPr>
      <w:r>
        <w:t xml:space="preserve">Code: </w:t>
      </w:r>
    </w:p>
    <w:bookmarkStart w:id="0" w:name="_GoBack"/>
    <w:p w:rsidR="00745B8C" w:rsidRDefault="007B3377">
      <w:pPr>
        <w:spacing w:after="50" w:line="397" w:lineRule="auto"/>
        <w:ind w:left="0" w:right="209" w:hanging="2"/>
      </w:pPr>
      <w:r>
        <w:rPr>
          <w:rFonts w:ascii="Calibri" w:eastAsia="Calibri" w:hAnsi="Calibri" w:cs="Calibri"/>
          <w:noProof/>
          <w:sz w:val="22"/>
        </w:rPr>
        <mc:AlternateContent>
          <mc:Choice Requires="wpg">
            <w:drawing>
              <wp:inline distT="0" distB="0" distL="0" distR="0">
                <wp:extent cx="5283708" cy="5570220"/>
                <wp:effectExtent l="0" t="0" r="0" b="0"/>
                <wp:docPr id="1138" name="Group 1138"/>
                <wp:cNvGraphicFramePr/>
                <a:graphic xmlns:a="http://schemas.openxmlformats.org/drawingml/2006/main">
                  <a:graphicData uri="http://schemas.microsoft.com/office/word/2010/wordprocessingGroup">
                    <wpg:wgp>
                      <wpg:cNvGrpSpPr/>
                      <wpg:grpSpPr>
                        <a:xfrm>
                          <a:off x="0" y="0"/>
                          <a:ext cx="5283708" cy="5570220"/>
                          <a:chOff x="0" y="0"/>
                          <a:chExt cx="5283708" cy="5570220"/>
                        </a:xfrm>
                      </wpg:grpSpPr>
                      <pic:pic xmlns:pic="http://schemas.openxmlformats.org/drawingml/2006/picture">
                        <pic:nvPicPr>
                          <pic:cNvPr id="110" name="Picture 110"/>
                          <pic:cNvPicPr/>
                        </pic:nvPicPr>
                        <pic:blipFill>
                          <a:blip r:embed="rId7"/>
                          <a:stretch>
                            <a:fillRect/>
                          </a:stretch>
                        </pic:blipFill>
                        <pic:spPr>
                          <a:xfrm>
                            <a:off x="0" y="0"/>
                            <a:ext cx="5283708" cy="2785872"/>
                          </a:xfrm>
                          <a:prstGeom prst="rect">
                            <a:avLst/>
                          </a:prstGeom>
                        </pic:spPr>
                      </pic:pic>
                      <pic:pic xmlns:pic="http://schemas.openxmlformats.org/drawingml/2006/picture">
                        <pic:nvPicPr>
                          <pic:cNvPr id="112" name="Picture 112"/>
                          <pic:cNvPicPr/>
                        </pic:nvPicPr>
                        <pic:blipFill>
                          <a:blip r:embed="rId8"/>
                          <a:stretch>
                            <a:fillRect/>
                          </a:stretch>
                        </pic:blipFill>
                        <pic:spPr>
                          <a:xfrm>
                            <a:off x="0" y="2785872"/>
                            <a:ext cx="5283708" cy="2784348"/>
                          </a:xfrm>
                          <a:prstGeom prst="rect">
                            <a:avLst/>
                          </a:prstGeom>
                        </pic:spPr>
                      </pic:pic>
                    </wpg:wgp>
                  </a:graphicData>
                </a:graphic>
              </wp:inline>
            </w:drawing>
          </mc:Choice>
          <mc:Fallback xmlns:a="http://schemas.openxmlformats.org/drawingml/2006/main">
            <w:pict>
              <v:group id="Group 1138" style="width:416.04pt;height:438.6pt;mso-position-horizontal-relative:char;mso-position-vertical-relative:line" coordsize="52837,55702">
                <v:shape id="Picture 110" style="position:absolute;width:52837;height:27858;left:0;top:0;" filled="f">
                  <v:imagedata r:id="rId9"/>
                </v:shape>
                <v:shape id="Picture 112" style="position:absolute;width:52837;height:27843;left:0;top:27858;" filled="f">
                  <v:imagedata r:id="rId10"/>
                </v:shape>
              </v:group>
            </w:pict>
          </mc:Fallback>
        </mc:AlternateContent>
      </w:r>
      <w:bookmarkEnd w:id="0"/>
      <w:r>
        <w:t xml:space="preserve">  </w:t>
      </w:r>
    </w:p>
    <w:p w:rsidR="007B3377" w:rsidRDefault="007B3377">
      <w:pPr>
        <w:ind w:left="10" w:right="645"/>
      </w:pPr>
    </w:p>
    <w:p w:rsidR="007B3377" w:rsidRDefault="007B3377">
      <w:pPr>
        <w:ind w:left="10" w:right="645"/>
      </w:pPr>
    </w:p>
    <w:p w:rsidR="00745B8C" w:rsidRDefault="007B3377">
      <w:pPr>
        <w:ind w:left="10" w:right="645"/>
      </w:pPr>
      <w:r>
        <w:t xml:space="preserve">Output: </w:t>
      </w:r>
    </w:p>
    <w:p w:rsidR="00745B8C" w:rsidRDefault="007B3377">
      <w:pPr>
        <w:spacing w:after="150" w:line="259" w:lineRule="auto"/>
        <w:ind w:left="-2" w:right="4776" w:firstLine="0"/>
        <w:jc w:val="center"/>
      </w:pPr>
      <w:r>
        <w:rPr>
          <w:noProof/>
        </w:rPr>
        <w:drawing>
          <wp:inline distT="0" distB="0" distL="0" distR="0">
            <wp:extent cx="2383536" cy="769620"/>
            <wp:effectExtent l="0" t="0" r="0" b="0"/>
            <wp:docPr id="114" name="Picture 114"/>
            <wp:cNvGraphicFramePr/>
            <a:graphic xmlns:a="http://schemas.openxmlformats.org/drawingml/2006/main">
              <a:graphicData uri="http://schemas.openxmlformats.org/drawingml/2006/picture">
                <pic:pic xmlns:pic="http://schemas.openxmlformats.org/drawingml/2006/picture">
                  <pic:nvPicPr>
                    <pic:cNvPr id="114" name="Picture 114"/>
                    <pic:cNvPicPr/>
                  </pic:nvPicPr>
                  <pic:blipFill>
                    <a:blip r:embed="rId11"/>
                    <a:stretch>
                      <a:fillRect/>
                    </a:stretch>
                  </pic:blipFill>
                  <pic:spPr>
                    <a:xfrm>
                      <a:off x="0" y="0"/>
                      <a:ext cx="2383536" cy="769620"/>
                    </a:xfrm>
                    <a:prstGeom prst="rect">
                      <a:avLst/>
                    </a:prstGeom>
                  </pic:spPr>
                </pic:pic>
              </a:graphicData>
            </a:graphic>
          </wp:inline>
        </w:drawing>
      </w:r>
      <w:r>
        <w:t xml:space="preserve"> </w:t>
      </w:r>
    </w:p>
    <w:p w:rsidR="00745B8C" w:rsidRDefault="007B3377">
      <w:pPr>
        <w:spacing w:after="0" w:line="259" w:lineRule="auto"/>
        <w:ind w:left="451" w:firstLine="0"/>
      </w:pPr>
      <w:r>
        <w:lastRenderedPageBreak/>
        <w:t xml:space="preserve"> </w:t>
      </w:r>
    </w:p>
    <w:sectPr w:rsidR="00745B8C">
      <w:pgSz w:w="12240" w:h="15840"/>
      <w:pgMar w:top="1354" w:right="1785" w:bottom="1557" w:left="187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5A80EB9"/>
    <w:multiLevelType w:val="hybridMultilevel"/>
    <w:tmpl w:val="ECBA5420"/>
    <w:lvl w:ilvl="0" w:tplc="A7C48776">
      <w:start w:val="1"/>
      <w:numFmt w:val="decimal"/>
      <w:lvlText w:val="%1."/>
      <w:lvlJc w:val="left"/>
      <w:pPr>
        <w:ind w:left="9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4644448">
      <w:start w:val="1"/>
      <w:numFmt w:val="lowerLetter"/>
      <w:lvlText w:val="%2"/>
      <w:lvlJc w:val="left"/>
      <w:pPr>
        <w:ind w:left="11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D2A6BA58">
      <w:start w:val="1"/>
      <w:numFmt w:val="lowerRoman"/>
      <w:lvlText w:val="%3"/>
      <w:lvlJc w:val="left"/>
      <w:pPr>
        <w:ind w:left="184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557E5718">
      <w:start w:val="1"/>
      <w:numFmt w:val="decimal"/>
      <w:lvlText w:val="%4"/>
      <w:lvlJc w:val="left"/>
      <w:pPr>
        <w:ind w:left="256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935830D0">
      <w:start w:val="1"/>
      <w:numFmt w:val="lowerLetter"/>
      <w:lvlText w:val="%5"/>
      <w:lvlJc w:val="left"/>
      <w:pPr>
        <w:ind w:left="32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1AD857D8">
      <w:start w:val="1"/>
      <w:numFmt w:val="lowerRoman"/>
      <w:lvlText w:val="%6"/>
      <w:lvlJc w:val="left"/>
      <w:pPr>
        <w:ind w:left="40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4D3696A2">
      <w:start w:val="1"/>
      <w:numFmt w:val="decimal"/>
      <w:lvlText w:val="%7"/>
      <w:lvlJc w:val="left"/>
      <w:pPr>
        <w:ind w:left="47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52528884">
      <w:start w:val="1"/>
      <w:numFmt w:val="lowerLetter"/>
      <w:lvlText w:val="%8"/>
      <w:lvlJc w:val="left"/>
      <w:pPr>
        <w:ind w:left="544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AAF89DA2">
      <w:start w:val="1"/>
      <w:numFmt w:val="lowerRoman"/>
      <w:lvlText w:val="%9"/>
      <w:lvlJc w:val="left"/>
      <w:pPr>
        <w:ind w:left="616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5B8C"/>
    <w:rsid w:val="00745B8C"/>
    <w:rsid w:val="007B33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B041D"/>
  <w15:docId w15:val="{2242C523-FE28-4EA9-9618-5C1355848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39" w:line="264" w:lineRule="auto"/>
      <w:ind w:left="96" w:hanging="10"/>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spacing w:after="204"/>
      <w:ind w:left="96" w:hanging="10"/>
      <w:outlineLvl w:val="0"/>
    </w:pPr>
    <w:rPr>
      <w:rFonts w:ascii="Times New Roman" w:eastAsia="Times New Roman" w:hAnsi="Times New Roman" w:cs="Times New Roman"/>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3"/>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jpg"/><Relationship Id="rId5" Type="http://schemas.openxmlformats.org/officeDocument/2006/relationships/image" Target="media/image1.png"/><Relationship Id="rId10" Type="http://schemas.openxmlformats.org/officeDocument/2006/relationships/image" Target="media/image40.jpg"/><Relationship Id="rId4" Type="http://schemas.openxmlformats.org/officeDocument/2006/relationships/webSettings" Target="webSettings.xml"/><Relationship Id="rId9" Type="http://schemas.openxmlformats.org/officeDocument/2006/relationships/image" Target="media/image3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313</Words>
  <Characters>1789</Characters>
  <Application>Microsoft Office Word</Application>
  <DocSecurity>0</DocSecurity>
  <Lines>14</Lines>
  <Paragraphs>4</Paragraphs>
  <ScaleCrop>false</ScaleCrop>
  <Company/>
  <LinksUpToDate>false</LinksUpToDate>
  <CharactersWithSpaces>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Document2</dc:title>
  <dc:subject/>
  <dc:creator>Ali Jafri</dc:creator>
  <cp:keywords/>
  <cp:lastModifiedBy>CL408_20</cp:lastModifiedBy>
  <cp:revision>2</cp:revision>
  <dcterms:created xsi:type="dcterms:W3CDTF">2026-07-18T04:39:00Z</dcterms:created>
  <dcterms:modified xsi:type="dcterms:W3CDTF">2026-07-18T04:39:00Z</dcterms:modified>
</cp:coreProperties>
</file>