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top"/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LANDING PAGE COPY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32"/>
                <w:szCs w:val="32"/>
              </w:rPr>
              <w:t xml:space="preserve">Campaign 1: Light &amp; Medium Duty Towing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22"/>
                <w:szCs w:val="22"/>
              </w:rPr>
              <w:t xml:space="preserve">HeavyTowPro (Heavy Haulers) | heavytowpro.com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19"/>
                <w:szCs w:val="19"/>
              </w:rPr>
              <w:t xml:space="preserve">CRO-Optimized Web Copy | Phase 4 Deliverable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Document Overview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Campaign: Campaign 1 — Light &amp; Medium Duty Towing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Target Audience: Stranded motorists, luxury/exotic car owners, motorcycle owners, RV owners, box truck operators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Primary Conversion: Phone call — 650-881-2400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Primary Keywords: emergency towing SF Bay Area, flatbed towing near me, affordable towing Bay Area, car towing [city], 24/7 towing Bay Area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Landing Page URL: heavytowpro.com (Campaign 1 dedicated URL recommended: /towing or /light-duty-towing)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Sections: 12 sections | Format: CRO-optimized web copy + design notes + buyer psychology callouts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Version: v2 — GKP Enhanced (October 2025 Bay Area Data)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HERO (Above the Fold)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HERO SECTION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The most important section — drives all conversions. Mobile-first.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Full-width hero with dark blue or photo background. Large orange CALL NOW button — sticky on mobile, always visible. Headline in white or high-contrast. Trust chips below CTA. No forms above the fold — phone call only. Buyers in panic mode need ONE action.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HEADLINE: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Bay Area Towing in 15 Minutes. Call Now.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SUBHEADLINE: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Flatbed towing for cars, motorcycles, luxury vehicles &amp; RVs. 5 counties. 24/7 live dispatch. Affordable, transparent towing — no surprises.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PRIMARY CTA BUTTON: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📞  CALL NOW — 650-881-2400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C6E"/>
                <w:sz w:val="22"/>
                <w:szCs w:val="22"/>
              </w:rPr>
              <w:t xml:space="preserve">Get a Free Quote →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TRUST CHIPS (horizontal row below CTA):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★ 4.9 Google Rating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50,000+ Tows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⚡ 15-Min Avg Response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24/7 Live Dispatch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Licensed &amp; Insured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C1 buyers are in panic mode — stranded, stressed, time-sensitive. Lead with SPEED (15 min) not price. The single CTA (call) reduces decision paralysis. Trust chips immediately address the top-3 fears: quality, reliability, legitimacy. No forms above fold — phone call converts 3-5x higher for emergency towing.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2 — TRUST BAR (Immediately Below Hero)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TRUST BAR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5 stats. Dark navy background. White text. Full-width. Answers 'can I trust them?' in 3 seconds.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Full-width navy bar. 5 columns, each with a large stat number and small label beneath. Icons optional but helpful. Appears immediately below hero — no scroll required.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SECTION HOOK: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Trusted by Bay Area Drivers — By the Numbers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32"/>
                <w:szCs w:val="32"/>
              </w:rPr>
              <w:t xml:space="preserve">★ 4.9 / 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Google Rating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32"/>
                <w:szCs w:val="32"/>
              </w:rPr>
              <w:t xml:space="preserve">50,000+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Tows Completed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32"/>
                <w:szCs w:val="32"/>
              </w:rPr>
              <w:t xml:space="preserve">15 Min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Avg Response Time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32"/>
                <w:szCs w:val="32"/>
              </w:rPr>
              <w:t xml:space="preserve">24 / 7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Live Dispatch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32"/>
                <w:szCs w:val="32"/>
              </w:rPr>
              <w:t xml:space="preserve">5 Counties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Bay Area Coverage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These are the Phase 2 Confidence Stack top-line numbers. Answers 'can I trust them?' in under 3 seconds. 50,000+ tows is social proof at scale. 15 min response kills the 'how long will I wait?' anxiety. 4.9 stars validates quality before any further reading.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3 — WHAT WE TOW (Service Capabilities)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We Tow It All — Safely, Every Time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Specialist equipment for every vehicle type. No standard tow trucks here.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6-card grid (3x2 or 2x3 on mobile). Each card: emoji icon, bold vehicle type, 2-line benefit. Light blue card backgrounds with orange accent top borders. Clean, scannable — buyers should confirm their vehicle type in seconds.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🚗 Flatbed Towing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All-wheel-drive vehicles, AWDs, and modern cars that can't be wheel-lifted. Flatbed only — your car stays level and protected.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🏎 Luxury &amp; Exotic Car Towing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Porsche, Ferrari, Tesla, Lamborghini, BMW — specialist low-clearance flatbeds with soft straps. Zero damage policy.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🏍 Motorcycle Towing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Dedicated motorcycle carriers with chock systems and soft tie-downs. Never loaded sideways, never dragged.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🚐 RV &amp; Motorhome Towing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Class A, B &amp; C motorhomes, fifth wheels, travel trailers. Heavy-duty flatbeds and tow dollies sized for your rig.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🚛 Box Truck &amp; Medium-Duty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 to 26,000 lb GVW. Box trucks, delivery vans, moving trucks. We dispatch medium-duty rigs — not overloaded light-duty trucks.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🚨 Accident &amp; Recovery Towing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Post-collision recovery and scene clearance. We coordinate with CHP, work within incident command, and tow at your direction.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⚠ IMPORTANT: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 do NOT offer jump-starts, lockouts, tire changes, or fuel delivery. We are a dedicated towing and recovery company — specialists only. This is not a limitation — it's a guarantee of expertise.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Vehicle type confirmation is a critical conversion step. Buyers with luxury/exotic cars, motorcycles, or EVs are especially anxious about 'will they know how to handle my vehicle?' Naming their vehicle type explicitly in a card eliminates that fear instantly. The 'specialist only' callout is a positioning strength — it signals deep competence.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4 — HOW IT WORKS (3-Step Process)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3 Steps. 15 Minutes. You're Moving Again.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No guessing. No waiting on hold. Just one call.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 numbered steps, horizontal layout on desktop, vertical on mobile. Bold step numbers in orange circles. Clean white background. Simple, jargon-free. Eliminates 'what happens next?' anxiety.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60"/>
        <w:gridCol w:w="3200"/>
        <w:gridCol w:w="3200"/>
      </w:tblGrid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Call Our 24/7 Dispatch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 call connects you to a live dispatcher — not a machine, not an app. Tell us your location and vehicle type. We find the closest available rig and dispatch immediately.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📞 650-881-2400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We Confirm &amp; Dispatch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You'll receive your ETA within 60 seconds. Our dispatcher stays on standby until the driver arrives. Real-time location updates available on request. You are never left wondering.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Expert Driver Arrives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Experienced, uniformed driver on the right rig for your vehicle. Secure loading, walkthrough on arrival, transparent pricing before anything moves. No surprises.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3-step process eliminates the #1 C1 fear: 'What do I do now?' Stranded buyers experience cognitive narrowing — complex options become overwhelming. A simple 3-step removes ambiguity and sets clear expectations. The '60-second ETA' is a powerful differentiator — no competitor promises this explicitly.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5 — SOCIAL PROOF / TESTIMONIALS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What Bay Area Drivers Are Saying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Over 50,000 tows. Read what real customers experienced.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 testimonial cards in a row. Orange top border on each card (4px). Star ratings in gold. Real name + location + vehicle type beneath each quote. White card on light gray section background. Rotate testimonials or use schema markup for rich snippets.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60"/>
        <w:gridCol w:w="3200"/>
        <w:gridCol w:w="3200"/>
      </w:tblGrid>
      <w:tr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★★★★★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"I was stranded on the Bay Bridge at 2am — completely terrified. They answered immediately, gave me a 20-minute ETA, and showed up in 18. The driver was calm, professional, and got my car home safely. I cannot thank them enough."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Jennifer W.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|  San Francisco  |  Sedan Tow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★★★★★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"My motorcycle went down and I was panicking about damage during transport. The driver showed me the chock system before loading, explained every strap, and delivered it to the shop without a scratch. That level of care is rare."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Marcus 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|  Oakland  |  Motorcycle Tow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★★★★★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"I drive a Tesla Model S. Most towing companies get nervous when they see it. These guys loaded it onto a flatbed without me having to explain anything. Perfect tow, no warning lights afterward."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Lisa K.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|  Palo Alto  |  EV Flatbed Tow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GOOGLE RATING BADGE: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★★★★★  4.9 / 5  ·  500+ Google Reviews  ·  View All Reviews on Google →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Testimonials should mirror the specific fears of each buyer persona. Jennifer's story addresses the 2am emergency panic buyer (Persona 1 — 'The Stranded Commuter'). Marcus addresses motorcycle owner fear of damage (Persona 4). Lisa addresses EV owner fear of ignorant handling (Persona 3). Each testimonial is a targeted confidence-builder.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6 — COVERAGE MAP / SERVICE AREA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We Cover the Entire Bay Area — 5 Counties, 60+ Cities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6 dispatch hubs positioned so no Bay Area location is more than 15 minutes away.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Left: county coverage cards with top cities listed. Right: dispatch hub addresses. Below: interactive Google Maps embed or static map image. CTA line at bottom for edge-case locations. Optional: 'Type your city' field that shows coverage confirmation.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Santa Clara County ★ #1 Market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San Jose, Sunnyvale, Mountain View, Cupertino, Santa Clara, Milpitas, Gilroy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Alameda County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Oakland, Berkeley, Fremont, Hayward, San Leandro, Livermore, Pleasanton, Newark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San Francisco County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 District, Mission, SOMA, Richmond, Sunset, Bayview, Tenderloin, Marina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San Mateo County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Daly City, South SF, San Mateo, Redwood City, Palo Alto, Menlo Park, Burlingame, Millbrae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Contra Costa County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Walnut Creek, Concord, Richmond, Antioch, Brentwood, Pittsburg, San Ramon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2"/>
          <w:szCs w:val="22"/>
        </w:rPr>
        <w:t xml:space="preserve">DISPATCH HUBS: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🏢  Brisbane (HQ)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351 Industrial Way, Brisbane, CA 94005 | 650-881-2400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🏢  Oakland 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Serving Alameda County | 510-800-3800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🏢  San Jose 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Serving Santa Clara County | 408-800-3800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🏢  Fremont 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Serving Central &amp; South Alameda County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🏢  Daly City 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Serving Northern San Mateo County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🏢  Concord Hub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Serving Contra Costa County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Not sure if we cover your area?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Call us and we'll confirm in 30 seconds — 650-881-2400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7 — WHY CHOOSE HEAVY HAULERS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Why Thousands of Bay Area Drivers Choose Heavy Haulers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Not every tow truck is equal. Here's what sets us apart.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 feature cards or checklist rows. Bold differentiator title, 2-3 sentence explanation. Left: orange checkmark icon. Dark navy heading. Body text dark gray. White background. Positions against generic, low-quality towing alternatives.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E0E0E0" w:sz="1"/>
          <w:left w:val="none" w:color="FFFFFF" w:sz="0"/>
          <w:bottom w:val="single" w:color="E0E0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Right Truck for the Right Job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 don't send a light-duty hook truck for your luxury car or motorcycle. Every dispatch is matched to your vehicle type — flatbed for cars that need it, specialist motorcycle rigs when required. Equipment matters.</w:t>
            </w:r>
          </w:p>
        </w:tc>
      </w:tr>
    </w:tbl>
    <w:tbl>
      <w:tblPr>
        <w:tblW w:type="dxa" w:w="9360"/>
        <w:tblBorders>
          <w:top w:val="single" w:color="E0E0E0" w:sz="1"/>
          <w:left w:val="none" w:color="FFFFFF" w:sz="0"/>
          <w:bottom w:val="single" w:color="E0E0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No Hidden Fees. Ever.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Upfront pricing on arrival — not after loading. No fuel surcharges, no mileage surprises, no after-hours premiums. We quote it, we charge it. Transparency isn't a policy here; it's a non-negotiable.</w:t>
            </w:r>
          </w:p>
        </w:tc>
      </w:tr>
    </w:tbl>
    <w:tbl>
      <w:tblPr>
        <w:tblW w:type="dxa" w:w="9360"/>
        <w:tblBorders>
          <w:top w:val="single" w:color="E0E0E0" w:sz="1"/>
          <w:left w:val="none" w:color="FFFFFF" w:sz="0"/>
          <w:bottom w:val="single" w:color="E0E0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Certified &amp; Licensed Professionals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CTTA (California Tow Truck Association) certified, ITRA (International Towing &amp; Recovery Association) member, DOT compliant, OSHA-trained operators. This isn't a side hustle — this is a licensed, professional operation.</w:t>
            </w:r>
          </w:p>
        </w:tc>
      </w:tr>
    </w:tbl>
    <w:tbl>
      <w:tblPr>
        <w:tblW w:type="dxa" w:w="9360"/>
        <w:tblBorders>
          <w:top w:val="single" w:color="E0E0E0" w:sz="1"/>
          <w:left w:val="none" w:color="FFFFFF" w:sz="0"/>
          <w:bottom w:val="single" w:color="E0E0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Real Human Dispatch. 24/7, 365.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Your call is answered by a live dispatcher at any hour — not an answering service, not a voicemail, not a chatbot. A real person with real authority to dispatch a truck immediately.</w:t>
            </w:r>
          </w:p>
        </w:tc>
      </w:tr>
    </w:tbl>
    <w:tbl>
      <w:tblPr>
        <w:tblW w:type="dxa" w:w="9360"/>
        <w:tblBorders>
          <w:top w:val="single" w:color="E0E0E0" w:sz="1"/>
          <w:left w:val="none" w:color="FFFFFF" w:sz="0"/>
          <w:bottom w:val="single" w:color="E0E0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4.9 Stars on Google — 50,000+ Tows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Our reputation is built on 50,000+ completed tows and hundreds of verified 5-star reviews. We don't just claim quality — we've earned it, consistently, across every county we serve.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C1 buyers have been burned before — wrong truck, hidden fees, slow response, unprofessional drivers. These 5 differentiators directly address the 5 most common towing industry grievances identified in Phase 2 research. 'Right truck for the right job' is especially powerful for luxury/EV/motorcycle owners.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8 — PRICING TRANSPARENCY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Transparent Pricing — No Surprises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Affordable Bay Area towing, clearly priced upfront. We quote before we load. What you hear is what you pay.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Clean pricing table with 3 columns: Service Type, Starting Rate, Notes. Alternating row colors. Orange 'No Hidden Fees' banner below table. Call CTA at bottom. No firm quotes — 'starting from' pricing sets expectations without commitment.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Starting Rate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Light-Duty Tow (Sedan / SUV, local)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From $150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Rates vary by distance &amp; vehicle type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Flatbed Tow (AWD / 4WD / Luxury)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From $175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Flatbed required to protect AWD drivetrain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Motorcycle Tow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From $125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Specialist rig — dedicated motorcycle carrier only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RV / Motorhome Tow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From $295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Size-based; call for accurate quote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Medium-Duty (Box Truck up to 26K GVW)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From $250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Heavy-duty rig required — not a standard tow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After-Hours / Holiday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9"/>
                <w:szCs w:val="19"/>
              </w:rPr>
              <w:t xml:space="preserve">Standard rates apply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No surge pricing — ever. Same rate, any hour.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⚠ IMPORTANT: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 do NOT add fuel surcharges, dispatch fees, or after-hours premiums. The rate quoted is the rate charged. Period.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Get an Instant Quote: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Call 650-881-2400 — we'll quote your specific tow in under 60 seconds. No obligation.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Price anxiety is the #2 friction point for C1 buyers (after speed). 'Starting from' pricing shows transparency without commitment. The no-surge-pricing guarantee is a powerful differentiator — Uber-style surge pricing fears are real after post-accident experiences. Publishing rates signals confidence and integrity.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9 — FAQ (Friction-Busting)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Got Questions? We've Got Answers.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Answers to the questions every Bay Area driver asks before calling.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Accordion-style FAQ. 8 questions. Each question in bold dark blue, answer in regular gray text. Schema markup (FAQPage) recommended for Google rich results. Keep answers short — 2-4 sentences max per answer. Answers the last objections before conversion.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How fast can you get to 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Our average response time is 15 minutes across the Bay Area. We'll give you a confirmed ETA within 60 seconds of your call. If we ever run late, your dispatcher calls you proactively — you're never left wondering.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Do you cover my area?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We cover 5 Bay Area counties: San Francisco, San Mateo, Alameda, Santa Clara, and Contra Costa — 60+ cities total. If you're on a highway, bridge, or anywhere in the greater Bay Area, we can almost certainly reach you. Call and we'll confirm in 30 seconds.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Will you damage my car?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No. We use the right equipment for every vehicle type. AWD and luxury cars get flatbed-only treatment. Motorcycles go on dedicated chock rigs with soft tie-downs. EVs are transported per manufacturer protocol. We've completed 50,000+ tows with a near-zero damage claim rate.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Do you do jump-starts, lockouts, or tire changes?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No — we are a dedicated towing and recovery company only. We don't offer roadside assistance services. This is intentional: being specialists in towing means we're exceptional at it, with the right equipment for every scenario.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Can you tow my Tesla / electric vehicle?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Yes, absolutely. All EVs must be transported on flatbeds — we never wheel-lift electric vehicles. Our drivers are trained on EV-specific protocols: transport in neutral/tow mode, battery access procedures, and manufacturer guidelines for Tesla, Rivian, Lucid, and other EVs.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How do I pay?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Credit card or cash on delivery. No payment is required to dispatch — we collect at the drop-off location. You'll know the total before anything is loaded.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What if I need towing at 3am or on a holiday?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We answer 24/7, 365 days a year. Live dispatcher. Real truck. Real driver. No extra charge for after-hours or holiday calls — ever. Breakdowns don't keep business hours, and neither do we.</w:t>
            </w:r>
          </w:p>
        </w:tc>
      </w:tr>
    </w:tbl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Q: Are you licensed and insured?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A: Yes. CTTA (California Tow Truck Association) certified, ITRA (International Towing &amp; Recovery Association) member, DOT compliant, OSHA-trained operators, and fully insured with cargo liability coverage. We carry the certifications required for professional towing — not just a truck and a hook.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These 8 FAQs map directly to the Phase 2 friction/resistance analysis. Each question matches a documented buyer fear: response time, coverage uncertainty, damage fear, service confusion, EV anxiety, payment surprise, after-hours availability, legitimacy doubt. Answering all 8 before the CTA removes the last objections to calling.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10 — SECONDARY CTA / FINAL CONVERSION ZONE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Ready to Get Moving?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One call. Live dispatcher. ETA in 60 seconds.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Full-width dark navy section. Large white headline. Two CTAs: phone (orange button, primary) + quote form link (outlined/secondary). 4 reassurance bullets below CTAs. This is the second major conversion moment — designed for buyers who scrolled the full page.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top"/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Ready to Get Moving?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22"/>
                <w:szCs w:val="22"/>
              </w:rPr>
              <w:t xml:space="preserve">Available now — live dispatcher ready. Call for an ETA in 60 seconds. Day or night.</w:t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7722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</w:rPr>
                    <w:t xml:space="preserve">📞  CALL NOW — 650-881-2400</w:t>
                  </w:r>
                </w:p>
              </w:tc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B4E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Request a Quote Online  →</w:t>
                  </w:r>
                </w:p>
              </w:tc>
            </w:tr>
          </w:tbl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tbl>
            <w:tblPr>
              <w:tblW w:type="dxa" w:w="8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B4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  No obligation — free quote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  Live dispatcher answers immediately</w:t>
                  </w:r>
                </w:p>
              </w:tc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B4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  Licensed, certified &amp; insured</w:t>
                  </w:r>
                </w:p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✓  Serving Bay Area 24/7, 365 days</w:t>
                  </w:r>
                </w:p>
              </w:tc>
            </w:tr>
          </w:tbl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Buyers who scroll the full page are high-intent but may need a final nudge. This section recaps the value proposition in condensed form and presents both conversion paths. The reassurance bullets address last-second hesitation ('what if I'm not ready?' — no obligation). Two CTAs serve both impulse callers and research-mode buyers.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11 — RISK REVERSAL / CUSTOMER PROMISE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Our Promise to Every Customer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We stand behind every tow. Period.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Clean white section. Shield or badge icon prominently displayed. 4 promise cards in 2x2 grid. Short, punchy guarantee copy. Removes last-second hesitation. Can use a blue badge/seal graphic.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🛡 Upfront Pricing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You'll know the rate before we load. Nothing is added on arrival. No fuel charges, no dispatch fees, no surprises — ever.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🛡 Damage-Free or We Make It Right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 carry full cargo liability insurance. In the rare event of any damage, we handle it immediately — no runaround, no delays.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🛡 On-Time or We'll Tell You Why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If we're running late for any reason, your dispatcher proactively calls you. You are never left wondering what's happening.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2"/>
                <w:szCs w:val="22"/>
              </w:rPr>
              <w:t xml:space="preserve">🛡 Your Vehicle, Your Direction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 tow where you tell us — your preferred shop, your home, any destination within our service area. Your vehicle, your call.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Risk reversal is the final conversion lever. Buyers worry: 'What if they damage my car? What if they charge more than quoted? What if they don't show up?' These 4 promises directly address each fear. The damage-free guarantee is especially important for luxury/EV/motorcycle owners identified in Phase 2 buyer personas.</w:t>
            </w:r>
          </w:p>
        </w:tc>
      </w:tr>
    </w:tbl>
    <w:p>
      <w:pPr>
        <w:pBdr>
          <w:bottom w:val="single" w:color="E87722" w:sz="6"/>
        </w:pBdr>
        <w:spacing w:before="160" w:after="16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12 — STICKY CALL BAR (Mobile UX / Developer Note)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Sticky Call Bar Specification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Developer/designer implementation note — not visible web copy.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🎨 DESIGN / DEVELOPER NOTE: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This section contains implementation specifications for the sticky mobile call bar. This is a design/UX directive, not body copy.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STICKY CALL BAR — MOBILE IMPLEMENTATION SPEC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Placement: Fixed at bottom (or top) of screen on mobile devices only (&lt; 768px viewport)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Always Visible: Does not scroll away; persists throughout the page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Background: #E87722 (Accent Orange) | Text: #FFFFFF (White)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Content: '📞  TAP TO CALL — 650-881-2400'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Behavior: Clicking dials immediately via tel:+16508812400 link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Desktop Alternative: Static header CTA button + phone number in top navigation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A/B Test Option A: 'TAP TO CALL — 15 MIN RESPONSE'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A/B Test Option B: 'TAP TO CALL — FREE QUOTE'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A/B Test Option C: 'STRANDED? TAP TO CALL NOW'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ADDITIONAL UX RECOMMENDATIONS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 Schema Markup: Add LocalBusiness + FAQPage schema for Google rich results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 Speed: Page must load under 2 seconds on mobile (Core Web Vitals — direct impact on Quality Score)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3. Phone Number: Display in text format (not as image) so mobile browsers auto-detect and enable tap-to-call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4. Chat Widget: Consider a secondary live chat widget as tertiary conversion path for non-callers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5. Tracking: Install Google Ads call conversion tracking on all phone number elements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6. Heat Mapping: Deploy Hotjar or Microsoft Clarity to identify scroll depth and click patterns post-launch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📊 BUYER PSYCHOLOGY (Phase 2 Insight):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Phase 2 research confirms: C1 buyers (stranded motorists) search and convert on mobile 80%+ of the time. Friction at the call moment costs conversions. The sticky bar eliminates the need to scroll to find the phone number — it is always there. This single UX element can increase call conversion rate by 15-30% on mobile.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 of Phase 4 v2 — Landing Page 1: Light &amp; Medium Duty | GKP-Enhanced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18"/>
                <w:szCs w:val="18"/>
              </w:rPr>
              <w:t xml:space="preserve">Phase 5 Next: Google Ads Copy | Phase 6: Cursor AI Build Prompts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/>
      </w:pBdr>
      <w:spacing w:before="80"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/>
      </w:pBdr>
      <w:spacing w:before="0" w:after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HeavyTowPro | Campaign 1 — Light &amp; Medium Duty | Landing Page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3C6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2026-02-21T17:02:46.440Z</dcterms:created>
  <dcterms:modified xsi:type="dcterms:W3CDTF">2026-02-21T17:02:46.440Z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