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F0" w:rsidRDefault="00D56312" w:rsidP="00BD3D32">
      <w:pPr>
        <w:pStyle w:val="Heading"/>
        <w:rPr>
          <w:b w:val="0"/>
          <w:bCs/>
        </w:rPr>
      </w:pPr>
      <w:r>
        <w:rPr>
          <w:b w:val="0"/>
          <w:bCs/>
        </w:rPr>
        <w:t>PUNE INSTITUTE OF COMPUTER TECHNOLOGY</w:t>
      </w:r>
    </w:p>
    <w:p w:rsidR="00117AF0" w:rsidRDefault="00D56312" w:rsidP="00BD3D32">
      <w:pPr>
        <w:pStyle w:val="Heading"/>
        <w:rPr>
          <w:b w:val="0"/>
          <w:bCs/>
        </w:rPr>
      </w:pPr>
      <w:r>
        <w:rPr>
          <w:b w:val="0"/>
          <w:bCs/>
        </w:rPr>
        <w:t>DHANKAWADI, PUNE – 43.</w:t>
      </w:r>
    </w:p>
    <w:p w:rsidR="00117AF0" w:rsidRDefault="00117AF0" w:rsidP="00BD3D32">
      <w:pPr>
        <w:pStyle w:val="Heading"/>
        <w:rPr>
          <w:b w:val="0"/>
          <w:bCs/>
        </w:rPr>
      </w:pPr>
    </w:p>
    <w:p w:rsidR="00117AF0" w:rsidRDefault="009C0136" w:rsidP="00BD3D32">
      <w:pPr>
        <w:pStyle w:val="Heading1"/>
        <w:jc w:val="both"/>
        <w:rPr>
          <w:b w:val="0"/>
          <w:bCs/>
          <w:sz w:val="24"/>
        </w:rPr>
      </w:pPr>
      <w:r>
        <w:rPr>
          <w:sz w:val="32"/>
        </w:rPr>
        <w:t>LIST</w:t>
      </w:r>
      <w:r w:rsidR="00D56312">
        <w:rPr>
          <w:sz w:val="32"/>
        </w:rPr>
        <w:t xml:space="preserve"> OF LAB EXPERIMENTS</w:t>
      </w:r>
    </w:p>
    <w:p w:rsidR="00117AF0" w:rsidRDefault="00117AF0" w:rsidP="002B1EF3">
      <w:pPr>
        <w:pStyle w:val="Subtitle"/>
        <w:jc w:val="both"/>
        <w:rPr>
          <w:b w:val="0"/>
          <w:bCs/>
          <w:sz w:val="24"/>
        </w:rPr>
      </w:pPr>
    </w:p>
    <w:p w:rsidR="00117AF0" w:rsidRDefault="001F26AB" w:rsidP="001707C7">
      <w:pPr>
        <w:pStyle w:val="Subtitle"/>
        <w:jc w:val="center"/>
        <w:rPr>
          <w:sz w:val="36"/>
        </w:rPr>
      </w:pPr>
      <w:r>
        <w:rPr>
          <w:b w:val="0"/>
          <w:bCs/>
          <w:sz w:val="24"/>
        </w:rPr>
        <w:t>ACADEMIC YEAR:    2019-2020</w:t>
      </w:r>
    </w:p>
    <w:p w:rsidR="00117AF0" w:rsidRDefault="00117AF0" w:rsidP="002B1EF3">
      <w:pPr>
        <w:ind w:left="1440"/>
        <w:jc w:val="both"/>
        <w:rPr>
          <w:b/>
          <w:sz w:val="36"/>
        </w:rPr>
      </w:pPr>
    </w:p>
    <w:p w:rsidR="00117AF0" w:rsidRDefault="002B1EF3" w:rsidP="002B1EF3">
      <w:pPr>
        <w:ind w:left="2160"/>
        <w:jc w:val="both"/>
        <w:rPr>
          <w:b/>
        </w:rPr>
      </w:pPr>
      <w:r>
        <w:rPr>
          <w:b/>
          <w:sz w:val="36"/>
        </w:rPr>
        <w:tab/>
      </w:r>
      <w:r w:rsidR="00D56312">
        <w:rPr>
          <w:b/>
          <w:sz w:val="36"/>
        </w:rPr>
        <w:tab/>
      </w:r>
      <w:r w:rsidR="00D56312">
        <w:rPr>
          <w:b/>
          <w:sz w:val="36"/>
        </w:rPr>
        <w:tab/>
      </w:r>
      <w:r w:rsidR="00D56312">
        <w:rPr>
          <w:b/>
          <w:sz w:val="36"/>
        </w:rPr>
        <w:tab/>
      </w:r>
      <w:r w:rsidR="00D56312">
        <w:rPr>
          <w:b/>
          <w:sz w:val="36"/>
        </w:rPr>
        <w:tab/>
      </w:r>
      <w:r w:rsidR="009E0D60">
        <w:rPr>
          <w:b/>
        </w:rPr>
        <w:tab/>
        <w:t>Date: 1</w:t>
      </w:r>
      <w:r w:rsidR="001F26AB">
        <w:rPr>
          <w:b/>
        </w:rPr>
        <w:t>6/12/2019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>DEPARTMENT: COMPUTER ENGINEERING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 xml:space="preserve">CLASS: </w:t>
      </w:r>
      <w:r>
        <w:rPr>
          <w:bCs/>
        </w:rPr>
        <w:t xml:space="preserve"> </w:t>
      </w:r>
      <w:r>
        <w:rPr>
          <w:b/>
        </w:rPr>
        <w:t>S.E.</w:t>
      </w:r>
      <w:r>
        <w:rPr>
          <w:b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/>
        </w:rPr>
        <w:t xml:space="preserve">                          SEMESTER: </w:t>
      </w:r>
      <w:r>
        <w:rPr>
          <w:bCs/>
        </w:rPr>
        <w:t xml:space="preserve"> II 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>SUBJECT: Computer Graphics</w:t>
      </w:r>
      <w:r>
        <w:rPr>
          <w:b/>
          <w:bCs/>
        </w:rPr>
        <w:t xml:space="preserve"> </w:t>
      </w:r>
      <w:r>
        <w:rPr>
          <w:b/>
        </w:rPr>
        <w:t xml:space="preserve">Laboratory </w:t>
      </w:r>
      <w:r w:rsidR="0035214D">
        <w:rPr>
          <w:b/>
        </w:rPr>
        <w:t xml:space="preserve">        SUBJECT CODE: </w:t>
      </w:r>
      <w:r w:rsidR="0035214D" w:rsidRPr="006E0401">
        <w:t>210255</w:t>
      </w:r>
    </w:p>
    <w:p w:rsidR="00117AF0" w:rsidRDefault="00117AF0" w:rsidP="002B1EF3">
      <w:pPr>
        <w:jc w:val="both"/>
        <w:rPr>
          <w:b/>
        </w:rPr>
      </w:pPr>
    </w:p>
    <w:p w:rsidR="002B1EF3" w:rsidRDefault="002B1EF3" w:rsidP="002B1EF3">
      <w:pPr>
        <w:jc w:val="both"/>
        <w:rPr>
          <w:b/>
        </w:rPr>
      </w:pPr>
    </w:p>
    <w:p w:rsidR="002B1EF3" w:rsidRDefault="002B1EF3" w:rsidP="002B1EF3">
      <w:pPr>
        <w:jc w:val="both"/>
        <w:rPr>
          <w:b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"/>
        <w:gridCol w:w="8730"/>
      </w:tblGrid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Pr="00E823CD" w:rsidRDefault="009C0136" w:rsidP="002B1EF3">
            <w:pPr>
              <w:jc w:val="both"/>
              <w:rPr>
                <w:b/>
                <w:sz w:val="22"/>
                <w:szCs w:val="22"/>
              </w:rPr>
            </w:pPr>
            <w:r w:rsidRPr="00E823CD">
              <w:rPr>
                <w:b/>
                <w:sz w:val="22"/>
                <w:szCs w:val="22"/>
              </w:rPr>
              <w:t>EXPT.NO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PROBLEM STATEMENT</w:t>
            </w:r>
          </w:p>
        </w:tc>
      </w:tr>
      <w:tr w:rsidR="009C0136" w:rsidTr="009C013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snapToGrid w:val="0"/>
              <w:ind w:left="69" w:right="1"/>
              <w:jc w:val="center"/>
              <w:rPr>
                <w:b/>
                <w:bCs/>
                <w:sz w:val="22"/>
                <w:szCs w:val="22"/>
                <w:lang w:eastAsia="ar-SA"/>
              </w:rPr>
            </w:pPr>
            <w:r>
              <w:rPr>
                <w:b/>
                <w:bCs/>
                <w:sz w:val="22"/>
                <w:szCs w:val="22"/>
                <w:lang w:eastAsia="ar-SA"/>
              </w:rPr>
              <w:t>Group A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autoSpaceDE w:val="0"/>
              <w:jc w:val="both"/>
            </w:pPr>
            <w:r>
              <w:rPr>
                <w:sz w:val="23"/>
                <w:szCs w:val="23"/>
              </w:rPr>
              <w:t xml:space="preserve">Write C++ program to draw the following pattern using Line drawing algorithms.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line drawing algorithms for square and DDA line drawing algorithm for diamond.</w:t>
            </w:r>
          </w:p>
          <w:p w:rsidR="009C0136" w:rsidRDefault="009C0136" w:rsidP="002B1EF3">
            <w:pPr>
              <w:autoSpaceDE w:val="0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123063AB" wp14:editId="656C5EFA">
                  <wp:extent cx="1390650" cy="895350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autoSpaceDE w:val="0"/>
              <w:jc w:val="both"/>
            </w:pPr>
            <w:r>
              <w:rPr>
                <w:sz w:val="23"/>
                <w:szCs w:val="23"/>
              </w:rPr>
              <w:t xml:space="preserve">Write C++ program to draw inscribed and Circumscribed circles in the triangle as shown in an example below.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Circle drawing algorithm for outer circle and DDA circle for inner circle. Use any Line drawing algorithm for drawing triangle</w:t>
            </w:r>
          </w:p>
          <w:p w:rsidR="009C0136" w:rsidRDefault="009C0136" w:rsidP="002B1EF3">
            <w:pPr>
              <w:autoSpaceDE w:val="0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09847E15" wp14:editId="3AE59644">
                  <wp:extent cx="1343025" cy="11715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7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2B1EF3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A3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draw 2-D object and perform following basic transformations, 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Scaling 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Translation 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c) Rotation </w:t>
            </w:r>
          </w:p>
          <w:p w:rsidR="009C0136" w:rsidRDefault="009C0136" w:rsidP="002B1EF3">
            <w:pPr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>Use operator overloading.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2B1EF3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A4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>Write C++ program to draw the polygons by using the mouse. Choose colors by clicking on the designed color pane. Use window port to draw. Use DDA algorithm for line drawing.</w:t>
            </w:r>
          </w:p>
        </w:tc>
      </w:tr>
      <w:tr w:rsidR="002B1EF3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1EF3" w:rsidRDefault="002B1EF3" w:rsidP="002B1EF3">
            <w:pPr>
              <w:jc w:val="both"/>
              <w:rPr>
                <w:b/>
              </w:rPr>
            </w:pPr>
            <w:r>
              <w:rPr>
                <w:b/>
              </w:rPr>
              <w:t>A5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B1EF3" w:rsidRDefault="002B1EF3" w:rsidP="002B1EF3">
            <w:pPr>
              <w:pStyle w:val="Default"/>
              <w:jc w:val="both"/>
              <w:rPr>
                <w:sz w:val="23"/>
                <w:szCs w:val="23"/>
              </w:rPr>
            </w:pPr>
            <w:r w:rsidRPr="002B1EF3">
              <w:rPr>
                <w:sz w:val="23"/>
                <w:szCs w:val="23"/>
              </w:rPr>
              <w:t xml:space="preserve">Write C++/Java program to draw a 4X4 chessboard rotated 45˚ with the horizontal axis. Use </w:t>
            </w:r>
            <w:proofErr w:type="spellStart"/>
            <w:r w:rsidRPr="002B1EF3">
              <w:rPr>
                <w:sz w:val="23"/>
                <w:szCs w:val="23"/>
              </w:rPr>
              <w:t>Bresenham</w:t>
            </w:r>
            <w:proofErr w:type="spellEnd"/>
            <w:r w:rsidRPr="002B1EF3">
              <w:rPr>
                <w:sz w:val="23"/>
                <w:szCs w:val="23"/>
              </w:rPr>
              <w:t xml:space="preserve"> algorithm to draw all the lines. Use seed fill algorithm to fill black squares of the rotated chessboard.</w:t>
            </w:r>
          </w:p>
        </w:tc>
      </w:tr>
      <w:tr w:rsidR="009C0136" w:rsidTr="009C0136">
        <w:trPr>
          <w:trHeight w:val="34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autoSpaceDE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Group B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for line drawing using DDA or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algorithm with patterns such as solid, dotted, dashed, dash dot and thick.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draw a convex polygon and fill it with desired color using Seed fill algorithm. Use mouse interfacing to draw polygon.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B3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implement Cohen-Sutherland line clipping algorithm for given window. Draw line using mouse interfacing to draw polygon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B4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implement reflection of2-D object about X axis, Y axis and about X=Y axis. Also rotate object about arbitrary point given by user. 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B5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generate Hilbert curve using concept of fractals. </w:t>
            </w:r>
          </w:p>
        </w:tc>
      </w:tr>
      <w:tr w:rsidR="009C0136" w:rsidTr="009C013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1707C7">
            <w:pPr>
              <w:autoSpaceDE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C</w:t>
            </w: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C1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2B1EF3">
            <w:pPr>
              <w:pStyle w:val="Default"/>
              <w:jc w:val="both"/>
              <w:rPr>
                <w:rFonts w:ascii="LiberationSerif" w:hAnsi="LiberationSerif" w:cs="LiberationSerif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draw 3-D cube and perform following transformations on it using OpenGL. A) Scaling b) Translation c) Rotation about one axis. </w:t>
            </w:r>
          </w:p>
        </w:tc>
      </w:tr>
      <w:tr w:rsidR="009C0136" w:rsidTr="002B1EF3">
        <w:trPr>
          <w:trHeight w:val="29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sz w:val="23"/>
                <w:szCs w:val="23"/>
              </w:rPr>
            </w:pPr>
            <w:r>
              <w:rPr>
                <w:b/>
              </w:rPr>
              <w:t>C2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05C7" w:rsidRDefault="009605C7" w:rsidP="009605C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C++/Java program to simulate any one of or similar scene-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Clock with pendulum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National Flag hoisting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Vehicle/boat locomotion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Water drop falling into the water and generated waves after impact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Kaleidoscope views generation (at least 3 colorful patterns) </w:t>
            </w:r>
          </w:p>
          <w:p w:rsidR="009605C7" w:rsidRDefault="009605C7" w:rsidP="009605C7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 w:rsidRPr="009605C7">
              <w:rPr>
                <w:sz w:val="23"/>
                <w:szCs w:val="23"/>
              </w:rPr>
              <w:t>simulate any data structure like stack, queue, and trees using graphics</w:t>
            </w:r>
          </w:p>
          <w:p w:rsidR="009C0136" w:rsidRDefault="009C0136" w:rsidP="002B1EF3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9C0136" w:rsidTr="009C01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136" w:rsidRDefault="009C0136" w:rsidP="002B1EF3">
            <w:pPr>
              <w:jc w:val="both"/>
              <w:rPr>
                <w:b/>
              </w:rPr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C0136" w:rsidRDefault="009C0136" w:rsidP="009605C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CGL Practical Mock Test </w:t>
            </w:r>
          </w:p>
        </w:tc>
      </w:tr>
    </w:tbl>
    <w:p w:rsidR="00117AF0" w:rsidRDefault="00117AF0" w:rsidP="002B1EF3">
      <w:pPr>
        <w:jc w:val="both"/>
        <w:rPr>
          <w:b/>
        </w:rPr>
      </w:pPr>
    </w:p>
    <w:p w:rsidR="00117AF0" w:rsidRDefault="001F51C4" w:rsidP="002B1EF3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* Mini Project: </w:t>
      </w:r>
      <w:r>
        <w:t>To design animation clip/ Game</w:t>
      </w:r>
    </w:p>
    <w:p w:rsidR="00117AF0" w:rsidRDefault="00D56312" w:rsidP="002B1EF3">
      <w:pPr>
        <w:jc w:val="both"/>
        <w:rPr>
          <w:b/>
        </w:rPr>
      </w:pPr>
      <w:r>
        <w:rPr>
          <w:b/>
        </w:rPr>
        <w:t xml:space="preserve">  </w:t>
      </w:r>
    </w:p>
    <w:p w:rsidR="00117AF0" w:rsidRDefault="00117AF0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F02B3B" w:rsidRDefault="00F02B3B" w:rsidP="002B1EF3">
      <w:pPr>
        <w:jc w:val="both"/>
        <w:rPr>
          <w:b/>
        </w:rPr>
      </w:pPr>
    </w:p>
    <w:p w:rsidR="001F26AB" w:rsidRDefault="001F26AB" w:rsidP="002B1EF3">
      <w:pPr>
        <w:jc w:val="both"/>
        <w:rPr>
          <w:b/>
        </w:rPr>
      </w:pPr>
    </w:p>
    <w:p w:rsidR="001F26AB" w:rsidRDefault="001F26AB" w:rsidP="002B1EF3">
      <w:pPr>
        <w:jc w:val="both"/>
        <w:rPr>
          <w:b/>
        </w:rPr>
      </w:pPr>
    </w:p>
    <w:p w:rsidR="00F02B3B" w:rsidRDefault="001F26AB" w:rsidP="002B1EF3">
      <w:pPr>
        <w:jc w:val="both"/>
        <w:rPr>
          <w:b/>
        </w:rPr>
      </w:pPr>
      <w:r>
        <w:rPr>
          <w:b/>
        </w:rPr>
        <w:t xml:space="preserve">Mrs. </w:t>
      </w:r>
      <w:proofErr w:type="spellStart"/>
      <w:r>
        <w:rPr>
          <w:b/>
        </w:rPr>
        <w:t>Rutuja</w:t>
      </w:r>
      <w:proofErr w:type="spellEnd"/>
      <w:r>
        <w:rPr>
          <w:b/>
        </w:rPr>
        <w:t xml:space="preserve"> A. </w:t>
      </w:r>
      <w:proofErr w:type="spellStart"/>
      <w:r>
        <w:rPr>
          <w:b/>
        </w:rPr>
        <w:t>Kulkarni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 xml:space="preserve">Prof. </w:t>
      </w:r>
      <w:proofErr w:type="spellStart"/>
      <w:r>
        <w:rPr>
          <w:b/>
        </w:rPr>
        <w:t>M.S.Takalikar</w:t>
      </w:r>
      <w:proofErr w:type="spellEnd"/>
    </w:p>
    <w:p w:rsidR="00117AF0" w:rsidRDefault="009E0D60" w:rsidP="002B1EF3">
      <w:pPr>
        <w:jc w:val="both"/>
        <w:rPr>
          <w:b/>
        </w:rPr>
      </w:pPr>
      <w:r>
        <w:rPr>
          <w:b/>
        </w:rPr>
        <w:t xml:space="preserve">    Subject Coordinator</w:t>
      </w:r>
      <w:r w:rsidR="00D56312">
        <w:rPr>
          <w:b/>
        </w:rPr>
        <w:tab/>
        <w:t xml:space="preserve"> </w:t>
      </w:r>
      <w:r w:rsidR="00D56312">
        <w:rPr>
          <w:b/>
        </w:rPr>
        <w:tab/>
      </w:r>
      <w:r w:rsidR="00D56312">
        <w:rPr>
          <w:b/>
        </w:rPr>
        <w:tab/>
      </w:r>
      <w:r w:rsidR="00D56312">
        <w:rPr>
          <w:b/>
        </w:rPr>
        <w:tab/>
      </w:r>
      <w:r>
        <w:rPr>
          <w:b/>
        </w:rPr>
        <w:tab/>
        <w:t xml:space="preserve">  Head of Department</w:t>
      </w:r>
    </w:p>
    <w:p w:rsidR="001F26AB" w:rsidRDefault="00D56312" w:rsidP="002B1EF3">
      <w:pPr>
        <w:jc w:val="both"/>
        <w:rPr>
          <w:b/>
        </w:rPr>
      </w:pPr>
      <w:r>
        <w:rPr>
          <w:b/>
        </w:rPr>
        <w:t xml:space="preserve">  </w:t>
      </w:r>
      <w:r w:rsidR="009E0D60">
        <w:rPr>
          <w:b/>
        </w:rPr>
        <w:tab/>
      </w:r>
      <w:r w:rsidR="009E0D60">
        <w:rPr>
          <w:b/>
        </w:rPr>
        <w:tab/>
      </w:r>
      <w:r w:rsidR="009E0D60">
        <w:rPr>
          <w:b/>
        </w:rPr>
        <w:tab/>
      </w:r>
      <w:r w:rsidR="009E0D60">
        <w:rPr>
          <w:b/>
        </w:rPr>
        <w:tab/>
      </w:r>
      <w:r w:rsidR="009E0D60">
        <w:rPr>
          <w:b/>
        </w:rPr>
        <w:tab/>
      </w:r>
      <w:r w:rsidR="001F26AB">
        <w:rPr>
          <w:b/>
        </w:rPr>
        <w:tab/>
      </w:r>
      <w:r w:rsidR="001F26AB">
        <w:rPr>
          <w:b/>
        </w:rPr>
        <w:tab/>
      </w:r>
      <w:r w:rsidR="001F26AB">
        <w:rPr>
          <w:b/>
        </w:rPr>
        <w:tab/>
      </w:r>
      <w:bookmarkStart w:id="0" w:name="_GoBack"/>
      <w:bookmarkEnd w:id="0"/>
      <w:r>
        <w:rPr>
          <w:b/>
        </w:rPr>
        <w:t>(Computer Engi</w:t>
      </w:r>
      <w:r w:rsidR="00E451CD">
        <w:rPr>
          <w:b/>
        </w:rPr>
        <w:t>neering)</w:t>
      </w:r>
      <w:r w:rsidR="00E451CD">
        <w:rPr>
          <w:b/>
        </w:rPr>
        <w:tab/>
      </w:r>
    </w:p>
    <w:p w:rsidR="00117AF0" w:rsidRDefault="001F26AB" w:rsidP="002B1EF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451CD">
        <w:rPr>
          <w:b/>
        </w:rPr>
        <w:tab/>
      </w:r>
      <w:r w:rsidR="00E451CD">
        <w:rPr>
          <w:b/>
        </w:rPr>
        <w:tab/>
        <w:t xml:space="preserve">       </w:t>
      </w:r>
      <w:r w:rsidR="00E451CD">
        <w:rPr>
          <w:b/>
        </w:rPr>
        <w:tab/>
        <w:t xml:space="preserve">          </w:t>
      </w:r>
      <w:r w:rsidR="003117A6">
        <w:rPr>
          <w:b/>
        </w:rPr>
        <w:t xml:space="preserve">    </w:t>
      </w:r>
    </w:p>
    <w:p w:rsidR="00117AF0" w:rsidRDefault="00117AF0" w:rsidP="002B1EF3">
      <w:pPr>
        <w:jc w:val="both"/>
        <w:rPr>
          <w:b/>
        </w:rPr>
      </w:pPr>
    </w:p>
    <w:p w:rsidR="00117AF0" w:rsidRDefault="00D56312" w:rsidP="002B1EF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:rsidR="00117AF0" w:rsidRDefault="00D56312" w:rsidP="002B1EF3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:rsidR="00D56312" w:rsidRDefault="00D56312" w:rsidP="002B1EF3">
      <w:pPr>
        <w:pStyle w:val="Footer"/>
        <w:jc w:val="both"/>
      </w:pPr>
    </w:p>
    <w:sectPr w:rsidR="00D56312" w:rsidSect="002B1EF3">
      <w:footerReference w:type="default" r:id="rId10"/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0D" w:rsidRDefault="0002400D">
      <w:r>
        <w:separator/>
      </w:r>
    </w:p>
  </w:endnote>
  <w:endnote w:type="continuationSeparator" w:id="0">
    <w:p w:rsidR="0002400D" w:rsidRDefault="0002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AF0" w:rsidRDefault="00BE20CA">
    <w:pPr>
      <w:pStyle w:val="Footer"/>
    </w:pPr>
    <w:r>
      <w:t>P</w:t>
    </w:r>
    <w:proofErr w:type="gramStart"/>
    <w:r>
      <w:t>:F</w:t>
    </w:r>
    <w:proofErr w:type="gramEnd"/>
    <w:r>
      <w:t>-LTL-UG / 01</w:t>
    </w:r>
    <w:r w:rsidR="001D77B2">
      <w:t xml:space="preserve"> / R0</w:t>
    </w:r>
    <w:r w:rsidR="00D56312">
      <w:tab/>
    </w:r>
    <w:r w:rsidR="00D56312">
      <w:tab/>
    </w:r>
    <w:r w:rsidR="00D56312">
      <w:rPr>
        <w:rStyle w:val="PageNumber"/>
      </w:rPr>
      <w:fldChar w:fldCharType="begin"/>
    </w:r>
    <w:r w:rsidR="00D56312">
      <w:rPr>
        <w:rStyle w:val="PageNumber"/>
      </w:rPr>
      <w:instrText xml:space="preserve"> PAGE </w:instrText>
    </w:r>
    <w:r w:rsidR="00D56312">
      <w:rPr>
        <w:rStyle w:val="PageNumber"/>
      </w:rPr>
      <w:fldChar w:fldCharType="separate"/>
    </w:r>
    <w:r w:rsidR="001F26AB">
      <w:rPr>
        <w:rStyle w:val="PageNumber"/>
        <w:noProof/>
      </w:rPr>
      <w:t>2</w:t>
    </w:r>
    <w:r w:rsidR="00D56312">
      <w:rPr>
        <w:rStyle w:val="PageNumber"/>
      </w:rPr>
      <w:fldChar w:fldCharType="end"/>
    </w:r>
    <w:r w:rsidR="00D5631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0D" w:rsidRDefault="0002400D">
      <w:r>
        <w:separator/>
      </w:r>
    </w:p>
  </w:footnote>
  <w:footnote w:type="continuationSeparator" w:id="0">
    <w:p w:rsidR="0002400D" w:rsidRDefault="0002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33865CA4"/>
    <w:multiLevelType w:val="hybridMultilevel"/>
    <w:tmpl w:val="AA54F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51CD"/>
    <w:rsid w:val="000142BD"/>
    <w:rsid w:val="0002400D"/>
    <w:rsid w:val="00042CC5"/>
    <w:rsid w:val="000832CE"/>
    <w:rsid w:val="00117AF0"/>
    <w:rsid w:val="00151F58"/>
    <w:rsid w:val="001707C7"/>
    <w:rsid w:val="001C6844"/>
    <w:rsid w:val="001D77B2"/>
    <w:rsid w:val="001F26AB"/>
    <w:rsid w:val="001F51C4"/>
    <w:rsid w:val="00201157"/>
    <w:rsid w:val="002B1EF3"/>
    <w:rsid w:val="003117A6"/>
    <w:rsid w:val="0035214D"/>
    <w:rsid w:val="00387E8D"/>
    <w:rsid w:val="00446100"/>
    <w:rsid w:val="0049788F"/>
    <w:rsid w:val="004D763B"/>
    <w:rsid w:val="004E7110"/>
    <w:rsid w:val="00691AFB"/>
    <w:rsid w:val="006D30DD"/>
    <w:rsid w:val="006E0401"/>
    <w:rsid w:val="006E4475"/>
    <w:rsid w:val="00785D98"/>
    <w:rsid w:val="007E6E31"/>
    <w:rsid w:val="00860D86"/>
    <w:rsid w:val="00870D8A"/>
    <w:rsid w:val="008B59E0"/>
    <w:rsid w:val="008E2EF1"/>
    <w:rsid w:val="009142D3"/>
    <w:rsid w:val="009605C7"/>
    <w:rsid w:val="009A0372"/>
    <w:rsid w:val="009C0136"/>
    <w:rsid w:val="009E0D60"/>
    <w:rsid w:val="00A121DE"/>
    <w:rsid w:val="00A22C41"/>
    <w:rsid w:val="00A57F36"/>
    <w:rsid w:val="00AA625A"/>
    <w:rsid w:val="00AB3AE6"/>
    <w:rsid w:val="00B93672"/>
    <w:rsid w:val="00BD2F48"/>
    <w:rsid w:val="00BD3D32"/>
    <w:rsid w:val="00BE20CA"/>
    <w:rsid w:val="00C059F1"/>
    <w:rsid w:val="00CA3090"/>
    <w:rsid w:val="00D301F2"/>
    <w:rsid w:val="00D529CC"/>
    <w:rsid w:val="00D56312"/>
    <w:rsid w:val="00D9281A"/>
    <w:rsid w:val="00E451CD"/>
    <w:rsid w:val="00E823CD"/>
    <w:rsid w:val="00F02B3B"/>
    <w:rsid w:val="00F05640"/>
    <w:rsid w:val="00F5117A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1440" w:firstLine="720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BodyText"/>
    <w:qFormat/>
    <w:rPr>
      <w:b/>
      <w:sz w:val="28"/>
    </w:rPr>
  </w:style>
  <w:style w:type="paragraph" w:styleId="BodyTextIndent">
    <w:name w:val="Body Text Indent"/>
    <w:basedOn w:val="Normal"/>
    <w:pPr>
      <w:ind w:left="252" w:hanging="252"/>
    </w:pPr>
  </w:style>
  <w:style w:type="paragraph" w:customStyle="1" w:styleId="Default">
    <w:name w:val="Default"/>
    <w:pPr>
      <w:suppressAutoHyphens/>
      <w:autoSpaceDE w:val="0"/>
    </w:pPr>
    <w:rPr>
      <w:rFonts w:eastAsia="Calibri"/>
      <w:color w:val="000000"/>
      <w:sz w:val="24"/>
      <w:szCs w:val="24"/>
      <w:lang w:eastAsia="zh-CN" w:bidi="mr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F51C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36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INISTITUTE OF COMPUTER TECHNOLOGY</vt:lpstr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INISTITUTE OF COMPUTER TECHNOLOGY</dc:title>
  <dc:creator>Administrator</dc:creator>
  <cp:lastModifiedBy>AbhiKul</cp:lastModifiedBy>
  <cp:revision>15</cp:revision>
  <cp:lastPrinted>2011-12-27T19:30:00Z</cp:lastPrinted>
  <dcterms:created xsi:type="dcterms:W3CDTF">2017-12-15T03:44:00Z</dcterms:created>
  <dcterms:modified xsi:type="dcterms:W3CDTF">2019-12-12T10:46:00Z</dcterms:modified>
</cp:coreProperties>
</file>