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68F0" w:rsidRDefault="005B68F0" w:rsidP="0025521D">
      <w:pPr>
        <w:rPr>
          <w:b/>
          <w:sz w:val="32"/>
          <w:szCs w:val="32"/>
          <w:u w:val="single"/>
        </w:rPr>
      </w:pPr>
      <w:bookmarkStart w:id="0" w:name="_GoBack"/>
      <w:bookmarkEnd w:id="0"/>
    </w:p>
    <w:p w:rsidR="00973E53" w:rsidRPr="005B68F0" w:rsidRDefault="00973E53" w:rsidP="0025521D">
      <w:pPr>
        <w:rPr>
          <w:b/>
          <w:sz w:val="32"/>
          <w:szCs w:val="32"/>
          <w:u w:val="single"/>
        </w:rPr>
      </w:pPr>
      <w:r w:rsidRPr="005B68F0">
        <w:rPr>
          <w:b/>
          <w:sz w:val="32"/>
          <w:szCs w:val="32"/>
          <w:u w:val="single"/>
        </w:rPr>
        <w:t>Privacy Policy</w:t>
      </w:r>
    </w:p>
    <w:p w:rsidR="0025521D" w:rsidRPr="005B68F0" w:rsidRDefault="0025521D" w:rsidP="0025521D">
      <w:pPr>
        <w:rPr>
          <w:b/>
          <w:sz w:val="32"/>
          <w:szCs w:val="32"/>
          <w:u w:val="single"/>
        </w:rPr>
      </w:pPr>
    </w:p>
    <w:p w:rsidR="00973E53" w:rsidRPr="005B68F0" w:rsidRDefault="00973E53" w:rsidP="0025521D">
      <w:pPr>
        <w:pStyle w:val="NoSpacing"/>
        <w:rPr>
          <w:b/>
          <w:sz w:val="28"/>
          <w:szCs w:val="28"/>
        </w:rPr>
      </w:pPr>
      <w:r w:rsidRPr="005B68F0">
        <w:rPr>
          <w:b/>
          <w:sz w:val="28"/>
          <w:szCs w:val="28"/>
        </w:rPr>
        <w:t>Privacy on Vedyasolutions.com</w:t>
      </w:r>
    </w:p>
    <w:p w:rsidR="0025521D" w:rsidRPr="005B68F0" w:rsidRDefault="0025521D" w:rsidP="0025521D">
      <w:pPr>
        <w:pStyle w:val="NoSpacing"/>
        <w:rPr>
          <w:b/>
          <w:sz w:val="28"/>
          <w:szCs w:val="28"/>
        </w:rPr>
      </w:pPr>
    </w:p>
    <w:p w:rsidR="0025521D" w:rsidRPr="005B68F0" w:rsidRDefault="00973E53" w:rsidP="0025521D">
      <w:pPr>
        <w:pStyle w:val="NoSpacing"/>
      </w:pPr>
      <w:r w:rsidRPr="005B68F0">
        <w:t>Vedya is committed to protecting the privacy of one and all who views its website www.vedyasolutions.com on his/her laptop/desktop/mobile phones/tablets or any other device.</w:t>
      </w:r>
      <w:r w:rsidRPr="005B68F0">
        <w:rPr>
          <w:color w:val="3A3A3A"/>
          <w:shd w:val="clear" w:color="auto" w:fill="FAFAFA"/>
        </w:rPr>
        <w:t xml:space="preserve"> </w:t>
      </w:r>
      <w:r w:rsidR="0025521D" w:rsidRPr="005B68F0">
        <w:rPr>
          <w:color w:val="3A3A3A"/>
          <w:shd w:val="clear" w:color="auto" w:fill="FAFAFA"/>
        </w:rPr>
        <w:t>Vedya</w:t>
      </w:r>
      <w:r w:rsidRPr="005B68F0">
        <w:t xml:space="preserve"> want</w:t>
      </w:r>
      <w:r w:rsidR="0025521D" w:rsidRPr="005B68F0">
        <w:t>s its customers and partners</w:t>
      </w:r>
      <w:r w:rsidRPr="005B68F0">
        <w:t xml:space="preserve"> to feel secure when visiting </w:t>
      </w:r>
      <w:r w:rsidR="0025521D" w:rsidRPr="005B68F0">
        <w:t>its</w:t>
      </w:r>
      <w:r w:rsidRPr="005B68F0">
        <w:t xml:space="preserve"> site and </w:t>
      </w:r>
      <w:r w:rsidR="0025521D" w:rsidRPr="005B68F0">
        <w:t>is</w:t>
      </w:r>
      <w:r w:rsidRPr="005B68F0">
        <w:t xml:space="preserve"> committed to maintaining </w:t>
      </w:r>
      <w:r w:rsidR="0025521D" w:rsidRPr="005B68F0">
        <w:t>their</w:t>
      </w:r>
      <w:r w:rsidRPr="005B68F0">
        <w:t xml:space="preserve"> privacy when doing so.</w:t>
      </w:r>
    </w:p>
    <w:p w:rsidR="0025521D" w:rsidRPr="005B68F0" w:rsidRDefault="0025521D" w:rsidP="0025521D">
      <w:pPr>
        <w:pStyle w:val="NoSpacing"/>
      </w:pPr>
    </w:p>
    <w:p w:rsidR="0025521D" w:rsidRPr="005B68F0" w:rsidRDefault="0025521D" w:rsidP="0025521D">
      <w:pPr>
        <w:pStyle w:val="NoSpacing"/>
      </w:pPr>
    </w:p>
    <w:p w:rsidR="00973E53" w:rsidRPr="005B68F0" w:rsidRDefault="00973E53" w:rsidP="0025521D">
      <w:pPr>
        <w:pStyle w:val="NoSpacing"/>
        <w:rPr>
          <w:b/>
          <w:sz w:val="28"/>
          <w:szCs w:val="28"/>
        </w:rPr>
      </w:pPr>
      <w:r w:rsidRPr="005B68F0">
        <w:rPr>
          <w:b/>
          <w:sz w:val="28"/>
          <w:szCs w:val="28"/>
        </w:rPr>
        <w:t xml:space="preserve">What Information We </w:t>
      </w:r>
      <w:r w:rsidR="0025521D" w:rsidRPr="005B68F0">
        <w:rPr>
          <w:b/>
          <w:sz w:val="28"/>
          <w:szCs w:val="28"/>
        </w:rPr>
        <w:t>Collect</w:t>
      </w:r>
    </w:p>
    <w:p w:rsidR="0025521D" w:rsidRPr="005B68F0" w:rsidRDefault="0025521D" w:rsidP="0025521D">
      <w:pPr>
        <w:pStyle w:val="NoSpacing"/>
      </w:pPr>
    </w:p>
    <w:p w:rsidR="0025521D" w:rsidRPr="005B68F0" w:rsidRDefault="00973E53" w:rsidP="0025521D">
      <w:pPr>
        <w:pStyle w:val="NoSpacing"/>
      </w:pPr>
      <w:r w:rsidRPr="005B68F0">
        <w:t xml:space="preserve">Information on </w:t>
      </w:r>
      <w:r w:rsidR="0025521D" w:rsidRPr="005B68F0">
        <w:t>Vedyasolutions.com</w:t>
      </w:r>
      <w:r w:rsidRPr="005B68F0">
        <w:t xml:space="preserve"> is </w:t>
      </w:r>
      <w:r w:rsidR="0025521D" w:rsidRPr="005B68F0">
        <w:t>captured</w:t>
      </w:r>
      <w:r w:rsidRPr="005B68F0">
        <w:t xml:space="preserve"> in two ways: directly and indirectly. </w:t>
      </w:r>
    </w:p>
    <w:p w:rsidR="0025521D" w:rsidRPr="005B68F0" w:rsidRDefault="0025521D" w:rsidP="0025521D">
      <w:pPr>
        <w:pStyle w:val="NoSpacing"/>
      </w:pPr>
    </w:p>
    <w:p w:rsidR="0025521D" w:rsidRPr="005B68F0" w:rsidRDefault="0025521D" w:rsidP="0025521D">
      <w:pPr>
        <w:pStyle w:val="NoSpacing"/>
      </w:pPr>
      <w:r w:rsidRPr="005B68F0">
        <w:t>Directly:</w:t>
      </w:r>
    </w:p>
    <w:p w:rsidR="0025521D" w:rsidRPr="005B68F0" w:rsidRDefault="0025521D" w:rsidP="0025521D">
      <w:pPr>
        <w:pStyle w:val="NoSpacing"/>
      </w:pPr>
      <w:r w:rsidRPr="005B68F0">
        <w:t>W</w:t>
      </w:r>
      <w:r w:rsidRPr="005B68F0">
        <w:t xml:space="preserve">e receive, collect and store only such information as entered by you on our website through </w:t>
      </w:r>
      <w:r w:rsidR="00DD5B84" w:rsidRPr="005B68F0">
        <w:t xml:space="preserve">filling </w:t>
      </w:r>
      <w:r w:rsidRPr="005B68F0">
        <w:t>online forms</w:t>
      </w:r>
      <w:r w:rsidR="00DD5B84" w:rsidRPr="005B68F0">
        <w:t xml:space="preserve">. </w:t>
      </w:r>
      <w:r w:rsidRPr="005B68F0">
        <w:t>We</w:t>
      </w:r>
      <w:r w:rsidR="00973E53" w:rsidRPr="005B68F0">
        <w:t xml:space="preserve"> keep personal information only as long as needed to fulfill the purposes for which the information was collected.</w:t>
      </w:r>
      <w:r w:rsidR="005C578B" w:rsidRPr="005B68F0">
        <w:t xml:space="preserve"> </w:t>
      </w:r>
      <w:r w:rsidR="005C578B" w:rsidRPr="005B68F0">
        <w:t xml:space="preserve">Information that is collected through forms on our website may be used by us to contact consumers for marketing purposes. If you do not want to receive e-mail or other marketing materials from us, please inform us </w:t>
      </w:r>
      <w:r w:rsidR="005C578B" w:rsidRPr="005B68F0">
        <w:t>using the</w:t>
      </w:r>
      <w:r w:rsidR="005C578B" w:rsidRPr="005B68F0">
        <w:t xml:space="preserve"> contact information </w:t>
      </w:r>
      <w:r w:rsidR="005C578B" w:rsidRPr="005B68F0">
        <w:t>provided on this site</w:t>
      </w:r>
      <w:r w:rsidR="005C578B" w:rsidRPr="005B68F0">
        <w:t>.</w:t>
      </w:r>
    </w:p>
    <w:p w:rsidR="005C578B" w:rsidRPr="005B68F0" w:rsidRDefault="005C578B" w:rsidP="0025521D">
      <w:pPr>
        <w:pStyle w:val="NoSpacing"/>
      </w:pPr>
    </w:p>
    <w:p w:rsidR="00DD5B84" w:rsidRPr="005B68F0" w:rsidRDefault="00DD5B84" w:rsidP="0025521D">
      <w:pPr>
        <w:pStyle w:val="NoSpacing"/>
      </w:pPr>
      <w:r w:rsidRPr="005B68F0">
        <w:t>Indirectly:</w:t>
      </w:r>
    </w:p>
    <w:p w:rsidR="000313D7" w:rsidRPr="005B68F0" w:rsidRDefault="00973E53" w:rsidP="00973E53">
      <w:pPr>
        <w:shd w:val="clear" w:color="auto" w:fill="FFFFFF"/>
        <w:spacing w:after="450" w:line="240" w:lineRule="auto"/>
        <w:rPr>
          <w:rFonts w:ascii="Arial" w:eastAsia="Times New Roman" w:hAnsi="Arial" w:cs="Arial"/>
          <w:color w:val="373A3C"/>
          <w:sz w:val="24"/>
          <w:szCs w:val="24"/>
        </w:rPr>
      </w:pPr>
      <w:r w:rsidRPr="005B68F0">
        <w:t xml:space="preserve">We use “cookies” on this site. A cookie is a </w:t>
      </w:r>
      <w:r w:rsidR="000313D7" w:rsidRPr="005B68F0">
        <w:t>small file</w:t>
      </w:r>
      <w:r w:rsidRPr="005B68F0">
        <w:t xml:space="preserve"> stored on your device to help us improve your access to our site and identify repeat visitors.</w:t>
      </w:r>
      <w:r w:rsidR="005B68F0" w:rsidRPr="005B68F0">
        <w:t xml:space="preserve"> </w:t>
      </w:r>
      <w:r w:rsidR="000313D7" w:rsidRPr="000313D7">
        <w:t>If you visit our websites and your browser settings accept cookies, we consider this as acceptance of our use of cookies.</w:t>
      </w:r>
      <w:r w:rsidR="005B68F0" w:rsidRPr="005B68F0">
        <w:t xml:space="preserve"> </w:t>
      </w:r>
      <w:r w:rsidR="000313D7" w:rsidRPr="000313D7">
        <w:t>You can reset your browser to refuse all cookies or to indicate when a cookie is being sent. However, some website features or services may not function properly without cookies</w:t>
      </w:r>
      <w:r w:rsidR="005B68F0" w:rsidRPr="005B68F0">
        <w:t>.</w:t>
      </w:r>
    </w:p>
    <w:p w:rsidR="0061204D" w:rsidRPr="005B68F0" w:rsidRDefault="0061204D" w:rsidP="00AA1154">
      <w:pPr>
        <w:pStyle w:val="NoSpacing"/>
        <w:rPr>
          <w:b/>
          <w:sz w:val="28"/>
          <w:szCs w:val="28"/>
        </w:rPr>
      </w:pPr>
      <w:r w:rsidRPr="005B68F0">
        <w:rPr>
          <w:b/>
          <w:sz w:val="28"/>
          <w:szCs w:val="28"/>
        </w:rPr>
        <w:t>Compliance with Law</w:t>
      </w:r>
    </w:p>
    <w:p w:rsidR="0061204D" w:rsidRPr="005B68F0" w:rsidRDefault="0061204D" w:rsidP="00AA1154">
      <w:pPr>
        <w:pStyle w:val="NoSpacing"/>
        <w:rPr>
          <w:b/>
          <w:sz w:val="28"/>
          <w:szCs w:val="28"/>
        </w:rPr>
      </w:pPr>
    </w:p>
    <w:p w:rsidR="0061204D" w:rsidRPr="005B68F0" w:rsidRDefault="0061204D" w:rsidP="0061204D">
      <w:pPr>
        <w:pStyle w:val="NoSpacing"/>
      </w:pPr>
      <w:r w:rsidRPr="005B68F0">
        <w:t>We may share any information available with us with third parties</w:t>
      </w:r>
    </w:p>
    <w:p w:rsidR="0061204D" w:rsidRPr="005B68F0" w:rsidRDefault="0061204D" w:rsidP="0061204D">
      <w:pPr>
        <w:pStyle w:val="NoSpacing"/>
      </w:pPr>
    </w:p>
    <w:p w:rsidR="0061204D" w:rsidRPr="005B68F0" w:rsidRDefault="0061204D" w:rsidP="0061204D">
      <w:pPr>
        <w:pStyle w:val="NoSpacing"/>
        <w:numPr>
          <w:ilvl w:val="0"/>
          <w:numId w:val="3"/>
        </w:numPr>
      </w:pPr>
      <w:r w:rsidRPr="005B68F0">
        <w:t>to the extent permitted under applicable law</w:t>
      </w:r>
    </w:p>
    <w:p w:rsidR="0061204D" w:rsidRPr="005B68F0" w:rsidRDefault="0061204D" w:rsidP="0061204D">
      <w:pPr>
        <w:pStyle w:val="NoSpacing"/>
        <w:numPr>
          <w:ilvl w:val="0"/>
          <w:numId w:val="3"/>
        </w:numPr>
      </w:pPr>
      <w:r w:rsidRPr="005B68F0">
        <w:t>to be in compliance with any law, governmental order, and any other legal process</w:t>
      </w:r>
    </w:p>
    <w:p w:rsidR="0061204D" w:rsidRPr="005B68F0" w:rsidRDefault="0061204D" w:rsidP="0061204D">
      <w:pPr>
        <w:pStyle w:val="NoSpacing"/>
        <w:numPr>
          <w:ilvl w:val="0"/>
          <w:numId w:val="3"/>
        </w:numPr>
      </w:pPr>
      <w:r w:rsidRPr="005B68F0">
        <w:t>to detect, prevent, address any fraud or harm to others</w:t>
      </w:r>
    </w:p>
    <w:p w:rsidR="0061204D" w:rsidRPr="005B68F0" w:rsidRDefault="0061204D" w:rsidP="0061204D">
      <w:pPr>
        <w:pStyle w:val="NoSpacing"/>
      </w:pPr>
    </w:p>
    <w:p w:rsidR="0061204D" w:rsidRPr="005B68F0" w:rsidRDefault="0061204D" w:rsidP="0061204D">
      <w:pPr>
        <w:pStyle w:val="NoSpacing"/>
      </w:pPr>
      <w:r w:rsidRPr="005B68F0">
        <w:t>In the event that we engage with any third party to enable us to comply with any requirements of a law pertaining to data privacy and protection, such information as necessary for them to perform their functions effectively will be shared with them. They will be bound by an obligation to protect your personal information and confidentiality of such information</w:t>
      </w:r>
    </w:p>
    <w:p w:rsidR="0061204D" w:rsidRPr="005B68F0" w:rsidRDefault="0061204D" w:rsidP="00AA1154">
      <w:pPr>
        <w:pStyle w:val="NoSpacing"/>
        <w:rPr>
          <w:b/>
          <w:sz w:val="28"/>
          <w:szCs w:val="28"/>
        </w:rPr>
      </w:pPr>
    </w:p>
    <w:p w:rsidR="00973E53" w:rsidRPr="005B68F0" w:rsidRDefault="00973E53" w:rsidP="00AA1154">
      <w:pPr>
        <w:pStyle w:val="NoSpacing"/>
        <w:rPr>
          <w:b/>
          <w:sz w:val="28"/>
          <w:szCs w:val="28"/>
        </w:rPr>
      </w:pPr>
      <w:r w:rsidRPr="005B68F0">
        <w:rPr>
          <w:b/>
          <w:sz w:val="28"/>
          <w:szCs w:val="28"/>
        </w:rPr>
        <w:lastRenderedPageBreak/>
        <w:t>Site Security</w:t>
      </w:r>
    </w:p>
    <w:p w:rsidR="00AA1154" w:rsidRPr="005B68F0" w:rsidRDefault="00AA1154" w:rsidP="00AA1154">
      <w:pPr>
        <w:pStyle w:val="NoSpacing"/>
        <w:rPr>
          <w:b/>
          <w:sz w:val="28"/>
          <w:szCs w:val="28"/>
        </w:rPr>
      </w:pPr>
    </w:p>
    <w:p w:rsidR="00973E53" w:rsidRPr="005B68F0" w:rsidRDefault="00973E53" w:rsidP="00973E53">
      <w:pPr>
        <w:shd w:val="clear" w:color="auto" w:fill="FFFFFF"/>
        <w:spacing w:after="450" w:line="240" w:lineRule="auto"/>
      </w:pPr>
      <w:r w:rsidRPr="005B68F0">
        <w:t xml:space="preserve">We take appropriate steps to provide and maintain a secure website. </w:t>
      </w:r>
      <w:r w:rsidR="00AA1154" w:rsidRPr="005B68F0">
        <w:t>W</w:t>
      </w:r>
      <w:r w:rsidR="00AA1154" w:rsidRPr="005B68F0">
        <w:t>e have put in place suitable physical,</w:t>
      </w:r>
      <w:r w:rsidR="00AA1154" w:rsidRPr="005B68F0">
        <w:t xml:space="preserve"> e</w:t>
      </w:r>
      <w:r w:rsidR="008703B5" w:rsidRPr="005B68F0">
        <w:t>lectronic and managerial procedures to safeguard and secure the information we collect online</w:t>
      </w:r>
      <w:r w:rsidR="008703B5" w:rsidRPr="005B68F0">
        <w:t>. H</w:t>
      </w:r>
      <w:r w:rsidRPr="005B68F0">
        <w:t xml:space="preserve">owever, </w:t>
      </w:r>
      <w:r w:rsidR="008703B5" w:rsidRPr="005B68F0">
        <w:t>due to</w:t>
      </w:r>
      <w:r w:rsidRPr="005B68F0">
        <w:t xml:space="preserve"> the open nature of the Internet</w:t>
      </w:r>
      <w:r w:rsidR="008703B5" w:rsidRPr="005B68F0">
        <w:t xml:space="preserve"> </w:t>
      </w:r>
      <w:r w:rsidR="008703B5" w:rsidRPr="005B68F0">
        <w:t>we cannot guarantee that the transmission of information over the internet is 100% secure</w:t>
      </w:r>
      <w:r w:rsidRPr="005B68F0">
        <w:t xml:space="preserve"> and</w:t>
      </w:r>
      <w:r w:rsidR="008703B5" w:rsidRPr="005B68F0">
        <w:t xml:space="preserve"> the data</w:t>
      </w:r>
      <w:r w:rsidRPr="005B68F0">
        <w:t xml:space="preserve"> may be accessed and used by people other than those for whom the data is intended.</w:t>
      </w:r>
      <w:r w:rsidR="008703B5" w:rsidRPr="005B68F0">
        <w:t xml:space="preserve"> </w:t>
      </w:r>
      <w:r w:rsidR="00AA1154" w:rsidRPr="005B68F0">
        <w:t xml:space="preserve">Vedya Software </w:t>
      </w:r>
      <w:r w:rsidR="00AA1154" w:rsidRPr="005B68F0">
        <w:t>will not be liable for any loss of information despite our measures</w:t>
      </w:r>
    </w:p>
    <w:p w:rsidR="00973E53" w:rsidRPr="005B68F0" w:rsidRDefault="00973E53" w:rsidP="00D46225">
      <w:pPr>
        <w:pStyle w:val="NoSpacing"/>
        <w:rPr>
          <w:b/>
          <w:sz w:val="28"/>
          <w:szCs w:val="28"/>
        </w:rPr>
      </w:pPr>
      <w:r w:rsidRPr="005B68F0">
        <w:rPr>
          <w:b/>
          <w:sz w:val="28"/>
          <w:szCs w:val="28"/>
        </w:rPr>
        <w:t>Acceptance of These Terms</w:t>
      </w:r>
    </w:p>
    <w:p w:rsidR="00D46225" w:rsidRPr="005B68F0" w:rsidRDefault="00D46225" w:rsidP="00D46225">
      <w:pPr>
        <w:pStyle w:val="NoSpacing"/>
        <w:rPr>
          <w:b/>
          <w:sz w:val="28"/>
          <w:szCs w:val="28"/>
        </w:rPr>
      </w:pPr>
    </w:p>
    <w:p w:rsidR="00D46225" w:rsidRPr="005B68F0" w:rsidRDefault="00DF7610" w:rsidP="00973E53">
      <w:pPr>
        <w:shd w:val="clear" w:color="auto" w:fill="FFFFFF"/>
        <w:spacing w:after="450" w:line="240" w:lineRule="auto"/>
      </w:pPr>
      <w:r w:rsidRPr="005B68F0">
        <w:t xml:space="preserve">By using this site you signify your assent to </w:t>
      </w:r>
      <w:r w:rsidR="00D46225" w:rsidRPr="005B68F0">
        <w:t>Vedya’s</w:t>
      </w:r>
      <w:r w:rsidRPr="005B68F0">
        <w:t xml:space="preserve"> Privacy Policy. If you do not agree to this policy, please do not use this site. We reserve the right, at our discretion, to change, modify, or remove portions of this policy at any time. Please check this page periodically for changes. Your continued use of this site following the posting of changes to these terms will mean you accept those changes.</w:t>
      </w:r>
      <w:r w:rsidR="00D46225" w:rsidRPr="005B68F0">
        <w:t xml:space="preserve"> </w:t>
      </w:r>
      <w:r w:rsidR="00D46225" w:rsidRPr="005B68F0">
        <w:t>This site may contain links to other sites. Please be aware that we are not responsible for the content or privacy practices of such sites. You are advised to exercise caution before clicking/opening such links.</w:t>
      </w:r>
    </w:p>
    <w:p w:rsidR="008118E9" w:rsidRDefault="008118E9"/>
    <w:p w:rsidR="00AA4FC7" w:rsidRDefault="00AA4FC7"/>
    <w:sectPr w:rsidR="00AA4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6B2CA7"/>
    <w:multiLevelType w:val="hybridMultilevel"/>
    <w:tmpl w:val="9A6A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30E49"/>
    <w:multiLevelType w:val="multilevel"/>
    <w:tmpl w:val="8752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CD2B5F"/>
    <w:multiLevelType w:val="multilevel"/>
    <w:tmpl w:val="3520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662"/>
    <w:rsid w:val="000313D7"/>
    <w:rsid w:val="0025521D"/>
    <w:rsid w:val="005B68F0"/>
    <w:rsid w:val="005C578B"/>
    <w:rsid w:val="0061204D"/>
    <w:rsid w:val="008118E9"/>
    <w:rsid w:val="008703B5"/>
    <w:rsid w:val="00973E53"/>
    <w:rsid w:val="00A13D60"/>
    <w:rsid w:val="00AA1154"/>
    <w:rsid w:val="00AA4FC7"/>
    <w:rsid w:val="00CF2634"/>
    <w:rsid w:val="00CF6662"/>
    <w:rsid w:val="00D46225"/>
    <w:rsid w:val="00DD5B84"/>
    <w:rsid w:val="00DF7610"/>
    <w:rsid w:val="00EE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FD5532-3976-4244-99F9-EBA2B8DD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3E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73E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3E5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3E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73E53"/>
    <w:rPr>
      <w:color w:val="0000FF"/>
      <w:u w:val="single"/>
    </w:rPr>
  </w:style>
  <w:style w:type="character" w:customStyle="1" w:styleId="Heading1Char">
    <w:name w:val="Heading 1 Char"/>
    <w:basedOn w:val="DefaultParagraphFont"/>
    <w:link w:val="Heading1"/>
    <w:uiPriority w:val="9"/>
    <w:rsid w:val="00973E5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552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922303">
      <w:bodyDiv w:val="1"/>
      <w:marLeft w:val="0"/>
      <w:marRight w:val="0"/>
      <w:marTop w:val="0"/>
      <w:marBottom w:val="0"/>
      <w:divBdr>
        <w:top w:val="none" w:sz="0" w:space="0" w:color="auto"/>
        <w:left w:val="none" w:sz="0" w:space="0" w:color="auto"/>
        <w:bottom w:val="none" w:sz="0" w:space="0" w:color="auto"/>
        <w:right w:val="none" w:sz="0" w:space="0" w:color="auto"/>
      </w:divBdr>
    </w:div>
    <w:div w:id="776565998">
      <w:bodyDiv w:val="1"/>
      <w:marLeft w:val="0"/>
      <w:marRight w:val="0"/>
      <w:marTop w:val="0"/>
      <w:marBottom w:val="0"/>
      <w:divBdr>
        <w:top w:val="none" w:sz="0" w:space="0" w:color="auto"/>
        <w:left w:val="none" w:sz="0" w:space="0" w:color="auto"/>
        <w:bottom w:val="none" w:sz="0" w:space="0" w:color="auto"/>
        <w:right w:val="none" w:sz="0" w:space="0" w:color="auto"/>
      </w:divBdr>
    </w:div>
    <w:div w:id="2095201481">
      <w:bodyDiv w:val="1"/>
      <w:marLeft w:val="0"/>
      <w:marRight w:val="0"/>
      <w:marTop w:val="0"/>
      <w:marBottom w:val="0"/>
      <w:divBdr>
        <w:top w:val="none" w:sz="0" w:space="0" w:color="auto"/>
        <w:left w:val="none" w:sz="0" w:space="0" w:color="auto"/>
        <w:bottom w:val="none" w:sz="0" w:space="0" w:color="auto"/>
        <w:right w:val="none" w:sz="0" w:space="0" w:color="auto"/>
      </w:divBdr>
    </w:div>
    <w:div w:id="211571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dc:creator>
  <cp:keywords/>
  <dc:description/>
  <cp:lastModifiedBy>Abhishek Zakharia</cp:lastModifiedBy>
  <cp:revision>11</cp:revision>
  <dcterms:created xsi:type="dcterms:W3CDTF">2017-07-06T14:37:00Z</dcterms:created>
  <dcterms:modified xsi:type="dcterms:W3CDTF">2017-07-12T12:22:00Z</dcterms:modified>
</cp:coreProperties>
</file>