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A54362" w14:textId="67CB0417" w:rsidR="000247B7" w:rsidRDefault="000247B7">
      <w:r>
        <w:t>HW15: Final Project database</w:t>
      </w:r>
    </w:p>
    <w:p w14:paraId="71E13569" w14:textId="7268C570" w:rsidR="000247B7" w:rsidRDefault="000247B7">
      <w:r>
        <w:t>Anu Srikanth</w:t>
      </w:r>
    </w:p>
    <w:p w14:paraId="6716D473" w14:textId="77777777" w:rsidR="000247B7" w:rsidRDefault="000247B7"/>
    <w:p w14:paraId="2312101B" w14:textId="68CA016B" w:rsidR="00832955" w:rsidRDefault="00621819">
      <w:r>
        <w:t xml:space="preserve">Now URL: </w:t>
      </w:r>
      <w:hyperlink r:id="rId5" w:history="1">
        <w:r w:rsidR="000247B7" w:rsidRPr="00EA21AB">
          <w:rPr>
            <w:rStyle w:val="Hyperlink"/>
          </w:rPr>
          <w:t>https://final-proj-mlolscbxye.now.sh</w:t>
        </w:r>
      </w:hyperlink>
      <w:r w:rsidR="000247B7">
        <w:t xml:space="preserve"> </w:t>
      </w:r>
    </w:p>
    <w:p w14:paraId="0700AC49" w14:textId="77777777" w:rsidR="003F374B" w:rsidRDefault="003F374B"/>
    <w:p w14:paraId="386B46C9" w14:textId="1073FAC6" w:rsidR="000247B7" w:rsidRDefault="000247B7">
      <w:pPr>
        <w:rPr>
          <w:b/>
          <w:u w:val="single"/>
        </w:rPr>
      </w:pPr>
      <w:r>
        <w:rPr>
          <w:b/>
          <w:u w:val="single"/>
        </w:rPr>
        <w:t xml:space="preserve">Introduction </w:t>
      </w:r>
    </w:p>
    <w:p w14:paraId="0687527B" w14:textId="77777777" w:rsidR="000247B7" w:rsidRPr="000247B7" w:rsidRDefault="000247B7">
      <w:pPr>
        <w:rPr>
          <w:b/>
          <w:u w:val="single"/>
        </w:rPr>
      </w:pPr>
    </w:p>
    <w:p w14:paraId="3FDE2325" w14:textId="77777777" w:rsidR="00832955" w:rsidRDefault="00832955">
      <w:r>
        <w:t xml:space="preserve">The first two of my A-level Use cases have to do with the User or Account model. User and account refer to the same model. They are used to associate each of the users with their specific user account details, tickets they have purchased, ticket information, etc. This is the reason I have chosen to complete this model first. </w:t>
      </w:r>
    </w:p>
    <w:p w14:paraId="47F705E0" w14:textId="77777777" w:rsidR="00832955" w:rsidRDefault="00832955"/>
    <w:tbl>
      <w:tblPr>
        <w:tblW w:w="0" w:type="auto"/>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6" w:space="0" w:color="BFBFBF" w:themeColor="background1" w:themeShade="BF"/>
          <w:insideV w:val="single" w:sz="6"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3169"/>
        <w:gridCol w:w="1325"/>
        <w:gridCol w:w="4846"/>
      </w:tblGrid>
      <w:tr w:rsidR="00832955" w:rsidRPr="002037F2" w14:paraId="214F5C62" w14:textId="77777777" w:rsidTr="000247B7">
        <w:trPr>
          <w:trHeight w:val="1095"/>
        </w:trPr>
        <w:tc>
          <w:tcPr>
            <w:tcW w:w="0" w:type="auto"/>
            <w:gridSpan w:val="3"/>
            <w:shd w:val="clear" w:color="auto" w:fill="D9D9D9" w:themeFill="background1" w:themeFillShade="D9"/>
            <w:tcMar>
              <w:top w:w="100" w:type="dxa"/>
              <w:left w:w="100" w:type="dxa"/>
              <w:bottom w:w="100" w:type="dxa"/>
              <w:right w:w="100" w:type="dxa"/>
            </w:tcMar>
            <w:vAlign w:val="center"/>
            <w:hideMark/>
          </w:tcPr>
          <w:p w14:paraId="6AA94E7F" w14:textId="77777777" w:rsidR="00832955" w:rsidRPr="002037F2" w:rsidRDefault="00832955" w:rsidP="009342BD">
            <w:pPr>
              <w:jc w:val="center"/>
              <w:rPr>
                <w:rFonts w:ascii="Arial" w:eastAsia="Times New Roman" w:hAnsi="Arial" w:cs="Arial"/>
                <w:sz w:val="40"/>
              </w:rPr>
            </w:pPr>
          </w:p>
          <w:p w14:paraId="7C353C18" w14:textId="77777777" w:rsidR="00832955" w:rsidRPr="002037F2" w:rsidRDefault="00832955" w:rsidP="009342BD">
            <w:pPr>
              <w:jc w:val="center"/>
              <w:rPr>
                <w:rFonts w:ascii="Arial" w:hAnsi="Arial" w:cs="Arial"/>
                <w:sz w:val="40"/>
              </w:rPr>
            </w:pPr>
            <w:r w:rsidRPr="002037F2">
              <w:rPr>
                <w:rFonts w:ascii="Arial" w:hAnsi="Arial" w:cs="Arial"/>
                <w:b/>
                <w:bCs/>
                <w:color w:val="000000"/>
                <w:sz w:val="40"/>
              </w:rPr>
              <w:t>A-Level Use Cases</w:t>
            </w:r>
          </w:p>
        </w:tc>
      </w:tr>
      <w:tr w:rsidR="00832955" w:rsidRPr="002037F2" w14:paraId="06ED0F83" w14:textId="77777777" w:rsidTr="000247B7">
        <w:trPr>
          <w:trHeight w:val="704"/>
        </w:trPr>
        <w:tc>
          <w:tcPr>
            <w:tcW w:w="3169" w:type="dxa"/>
            <w:shd w:val="clear" w:color="auto" w:fill="auto"/>
            <w:tcMar>
              <w:top w:w="100" w:type="dxa"/>
              <w:left w:w="100" w:type="dxa"/>
              <w:bottom w:w="100" w:type="dxa"/>
              <w:right w:w="100" w:type="dxa"/>
            </w:tcMar>
            <w:hideMark/>
          </w:tcPr>
          <w:p w14:paraId="7C97D239" w14:textId="77777777" w:rsidR="00832955" w:rsidRPr="002037F2" w:rsidRDefault="00832955" w:rsidP="009342BD">
            <w:pPr>
              <w:spacing w:after="180" w:line="288" w:lineRule="auto"/>
              <w:rPr>
                <w:rFonts w:ascii="Verdana" w:hAnsi="Verdana"/>
                <w:b/>
                <w:color w:val="404040" w:themeColor="text1" w:themeTint="BF"/>
                <w:szCs w:val="18"/>
                <w:lang w:eastAsia="ja-JP"/>
              </w:rPr>
            </w:pPr>
            <w:r w:rsidRPr="002037F2">
              <w:rPr>
                <w:rFonts w:ascii="Verdana" w:hAnsi="Verdana"/>
                <w:b/>
                <w:color w:val="404040" w:themeColor="text1" w:themeTint="BF"/>
                <w:szCs w:val="18"/>
                <w:lang w:eastAsia="ja-JP"/>
              </w:rPr>
              <w:t>Use Case Name</w:t>
            </w:r>
          </w:p>
        </w:tc>
        <w:tc>
          <w:tcPr>
            <w:tcW w:w="1325" w:type="dxa"/>
            <w:shd w:val="clear" w:color="auto" w:fill="auto"/>
            <w:tcMar>
              <w:top w:w="100" w:type="dxa"/>
              <w:left w:w="100" w:type="dxa"/>
              <w:bottom w:w="100" w:type="dxa"/>
              <w:right w:w="100" w:type="dxa"/>
            </w:tcMar>
            <w:hideMark/>
          </w:tcPr>
          <w:p w14:paraId="6768BE81" w14:textId="77777777" w:rsidR="00832955" w:rsidRPr="002037F2" w:rsidRDefault="00832955" w:rsidP="009342BD">
            <w:pPr>
              <w:spacing w:after="180" w:line="288" w:lineRule="auto"/>
              <w:rPr>
                <w:rFonts w:ascii="Verdana" w:hAnsi="Verdana"/>
                <w:b/>
                <w:color w:val="404040" w:themeColor="text1" w:themeTint="BF"/>
                <w:szCs w:val="18"/>
                <w:lang w:eastAsia="ja-JP"/>
              </w:rPr>
            </w:pPr>
            <w:r w:rsidRPr="002037F2">
              <w:rPr>
                <w:rFonts w:ascii="Verdana" w:hAnsi="Verdana"/>
                <w:b/>
                <w:color w:val="404040" w:themeColor="text1" w:themeTint="BF"/>
                <w:szCs w:val="18"/>
                <w:lang w:eastAsia="ja-JP"/>
              </w:rPr>
              <w:t>Actor(s)</w:t>
            </w:r>
          </w:p>
        </w:tc>
        <w:tc>
          <w:tcPr>
            <w:tcW w:w="4846" w:type="dxa"/>
            <w:shd w:val="clear" w:color="auto" w:fill="auto"/>
            <w:tcMar>
              <w:top w:w="100" w:type="dxa"/>
              <w:left w:w="100" w:type="dxa"/>
              <w:bottom w:w="100" w:type="dxa"/>
              <w:right w:w="100" w:type="dxa"/>
            </w:tcMar>
            <w:hideMark/>
          </w:tcPr>
          <w:p w14:paraId="386146FC" w14:textId="77777777" w:rsidR="00832955" w:rsidRPr="002037F2" w:rsidRDefault="00832955" w:rsidP="009342BD">
            <w:pPr>
              <w:spacing w:after="180" w:line="288" w:lineRule="auto"/>
              <w:rPr>
                <w:rFonts w:ascii="Verdana" w:hAnsi="Verdana"/>
                <w:b/>
                <w:color w:val="404040" w:themeColor="text1" w:themeTint="BF"/>
                <w:szCs w:val="18"/>
                <w:lang w:eastAsia="ja-JP"/>
              </w:rPr>
            </w:pPr>
            <w:r w:rsidRPr="002037F2">
              <w:rPr>
                <w:rFonts w:ascii="Verdana" w:hAnsi="Verdana"/>
                <w:b/>
                <w:color w:val="404040" w:themeColor="text1" w:themeTint="BF"/>
                <w:szCs w:val="18"/>
                <w:lang w:eastAsia="ja-JP"/>
              </w:rPr>
              <w:t>Description</w:t>
            </w:r>
          </w:p>
        </w:tc>
      </w:tr>
      <w:tr w:rsidR="00832955" w:rsidRPr="002037F2" w14:paraId="79DDB4D0" w14:textId="77777777" w:rsidTr="00832955">
        <w:trPr>
          <w:trHeight w:val="1205"/>
        </w:trPr>
        <w:tc>
          <w:tcPr>
            <w:tcW w:w="3169" w:type="dxa"/>
            <w:shd w:val="clear" w:color="auto" w:fill="auto"/>
            <w:tcMar>
              <w:top w:w="100" w:type="dxa"/>
              <w:left w:w="100" w:type="dxa"/>
              <w:bottom w:w="100" w:type="dxa"/>
              <w:right w:w="100" w:type="dxa"/>
            </w:tcMar>
            <w:hideMark/>
          </w:tcPr>
          <w:p w14:paraId="4F78BF86" w14:textId="77777777" w:rsidR="00832955" w:rsidRPr="002037F2" w:rsidRDefault="00832955" w:rsidP="009342BD">
            <w:pPr>
              <w:spacing w:after="180" w:line="288" w:lineRule="auto"/>
              <w:rPr>
                <w:rFonts w:ascii="Verdana" w:hAnsi="Verdana"/>
                <w:color w:val="404040" w:themeColor="text1" w:themeTint="BF"/>
                <w:szCs w:val="18"/>
                <w:lang w:eastAsia="ja-JP"/>
              </w:rPr>
            </w:pPr>
            <w:r w:rsidRPr="002037F2">
              <w:rPr>
                <w:rFonts w:ascii="Verdana" w:hAnsi="Verdana"/>
                <w:color w:val="404040" w:themeColor="text1" w:themeTint="BF"/>
                <w:szCs w:val="18"/>
                <w:lang w:eastAsia="ja-JP"/>
              </w:rPr>
              <w:t>Create Account</w:t>
            </w:r>
          </w:p>
        </w:tc>
        <w:tc>
          <w:tcPr>
            <w:tcW w:w="1325" w:type="dxa"/>
            <w:shd w:val="clear" w:color="auto" w:fill="auto"/>
            <w:tcMar>
              <w:top w:w="100" w:type="dxa"/>
              <w:left w:w="100" w:type="dxa"/>
              <w:bottom w:w="100" w:type="dxa"/>
              <w:right w:w="100" w:type="dxa"/>
            </w:tcMar>
            <w:hideMark/>
          </w:tcPr>
          <w:p w14:paraId="66585497" w14:textId="77777777" w:rsidR="00832955" w:rsidRPr="002037F2" w:rsidRDefault="00832955" w:rsidP="009342BD">
            <w:pPr>
              <w:spacing w:after="180" w:line="288" w:lineRule="auto"/>
              <w:rPr>
                <w:rFonts w:ascii="Verdana" w:hAnsi="Verdana"/>
                <w:color w:val="404040" w:themeColor="text1" w:themeTint="BF"/>
                <w:szCs w:val="18"/>
                <w:lang w:eastAsia="ja-JP"/>
              </w:rPr>
            </w:pPr>
            <w:r w:rsidRPr="002037F2">
              <w:rPr>
                <w:rFonts w:ascii="Verdana" w:hAnsi="Verdana"/>
                <w:color w:val="404040" w:themeColor="text1" w:themeTint="BF"/>
                <w:szCs w:val="18"/>
                <w:lang w:eastAsia="ja-JP"/>
              </w:rPr>
              <w:t>User</w:t>
            </w:r>
          </w:p>
        </w:tc>
        <w:tc>
          <w:tcPr>
            <w:tcW w:w="4846" w:type="dxa"/>
            <w:shd w:val="clear" w:color="auto" w:fill="auto"/>
            <w:tcMar>
              <w:top w:w="100" w:type="dxa"/>
              <w:left w:w="100" w:type="dxa"/>
              <w:bottom w:w="100" w:type="dxa"/>
              <w:right w:w="100" w:type="dxa"/>
            </w:tcMar>
            <w:hideMark/>
          </w:tcPr>
          <w:p w14:paraId="65B207AF" w14:textId="77777777" w:rsidR="00832955" w:rsidRPr="002037F2" w:rsidRDefault="00832955" w:rsidP="009342BD">
            <w:pPr>
              <w:spacing w:after="180" w:line="288" w:lineRule="auto"/>
              <w:rPr>
                <w:rFonts w:ascii="Verdana" w:hAnsi="Verdana"/>
                <w:color w:val="404040" w:themeColor="text1" w:themeTint="BF"/>
                <w:szCs w:val="18"/>
                <w:lang w:eastAsia="ja-JP"/>
              </w:rPr>
            </w:pPr>
            <w:r w:rsidRPr="002037F2">
              <w:rPr>
                <w:rFonts w:ascii="Verdana" w:hAnsi="Verdana"/>
                <w:color w:val="404040" w:themeColor="text1" w:themeTint="BF"/>
                <w:szCs w:val="18"/>
                <w:lang w:eastAsia="ja-JP"/>
              </w:rPr>
              <w:t>The user can create an account with credentials</w:t>
            </w:r>
          </w:p>
        </w:tc>
      </w:tr>
      <w:tr w:rsidR="00832955" w:rsidRPr="002037F2" w14:paraId="67613E75" w14:textId="77777777" w:rsidTr="00832955">
        <w:trPr>
          <w:trHeight w:val="1205"/>
        </w:trPr>
        <w:tc>
          <w:tcPr>
            <w:tcW w:w="3169" w:type="dxa"/>
            <w:shd w:val="clear" w:color="auto" w:fill="auto"/>
            <w:tcMar>
              <w:top w:w="100" w:type="dxa"/>
              <w:left w:w="100" w:type="dxa"/>
              <w:bottom w:w="100" w:type="dxa"/>
              <w:right w:w="100" w:type="dxa"/>
            </w:tcMar>
            <w:hideMark/>
          </w:tcPr>
          <w:p w14:paraId="496E9383" w14:textId="77777777" w:rsidR="00832955" w:rsidRPr="002037F2" w:rsidRDefault="00832955" w:rsidP="009342BD">
            <w:pPr>
              <w:spacing w:after="180" w:line="288" w:lineRule="auto"/>
              <w:rPr>
                <w:rFonts w:ascii="Verdana" w:hAnsi="Verdana"/>
                <w:color w:val="404040" w:themeColor="text1" w:themeTint="BF"/>
                <w:szCs w:val="18"/>
                <w:lang w:eastAsia="ja-JP"/>
              </w:rPr>
            </w:pPr>
            <w:r w:rsidRPr="002037F2">
              <w:rPr>
                <w:rFonts w:ascii="Verdana" w:hAnsi="Verdana"/>
                <w:color w:val="404040" w:themeColor="text1" w:themeTint="BF"/>
                <w:szCs w:val="18"/>
                <w:lang w:eastAsia="ja-JP"/>
              </w:rPr>
              <w:t>Login</w:t>
            </w:r>
          </w:p>
        </w:tc>
        <w:tc>
          <w:tcPr>
            <w:tcW w:w="1325" w:type="dxa"/>
            <w:shd w:val="clear" w:color="auto" w:fill="auto"/>
            <w:tcMar>
              <w:top w:w="100" w:type="dxa"/>
              <w:left w:w="100" w:type="dxa"/>
              <w:bottom w:w="100" w:type="dxa"/>
              <w:right w:w="100" w:type="dxa"/>
            </w:tcMar>
            <w:hideMark/>
          </w:tcPr>
          <w:p w14:paraId="321DDD7C" w14:textId="77777777" w:rsidR="00832955" w:rsidRPr="002037F2" w:rsidRDefault="00832955" w:rsidP="009342BD">
            <w:pPr>
              <w:spacing w:after="180" w:line="288" w:lineRule="auto"/>
              <w:rPr>
                <w:rFonts w:ascii="Verdana" w:hAnsi="Verdana"/>
                <w:color w:val="404040" w:themeColor="text1" w:themeTint="BF"/>
                <w:szCs w:val="18"/>
                <w:lang w:eastAsia="ja-JP"/>
              </w:rPr>
            </w:pPr>
            <w:r w:rsidRPr="002037F2">
              <w:rPr>
                <w:rFonts w:ascii="Verdana" w:hAnsi="Verdana"/>
                <w:color w:val="404040" w:themeColor="text1" w:themeTint="BF"/>
                <w:szCs w:val="18"/>
                <w:lang w:eastAsia="ja-JP"/>
              </w:rPr>
              <w:t>User</w:t>
            </w:r>
          </w:p>
        </w:tc>
        <w:tc>
          <w:tcPr>
            <w:tcW w:w="4846" w:type="dxa"/>
            <w:shd w:val="clear" w:color="auto" w:fill="auto"/>
            <w:tcMar>
              <w:top w:w="100" w:type="dxa"/>
              <w:left w:w="100" w:type="dxa"/>
              <w:bottom w:w="100" w:type="dxa"/>
              <w:right w:w="100" w:type="dxa"/>
            </w:tcMar>
            <w:hideMark/>
          </w:tcPr>
          <w:p w14:paraId="3EC6B02B" w14:textId="77777777" w:rsidR="00832955" w:rsidRPr="002037F2" w:rsidRDefault="00832955" w:rsidP="009342BD">
            <w:pPr>
              <w:spacing w:after="180" w:line="288" w:lineRule="auto"/>
              <w:rPr>
                <w:rFonts w:ascii="Verdana" w:hAnsi="Verdana"/>
                <w:color w:val="404040" w:themeColor="text1" w:themeTint="BF"/>
                <w:szCs w:val="18"/>
                <w:lang w:eastAsia="ja-JP"/>
              </w:rPr>
            </w:pPr>
            <w:r w:rsidRPr="002037F2">
              <w:rPr>
                <w:rFonts w:ascii="Verdana" w:hAnsi="Verdana"/>
                <w:color w:val="404040" w:themeColor="text1" w:themeTint="BF"/>
                <w:szCs w:val="18"/>
                <w:lang w:eastAsia="ja-JP"/>
              </w:rPr>
              <w:t>The user should be able to login with previously created credentials</w:t>
            </w:r>
          </w:p>
        </w:tc>
      </w:tr>
    </w:tbl>
    <w:p w14:paraId="18A5EA5E" w14:textId="77777777" w:rsidR="00832955" w:rsidRDefault="00832955"/>
    <w:p w14:paraId="301CE626" w14:textId="77777777" w:rsidR="003F374B" w:rsidRDefault="003F374B">
      <w:r>
        <w:t xml:space="preserve">Some of the modules/packages that I have added to my project are as follows. These were not included in the initial project proposal. </w:t>
      </w:r>
    </w:p>
    <w:p w14:paraId="5FB61D04" w14:textId="77777777" w:rsidR="003F374B" w:rsidRDefault="003F374B"/>
    <w:tbl>
      <w:tblPr>
        <w:tblW w:w="0" w:type="auto"/>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6" w:space="0" w:color="BFBFBF" w:themeColor="background1" w:themeShade="BF"/>
          <w:insideV w:val="single" w:sz="6"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3169"/>
        <w:gridCol w:w="1736"/>
        <w:gridCol w:w="4846"/>
      </w:tblGrid>
      <w:tr w:rsidR="003F374B" w:rsidRPr="002037F2" w14:paraId="6C2DBCF2" w14:textId="77777777" w:rsidTr="009342BD">
        <w:trPr>
          <w:trHeight w:val="920"/>
        </w:trPr>
        <w:tc>
          <w:tcPr>
            <w:tcW w:w="0" w:type="auto"/>
            <w:gridSpan w:val="3"/>
            <w:shd w:val="clear" w:color="auto" w:fill="D9D9D9" w:themeFill="background1" w:themeFillShade="D9"/>
            <w:tcMar>
              <w:top w:w="100" w:type="dxa"/>
              <w:left w:w="100" w:type="dxa"/>
              <w:bottom w:w="100" w:type="dxa"/>
              <w:right w:w="100" w:type="dxa"/>
            </w:tcMar>
            <w:vAlign w:val="center"/>
            <w:hideMark/>
          </w:tcPr>
          <w:p w14:paraId="6883FACB" w14:textId="77777777" w:rsidR="003F374B" w:rsidRPr="002037F2" w:rsidRDefault="003F374B" w:rsidP="009342BD">
            <w:pPr>
              <w:jc w:val="center"/>
              <w:rPr>
                <w:rFonts w:ascii="Arial" w:eastAsia="Times New Roman" w:hAnsi="Arial" w:cs="Arial"/>
                <w:sz w:val="40"/>
              </w:rPr>
            </w:pPr>
          </w:p>
          <w:p w14:paraId="2A391D82" w14:textId="4C683959" w:rsidR="003F374B" w:rsidRPr="002037F2" w:rsidRDefault="000247B7" w:rsidP="009342BD">
            <w:pPr>
              <w:jc w:val="center"/>
              <w:rPr>
                <w:rFonts w:ascii="Arial" w:hAnsi="Arial" w:cs="Arial"/>
                <w:sz w:val="40"/>
              </w:rPr>
            </w:pPr>
            <w:r>
              <w:rPr>
                <w:rFonts w:ascii="Arial" w:hAnsi="Arial" w:cs="Arial"/>
                <w:b/>
                <w:bCs/>
                <w:color w:val="000000"/>
                <w:sz w:val="40"/>
              </w:rPr>
              <w:t xml:space="preserve">Modules and </w:t>
            </w:r>
            <w:r w:rsidR="003F374B">
              <w:rPr>
                <w:rFonts w:ascii="Arial" w:hAnsi="Arial" w:cs="Arial"/>
                <w:b/>
                <w:bCs/>
                <w:color w:val="000000"/>
                <w:sz w:val="40"/>
              </w:rPr>
              <w:t>Packages</w:t>
            </w:r>
          </w:p>
        </w:tc>
      </w:tr>
      <w:tr w:rsidR="003F374B" w:rsidRPr="002037F2" w14:paraId="570B987B" w14:textId="77777777" w:rsidTr="003F374B">
        <w:trPr>
          <w:trHeight w:val="485"/>
        </w:trPr>
        <w:tc>
          <w:tcPr>
            <w:tcW w:w="3169" w:type="dxa"/>
            <w:shd w:val="clear" w:color="auto" w:fill="auto"/>
            <w:tcMar>
              <w:top w:w="100" w:type="dxa"/>
              <w:left w:w="100" w:type="dxa"/>
              <w:bottom w:w="100" w:type="dxa"/>
              <w:right w:w="100" w:type="dxa"/>
            </w:tcMar>
            <w:hideMark/>
          </w:tcPr>
          <w:p w14:paraId="31B67D03" w14:textId="77777777" w:rsidR="003F374B" w:rsidRPr="002037F2" w:rsidRDefault="003F374B" w:rsidP="009342BD">
            <w:pPr>
              <w:spacing w:after="180" w:line="288" w:lineRule="auto"/>
              <w:rPr>
                <w:rFonts w:ascii="Verdana" w:hAnsi="Verdana"/>
                <w:b/>
                <w:color w:val="404040" w:themeColor="text1" w:themeTint="BF"/>
                <w:szCs w:val="18"/>
                <w:lang w:eastAsia="ja-JP"/>
              </w:rPr>
            </w:pPr>
            <w:r>
              <w:rPr>
                <w:rFonts w:ascii="Verdana" w:hAnsi="Verdana"/>
                <w:b/>
                <w:color w:val="404040" w:themeColor="text1" w:themeTint="BF"/>
                <w:szCs w:val="18"/>
                <w:lang w:eastAsia="ja-JP"/>
              </w:rPr>
              <w:t>Package/Module Name</w:t>
            </w:r>
          </w:p>
        </w:tc>
        <w:tc>
          <w:tcPr>
            <w:tcW w:w="1736" w:type="dxa"/>
            <w:shd w:val="clear" w:color="auto" w:fill="auto"/>
            <w:tcMar>
              <w:top w:w="100" w:type="dxa"/>
              <w:left w:w="100" w:type="dxa"/>
              <w:bottom w:w="100" w:type="dxa"/>
              <w:right w:w="100" w:type="dxa"/>
            </w:tcMar>
            <w:hideMark/>
          </w:tcPr>
          <w:p w14:paraId="40E6A18C" w14:textId="77777777" w:rsidR="003F374B" w:rsidRPr="002037F2" w:rsidRDefault="003F374B" w:rsidP="003F374B">
            <w:pPr>
              <w:spacing w:after="180" w:line="288" w:lineRule="auto"/>
              <w:rPr>
                <w:rFonts w:ascii="Verdana" w:hAnsi="Verdana"/>
                <w:b/>
                <w:color w:val="404040" w:themeColor="text1" w:themeTint="BF"/>
                <w:szCs w:val="18"/>
                <w:lang w:eastAsia="ja-JP"/>
              </w:rPr>
            </w:pPr>
            <w:r>
              <w:rPr>
                <w:rFonts w:ascii="Verdana" w:hAnsi="Verdana"/>
                <w:b/>
                <w:color w:val="404040" w:themeColor="text1" w:themeTint="BF"/>
                <w:szCs w:val="18"/>
                <w:lang w:eastAsia="ja-JP"/>
              </w:rPr>
              <w:t xml:space="preserve">Component </w:t>
            </w:r>
          </w:p>
        </w:tc>
        <w:tc>
          <w:tcPr>
            <w:tcW w:w="4846" w:type="dxa"/>
            <w:shd w:val="clear" w:color="auto" w:fill="auto"/>
            <w:tcMar>
              <w:top w:w="100" w:type="dxa"/>
              <w:left w:w="100" w:type="dxa"/>
              <w:bottom w:w="100" w:type="dxa"/>
              <w:right w:w="100" w:type="dxa"/>
            </w:tcMar>
            <w:hideMark/>
          </w:tcPr>
          <w:p w14:paraId="6AD0604F" w14:textId="77777777" w:rsidR="003F374B" w:rsidRPr="002037F2" w:rsidRDefault="003F374B" w:rsidP="009342BD">
            <w:pPr>
              <w:spacing w:after="180" w:line="288" w:lineRule="auto"/>
              <w:rPr>
                <w:rFonts w:ascii="Verdana" w:hAnsi="Verdana"/>
                <w:b/>
                <w:color w:val="404040" w:themeColor="text1" w:themeTint="BF"/>
                <w:szCs w:val="18"/>
                <w:lang w:eastAsia="ja-JP"/>
              </w:rPr>
            </w:pPr>
            <w:r w:rsidRPr="002037F2">
              <w:rPr>
                <w:rFonts w:ascii="Verdana" w:hAnsi="Verdana"/>
                <w:b/>
                <w:color w:val="404040" w:themeColor="text1" w:themeTint="BF"/>
                <w:szCs w:val="18"/>
                <w:lang w:eastAsia="ja-JP"/>
              </w:rPr>
              <w:t>Description</w:t>
            </w:r>
          </w:p>
        </w:tc>
      </w:tr>
      <w:tr w:rsidR="003F374B" w:rsidRPr="002037F2" w14:paraId="601252AD" w14:textId="77777777" w:rsidTr="003F374B">
        <w:trPr>
          <w:trHeight w:val="668"/>
        </w:trPr>
        <w:tc>
          <w:tcPr>
            <w:tcW w:w="3169" w:type="dxa"/>
            <w:shd w:val="clear" w:color="auto" w:fill="auto"/>
            <w:tcMar>
              <w:top w:w="100" w:type="dxa"/>
              <w:left w:w="100" w:type="dxa"/>
              <w:bottom w:w="100" w:type="dxa"/>
              <w:right w:w="100" w:type="dxa"/>
            </w:tcMar>
            <w:hideMark/>
          </w:tcPr>
          <w:p w14:paraId="72E5822B" w14:textId="77777777" w:rsidR="003F374B" w:rsidRPr="002037F2" w:rsidRDefault="003F374B" w:rsidP="009342BD">
            <w:pPr>
              <w:spacing w:after="180" w:line="288" w:lineRule="auto"/>
              <w:rPr>
                <w:rFonts w:ascii="Verdana" w:hAnsi="Verdana"/>
                <w:color w:val="404040" w:themeColor="text1" w:themeTint="BF"/>
                <w:szCs w:val="18"/>
                <w:lang w:eastAsia="ja-JP"/>
              </w:rPr>
            </w:pPr>
            <w:r>
              <w:rPr>
                <w:rFonts w:ascii="Verdana" w:hAnsi="Verdana"/>
                <w:color w:val="404040" w:themeColor="text1" w:themeTint="BF"/>
                <w:szCs w:val="18"/>
                <w:lang w:eastAsia="ja-JP"/>
              </w:rPr>
              <w:t>mongoose</w:t>
            </w:r>
          </w:p>
        </w:tc>
        <w:tc>
          <w:tcPr>
            <w:tcW w:w="1736" w:type="dxa"/>
            <w:shd w:val="clear" w:color="auto" w:fill="auto"/>
            <w:tcMar>
              <w:top w:w="100" w:type="dxa"/>
              <w:left w:w="100" w:type="dxa"/>
              <w:bottom w:w="100" w:type="dxa"/>
              <w:right w:w="100" w:type="dxa"/>
            </w:tcMar>
            <w:hideMark/>
          </w:tcPr>
          <w:p w14:paraId="69BFA381" w14:textId="77777777" w:rsidR="003F374B" w:rsidRPr="002037F2" w:rsidRDefault="003F374B" w:rsidP="009342BD">
            <w:pPr>
              <w:spacing w:after="180" w:line="288" w:lineRule="auto"/>
              <w:rPr>
                <w:rFonts w:ascii="Verdana" w:hAnsi="Verdana"/>
                <w:color w:val="404040" w:themeColor="text1" w:themeTint="BF"/>
                <w:szCs w:val="18"/>
                <w:lang w:eastAsia="ja-JP"/>
              </w:rPr>
            </w:pPr>
            <w:r>
              <w:rPr>
                <w:rFonts w:ascii="Verdana" w:hAnsi="Verdana"/>
                <w:color w:val="404040" w:themeColor="text1" w:themeTint="BF"/>
                <w:szCs w:val="18"/>
                <w:lang w:eastAsia="ja-JP"/>
              </w:rPr>
              <w:t xml:space="preserve">Database </w:t>
            </w:r>
          </w:p>
        </w:tc>
        <w:tc>
          <w:tcPr>
            <w:tcW w:w="4846" w:type="dxa"/>
            <w:shd w:val="clear" w:color="auto" w:fill="auto"/>
            <w:tcMar>
              <w:top w:w="100" w:type="dxa"/>
              <w:left w:w="100" w:type="dxa"/>
              <w:bottom w:w="100" w:type="dxa"/>
              <w:right w:w="100" w:type="dxa"/>
            </w:tcMar>
            <w:hideMark/>
          </w:tcPr>
          <w:p w14:paraId="77F07DAD" w14:textId="77777777" w:rsidR="003F374B" w:rsidRPr="002037F2" w:rsidRDefault="003F374B" w:rsidP="009342BD">
            <w:pPr>
              <w:spacing w:after="180" w:line="288" w:lineRule="auto"/>
              <w:rPr>
                <w:rFonts w:ascii="Verdana" w:hAnsi="Verdana"/>
                <w:color w:val="404040" w:themeColor="text1" w:themeTint="BF"/>
                <w:szCs w:val="18"/>
                <w:lang w:eastAsia="ja-JP"/>
              </w:rPr>
            </w:pPr>
            <w:r>
              <w:rPr>
                <w:rFonts w:ascii="Verdana" w:hAnsi="Verdana"/>
                <w:color w:val="404040" w:themeColor="text1" w:themeTint="BF"/>
                <w:szCs w:val="18"/>
                <w:lang w:eastAsia="ja-JP"/>
              </w:rPr>
              <w:t xml:space="preserve">This allows for easy schema creation for models that give them a more definite structure and makes it easier for testing and validations. </w:t>
            </w:r>
          </w:p>
        </w:tc>
      </w:tr>
      <w:tr w:rsidR="003F374B" w:rsidRPr="002037F2" w14:paraId="4C5E8F1D" w14:textId="77777777" w:rsidTr="003F374B">
        <w:trPr>
          <w:trHeight w:val="1205"/>
        </w:trPr>
        <w:tc>
          <w:tcPr>
            <w:tcW w:w="3169" w:type="dxa"/>
            <w:shd w:val="clear" w:color="auto" w:fill="auto"/>
            <w:tcMar>
              <w:top w:w="100" w:type="dxa"/>
              <w:left w:w="100" w:type="dxa"/>
              <w:bottom w:w="100" w:type="dxa"/>
              <w:right w:w="100" w:type="dxa"/>
            </w:tcMar>
            <w:hideMark/>
          </w:tcPr>
          <w:p w14:paraId="39FAA85D" w14:textId="77777777" w:rsidR="003F374B" w:rsidRPr="002037F2" w:rsidRDefault="003F374B" w:rsidP="009342BD">
            <w:pPr>
              <w:spacing w:after="180" w:line="288" w:lineRule="auto"/>
              <w:rPr>
                <w:rFonts w:ascii="Verdana" w:hAnsi="Verdana"/>
                <w:color w:val="404040" w:themeColor="text1" w:themeTint="BF"/>
                <w:szCs w:val="18"/>
                <w:lang w:eastAsia="ja-JP"/>
              </w:rPr>
            </w:pPr>
            <w:r>
              <w:rPr>
                <w:rFonts w:ascii="Verdana" w:hAnsi="Verdana"/>
                <w:color w:val="404040" w:themeColor="text1" w:themeTint="BF"/>
                <w:szCs w:val="18"/>
                <w:lang w:eastAsia="ja-JP"/>
              </w:rPr>
              <w:lastRenderedPageBreak/>
              <w:t>Mocha</w:t>
            </w:r>
          </w:p>
        </w:tc>
        <w:tc>
          <w:tcPr>
            <w:tcW w:w="1736" w:type="dxa"/>
            <w:shd w:val="clear" w:color="auto" w:fill="auto"/>
            <w:tcMar>
              <w:top w:w="100" w:type="dxa"/>
              <w:left w:w="100" w:type="dxa"/>
              <w:bottom w:w="100" w:type="dxa"/>
              <w:right w:w="100" w:type="dxa"/>
            </w:tcMar>
            <w:hideMark/>
          </w:tcPr>
          <w:p w14:paraId="6019D8BE" w14:textId="77777777" w:rsidR="003F374B" w:rsidRPr="002037F2" w:rsidRDefault="003F374B" w:rsidP="009342BD">
            <w:pPr>
              <w:spacing w:after="180" w:line="288" w:lineRule="auto"/>
              <w:rPr>
                <w:rFonts w:ascii="Verdana" w:hAnsi="Verdana"/>
                <w:color w:val="404040" w:themeColor="text1" w:themeTint="BF"/>
                <w:szCs w:val="18"/>
                <w:lang w:eastAsia="ja-JP"/>
              </w:rPr>
            </w:pPr>
            <w:r>
              <w:rPr>
                <w:rFonts w:ascii="Verdana" w:hAnsi="Verdana"/>
                <w:color w:val="404040" w:themeColor="text1" w:themeTint="BF"/>
                <w:szCs w:val="18"/>
                <w:lang w:eastAsia="ja-JP"/>
              </w:rPr>
              <w:t>Testing</w:t>
            </w:r>
          </w:p>
        </w:tc>
        <w:tc>
          <w:tcPr>
            <w:tcW w:w="4846" w:type="dxa"/>
            <w:shd w:val="clear" w:color="auto" w:fill="auto"/>
            <w:tcMar>
              <w:top w:w="100" w:type="dxa"/>
              <w:left w:w="100" w:type="dxa"/>
              <w:bottom w:w="100" w:type="dxa"/>
              <w:right w:w="100" w:type="dxa"/>
            </w:tcMar>
            <w:hideMark/>
          </w:tcPr>
          <w:p w14:paraId="5A9CCC82" w14:textId="77777777" w:rsidR="003F374B" w:rsidRPr="002037F2" w:rsidRDefault="003F374B" w:rsidP="009342BD">
            <w:pPr>
              <w:spacing w:after="180" w:line="288" w:lineRule="auto"/>
              <w:rPr>
                <w:rFonts w:ascii="Verdana" w:hAnsi="Verdana"/>
                <w:color w:val="404040" w:themeColor="text1" w:themeTint="BF"/>
                <w:szCs w:val="18"/>
                <w:lang w:eastAsia="ja-JP"/>
              </w:rPr>
            </w:pPr>
            <w:r>
              <w:rPr>
                <w:rFonts w:ascii="Verdana" w:hAnsi="Verdana"/>
                <w:color w:val="404040" w:themeColor="text1" w:themeTint="BF"/>
                <w:szCs w:val="18"/>
                <w:lang w:eastAsia="ja-JP"/>
              </w:rPr>
              <w:t>JavaScript framework to make asynchronous testing easier</w:t>
            </w:r>
          </w:p>
        </w:tc>
      </w:tr>
      <w:tr w:rsidR="003F374B" w:rsidRPr="002037F2" w14:paraId="1D7DCF9F" w14:textId="77777777" w:rsidTr="003F374B">
        <w:trPr>
          <w:trHeight w:val="1205"/>
        </w:trPr>
        <w:tc>
          <w:tcPr>
            <w:tcW w:w="3169" w:type="dxa"/>
            <w:shd w:val="clear" w:color="auto" w:fill="auto"/>
            <w:tcMar>
              <w:top w:w="100" w:type="dxa"/>
              <w:left w:w="100" w:type="dxa"/>
              <w:bottom w:w="100" w:type="dxa"/>
              <w:right w:w="100" w:type="dxa"/>
            </w:tcMar>
          </w:tcPr>
          <w:p w14:paraId="62A516FC" w14:textId="77777777" w:rsidR="003F374B" w:rsidRPr="002037F2" w:rsidRDefault="003F374B" w:rsidP="009342BD">
            <w:pPr>
              <w:spacing w:after="180" w:line="288" w:lineRule="auto"/>
              <w:rPr>
                <w:rFonts w:ascii="Verdana" w:hAnsi="Verdana"/>
                <w:color w:val="404040" w:themeColor="text1" w:themeTint="BF"/>
                <w:szCs w:val="18"/>
                <w:lang w:eastAsia="ja-JP"/>
              </w:rPr>
            </w:pPr>
            <w:r>
              <w:rPr>
                <w:rFonts w:ascii="Verdana" w:hAnsi="Verdana"/>
                <w:color w:val="404040" w:themeColor="text1" w:themeTint="BF"/>
                <w:szCs w:val="18"/>
                <w:lang w:eastAsia="ja-JP"/>
              </w:rPr>
              <w:t>Chai</w:t>
            </w:r>
          </w:p>
        </w:tc>
        <w:tc>
          <w:tcPr>
            <w:tcW w:w="1736" w:type="dxa"/>
            <w:shd w:val="clear" w:color="auto" w:fill="auto"/>
            <w:tcMar>
              <w:top w:w="100" w:type="dxa"/>
              <w:left w:w="100" w:type="dxa"/>
              <w:bottom w:w="100" w:type="dxa"/>
              <w:right w:w="100" w:type="dxa"/>
            </w:tcMar>
          </w:tcPr>
          <w:p w14:paraId="726FBE60" w14:textId="77777777" w:rsidR="003F374B" w:rsidRPr="002037F2" w:rsidRDefault="003F374B" w:rsidP="009342BD">
            <w:pPr>
              <w:spacing w:after="180" w:line="288" w:lineRule="auto"/>
              <w:rPr>
                <w:rFonts w:ascii="Verdana" w:hAnsi="Verdana"/>
                <w:color w:val="404040" w:themeColor="text1" w:themeTint="BF"/>
                <w:szCs w:val="18"/>
                <w:lang w:eastAsia="ja-JP"/>
              </w:rPr>
            </w:pPr>
            <w:r>
              <w:rPr>
                <w:rFonts w:ascii="Verdana" w:hAnsi="Verdana"/>
                <w:color w:val="404040" w:themeColor="text1" w:themeTint="BF"/>
                <w:szCs w:val="18"/>
                <w:lang w:eastAsia="ja-JP"/>
              </w:rPr>
              <w:t>Testing</w:t>
            </w:r>
          </w:p>
        </w:tc>
        <w:tc>
          <w:tcPr>
            <w:tcW w:w="4846" w:type="dxa"/>
            <w:shd w:val="clear" w:color="auto" w:fill="auto"/>
            <w:tcMar>
              <w:top w:w="100" w:type="dxa"/>
              <w:left w:w="100" w:type="dxa"/>
              <w:bottom w:w="100" w:type="dxa"/>
              <w:right w:w="100" w:type="dxa"/>
            </w:tcMar>
          </w:tcPr>
          <w:p w14:paraId="43E75A3E" w14:textId="77777777" w:rsidR="003F374B" w:rsidRPr="002037F2" w:rsidRDefault="003F374B" w:rsidP="009342BD">
            <w:pPr>
              <w:spacing w:after="180" w:line="288" w:lineRule="auto"/>
              <w:rPr>
                <w:rFonts w:ascii="Verdana" w:hAnsi="Verdana"/>
                <w:color w:val="404040" w:themeColor="text1" w:themeTint="BF"/>
                <w:szCs w:val="18"/>
                <w:lang w:eastAsia="ja-JP"/>
              </w:rPr>
            </w:pPr>
            <w:r>
              <w:rPr>
                <w:rFonts w:ascii="Verdana" w:hAnsi="Verdana"/>
                <w:color w:val="404040" w:themeColor="text1" w:themeTint="BF"/>
                <w:szCs w:val="18"/>
                <w:lang w:eastAsia="ja-JP"/>
              </w:rPr>
              <w:t>Assertions library</w:t>
            </w:r>
          </w:p>
        </w:tc>
      </w:tr>
    </w:tbl>
    <w:p w14:paraId="7E92CB18" w14:textId="77777777" w:rsidR="003F374B" w:rsidRDefault="003F374B"/>
    <w:p w14:paraId="60864ABB" w14:textId="77777777" w:rsidR="003F374B" w:rsidRDefault="003F374B">
      <w:pPr>
        <w:rPr>
          <w:b/>
          <w:u w:val="single"/>
        </w:rPr>
      </w:pPr>
      <w:r w:rsidRPr="003F374B">
        <w:rPr>
          <w:b/>
          <w:u w:val="single"/>
        </w:rPr>
        <w:t>Model functionality</w:t>
      </w:r>
    </w:p>
    <w:p w14:paraId="1AEDE13F" w14:textId="77777777" w:rsidR="003F374B" w:rsidRPr="003F374B" w:rsidRDefault="003F374B">
      <w:pPr>
        <w:rPr>
          <w:b/>
          <w:u w:val="single"/>
        </w:rPr>
      </w:pPr>
    </w:p>
    <w:p w14:paraId="32E6E449" w14:textId="77777777" w:rsidR="003F374B" w:rsidRDefault="003F374B">
      <w:r>
        <w:t xml:space="preserve">The following code sample is from my user model, the model that Ive chosen to store in the database. Here I am connecting to the mongodb database on mlab with credentials that I have previously provided. Then I set up my models using schema functionality provided by mongoose that helps keep models in a particular structure. </w:t>
      </w:r>
    </w:p>
    <w:p w14:paraId="16084F92" w14:textId="77777777" w:rsidR="00F530B3" w:rsidRDefault="00F530B3"/>
    <w:p w14:paraId="5ED09969" w14:textId="77777777" w:rsidR="003F374B" w:rsidRDefault="003F374B">
      <w:r w:rsidRPr="003F374B">
        <w:drawing>
          <wp:inline distT="0" distB="0" distL="0" distR="0" wp14:anchorId="4C9F27B8" wp14:editId="10C38ED8">
            <wp:extent cx="5486400" cy="3048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3048000"/>
                    </a:xfrm>
                    <a:prstGeom prst="rect">
                      <a:avLst/>
                    </a:prstGeom>
                  </pic:spPr>
                </pic:pic>
              </a:graphicData>
            </a:graphic>
          </wp:inline>
        </w:drawing>
      </w:r>
    </w:p>
    <w:p w14:paraId="039A49A2" w14:textId="048E882F" w:rsidR="00A04F17" w:rsidRDefault="00F530B3">
      <w:r w:rsidRPr="00F530B3">
        <w:drawing>
          <wp:inline distT="0" distB="0" distL="0" distR="0" wp14:anchorId="6B0B2580" wp14:editId="60BEE29B">
            <wp:extent cx="3588109" cy="579099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90287" cy="5794512"/>
                    </a:xfrm>
                    <a:prstGeom prst="rect">
                      <a:avLst/>
                    </a:prstGeom>
                  </pic:spPr>
                </pic:pic>
              </a:graphicData>
            </a:graphic>
          </wp:inline>
        </w:drawing>
      </w:r>
    </w:p>
    <w:p w14:paraId="51078253" w14:textId="77777777" w:rsidR="00832955" w:rsidRDefault="00832955"/>
    <w:p w14:paraId="35C441EB" w14:textId="77777777" w:rsidR="00FA54B7" w:rsidRDefault="00FA54B7" w:rsidP="00DE1521"/>
    <w:p w14:paraId="4521B507" w14:textId="77777777" w:rsidR="00FA54B7" w:rsidRDefault="00FA54B7" w:rsidP="00DE1521"/>
    <w:p w14:paraId="392AB385" w14:textId="77777777" w:rsidR="00FA54B7" w:rsidRDefault="00FA54B7" w:rsidP="00DE1521"/>
    <w:p w14:paraId="3635D753" w14:textId="77777777" w:rsidR="00FA54B7" w:rsidRDefault="00FA54B7" w:rsidP="00DE1521"/>
    <w:p w14:paraId="4A92551B" w14:textId="77777777" w:rsidR="00FA54B7" w:rsidRDefault="00FA54B7" w:rsidP="00DE1521"/>
    <w:p w14:paraId="6AD7D15C" w14:textId="77777777" w:rsidR="00FA54B7" w:rsidRDefault="00FA54B7" w:rsidP="00DE1521"/>
    <w:p w14:paraId="7487AD7B" w14:textId="77777777" w:rsidR="00FA54B7" w:rsidRDefault="00FA54B7" w:rsidP="00DE1521"/>
    <w:p w14:paraId="141739A7" w14:textId="77777777" w:rsidR="00FA54B7" w:rsidRDefault="00FA54B7" w:rsidP="00DE1521"/>
    <w:p w14:paraId="5A0B79C8" w14:textId="77777777" w:rsidR="00FA54B7" w:rsidRDefault="00FA54B7" w:rsidP="00DE1521"/>
    <w:p w14:paraId="054BDDC1" w14:textId="77777777" w:rsidR="00FA54B7" w:rsidRDefault="00FA54B7" w:rsidP="00DE1521"/>
    <w:p w14:paraId="4A86DE66" w14:textId="77777777" w:rsidR="00FA54B7" w:rsidRDefault="00FA54B7" w:rsidP="00DE1521"/>
    <w:p w14:paraId="330ECC1E" w14:textId="77777777" w:rsidR="00FA54B7" w:rsidRDefault="00FA54B7" w:rsidP="00DE1521"/>
    <w:p w14:paraId="59B9654D" w14:textId="77777777" w:rsidR="00FA54B7" w:rsidRDefault="00FA54B7" w:rsidP="00DE1521"/>
    <w:p w14:paraId="387022F9" w14:textId="77777777" w:rsidR="00FA54B7" w:rsidRDefault="00FA54B7" w:rsidP="00DE1521"/>
    <w:p w14:paraId="40FA88CB" w14:textId="77777777" w:rsidR="00FA54B7" w:rsidRDefault="00FA54B7" w:rsidP="00DE1521"/>
    <w:p w14:paraId="665EA185" w14:textId="77777777" w:rsidR="00FA54B7" w:rsidRDefault="00FA54B7" w:rsidP="00DE1521"/>
    <w:p w14:paraId="1369F418" w14:textId="77777777" w:rsidR="002066FC" w:rsidRDefault="002066FC" w:rsidP="00DE1521"/>
    <w:p w14:paraId="128415B6" w14:textId="77777777" w:rsidR="00DE1521" w:rsidRDefault="00DE1521" w:rsidP="00DE1521">
      <w:bookmarkStart w:id="0" w:name="_GoBack"/>
      <w:bookmarkEnd w:id="0"/>
      <w:r>
        <w:t>Documents updated/added in mlab’s database showing a successful connection</w:t>
      </w:r>
    </w:p>
    <w:p w14:paraId="7041ADD9" w14:textId="77777777" w:rsidR="00DE1521" w:rsidRDefault="00DE1521" w:rsidP="00DE1521"/>
    <w:p w14:paraId="39F5B2F6" w14:textId="3BFD89D0" w:rsidR="00DE1521" w:rsidRDefault="00DE1521">
      <w:pPr>
        <w:rPr>
          <w:b/>
          <w:u w:val="single"/>
        </w:rPr>
      </w:pPr>
      <w:r w:rsidRPr="00DE1521">
        <w:drawing>
          <wp:inline distT="0" distB="0" distL="0" distR="0" wp14:anchorId="089CBBDF" wp14:editId="7FDFFC2D">
            <wp:extent cx="5616412" cy="4024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8497" cy="4026069"/>
                    </a:xfrm>
                    <a:prstGeom prst="rect">
                      <a:avLst/>
                    </a:prstGeom>
                  </pic:spPr>
                </pic:pic>
              </a:graphicData>
            </a:graphic>
          </wp:inline>
        </w:drawing>
      </w:r>
    </w:p>
    <w:p w14:paraId="21DF6721" w14:textId="77777777" w:rsidR="00DE1521" w:rsidRDefault="00DE1521">
      <w:pPr>
        <w:rPr>
          <w:b/>
          <w:u w:val="single"/>
        </w:rPr>
      </w:pPr>
    </w:p>
    <w:p w14:paraId="4EDA43F5" w14:textId="77777777" w:rsidR="00DE1521" w:rsidRDefault="00DE1521">
      <w:pPr>
        <w:rPr>
          <w:b/>
          <w:u w:val="single"/>
        </w:rPr>
      </w:pPr>
    </w:p>
    <w:p w14:paraId="5472C2C3" w14:textId="51A698F7" w:rsidR="00D4048F" w:rsidRDefault="00D4048F">
      <w:pPr>
        <w:rPr>
          <w:b/>
          <w:u w:val="single"/>
        </w:rPr>
      </w:pPr>
      <w:r w:rsidRPr="00D4048F">
        <w:rPr>
          <w:b/>
          <w:u w:val="single"/>
        </w:rPr>
        <w:t>Model Testing</w:t>
      </w:r>
    </w:p>
    <w:p w14:paraId="2CE3879B" w14:textId="77777777" w:rsidR="00D4048F" w:rsidRDefault="00D4048F">
      <w:pPr>
        <w:rPr>
          <w:b/>
          <w:u w:val="single"/>
        </w:rPr>
      </w:pPr>
    </w:p>
    <w:p w14:paraId="3D7D688F" w14:textId="1210D02A" w:rsidR="00D4048F" w:rsidRPr="00D4048F" w:rsidRDefault="00D4048F">
      <w:r>
        <w:t xml:space="preserve">Below is some tests that I have written using the Mocha testing framework and a local database in order to not interfere with the data on the online one and also to speed up testing. They have passed. </w:t>
      </w:r>
    </w:p>
    <w:p w14:paraId="2FD613C3" w14:textId="11635274" w:rsidR="00D4048F" w:rsidRDefault="00D4048F">
      <w:pPr>
        <w:rPr>
          <w:b/>
          <w:u w:val="single"/>
        </w:rPr>
      </w:pPr>
      <w:r w:rsidRPr="00D4048F">
        <w:rPr>
          <w:b/>
          <w:u w:val="single"/>
        </w:rPr>
        <w:drawing>
          <wp:inline distT="0" distB="0" distL="0" distR="0" wp14:anchorId="2A5ED91A" wp14:editId="701A56B6">
            <wp:extent cx="6858000" cy="69830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6983095"/>
                    </a:xfrm>
                    <a:prstGeom prst="rect">
                      <a:avLst/>
                    </a:prstGeom>
                  </pic:spPr>
                </pic:pic>
              </a:graphicData>
            </a:graphic>
          </wp:inline>
        </w:drawing>
      </w:r>
    </w:p>
    <w:p w14:paraId="4C68B701" w14:textId="77777777" w:rsidR="00D31016" w:rsidRPr="00D4048F" w:rsidRDefault="00D31016">
      <w:pPr>
        <w:rPr>
          <w:b/>
          <w:u w:val="single"/>
        </w:rPr>
      </w:pPr>
    </w:p>
    <w:p w14:paraId="5C651574" w14:textId="77777777" w:rsidR="003F374B" w:rsidRDefault="003F374B">
      <w:pPr>
        <w:rPr>
          <w:b/>
          <w:u w:val="single"/>
        </w:rPr>
      </w:pPr>
      <w:r w:rsidRPr="003F374B">
        <w:rPr>
          <w:b/>
          <w:u w:val="single"/>
        </w:rPr>
        <w:t>CRUD functionality</w:t>
      </w:r>
    </w:p>
    <w:p w14:paraId="23C194B6" w14:textId="77777777" w:rsidR="00D4048F" w:rsidRDefault="00D4048F">
      <w:pPr>
        <w:rPr>
          <w:b/>
          <w:u w:val="single"/>
        </w:rPr>
      </w:pPr>
    </w:p>
    <w:p w14:paraId="2CF4E05A" w14:textId="77777777" w:rsidR="00A315C7" w:rsidRDefault="00A315C7">
      <w:r>
        <w:t xml:space="preserve">The following is how the process of executing the CRUD functions work on the backend. This will be followed up by working examples. </w:t>
      </w:r>
    </w:p>
    <w:p w14:paraId="494FB509" w14:textId="77777777" w:rsidR="00A315C7" w:rsidRPr="003F374B" w:rsidRDefault="00A315C7" w:rsidP="00A315C7">
      <w:pPr>
        <w:pStyle w:val="ListParagraph"/>
        <w:numPr>
          <w:ilvl w:val="1"/>
          <w:numId w:val="1"/>
        </w:numPr>
        <w:rPr>
          <w:b/>
          <w:u w:val="single"/>
        </w:rPr>
      </w:pPr>
      <w:r>
        <w:t xml:space="preserve">Form on public index page triggers an ajax request </w:t>
      </w:r>
    </w:p>
    <w:p w14:paraId="11E0FA08" w14:textId="77777777" w:rsidR="00A315C7" w:rsidRPr="003F374B" w:rsidRDefault="00A315C7" w:rsidP="00A315C7">
      <w:pPr>
        <w:pStyle w:val="ListParagraph"/>
        <w:numPr>
          <w:ilvl w:val="1"/>
          <w:numId w:val="1"/>
        </w:numPr>
        <w:rPr>
          <w:b/>
          <w:u w:val="single"/>
        </w:rPr>
      </w:pPr>
      <w:r>
        <w:t>Ajax request sent to routes along with the associated method</w:t>
      </w:r>
    </w:p>
    <w:p w14:paraId="7EE4BDA0" w14:textId="77777777" w:rsidR="00A315C7" w:rsidRPr="003F374B" w:rsidRDefault="00A315C7" w:rsidP="00A315C7">
      <w:pPr>
        <w:pStyle w:val="ListParagraph"/>
        <w:numPr>
          <w:ilvl w:val="1"/>
          <w:numId w:val="1"/>
        </w:numPr>
        <w:rPr>
          <w:b/>
          <w:u w:val="single"/>
        </w:rPr>
      </w:pPr>
      <w:r>
        <w:t xml:space="preserve">Routes file enumerates the different urls and paths that could be passed to it and does the relevant function when the ajax request url matches a route. </w:t>
      </w:r>
    </w:p>
    <w:p w14:paraId="284B9039" w14:textId="77777777" w:rsidR="00A315C7" w:rsidRPr="003F374B" w:rsidRDefault="00A315C7" w:rsidP="00A315C7">
      <w:pPr>
        <w:pStyle w:val="ListParagraph"/>
        <w:numPr>
          <w:ilvl w:val="1"/>
          <w:numId w:val="1"/>
        </w:numPr>
        <w:rPr>
          <w:b/>
          <w:u w:val="single"/>
        </w:rPr>
      </w:pPr>
      <w:r>
        <w:t>This function updates/retrieved information in the database and follows up with a success or an error response</w:t>
      </w:r>
    </w:p>
    <w:p w14:paraId="75E8A02A" w14:textId="77777777" w:rsidR="00A315C7" w:rsidRPr="003F374B" w:rsidRDefault="00A315C7" w:rsidP="00A315C7">
      <w:pPr>
        <w:pStyle w:val="ListParagraph"/>
        <w:numPr>
          <w:ilvl w:val="2"/>
          <w:numId w:val="1"/>
        </w:numPr>
        <w:rPr>
          <w:b/>
          <w:u w:val="single"/>
        </w:rPr>
      </w:pPr>
      <w:r>
        <w:t>If there is an error response, an error handler is called that logs the error and responds back to the client</w:t>
      </w:r>
    </w:p>
    <w:p w14:paraId="785553B4" w14:textId="77777777" w:rsidR="00A315C7" w:rsidRPr="003F374B" w:rsidRDefault="00A315C7" w:rsidP="00A315C7">
      <w:pPr>
        <w:pStyle w:val="ListParagraph"/>
        <w:numPr>
          <w:ilvl w:val="2"/>
          <w:numId w:val="1"/>
        </w:numPr>
        <w:rPr>
          <w:b/>
          <w:u w:val="single"/>
        </w:rPr>
      </w:pPr>
      <w:r>
        <w:t xml:space="preserve">If there is a success response, the relevant view is populated with information and then displayed on the browser. </w:t>
      </w:r>
    </w:p>
    <w:p w14:paraId="7C7928AF" w14:textId="77777777" w:rsidR="00A315C7" w:rsidRPr="00A315C7" w:rsidRDefault="00A315C7"/>
    <w:p w14:paraId="4F1AAAFF" w14:textId="77777777" w:rsidR="003F374B" w:rsidRDefault="003F374B">
      <w:pPr>
        <w:rPr>
          <w:b/>
          <w:u w:val="single"/>
        </w:rPr>
      </w:pPr>
    </w:p>
    <w:p w14:paraId="4D1EE85B" w14:textId="77777777" w:rsidR="003F374B" w:rsidRPr="00A315C7" w:rsidRDefault="003F374B" w:rsidP="00A315C7">
      <w:pPr>
        <w:pStyle w:val="ListParagraph"/>
        <w:numPr>
          <w:ilvl w:val="0"/>
          <w:numId w:val="2"/>
        </w:numPr>
        <w:rPr>
          <w:b/>
          <w:u w:val="single"/>
        </w:rPr>
      </w:pPr>
      <w:r>
        <w:t xml:space="preserve">CREATE: </w:t>
      </w:r>
    </w:p>
    <w:p w14:paraId="35C4BE3B" w14:textId="77777777" w:rsidR="006E4289" w:rsidRDefault="00B92D4C">
      <w:r w:rsidRPr="00B92D4C">
        <w:drawing>
          <wp:inline distT="0" distB="0" distL="0" distR="0" wp14:anchorId="2C8FF218" wp14:editId="29474807">
            <wp:extent cx="5943600" cy="58083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808345"/>
                    </a:xfrm>
                    <a:prstGeom prst="rect">
                      <a:avLst/>
                    </a:prstGeom>
                  </pic:spPr>
                </pic:pic>
              </a:graphicData>
            </a:graphic>
          </wp:inline>
        </w:drawing>
      </w:r>
    </w:p>
    <w:p w14:paraId="57C2A8BC" w14:textId="77777777" w:rsidR="00B92D4C" w:rsidRDefault="00B92D4C"/>
    <w:p w14:paraId="61D02330" w14:textId="77777777" w:rsidR="00B92D4C" w:rsidRDefault="00B92D4C"/>
    <w:p w14:paraId="08E2E20D" w14:textId="77777777" w:rsidR="00E23377" w:rsidRDefault="00832955">
      <w:r w:rsidRPr="00832955">
        <w:drawing>
          <wp:inline distT="0" distB="0" distL="0" distR="0" wp14:anchorId="2EA30F0F" wp14:editId="4085761C">
            <wp:extent cx="4521200" cy="3949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1200" cy="3949700"/>
                    </a:xfrm>
                    <a:prstGeom prst="rect">
                      <a:avLst/>
                    </a:prstGeom>
                  </pic:spPr>
                </pic:pic>
              </a:graphicData>
            </a:graphic>
          </wp:inline>
        </w:drawing>
      </w:r>
    </w:p>
    <w:p w14:paraId="0306B8A2" w14:textId="77777777" w:rsidR="007A6B55" w:rsidRDefault="007A6B55"/>
    <w:p w14:paraId="33E5E343" w14:textId="77777777" w:rsidR="007A6B55" w:rsidRDefault="007A6B55"/>
    <w:p w14:paraId="154C54F7" w14:textId="77777777" w:rsidR="007A6B55" w:rsidRDefault="00A315C7" w:rsidP="00A315C7">
      <w:pPr>
        <w:pStyle w:val="ListParagraph"/>
        <w:numPr>
          <w:ilvl w:val="0"/>
          <w:numId w:val="2"/>
        </w:numPr>
      </w:pPr>
      <w:r>
        <w:t>UPDATE</w:t>
      </w:r>
    </w:p>
    <w:p w14:paraId="2C64471F" w14:textId="77777777" w:rsidR="007A6B55" w:rsidRDefault="007A6B55"/>
    <w:p w14:paraId="1E093D5E" w14:textId="77777777" w:rsidR="007A6B55" w:rsidRDefault="007A6B55"/>
    <w:p w14:paraId="6383EF1A" w14:textId="77777777" w:rsidR="00E23377" w:rsidRDefault="00E23377"/>
    <w:p w14:paraId="57789BE0" w14:textId="77777777" w:rsidR="00E23377" w:rsidRDefault="00E23377">
      <w:r w:rsidRPr="00E23377">
        <w:drawing>
          <wp:inline distT="0" distB="0" distL="0" distR="0" wp14:anchorId="5B10EAD5" wp14:editId="330DE557">
            <wp:extent cx="5943600" cy="3419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19475"/>
                    </a:xfrm>
                    <a:prstGeom prst="rect">
                      <a:avLst/>
                    </a:prstGeom>
                  </pic:spPr>
                </pic:pic>
              </a:graphicData>
            </a:graphic>
          </wp:inline>
        </w:drawing>
      </w:r>
    </w:p>
    <w:p w14:paraId="4900BBA3" w14:textId="77777777" w:rsidR="00832955" w:rsidRDefault="00832955">
      <w:r w:rsidRPr="00832955">
        <w:drawing>
          <wp:inline distT="0" distB="0" distL="0" distR="0" wp14:anchorId="37240D07" wp14:editId="7D1497E3">
            <wp:extent cx="5029200" cy="53213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9200" cy="5321300"/>
                    </a:xfrm>
                    <a:prstGeom prst="rect">
                      <a:avLst/>
                    </a:prstGeom>
                  </pic:spPr>
                </pic:pic>
              </a:graphicData>
            </a:graphic>
          </wp:inline>
        </w:drawing>
      </w:r>
    </w:p>
    <w:p w14:paraId="3C2B3F32" w14:textId="77777777" w:rsidR="00832955" w:rsidRDefault="00832955"/>
    <w:p w14:paraId="622438FA" w14:textId="77777777" w:rsidR="00A315C7" w:rsidRDefault="00A315C7"/>
    <w:p w14:paraId="22AACA87" w14:textId="77777777" w:rsidR="00A315C7" w:rsidRDefault="00A315C7" w:rsidP="00A315C7">
      <w:pPr>
        <w:pStyle w:val="ListParagraph"/>
        <w:numPr>
          <w:ilvl w:val="0"/>
          <w:numId w:val="2"/>
        </w:numPr>
      </w:pPr>
      <w:r>
        <w:t xml:space="preserve">RETRIEVE </w:t>
      </w:r>
    </w:p>
    <w:p w14:paraId="0D28729D" w14:textId="77777777" w:rsidR="00832955" w:rsidRDefault="00832955"/>
    <w:p w14:paraId="63C1B525" w14:textId="77777777" w:rsidR="00832955" w:rsidRDefault="007A6B55">
      <w:r w:rsidRPr="007A6B55">
        <w:drawing>
          <wp:inline distT="0" distB="0" distL="0" distR="0" wp14:anchorId="1A13D135" wp14:editId="054DADE8">
            <wp:extent cx="5943600" cy="2065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65655"/>
                    </a:xfrm>
                    <a:prstGeom prst="rect">
                      <a:avLst/>
                    </a:prstGeom>
                  </pic:spPr>
                </pic:pic>
              </a:graphicData>
            </a:graphic>
          </wp:inline>
        </w:drawing>
      </w:r>
    </w:p>
    <w:p w14:paraId="194F2A8E" w14:textId="77777777" w:rsidR="003F374B" w:rsidRDefault="003F374B">
      <w:r w:rsidRPr="003F374B">
        <w:drawing>
          <wp:inline distT="0" distB="0" distL="0" distR="0" wp14:anchorId="101553FB" wp14:editId="1D438E97">
            <wp:extent cx="4495800" cy="476250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5800" cy="4762500"/>
                    </a:xfrm>
                    <a:prstGeom prst="rect">
                      <a:avLst/>
                    </a:prstGeom>
                  </pic:spPr>
                </pic:pic>
              </a:graphicData>
            </a:graphic>
          </wp:inline>
        </w:drawing>
      </w:r>
    </w:p>
    <w:p w14:paraId="0D204276" w14:textId="77777777" w:rsidR="00A315C7" w:rsidRDefault="00A315C7"/>
    <w:p w14:paraId="29A2572D" w14:textId="77777777" w:rsidR="00A315C7" w:rsidRDefault="00A315C7" w:rsidP="00A315C7">
      <w:pPr>
        <w:pStyle w:val="ListParagraph"/>
        <w:numPr>
          <w:ilvl w:val="0"/>
          <w:numId w:val="2"/>
        </w:numPr>
      </w:pPr>
      <w:r>
        <w:t>DELETE</w:t>
      </w:r>
    </w:p>
    <w:p w14:paraId="53F71690" w14:textId="77777777" w:rsidR="007A6B55" w:rsidRDefault="007A6B55"/>
    <w:p w14:paraId="49297B83" w14:textId="77777777" w:rsidR="00506549" w:rsidRDefault="00506549"/>
    <w:p w14:paraId="57742B54" w14:textId="77777777" w:rsidR="00506549" w:rsidRDefault="00506549">
      <w:r w:rsidRPr="00506549">
        <w:drawing>
          <wp:inline distT="0" distB="0" distL="0" distR="0" wp14:anchorId="43C1F87E" wp14:editId="0366D81D">
            <wp:extent cx="5943600" cy="1605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05915"/>
                    </a:xfrm>
                    <a:prstGeom prst="rect">
                      <a:avLst/>
                    </a:prstGeom>
                  </pic:spPr>
                </pic:pic>
              </a:graphicData>
            </a:graphic>
          </wp:inline>
        </w:drawing>
      </w:r>
    </w:p>
    <w:p w14:paraId="1EAF0E15" w14:textId="77777777" w:rsidR="00506549" w:rsidRDefault="00506549"/>
    <w:p w14:paraId="3CBC09EE" w14:textId="77777777" w:rsidR="00832955" w:rsidRDefault="00832955">
      <w:r w:rsidRPr="00832955">
        <w:drawing>
          <wp:inline distT="0" distB="0" distL="0" distR="0" wp14:anchorId="1B7D77F3" wp14:editId="376F6D96">
            <wp:extent cx="4686300" cy="383540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6300" cy="3835400"/>
                    </a:xfrm>
                    <a:prstGeom prst="rect">
                      <a:avLst/>
                    </a:prstGeom>
                  </pic:spPr>
                </pic:pic>
              </a:graphicData>
            </a:graphic>
          </wp:inline>
        </w:drawing>
      </w:r>
    </w:p>
    <w:p w14:paraId="48AA470B" w14:textId="77777777" w:rsidR="00DE1521" w:rsidRDefault="00DE1521"/>
    <w:p w14:paraId="4BC3EBC6" w14:textId="062E5EF5" w:rsidR="00DE1521" w:rsidRDefault="00DE1521"/>
    <w:sectPr w:rsidR="00DE1521" w:rsidSect="003F374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9A4576"/>
    <w:multiLevelType w:val="hybridMultilevel"/>
    <w:tmpl w:val="91CCCA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2AC7563"/>
    <w:multiLevelType w:val="hybridMultilevel"/>
    <w:tmpl w:val="5DA04D3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D4C"/>
    <w:rsid w:val="000247B7"/>
    <w:rsid w:val="002066FC"/>
    <w:rsid w:val="003F374B"/>
    <w:rsid w:val="00506549"/>
    <w:rsid w:val="00621819"/>
    <w:rsid w:val="007A6B55"/>
    <w:rsid w:val="00832955"/>
    <w:rsid w:val="008B3565"/>
    <w:rsid w:val="00A04F17"/>
    <w:rsid w:val="00A315C7"/>
    <w:rsid w:val="00B92D4C"/>
    <w:rsid w:val="00D31016"/>
    <w:rsid w:val="00D4048F"/>
    <w:rsid w:val="00DE1521"/>
    <w:rsid w:val="00E23377"/>
    <w:rsid w:val="00E51C45"/>
    <w:rsid w:val="00F530B3"/>
    <w:rsid w:val="00FA54B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6F3C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374B"/>
    <w:pPr>
      <w:ind w:left="720"/>
      <w:contextualSpacing/>
    </w:pPr>
  </w:style>
  <w:style w:type="character" w:styleId="Hyperlink">
    <w:name w:val="Hyperlink"/>
    <w:basedOn w:val="DefaultParagraphFont"/>
    <w:uiPriority w:val="99"/>
    <w:unhideWhenUsed/>
    <w:rsid w:val="0062181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final-proj-mlolscbxye.now.sh"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10</Pages>
  <Words>396</Words>
  <Characters>2262</Characters>
  <Application>Microsoft Macintosh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Anuradha Srikanth</dc:creator>
  <cp:keywords/>
  <dc:description/>
  <cp:lastModifiedBy>Anuradha Srikanth</cp:lastModifiedBy>
  <cp:revision>7</cp:revision>
  <dcterms:created xsi:type="dcterms:W3CDTF">2017-11-22T08:28:00Z</dcterms:created>
  <dcterms:modified xsi:type="dcterms:W3CDTF">2017-11-22T10:06:00Z</dcterms:modified>
</cp:coreProperties>
</file>