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C443" w14:textId="77777777" w:rsidR="001C26B9" w:rsidRPr="001C26B9" w:rsidRDefault="001C26B9" w:rsidP="001C26B9">
      <w:pPr>
        <w:pStyle w:val="Heading1"/>
        <w:rPr>
          <w:rFonts w:eastAsia="Times New Roman"/>
          <w:lang w:eastAsia="en-IN"/>
        </w:rPr>
      </w:pPr>
      <w:r w:rsidRPr="001C26B9">
        <w:rPr>
          <w:rFonts w:eastAsia="Times New Roman"/>
          <w:lang w:eastAsia="en-IN"/>
        </w:rPr>
        <w:t>Demonstrating the Need and Benefits of Spring Data JPA</w:t>
      </w:r>
    </w:p>
    <w:p w14:paraId="616A27E9" w14:textId="77777777" w:rsidR="001C26B9" w:rsidRPr="001C26B9" w:rsidRDefault="001C26B9" w:rsidP="001C26B9">
      <w:pPr>
        <w:pStyle w:val="Heading2"/>
        <w:rPr>
          <w:rFonts w:eastAsia="Times New Roman"/>
          <w:lang w:eastAsia="en-IN"/>
        </w:rPr>
      </w:pPr>
      <w:r w:rsidRPr="001C26B9">
        <w:rPr>
          <w:rFonts w:eastAsia="Times New Roman"/>
          <w:lang w:eastAsia="en-IN"/>
        </w:rPr>
        <w:t>Objective</w:t>
      </w:r>
    </w:p>
    <w:p w14:paraId="408A133A"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The objective of this exercise is to understand the evolution of Object Relational Mapping (ORM) technologies, compare different Hibernate configuration approaches, and demonstrate how Spring Data JPA simplifies database operations using H2 and MySQL databases.</w:t>
      </w:r>
    </w:p>
    <w:p w14:paraId="6AA76F14" w14:textId="77777777" w:rsidR="001C26B9" w:rsidRPr="001C26B9" w:rsidRDefault="001C26B9" w:rsidP="001C26B9">
      <w:pPr>
        <w:pStyle w:val="Heading1"/>
        <w:rPr>
          <w:rFonts w:eastAsia="Times New Roman"/>
          <w:lang w:eastAsia="en-IN"/>
        </w:rPr>
      </w:pPr>
      <w:r w:rsidRPr="001C26B9">
        <w:rPr>
          <w:rFonts w:eastAsia="Times New Roman"/>
          <w:lang w:eastAsia="en-IN"/>
        </w:rPr>
        <w:t>1. Introduction to ORM</w:t>
      </w:r>
    </w:p>
    <w:p w14:paraId="345D39BE"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Object Relational Mapping (ORM) is a programming technique that maps Java objects to relational database tables. It eliminates the need to write repetitive SQL queries and allows developers to work with Java objects instead of database records.</w:t>
      </w:r>
    </w:p>
    <w:p w14:paraId="777D01F1"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Without ORM:</w:t>
      </w:r>
    </w:p>
    <w:p w14:paraId="11C0652D" w14:textId="77777777" w:rsidR="001C26B9" w:rsidRPr="001C26B9" w:rsidRDefault="001C26B9" w:rsidP="001C26B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Developers write lengthy JDBC code.</w:t>
      </w:r>
    </w:p>
    <w:p w14:paraId="1CF6351C" w14:textId="77777777" w:rsidR="001C26B9" w:rsidRPr="001C26B9" w:rsidRDefault="001C26B9" w:rsidP="001C26B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Manual conversion between database records and Java objects is required.</w:t>
      </w:r>
    </w:p>
    <w:p w14:paraId="2C602AC5" w14:textId="77777777" w:rsidR="001C26B9" w:rsidRPr="001C26B9" w:rsidRDefault="001C26B9" w:rsidP="001C26B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Database-specific SQL increases maintenance effort.</w:t>
      </w:r>
    </w:p>
    <w:p w14:paraId="005598DE"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With ORM:</w:t>
      </w:r>
    </w:p>
    <w:p w14:paraId="6ED63332" w14:textId="77777777" w:rsidR="001C26B9" w:rsidRPr="001C26B9" w:rsidRDefault="001C26B9" w:rsidP="001C26B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Java objects are automatically mapped to database tables.</w:t>
      </w:r>
    </w:p>
    <w:p w14:paraId="2A76E7FF" w14:textId="77777777" w:rsidR="001C26B9" w:rsidRPr="001C26B9" w:rsidRDefault="001C26B9" w:rsidP="001C26B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CRUD operations become simpler.</w:t>
      </w:r>
    </w:p>
    <w:p w14:paraId="2EAEF9FB" w14:textId="77777777" w:rsidR="001C26B9" w:rsidRPr="001C26B9" w:rsidRDefault="001C26B9" w:rsidP="001C26B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Application code is cleaner and easier to maintain.</w:t>
      </w:r>
    </w:p>
    <w:p w14:paraId="09B8CB95"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Popular Java ORM frameworks include:</w:t>
      </w:r>
    </w:p>
    <w:p w14:paraId="1166CBDA" w14:textId="77777777" w:rsidR="001C26B9" w:rsidRPr="001C26B9" w:rsidRDefault="001C26B9" w:rsidP="001C26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w:t>
      </w:r>
    </w:p>
    <w:p w14:paraId="2FA730EE" w14:textId="77777777" w:rsidR="001C26B9" w:rsidRPr="001C26B9" w:rsidRDefault="001C26B9" w:rsidP="001C26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C26B9">
        <w:rPr>
          <w:rFonts w:ascii="Times New Roman" w:eastAsia="Times New Roman" w:hAnsi="Times New Roman" w:cs="Times New Roman"/>
          <w:kern w:val="0"/>
          <w:sz w:val="24"/>
          <w:szCs w:val="24"/>
          <w:lang w:eastAsia="en-IN"/>
          <w14:ligatures w14:val="none"/>
        </w:rPr>
        <w:t>EclipseLink</w:t>
      </w:r>
      <w:proofErr w:type="spellEnd"/>
    </w:p>
    <w:p w14:paraId="3C0CDFEC" w14:textId="77777777" w:rsidR="001C26B9" w:rsidRPr="001C26B9" w:rsidRDefault="001C26B9" w:rsidP="001C26B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Spring Data JPA (built on top of JPA and commonly implemented using Hibernate)</w:t>
      </w:r>
    </w:p>
    <w:p w14:paraId="27FFB413" w14:textId="77777777" w:rsidR="001C26B9" w:rsidRPr="001C26B9" w:rsidRDefault="001C26B9" w:rsidP="001C26B9">
      <w:pPr>
        <w:pStyle w:val="Heading1"/>
        <w:rPr>
          <w:rFonts w:eastAsia="Times New Roman"/>
          <w:lang w:eastAsia="en-IN"/>
        </w:rPr>
      </w:pPr>
      <w:r w:rsidRPr="001C26B9">
        <w:rPr>
          <w:rFonts w:eastAsia="Times New Roman"/>
          <w:lang w:eastAsia="en-IN"/>
        </w:rPr>
        <w:t>2. Evolution of ORM Solutions</w:t>
      </w:r>
    </w:p>
    <w:p w14:paraId="17ABF1F4" w14:textId="77777777" w:rsidR="001C26B9" w:rsidRPr="001C26B9" w:rsidRDefault="001C26B9" w:rsidP="001C26B9">
      <w:pPr>
        <w:pStyle w:val="Heading2"/>
        <w:rPr>
          <w:rFonts w:eastAsia="Times New Roman"/>
          <w:lang w:eastAsia="en-IN"/>
        </w:rPr>
      </w:pPr>
      <w:r w:rsidRPr="001C26B9">
        <w:rPr>
          <w:rFonts w:eastAsia="Times New Roman"/>
          <w:lang w:eastAsia="en-IN"/>
        </w:rPr>
        <w:t>a) JDBC</w:t>
      </w:r>
    </w:p>
    <w:p w14:paraId="3A6DE832" w14:textId="77777777" w:rsidR="001C26B9" w:rsidRPr="001C26B9" w:rsidRDefault="001C26B9" w:rsidP="001C26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Direct interaction with the database using SQL.</w:t>
      </w:r>
    </w:p>
    <w:p w14:paraId="257195BD" w14:textId="77777777" w:rsidR="001C26B9" w:rsidRPr="001C26B9" w:rsidRDefault="001C26B9" w:rsidP="001C26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Requires manual connection management.</w:t>
      </w:r>
    </w:p>
    <w:p w14:paraId="118A49C2" w14:textId="77777777" w:rsidR="001C26B9" w:rsidRPr="001C26B9" w:rsidRDefault="001C26B9" w:rsidP="001C26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High amount of boilerplate code.</w:t>
      </w:r>
    </w:p>
    <w:p w14:paraId="013C3FA4" w14:textId="77777777" w:rsidR="001C26B9" w:rsidRPr="001C26B9" w:rsidRDefault="001C26B9" w:rsidP="001C26B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Difficult to maintain large applications.</w:t>
      </w:r>
    </w:p>
    <w:p w14:paraId="7F6237D6" w14:textId="77777777" w:rsidR="001C26B9" w:rsidRPr="001C26B9" w:rsidRDefault="001C26B9" w:rsidP="001C26B9">
      <w:pPr>
        <w:rPr>
          <w:lang w:eastAsia="en-IN"/>
        </w:rPr>
      </w:pPr>
      <w:r w:rsidRPr="001C26B9">
        <w:rPr>
          <w:lang w:eastAsia="en-IN"/>
        </w:rPr>
        <w:t>Limitations</w:t>
      </w:r>
    </w:p>
    <w:p w14:paraId="760514F6" w14:textId="77777777" w:rsidR="001C26B9" w:rsidRPr="001C26B9" w:rsidRDefault="001C26B9" w:rsidP="001C26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Repetitive code</w:t>
      </w:r>
    </w:p>
    <w:p w14:paraId="3C020F4A" w14:textId="77777777" w:rsidR="001C26B9" w:rsidRPr="001C26B9" w:rsidRDefault="001C26B9" w:rsidP="001C26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Manual transaction management</w:t>
      </w:r>
    </w:p>
    <w:p w14:paraId="36114F58" w14:textId="77777777" w:rsidR="001C26B9" w:rsidRPr="001C26B9" w:rsidRDefault="001C26B9" w:rsidP="001C26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lastRenderedPageBreak/>
        <w:t>Vendor-dependent SQL</w:t>
      </w:r>
    </w:p>
    <w:p w14:paraId="511DA50E" w14:textId="77777777" w:rsidR="001C26B9" w:rsidRPr="001C26B9" w:rsidRDefault="001C26B9" w:rsidP="001C26B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Error-prone</w:t>
      </w:r>
    </w:p>
    <w:p w14:paraId="7951EBDD" w14:textId="74692F39"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56D27F0F" w14:textId="77777777" w:rsidR="001C26B9" w:rsidRPr="001C26B9" w:rsidRDefault="001C26B9" w:rsidP="001C26B9">
      <w:pPr>
        <w:pStyle w:val="Heading2"/>
        <w:rPr>
          <w:rFonts w:eastAsia="Times New Roman"/>
          <w:lang w:eastAsia="en-IN"/>
        </w:rPr>
      </w:pPr>
      <w:r w:rsidRPr="001C26B9">
        <w:rPr>
          <w:rFonts w:eastAsia="Times New Roman"/>
          <w:lang w:eastAsia="en-IN"/>
        </w:rPr>
        <w:t>b) Hibernate XML Configuration</w:t>
      </w:r>
    </w:p>
    <w:p w14:paraId="6461535D"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introduced ORM support through XML mapping files.</w:t>
      </w:r>
    </w:p>
    <w:p w14:paraId="04C80CBA"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Features:</w:t>
      </w:r>
    </w:p>
    <w:p w14:paraId="099CEB4E" w14:textId="77777777" w:rsidR="001C26B9" w:rsidRPr="001C26B9" w:rsidRDefault="001C26B9" w:rsidP="001C26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Mapping between Java classes and database tables is defined in XML files.</w:t>
      </w:r>
    </w:p>
    <w:p w14:paraId="63FBB77F" w14:textId="77777777" w:rsidR="001C26B9" w:rsidRPr="001C26B9" w:rsidRDefault="001C26B9" w:rsidP="001C26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 xml:space="preserve">Configuration is maintained in </w:t>
      </w:r>
      <w:r w:rsidRPr="001C26B9">
        <w:rPr>
          <w:rFonts w:ascii="Courier New" w:eastAsia="Times New Roman" w:hAnsi="Courier New" w:cs="Courier New"/>
          <w:kern w:val="0"/>
          <w:sz w:val="20"/>
          <w:szCs w:val="20"/>
          <w:lang w:eastAsia="en-IN"/>
          <w14:ligatures w14:val="none"/>
        </w:rPr>
        <w:t>hibernate.cfg.xml</w:t>
      </w:r>
      <w:r w:rsidRPr="001C26B9">
        <w:rPr>
          <w:rFonts w:ascii="Times New Roman" w:eastAsia="Times New Roman" w:hAnsi="Times New Roman" w:cs="Times New Roman"/>
          <w:kern w:val="0"/>
          <w:sz w:val="24"/>
          <w:szCs w:val="24"/>
          <w:lang w:eastAsia="en-IN"/>
          <w14:ligatures w14:val="none"/>
        </w:rPr>
        <w:t>.</w:t>
      </w:r>
    </w:p>
    <w:p w14:paraId="4ABB6AC3" w14:textId="77777777" w:rsidR="001C26B9" w:rsidRPr="001C26B9" w:rsidRDefault="001C26B9" w:rsidP="001C26B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SQL is generated automatically.</w:t>
      </w:r>
    </w:p>
    <w:p w14:paraId="12FB9CB3"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Advantages:</w:t>
      </w:r>
    </w:p>
    <w:p w14:paraId="59B73B0B" w14:textId="77777777" w:rsidR="001C26B9" w:rsidRPr="001C26B9" w:rsidRDefault="001C26B9" w:rsidP="001C26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Eliminates JDBC boilerplate code.</w:t>
      </w:r>
    </w:p>
    <w:p w14:paraId="656101CA" w14:textId="77777777" w:rsidR="001C26B9" w:rsidRPr="001C26B9" w:rsidRDefault="001C26B9" w:rsidP="001C26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Supports caching.</w:t>
      </w:r>
    </w:p>
    <w:p w14:paraId="558E98B2" w14:textId="77777777" w:rsidR="001C26B9" w:rsidRPr="001C26B9" w:rsidRDefault="001C26B9" w:rsidP="001C26B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Database independent.</w:t>
      </w:r>
    </w:p>
    <w:p w14:paraId="5A84B73C"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Disadvantages:</w:t>
      </w:r>
    </w:p>
    <w:p w14:paraId="30765915" w14:textId="77777777" w:rsidR="001C26B9" w:rsidRPr="001C26B9" w:rsidRDefault="001C26B9" w:rsidP="001C26B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Large XML configuration files.</w:t>
      </w:r>
    </w:p>
    <w:p w14:paraId="47443DC4" w14:textId="77777777" w:rsidR="001C26B9" w:rsidRPr="001C26B9" w:rsidRDefault="001C26B9" w:rsidP="001C26B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Difficult to maintain in enterprise applications.</w:t>
      </w:r>
    </w:p>
    <w:p w14:paraId="15082239" w14:textId="77777777" w:rsidR="001C26B9" w:rsidRPr="001C26B9" w:rsidRDefault="001C26B9" w:rsidP="001C26B9">
      <w:pPr>
        <w:pStyle w:val="Heading2"/>
        <w:rPr>
          <w:rFonts w:eastAsia="Times New Roman"/>
          <w:lang w:eastAsia="en-IN"/>
        </w:rPr>
      </w:pPr>
      <w:r w:rsidRPr="001C26B9">
        <w:rPr>
          <w:rFonts w:eastAsia="Times New Roman"/>
          <w:lang w:eastAsia="en-IN"/>
        </w:rPr>
        <w:t>c) Hibernate Annotation Configuration</w:t>
      </w:r>
    </w:p>
    <w:p w14:paraId="7415B481"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later introduced annotations to replace XML mapping.</w:t>
      </w:r>
    </w:p>
    <w:p w14:paraId="7FBAA3DB"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Example annotations:</w:t>
      </w:r>
    </w:p>
    <w:p w14:paraId="362D1773" w14:textId="77777777" w:rsidR="001C26B9" w:rsidRPr="001C26B9" w:rsidRDefault="001C26B9" w:rsidP="001C26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Courier New" w:eastAsia="Times New Roman" w:hAnsi="Courier New" w:cs="Courier New"/>
          <w:kern w:val="0"/>
          <w:sz w:val="20"/>
          <w:szCs w:val="20"/>
          <w:lang w:eastAsia="en-IN"/>
          <w14:ligatures w14:val="none"/>
        </w:rPr>
        <w:t>@Entity</w:t>
      </w:r>
    </w:p>
    <w:p w14:paraId="7AE9593C" w14:textId="77777777" w:rsidR="001C26B9" w:rsidRPr="001C26B9" w:rsidRDefault="001C26B9" w:rsidP="001C26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Courier New" w:eastAsia="Times New Roman" w:hAnsi="Courier New" w:cs="Courier New"/>
          <w:kern w:val="0"/>
          <w:sz w:val="20"/>
          <w:szCs w:val="20"/>
          <w:lang w:eastAsia="en-IN"/>
          <w14:ligatures w14:val="none"/>
        </w:rPr>
        <w:t>@Table</w:t>
      </w:r>
    </w:p>
    <w:p w14:paraId="6511576B" w14:textId="77777777" w:rsidR="001C26B9" w:rsidRPr="001C26B9" w:rsidRDefault="001C26B9" w:rsidP="001C26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Courier New" w:eastAsia="Times New Roman" w:hAnsi="Courier New" w:cs="Courier New"/>
          <w:kern w:val="0"/>
          <w:sz w:val="20"/>
          <w:szCs w:val="20"/>
          <w:lang w:eastAsia="en-IN"/>
          <w14:ligatures w14:val="none"/>
        </w:rPr>
        <w:t>@Id</w:t>
      </w:r>
    </w:p>
    <w:p w14:paraId="65539131" w14:textId="77777777" w:rsidR="001C26B9" w:rsidRPr="001C26B9" w:rsidRDefault="001C26B9" w:rsidP="001C26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Courier New" w:eastAsia="Times New Roman" w:hAnsi="Courier New" w:cs="Courier New"/>
          <w:kern w:val="0"/>
          <w:sz w:val="20"/>
          <w:szCs w:val="20"/>
          <w:lang w:eastAsia="en-IN"/>
          <w14:ligatures w14:val="none"/>
        </w:rPr>
        <w:t>@Column</w:t>
      </w:r>
    </w:p>
    <w:p w14:paraId="51F5DF2A" w14:textId="77777777" w:rsidR="001C26B9" w:rsidRPr="001C26B9" w:rsidRDefault="001C26B9" w:rsidP="001C26B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Courier New" w:eastAsia="Times New Roman" w:hAnsi="Courier New" w:cs="Courier New"/>
          <w:kern w:val="0"/>
          <w:sz w:val="20"/>
          <w:szCs w:val="20"/>
          <w:lang w:eastAsia="en-IN"/>
          <w14:ligatures w14:val="none"/>
        </w:rPr>
        <w:t>@GeneratedValue</w:t>
      </w:r>
    </w:p>
    <w:p w14:paraId="607F2A58"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Advantages:</w:t>
      </w:r>
    </w:p>
    <w:p w14:paraId="098854E1" w14:textId="77777777" w:rsidR="001C26B9" w:rsidRPr="001C26B9" w:rsidRDefault="001C26B9" w:rsidP="001C26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Less configuration.</w:t>
      </w:r>
    </w:p>
    <w:p w14:paraId="4E2CE639" w14:textId="77777777" w:rsidR="001C26B9" w:rsidRPr="001C26B9" w:rsidRDefault="001C26B9" w:rsidP="001C26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Easier to understand.</w:t>
      </w:r>
    </w:p>
    <w:p w14:paraId="2B88F22C" w14:textId="77777777" w:rsidR="001C26B9" w:rsidRPr="001C26B9" w:rsidRDefault="001C26B9" w:rsidP="001C26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Code and mapping remain together.</w:t>
      </w:r>
    </w:p>
    <w:p w14:paraId="3FBF572E" w14:textId="77777777" w:rsidR="001C26B9" w:rsidRPr="001C26B9" w:rsidRDefault="001C26B9" w:rsidP="001C26B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Better readability.</w:t>
      </w:r>
    </w:p>
    <w:p w14:paraId="2A804758"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Compared to XML:</w:t>
      </w:r>
    </w:p>
    <w:p w14:paraId="163DC753" w14:textId="77777777" w:rsidR="001C26B9" w:rsidRPr="001C26B9" w:rsidRDefault="001C26B9" w:rsidP="001C26B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Reduced configuration files.</w:t>
      </w:r>
    </w:p>
    <w:p w14:paraId="5B147226" w14:textId="77777777" w:rsidR="001C26B9" w:rsidRPr="001C26B9" w:rsidRDefault="001C26B9" w:rsidP="001C26B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Faster development.</w:t>
      </w:r>
    </w:p>
    <w:p w14:paraId="3A6C0215" w14:textId="77777777" w:rsidR="001C26B9" w:rsidRPr="001C26B9" w:rsidRDefault="001C26B9" w:rsidP="001C26B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lastRenderedPageBreak/>
        <w:t>Easier maintenance.</w:t>
      </w:r>
    </w:p>
    <w:p w14:paraId="69B6E646" w14:textId="77777777" w:rsidR="001C26B9" w:rsidRPr="001C26B9" w:rsidRDefault="001C26B9" w:rsidP="001C26B9">
      <w:pPr>
        <w:pStyle w:val="Heading2"/>
        <w:rPr>
          <w:rFonts w:eastAsia="Times New Roman"/>
          <w:lang w:eastAsia="en-IN"/>
        </w:rPr>
      </w:pPr>
      <w:r w:rsidRPr="001C26B9">
        <w:rPr>
          <w:rFonts w:eastAsia="Times New Roman"/>
          <w:lang w:eastAsia="en-IN"/>
        </w:rPr>
        <w:t>d) Spring Data JPA</w:t>
      </w:r>
    </w:p>
    <w:p w14:paraId="28ACF17C"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Spring Data JPA is built on top of JPA and Hibernate.</w:t>
      </w:r>
    </w:p>
    <w:p w14:paraId="0DB8E4A9"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It further reduces development effort by automatically implementing repository methods.</w:t>
      </w:r>
    </w:p>
    <w:p w14:paraId="0928ED3B"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Developers simply create an interface such as:</w:t>
      </w:r>
    </w:p>
    <w:p w14:paraId="0221AF01"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 xml:space="preserve">public interface </w:t>
      </w:r>
      <w:proofErr w:type="spellStart"/>
      <w:r w:rsidRPr="001C26B9">
        <w:rPr>
          <w:rFonts w:ascii="Courier New" w:eastAsia="Times New Roman" w:hAnsi="Courier New" w:cs="Courier New"/>
          <w:kern w:val="0"/>
          <w:sz w:val="20"/>
          <w:szCs w:val="20"/>
          <w:lang w:eastAsia="en-IN"/>
          <w14:ligatures w14:val="none"/>
        </w:rPr>
        <w:t>EmployeeRepository</w:t>
      </w:r>
      <w:proofErr w:type="spellEnd"/>
      <w:r w:rsidRPr="001C26B9">
        <w:rPr>
          <w:rFonts w:ascii="Courier New" w:eastAsia="Times New Roman" w:hAnsi="Courier New" w:cs="Courier New"/>
          <w:kern w:val="0"/>
          <w:sz w:val="20"/>
          <w:szCs w:val="20"/>
          <w:lang w:eastAsia="en-IN"/>
          <w14:ligatures w14:val="none"/>
        </w:rPr>
        <w:t xml:space="preserve"> extends </w:t>
      </w:r>
      <w:proofErr w:type="spellStart"/>
      <w:r w:rsidRPr="001C26B9">
        <w:rPr>
          <w:rFonts w:ascii="Courier New" w:eastAsia="Times New Roman" w:hAnsi="Courier New" w:cs="Courier New"/>
          <w:kern w:val="0"/>
          <w:sz w:val="20"/>
          <w:szCs w:val="20"/>
          <w:lang w:eastAsia="en-IN"/>
          <w14:ligatures w14:val="none"/>
        </w:rPr>
        <w:t>JpaRepository</w:t>
      </w:r>
      <w:proofErr w:type="spellEnd"/>
      <w:r w:rsidRPr="001C26B9">
        <w:rPr>
          <w:rFonts w:ascii="Courier New" w:eastAsia="Times New Roman" w:hAnsi="Courier New" w:cs="Courier New"/>
          <w:kern w:val="0"/>
          <w:sz w:val="20"/>
          <w:szCs w:val="20"/>
          <w:lang w:eastAsia="en-IN"/>
          <w14:ligatures w14:val="none"/>
        </w:rPr>
        <w:t>&lt;Employee, Integer&gt; {</w:t>
      </w:r>
    </w:p>
    <w:p w14:paraId="6143602D"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w:t>
      </w:r>
    </w:p>
    <w:p w14:paraId="70CD7BA2"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Spring automatically provides:</w:t>
      </w:r>
    </w:p>
    <w:p w14:paraId="160CEC2B"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Save</w:t>
      </w:r>
    </w:p>
    <w:p w14:paraId="08CCD9E8"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Update</w:t>
      </w:r>
    </w:p>
    <w:p w14:paraId="35D05A2C"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Delete</w:t>
      </w:r>
    </w:p>
    <w:p w14:paraId="15200901"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Find By Id</w:t>
      </w:r>
    </w:p>
    <w:p w14:paraId="090615A0"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Find All</w:t>
      </w:r>
    </w:p>
    <w:p w14:paraId="49785FAF"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Pagination</w:t>
      </w:r>
    </w:p>
    <w:p w14:paraId="29FB9E22" w14:textId="77777777" w:rsidR="001C26B9" w:rsidRPr="001C26B9" w:rsidRDefault="001C26B9" w:rsidP="001C26B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Sorting</w:t>
      </w:r>
    </w:p>
    <w:p w14:paraId="34EE44DC"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without writing implementation classes.</w:t>
      </w:r>
    </w:p>
    <w:p w14:paraId="7AAC408D" w14:textId="77777777" w:rsidR="001C26B9" w:rsidRPr="001C26B9" w:rsidRDefault="001C26B9" w:rsidP="001C26B9">
      <w:pPr>
        <w:pStyle w:val="Heading1"/>
        <w:rPr>
          <w:rFonts w:eastAsia="Times New Roman"/>
          <w:lang w:eastAsia="en-IN"/>
        </w:rPr>
      </w:pPr>
      <w:r w:rsidRPr="001C26B9">
        <w:rPr>
          <w:rFonts w:eastAsia="Times New Roman"/>
          <w:lang w:eastAsia="en-IN"/>
        </w:rPr>
        <w:t>3. Need for Spring Data JPA</w:t>
      </w:r>
    </w:p>
    <w:p w14:paraId="3D35683E"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Modern enterprise applications require:</w:t>
      </w:r>
    </w:p>
    <w:p w14:paraId="44ECF8A7" w14:textId="77777777" w:rsidR="001C26B9" w:rsidRPr="001C26B9" w:rsidRDefault="001C26B9" w:rsidP="001C26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Rapid development</w:t>
      </w:r>
    </w:p>
    <w:p w14:paraId="520BE83F" w14:textId="77777777" w:rsidR="001C26B9" w:rsidRPr="001C26B9" w:rsidRDefault="001C26B9" w:rsidP="001C26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Reduced coding effort</w:t>
      </w:r>
    </w:p>
    <w:p w14:paraId="2DD9A0F7" w14:textId="77777777" w:rsidR="001C26B9" w:rsidRPr="001C26B9" w:rsidRDefault="001C26B9" w:rsidP="001C26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Clean architecture</w:t>
      </w:r>
    </w:p>
    <w:p w14:paraId="1100E2AC" w14:textId="77777777" w:rsidR="001C26B9" w:rsidRPr="001C26B9" w:rsidRDefault="001C26B9" w:rsidP="001C26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Easy maintenance</w:t>
      </w:r>
    </w:p>
    <w:p w14:paraId="6A04AA23" w14:textId="77777777" w:rsidR="001C26B9" w:rsidRPr="001C26B9" w:rsidRDefault="001C26B9" w:rsidP="001C26B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Database independence</w:t>
      </w:r>
    </w:p>
    <w:p w14:paraId="4FFFEFC2"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Spring Data JPA addresses these needs by:</w:t>
      </w:r>
    </w:p>
    <w:p w14:paraId="289DC6A9" w14:textId="77777777" w:rsidR="001C26B9" w:rsidRPr="001C26B9" w:rsidRDefault="001C26B9" w:rsidP="001C26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Eliminating repetitive DAO implementation.</w:t>
      </w:r>
    </w:p>
    <w:p w14:paraId="47DB0B6C" w14:textId="77777777" w:rsidR="001C26B9" w:rsidRPr="001C26B9" w:rsidRDefault="001C26B9" w:rsidP="001C26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Automatically generating SQL queries.</w:t>
      </w:r>
    </w:p>
    <w:p w14:paraId="395219C2" w14:textId="77777777" w:rsidR="001C26B9" w:rsidRPr="001C26B9" w:rsidRDefault="001C26B9" w:rsidP="001C26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Supporting pagination and sorting.</w:t>
      </w:r>
    </w:p>
    <w:p w14:paraId="1DB2F40E" w14:textId="77777777" w:rsidR="001C26B9" w:rsidRPr="001C26B9" w:rsidRDefault="001C26B9" w:rsidP="001C26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Providing transaction management.</w:t>
      </w:r>
    </w:p>
    <w:p w14:paraId="754988FC" w14:textId="77777777" w:rsidR="001C26B9" w:rsidRPr="001C26B9" w:rsidRDefault="001C26B9" w:rsidP="001C26B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Integrating seamlessly with Spring Boot.</w:t>
      </w:r>
    </w:p>
    <w:p w14:paraId="21192BD4" w14:textId="446C27E0"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5DB3164B" w14:textId="77777777" w:rsidR="001C26B9" w:rsidRPr="001C26B9" w:rsidRDefault="001C26B9" w:rsidP="001C26B9">
      <w:pPr>
        <w:pStyle w:val="Heading1"/>
        <w:rPr>
          <w:rFonts w:eastAsia="Times New Roman"/>
          <w:lang w:eastAsia="en-IN"/>
        </w:rPr>
      </w:pPr>
      <w:r w:rsidRPr="001C26B9">
        <w:rPr>
          <w:rFonts w:eastAsia="Times New Roman"/>
          <w:lang w:eastAsia="en-IN"/>
        </w:rPr>
        <w:lastRenderedPageBreak/>
        <w:t>4. Benefits of Hibernate</w:t>
      </w:r>
    </w:p>
    <w:p w14:paraId="3A6B1084"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offers numerous advantages over traditional JDBC programming.</w:t>
      </w:r>
    </w:p>
    <w:p w14:paraId="3865668E" w14:textId="77777777" w:rsidR="001C26B9" w:rsidRPr="001C26B9" w:rsidRDefault="001C26B9" w:rsidP="001C26B9">
      <w:pPr>
        <w:pStyle w:val="Heading2"/>
        <w:rPr>
          <w:rFonts w:eastAsia="Times New Roman"/>
          <w:lang w:eastAsia="en-IN"/>
        </w:rPr>
      </w:pPr>
      <w:r w:rsidRPr="001C26B9">
        <w:rPr>
          <w:rFonts w:eastAsia="Times New Roman"/>
          <w:lang w:eastAsia="en-IN"/>
        </w:rPr>
        <w:t>Open Source</w:t>
      </w:r>
    </w:p>
    <w:p w14:paraId="251C1DD2"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is an open-source ORM framework developed under the GNU LGPL license.</w:t>
      </w:r>
    </w:p>
    <w:p w14:paraId="42B0B8A9"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Benefits:</w:t>
      </w:r>
    </w:p>
    <w:p w14:paraId="10A90E27" w14:textId="77777777" w:rsidR="001C26B9" w:rsidRPr="001C26B9" w:rsidRDefault="001C26B9" w:rsidP="001C26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Free to use</w:t>
      </w:r>
    </w:p>
    <w:p w14:paraId="4090B114" w14:textId="77777777" w:rsidR="001C26B9" w:rsidRPr="001C26B9" w:rsidRDefault="001C26B9" w:rsidP="001C26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Community support</w:t>
      </w:r>
    </w:p>
    <w:p w14:paraId="09E62DFA" w14:textId="77777777" w:rsidR="001C26B9" w:rsidRPr="001C26B9" w:rsidRDefault="001C26B9" w:rsidP="001C26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Continuous updates</w:t>
      </w:r>
    </w:p>
    <w:p w14:paraId="5E7E7DE6" w14:textId="77777777" w:rsidR="001C26B9" w:rsidRPr="001C26B9" w:rsidRDefault="001C26B9" w:rsidP="001C26B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Large developer community</w:t>
      </w:r>
    </w:p>
    <w:p w14:paraId="35B0D598" w14:textId="63B7B35C"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5BFEF76B" w14:textId="77777777" w:rsidR="001C26B9" w:rsidRPr="001C26B9" w:rsidRDefault="001C26B9" w:rsidP="001C26B9">
      <w:pPr>
        <w:pStyle w:val="Heading2"/>
        <w:rPr>
          <w:rFonts w:eastAsia="Times New Roman"/>
          <w:lang w:eastAsia="en-IN"/>
        </w:rPr>
      </w:pPr>
      <w:r w:rsidRPr="001C26B9">
        <w:rPr>
          <w:rFonts w:eastAsia="Times New Roman"/>
          <w:lang w:eastAsia="en-IN"/>
        </w:rPr>
        <w:t>Lightweight</w:t>
      </w:r>
    </w:p>
    <w:p w14:paraId="5F669D7C"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is lightweight because:</w:t>
      </w:r>
    </w:p>
    <w:p w14:paraId="7EB4812C" w14:textId="77777777" w:rsidR="001C26B9" w:rsidRPr="001C26B9" w:rsidRDefault="001C26B9" w:rsidP="001C26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Minimal configuration is required.</w:t>
      </w:r>
    </w:p>
    <w:p w14:paraId="6DCC8119" w14:textId="77777777" w:rsidR="001C26B9" w:rsidRPr="001C26B9" w:rsidRDefault="001C26B9" w:rsidP="001C26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Automatic session management.</w:t>
      </w:r>
    </w:p>
    <w:p w14:paraId="59818FB2" w14:textId="77777777" w:rsidR="001C26B9" w:rsidRPr="001C26B9" w:rsidRDefault="001C26B9" w:rsidP="001C26B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Reduced code compared to JDBC.</w:t>
      </w:r>
    </w:p>
    <w:p w14:paraId="5A7283FE" w14:textId="1968C3E4"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763E896D" w14:textId="77777777" w:rsidR="001C26B9" w:rsidRPr="001C26B9" w:rsidRDefault="001C26B9" w:rsidP="001C26B9">
      <w:pPr>
        <w:pStyle w:val="Heading2"/>
        <w:rPr>
          <w:rFonts w:eastAsia="Times New Roman"/>
          <w:lang w:eastAsia="en-IN"/>
        </w:rPr>
      </w:pPr>
      <w:r w:rsidRPr="001C26B9">
        <w:rPr>
          <w:rFonts w:eastAsia="Times New Roman"/>
          <w:lang w:eastAsia="en-IN"/>
        </w:rPr>
        <w:t>Database Independent Queries</w:t>
      </w:r>
    </w:p>
    <w:p w14:paraId="582B18DA"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Query Language (HQL) is database independent.</w:t>
      </w:r>
    </w:p>
    <w:p w14:paraId="08653F96"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Example:</w:t>
      </w:r>
    </w:p>
    <w:p w14:paraId="2F450F8C"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from Employee where salary &gt; 50000</w:t>
      </w:r>
    </w:p>
    <w:p w14:paraId="07722E3A"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converts this HQL into database-specific SQL.</w:t>
      </w:r>
    </w:p>
    <w:p w14:paraId="42641BAC"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For MySQL:</w:t>
      </w:r>
    </w:p>
    <w:p w14:paraId="15865C98"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SELECT * FROM employee WHERE salary &gt; 50000;</w:t>
      </w:r>
    </w:p>
    <w:p w14:paraId="5E9AF527"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For Oracle:</w:t>
      </w:r>
    </w:p>
    <w:p w14:paraId="79BBD35F"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SELECT * FROM EMPLOYEE WHERE SALARY &gt; 50000;</w:t>
      </w:r>
    </w:p>
    <w:p w14:paraId="35A8ED88"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The application code remains unchanged.</w:t>
      </w:r>
    </w:p>
    <w:p w14:paraId="2CAD445D" w14:textId="79443AC3"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0E2461FB" w14:textId="77777777" w:rsidR="001C26B9" w:rsidRPr="001C26B9" w:rsidRDefault="001C26B9" w:rsidP="001C26B9">
      <w:pPr>
        <w:pStyle w:val="Heading2"/>
        <w:rPr>
          <w:rFonts w:eastAsia="Times New Roman"/>
          <w:lang w:eastAsia="en-IN"/>
        </w:rPr>
      </w:pPr>
      <w:r w:rsidRPr="001C26B9">
        <w:rPr>
          <w:rFonts w:eastAsia="Times New Roman"/>
          <w:lang w:eastAsia="en-IN"/>
        </w:rPr>
        <w:lastRenderedPageBreak/>
        <w:t>Automatic Table Mapping</w:t>
      </w:r>
    </w:p>
    <w:p w14:paraId="24CF8485"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automatically maps Java classes to database tables.</w:t>
      </w:r>
    </w:p>
    <w:p w14:paraId="481BADD8"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Example:</w:t>
      </w:r>
    </w:p>
    <w:p w14:paraId="68E914E7"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@Entity</w:t>
      </w:r>
    </w:p>
    <w:p w14:paraId="50D3CF2A"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@Table(name="employee")</w:t>
      </w:r>
    </w:p>
    <w:p w14:paraId="68BF51A7"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public class Employee</w:t>
      </w:r>
    </w:p>
    <w:p w14:paraId="0EAC53E1"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w:t>
      </w:r>
    </w:p>
    <w:p w14:paraId="041A9AE9"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w:t>
      </w:r>
    </w:p>
    <w:p w14:paraId="0BB58AA7"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No manual record conversion is required.</w:t>
      </w:r>
    </w:p>
    <w:p w14:paraId="42D66632" w14:textId="77777777" w:rsidR="001C26B9" w:rsidRPr="001C26B9" w:rsidRDefault="001C26B9" w:rsidP="001C26B9">
      <w:pPr>
        <w:pStyle w:val="Heading2"/>
        <w:rPr>
          <w:rFonts w:eastAsia="Times New Roman"/>
          <w:lang w:eastAsia="en-IN"/>
        </w:rPr>
      </w:pPr>
      <w:r w:rsidRPr="001C26B9">
        <w:rPr>
          <w:rFonts w:eastAsia="Times New Roman"/>
          <w:lang w:eastAsia="en-IN"/>
        </w:rPr>
        <w:t>Caching Support</w:t>
      </w:r>
    </w:p>
    <w:p w14:paraId="361B6568"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Hibernate supports:</w:t>
      </w:r>
    </w:p>
    <w:p w14:paraId="540E0712" w14:textId="77777777" w:rsidR="001C26B9" w:rsidRPr="001C26B9" w:rsidRDefault="001C26B9" w:rsidP="001C26B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First-Level Cache</w:t>
      </w:r>
    </w:p>
    <w:p w14:paraId="39321189" w14:textId="77777777" w:rsidR="001C26B9" w:rsidRPr="001C26B9" w:rsidRDefault="001C26B9" w:rsidP="001C26B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Second-Level Cache</w:t>
      </w:r>
    </w:p>
    <w:p w14:paraId="50D77FFF"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This reduces database access and improves application performance.</w:t>
      </w:r>
    </w:p>
    <w:p w14:paraId="661E08AD" w14:textId="77777777" w:rsidR="001C26B9" w:rsidRPr="001C26B9" w:rsidRDefault="001C26B9" w:rsidP="001C26B9">
      <w:pPr>
        <w:pStyle w:val="Heading2"/>
        <w:rPr>
          <w:rFonts w:eastAsia="Times New Roman"/>
          <w:lang w:eastAsia="en-IN"/>
        </w:rPr>
      </w:pPr>
      <w:r w:rsidRPr="001C26B9">
        <w:rPr>
          <w:rFonts w:eastAsia="Times New Roman"/>
          <w:lang w:eastAsia="en-IN"/>
        </w:rPr>
        <w:t>Transaction Management</w:t>
      </w:r>
    </w:p>
    <w:p w14:paraId="293FCD42"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 xml:space="preserve">Hibernate integrates with Spring transactions using </w:t>
      </w:r>
      <w:r w:rsidRPr="001C26B9">
        <w:rPr>
          <w:rFonts w:ascii="Courier New" w:eastAsia="Times New Roman" w:hAnsi="Courier New" w:cs="Courier New"/>
          <w:kern w:val="0"/>
          <w:sz w:val="20"/>
          <w:szCs w:val="20"/>
          <w:lang w:eastAsia="en-IN"/>
          <w14:ligatures w14:val="none"/>
        </w:rPr>
        <w:t>@Transactional</w:t>
      </w:r>
      <w:r w:rsidRPr="001C26B9">
        <w:rPr>
          <w:rFonts w:ascii="Times New Roman" w:eastAsia="Times New Roman" w:hAnsi="Times New Roman" w:cs="Times New Roman"/>
          <w:kern w:val="0"/>
          <w:sz w:val="24"/>
          <w:szCs w:val="24"/>
          <w:lang w:eastAsia="en-IN"/>
          <w14:ligatures w14:val="none"/>
        </w:rPr>
        <w:t>.</w:t>
      </w:r>
    </w:p>
    <w:p w14:paraId="0FB232D9"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Benefits:</w:t>
      </w:r>
    </w:p>
    <w:p w14:paraId="42556874" w14:textId="77777777" w:rsidR="001C26B9" w:rsidRPr="001C26B9" w:rsidRDefault="001C26B9" w:rsidP="001C26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Automatic rollback</w:t>
      </w:r>
    </w:p>
    <w:p w14:paraId="6194F7C4" w14:textId="77777777" w:rsidR="001C26B9" w:rsidRPr="001C26B9" w:rsidRDefault="001C26B9" w:rsidP="001C26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Data consistency</w:t>
      </w:r>
    </w:p>
    <w:p w14:paraId="2AF1FAF0" w14:textId="77777777" w:rsidR="001C26B9" w:rsidRPr="001C26B9" w:rsidRDefault="001C26B9" w:rsidP="001C26B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Simplified transaction handling</w:t>
      </w:r>
    </w:p>
    <w:p w14:paraId="20348FC6" w14:textId="0346DFB7"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1B7C5674" w14:textId="77777777" w:rsidR="001C26B9" w:rsidRPr="001C26B9" w:rsidRDefault="001C26B9" w:rsidP="001C26B9">
      <w:pPr>
        <w:pStyle w:val="Heading1"/>
        <w:rPr>
          <w:rFonts w:eastAsia="Times New Roman"/>
          <w:lang w:eastAsia="en-IN"/>
        </w:rPr>
      </w:pPr>
      <w:r w:rsidRPr="001C26B9">
        <w:rPr>
          <w:rFonts w:eastAsia="Times New Roman"/>
          <w:lang w:eastAsia="en-IN"/>
        </w:rPr>
        <w:t>5. Spring Data JPA with H2 In-Memory Database</w:t>
      </w:r>
    </w:p>
    <w:p w14:paraId="0C0D6A79"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H2 is an in-memory database primarily used for development and testing.</w:t>
      </w:r>
    </w:p>
    <w:p w14:paraId="79BA5E9F" w14:textId="77777777" w:rsidR="001C26B9" w:rsidRPr="001C26B9" w:rsidRDefault="001C26B9" w:rsidP="001C26B9">
      <w:pPr>
        <w:rPr>
          <w:lang w:eastAsia="en-IN"/>
        </w:rPr>
      </w:pPr>
      <w:r w:rsidRPr="001C26B9">
        <w:rPr>
          <w:lang w:eastAsia="en-IN"/>
        </w:rPr>
        <w:t>Advantages</w:t>
      </w:r>
    </w:p>
    <w:p w14:paraId="7DCD0294" w14:textId="77777777" w:rsidR="001C26B9" w:rsidRPr="001C26B9" w:rsidRDefault="001C26B9" w:rsidP="001C26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No installation required.</w:t>
      </w:r>
    </w:p>
    <w:p w14:paraId="3CE8DBAE" w14:textId="77777777" w:rsidR="001C26B9" w:rsidRPr="001C26B9" w:rsidRDefault="001C26B9" w:rsidP="001C26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Fast execution.</w:t>
      </w:r>
    </w:p>
    <w:p w14:paraId="4C407C0D" w14:textId="77777777" w:rsidR="001C26B9" w:rsidRPr="001C26B9" w:rsidRDefault="001C26B9" w:rsidP="001C26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Lightweight.</w:t>
      </w:r>
    </w:p>
    <w:p w14:paraId="60E3D065" w14:textId="77777777" w:rsidR="001C26B9" w:rsidRPr="001C26B9" w:rsidRDefault="001C26B9" w:rsidP="001C26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Automatically created when the application starts.</w:t>
      </w:r>
    </w:p>
    <w:p w14:paraId="1EBE8C15" w14:textId="77777777" w:rsidR="001C26B9" w:rsidRPr="001C26B9" w:rsidRDefault="001C26B9" w:rsidP="001C26B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Automatically deleted when the application stops.</w:t>
      </w:r>
    </w:p>
    <w:p w14:paraId="0F10CFDB"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 xml:space="preserve">Typical configuration in </w:t>
      </w:r>
      <w:proofErr w:type="spellStart"/>
      <w:proofErr w:type="gramStart"/>
      <w:r w:rsidRPr="001C26B9">
        <w:rPr>
          <w:rFonts w:ascii="Courier New" w:eastAsia="Times New Roman" w:hAnsi="Courier New" w:cs="Courier New"/>
          <w:kern w:val="0"/>
          <w:sz w:val="20"/>
          <w:szCs w:val="20"/>
          <w:lang w:eastAsia="en-IN"/>
          <w14:ligatures w14:val="none"/>
        </w:rPr>
        <w:t>application.properties</w:t>
      </w:r>
      <w:proofErr w:type="spellEnd"/>
      <w:proofErr w:type="gramEnd"/>
      <w:r w:rsidRPr="001C26B9">
        <w:rPr>
          <w:rFonts w:ascii="Times New Roman" w:eastAsia="Times New Roman" w:hAnsi="Times New Roman" w:cs="Times New Roman"/>
          <w:kern w:val="0"/>
          <w:sz w:val="24"/>
          <w:szCs w:val="24"/>
          <w:lang w:eastAsia="en-IN"/>
          <w14:ligatures w14:val="none"/>
        </w:rPr>
        <w:t>:</w:t>
      </w:r>
    </w:p>
    <w:p w14:paraId="1302D050"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lastRenderedPageBreak/>
        <w:t>spring.datasource.url=jdbc:h</w:t>
      </w:r>
      <w:proofErr w:type="gramStart"/>
      <w:r w:rsidRPr="001C26B9">
        <w:rPr>
          <w:rFonts w:ascii="Courier New" w:eastAsia="Times New Roman" w:hAnsi="Courier New" w:cs="Courier New"/>
          <w:kern w:val="0"/>
          <w:sz w:val="20"/>
          <w:szCs w:val="20"/>
          <w:lang w:eastAsia="en-IN"/>
          <w14:ligatures w14:val="none"/>
        </w:rPr>
        <w:t>2:mem</w:t>
      </w:r>
      <w:proofErr w:type="gramEnd"/>
      <w:r w:rsidRPr="001C26B9">
        <w:rPr>
          <w:rFonts w:ascii="Courier New" w:eastAsia="Times New Roman" w:hAnsi="Courier New" w:cs="Courier New"/>
          <w:kern w:val="0"/>
          <w:sz w:val="20"/>
          <w:szCs w:val="20"/>
          <w:lang w:eastAsia="en-IN"/>
          <w14:ligatures w14:val="none"/>
        </w:rPr>
        <w:t>:testdb</w:t>
      </w:r>
    </w:p>
    <w:p w14:paraId="6DFE590A"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C26B9">
        <w:rPr>
          <w:rFonts w:ascii="Courier New" w:eastAsia="Times New Roman" w:hAnsi="Courier New" w:cs="Courier New"/>
          <w:kern w:val="0"/>
          <w:sz w:val="20"/>
          <w:szCs w:val="20"/>
          <w:lang w:eastAsia="en-IN"/>
          <w14:ligatures w14:val="none"/>
        </w:rPr>
        <w:t>spring.datasource</w:t>
      </w:r>
      <w:proofErr w:type="gramEnd"/>
      <w:r w:rsidRPr="001C26B9">
        <w:rPr>
          <w:rFonts w:ascii="Courier New" w:eastAsia="Times New Roman" w:hAnsi="Courier New" w:cs="Courier New"/>
          <w:kern w:val="0"/>
          <w:sz w:val="20"/>
          <w:szCs w:val="20"/>
          <w:lang w:eastAsia="en-IN"/>
          <w14:ligatures w14:val="none"/>
        </w:rPr>
        <w:t>.driverClassName</w:t>
      </w:r>
      <w:proofErr w:type="spellEnd"/>
      <w:r w:rsidRPr="001C26B9">
        <w:rPr>
          <w:rFonts w:ascii="Courier New" w:eastAsia="Times New Roman" w:hAnsi="Courier New" w:cs="Courier New"/>
          <w:kern w:val="0"/>
          <w:sz w:val="20"/>
          <w:szCs w:val="20"/>
          <w:lang w:eastAsia="en-IN"/>
          <w14:ligatures w14:val="none"/>
        </w:rPr>
        <w:t>=org.h</w:t>
      </w:r>
      <w:proofErr w:type="gramStart"/>
      <w:r w:rsidRPr="001C26B9">
        <w:rPr>
          <w:rFonts w:ascii="Courier New" w:eastAsia="Times New Roman" w:hAnsi="Courier New" w:cs="Courier New"/>
          <w:kern w:val="0"/>
          <w:sz w:val="20"/>
          <w:szCs w:val="20"/>
          <w:lang w:eastAsia="en-IN"/>
          <w14:ligatures w14:val="none"/>
        </w:rPr>
        <w:t>2.Driver</w:t>
      </w:r>
      <w:proofErr w:type="gramEnd"/>
    </w:p>
    <w:p w14:paraId="51AAB584"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C26B9">
        <w:rPr>
          <w:rFonts w:ascii="Courier New" w:eastAsia="Times New Roman" w:hAnsi="Courier New" w:cs="Courier New"/>
          <w:kern w:val="0"/>
          <w:sz w:val="20"/>
          <w:szCs w:val="20"/>
          <w:lang w:eastAsia="en-IN"/>
          <w14:ligatures w14:val="none"/>
        </w:rPr>
        <w:t>spring.jpa.hibernate.ddl</w:t>
      </w:r>
      <w:proofErr w:type="spellEnd"/>
      <w:r w:rsidRPr="001C26B9">
        <w:rPr>
          <w:rFonts w:ascii="Courier New" w:eastAsia="Times New Roman" w:hAnsi="Courier New" w:cs="Courier New"/>
          <w:kern w:val="0"/>
          <w:sz w:val="20"/>
          <w:szCs w:val="20"/>
          <w:lang w:eastAsia="en-IN"/>
          <w14:ligatures w14:val="none"/>
        </w:rPr>
        <w:t>-auto=update</w:t>
      </w:r>
    </w:p>
    <w:p w14:paraId="1D025D8D"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spring.h</w:t>
      </w:r>
      <w:proofErr w:type="gramStart"/>
      <w:r w:rsidRPr="001C26B9">
        <w:rPr>
          <w:rFonts w:ascii="Courier New" w:eastAsia="Times New Roman" w:hAnsi="Courier New" w:cs="Courier New"/>
          <w:kern w:val="0"/>
          <w:sz w:val="20"/>
          <w:szCs w:val="20"/>
          <w:lang w:eastAsia="en-IN"/>
          <w14:ligatures w14:val="none"/>
        </w:rPr>
        <w:t>2.console</w:t>
      </w:r>
      <w:proofErr w:type="gramEnd"/>
      <w:r w:rsidRPr="001C26B9">
        <w:rPr>
          <w:rFonts w:ascii="Courier New" w:eastAsia="Times New Roman" w:hAnsi="Courier New" w:cs="Courier New"/>
          <w:kern w:val="0"/>
          <w:sz w:val="20"/>
          <w:szCs w:val="20"/>
          <w:lang w:eastAsia="en-IN"/>
          <w14:ligatures w14:val="none"/>
        </w:rPr>
        <w:t>.enabled=true</w:t>
      </w:r>
    </w:p>
    <w:p w14:paraId="7ECBA078" w14:textId="77777777" w:rsidR="001C26B9" w:rsidRPr="001C26B9" w:rsidRDefault="001C26B9" w:rsidP="001C26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26B9">
        <w:rPr>
          <w:rFonts w:ascii="Times New Roman" w:eastAsia="Times New Roman" w:hAnsi="Times New Roman" w:cs="Times New Roman"/>
          <w:b/>
          <w:bCs/>
          <w:kern w:val="0"/>
          <w:sz w:val="27"/>
          <w:szCs w:val="27"/>
          <w:lang w:eastAsia="en-IN"/>
          <w14:ligatures w14:val="none"/>
        </w:rPr>
        <w:t>Benefits</w:t>
      </w:r>
    </w:p>
    <w:p w14:paraId="64D808EA" w14:textId="77777777" w:rsidR="001C26B9" w:rsidRPr="001C26B9" w:rsidRDefault="001C26B9" w:rsidP="001C26B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Faster development</w:t>
      </w:r>
    </w:p>
    <w:p w14:paraId="4EDAD372" w14:textId="77777777" w:rsidR="001C26B9" w:rsidRPr="001C26B9" w:rsidRDefault="001C26B9" w:rsidP="001C26B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Ideal for testing</w:t>
      </w:r>
    </w:p>
    <w:p w14:paraId="3BEE9F78" w14:textId="77777777" w:rsidR="001C26B9" w:rsidRPr="001C26B9" w:rsidRDefault="001C26B9" w:rsidP="001C26B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No external database dependency</w:t>
      </w:r>
    </w:p>
    <w:p w14:paraId="4C689D61" w14:textId="4430129D"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646A6375" w14:textId="77777777" w:rsidR="001C26B9" w:rsidRPr="001C26B9" w:rsidRDefault="001C26B9" w:rsidP="001C26B9">
      <w:pPr>
        <w:pStyle w:val="Heading2"/>
      </w:pPr>
      <w:r w:rsidRPr="001C26B9">
        <w:t>6. Spring Data JPA with MySQL</w:t>
      </w:r>
    </w:p>
    <w:p w14:paraId="60767BCF"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MySQL is commonly used for production applications.</w:t>
      </w:r>
    </w:p>
    <w:p w14:paraId="3C789B27" w14:textId="77777777"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Configuration example:</w:t>
      </w:r>
    </w:p>
    <w:p w14:paraId="79E4F0AB"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C26B9">
        <w:rPr>
          <w:rFonts w:ascii="Courier New" w:eastAsia="Times New Roman" w:hAnsi="Courier New" w:cs="Courier New"/>
          <w:kern w:val="0"/>
          <w:sz w:val="20"/>
          <w:szCs w:val="20"/>
          <w:lang w:eastAsia="en-IN"/>
          <w14:ligatures w14:val="none"/>
        </w:rPr>
        <w:t>spring.datasource.url=</w:t>
      </w:r>
      <w:proofErr w:type="spellStart"/>
      <w:proofErr w:type="gramStart"/>
      <w:r w:rsidRPr="001C26B9">
        <w:rPr>
          <w:rFonts w:ascii="Courier New" w:eastAsia="Times New Roman" w:hAnsi="Courier New" w:cs="Courier New"/>
          <w:kern w:val="0"/>
          <w:sz w:val="20"/>
          <w:szCs w:val="20"/>
          <w:lang w:eastAsia="en-IN"/>
          <w14:ligatures w14:val="none"/>
        </w:rPr>
        <w:t>jdbc:mysql</w:t>
      </w:r>
      <w:proofErr w:type="spellEnd"/>
      <w:r w:rsidRPr="001C26B9">
        <w:rPr>
          <w:rFonts w:ascii="Courier New" w:eastAsia="Times New Roman" w:hAnsi="Courier New" w:cs="Courier New"/>
          <w:kern w:val="0"/>
          <w:sz w:val="20"/>
          <w:szCs w:val="20"/>
          <w:lang w:eastAsia="en-IN"/>
          <w14:ligatures w14:val="none"/>
        </w:rPr>
        <w:t>://localhost:3306/</w:t>
      </w:r>
      <w:proofErr w:type="spellStart"/>
      <w:r w:rsidRPr="001C26B9">
        <w:rPr>
          <w:rFonts w:ascii="Courier New" w:eastAsia="Times New Roman" w:hAnsi="Courier New" w:cs="Courier New"/>
          <w:kern w:val="0"/>
          <w:sz w:val="20"/>
          <w:szCs w:val="20"/>
          <w:lang w:eastAsia="en-IN"/>
          <w14:ligatures w14:val="none"/>
        </w:rPr>
        <w:t>employeedb</w:t>
      </w:r>
      <w:proofErr w:type="spellEnd"/>
      <w:proofErr w:type="gramEnd"/>
    </w:p>
    <w:p w14:paraId="5EF1D797"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C26B9">
        <w:rPr>
          <w:rFonts w:ascii="Courier New" w:eastAsia="Times New Roman" w:hAnsi="Courier New" w:cs="Courier New"/>
          <w:kern w:val="0"/>
          <w:sz w:val="20"/>
          <w:szCs w:val="20"/>
          <w:lang w:eastAsia="en-IN"/>
          <w14:ligatures w14:val="none"/>
        </w:rPr>
        <w:t>spring.datasource</w:t>
      </w:r>
      <w:proofErr w:type="gramEnd"/>
      <w:r w:rsidRPr="001C26B9">
        <w:rPr>
          <w:rFonts w:ascii="Courier New" w:eastAsia="Times New Roman" w:hAnsi="Courier New" w:cs="Courier New"/>
          <w:kern w:val="0"/>
          <w:sz w:val="20"/>
          <w:szCs w:val="20"/>
          <w:lang w:eastAsia="en-IN"/>
          <w14:ligatures w14:val="none"/>
        </w:rPr>
        <w:t>.username</w:t>
      </w:r>
      <w:proofErr w:type="spellEnd"/>
      <w:r w:rsidRPr="001C26B9">
        <w:rPr>
          <w:rFonts w:ascii="Courier New" w:eastAsia="Times New Roman" w:hAnsi="Courier New" w:cs="Courier New"/>
          <w:kern w:val="0"/>
          <w:sz w:val="20"/>
          <w:szCs w:val="20"/>
          <w:lang w:eastAsia="en-IN"/>
          <w14:ligatures w14:val="none"/>
        </w:rPr>
        <w:t>=root</w:t>
      </w:r>
    </w:p>
    <w:p w14:paraId="7EE8A547"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C26B9">
        <w:rPr>
          <w:rFonts w:ascii="Courier New" w:eastAsia="Times New Roman" w:hAnsi="Courier New" w:cs="Courier New"/>
          <w:kern w:val="0"/>
          <w:sz w:val="20"/>
          <w:szCs w:val="20"/>
          <w:lang w:eastAsia="en-IN"/>
          <w14:ligatures w14:val="none"/>
        </w:rPr>
        <w:t>spring.datasource</w:t>
      </w:r>
      <w:proofErr w:type="gramEnd"/>
      <w:r w:rsidRPr="001C26B9">
        <w:rPr>
          <w:rFonts w:ascii="Courier New" w:eastAsia="Times New Roman" w:hAnsi="Courier New" w:cs="Courier New"/>
          <w:kern w:val="0"/>
          <w:sz w:val="20"/>
          <w:szCs w:val="20"/>
          <w:lang w:eastAsia="en-IN"/>
          <w14:ligatures w14:val="none"/>
        </w:rPr>
        <w:t>.password</w:t>
      </w:r>
      <w:proofErr w:type="spellEnd"/>
      <w:r w:rsidRPr="001C26B9">
        <w:rPr>
          <w:rFonts w:ascii="Courier New" w:eastAsia="Times New Roman" w:hAnsi="Courier New" w:cs="Courier New"/>
          <w:kern w:val="0"/>
          <w:sz w:val="20"/>
          <w:szCs w:val="20"/>
          <w:lang w:eastAsia="en-IN"/>
          <w14:ligatures w14:val="none"/>
        </w:rPr>
        <w:t>=root</w:t>
      </w:r>
    </w:p>
    <w:p w14:paraId="3E198470"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FA8909"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C26B9">
        <w:rPr>
          <w:rFonts w:ascii="Courier New" w:eastAsia="Times New Roman" w:hAnsi="Courier New" w:cs="Courier New"/>
          <w:kern w:val="0"/>
          <w:sz w:val="20"/>
          <w:szCs w:val="20"/>
          <w:lang w:eastAsia="en-IN"/>
          <w14:ligatures w14:val="none"/>
        </w:rPr>
        <w:t>spring.jpa.hibernate.ddl</w:t>
      </w:r>
      <w:proofErr w:type="spellEnd"/>
      <w:r w:rsidRPr="001C26B9">
        <w:rPr>
          <w:rFonts w:ascii="Courier New" w:eastAsia="Times New Roman" w:hAnsi="Courier New" w:cs="Courier New"/>
          <w:kern w:val="0"/>
          <w:sz w:val="20"/>
          <w:szCs w:val="20"/>
          <w:lang w:eastAsia="en-IN"/>
          <w14:ligatures w14:val="none"/>
        </w:rPr>
        <w:t>-auto=update</w:t>
      </w:r>
    </w:p>
    <w:p w14:paraId="6D6821FE" w14:textId="77777777" w:rsidR="001C26B9" w:rsidRPr="001C26B9" w:rsidRDefault="001C26B9" w:rsidP="001C2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C26B9">
        <w:rPr>
          <w:rFonts w:ascii="Courier New" w:eastAsia="Times New Roman" w:hAnsi="Courier New" w:cs="Courier New"/>
          <w:kern w:val="0"/>
          <w:sz w:val="20"/>
          <w:szCs w:val="20"/>
          <w:lang w:eastAsia="en-IN"/>
          <w14:ligatures w14:val="none"/>
        </w:rPr>
        <w:t>spring.jpa.show</w:t>
      </w:r>
      <w:proofErr w:type="gramEnd"/>
      <w:r w:rsidRPr="001C26B9">
        <w:rPr>
          <w:rFonts w:ascii="Courier New" w:eastAsia="Times New Roman" w:hAnsi="Courier New" w:cs="Courier New"/>
          <w:kern w:val="0"/>
          <w:sz w:val="20"/>
          <w:szCs w:val="20"/>
          <w:lang w:eastAsia="en-IN"/>
          <w14:ligatures w14:val="none"/>
        </w:rPr>
        <w:t>-sql</w:t>
      </w:r>
      <w:proofErr w:type="spellEnd"/>
      <w:r w:rsidRPr="001C26B9">
        <w:rPr>
          <w:rFonts w:ascii="Courier New" w:eastAsia="Times New Roman" w:hAnsi="Courier New" w:cs="Courier New"/>
          <w:kern w:val="0"/>
          <w:sz w:val="20"/>
          <w:szCs w:val="20"/>
          <w:lang w:eastAsia="en-IN"/>
          <w14:ligatures w14:val="none"/>
        </w:rPr>
        <w:t>=true</w:t>
      </w:r>
    </w:p>
    <w:p w14:paraId="4EECF3B3" w14:textId="77777777" w:rsidR="001C26B9" w:rsidRPr="001C26B9" w:rsidRDefault="001C26B9" w:rsidP="001C26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26B9">
        <w:rPr>
          <w:rFonts w:ascii="Times New Roman" w:eastAsia="Times New Roman" w:hAnsi="Times New Roman" w:cs="Times New Roman"/>
          <w:b/>
          <w:bCs/>
          <w:kern w:val="0"/>
          <w:sz w:val="27"/>
          <w:szCs w:val="27"/>
          <w:lang w:eastAsia="en-IN"/>
          <w14:ligatures w14:val="none"/>
        </w:rPr>
        <w:t>Benefits</w:t>
      </w:r>
    </w:p>
    <w:p w14:paraId="734DFF8D" w14:textId="77777777" w:rsidR="001C26B9" w:rsidRPr="001C26B9" w:rsidRDefault="001C26B9" w:rsidP="001C26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Persistent storage</w:t>
      </w:r>
    </w:p>
    <w:p w14:paraId="1251C926" w14:textId="77777777" w:rsidR="001C26B9" w:rsidRPr="001C26B9" w:rsidRDefault="001C26B9" w:rsidP="001C26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Reliable performance</w:t>
      </w:r>
    </w:p>
    <w:p w14:paraId="669E7345" w14:textId="77777777" w:rsidR="001C26B9" w:rsidRPr="001C26B9" w:rsidRDefault="001C26B9" w:rsidP="001C26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Suitable for enterprise applications</w:t>
      </w:r>
    </w:p>
    <w:p w14:paraId="67B90E4F" w14:textId="77777777" w:rsidR="001C26B9" w:rsidRPr="001C26B9" w:rsidRDefault="001C26B9" w:rsidP="001C26B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Easy integration with Spring Boot</w:t>
      </w:r>
    </w:p>
    <w:p w14:paraId="4166CA49" w14:textId="60309E26"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00"/>
        <w:gridCol w:w="874"/>
        <w:gridCol w:w="540"/>
        <w:gridCol w:w="1095"/>
      </w:tblGrid>
      <w:tr w:rsidR="001C26B9" w:rsidRPr="001C26B9" w14:paraId="45C4A1B8" w14:textId="77777777">
        <w:trPr>
          <w:tblCellSpacing w:w="15" w:type="dxa"/>
        </w:trPr>
        <w:tc>
          <w:tcPr>
            <w:tcW w:w="0" w:type="auto"/>
            <w:vAlign w:val="center"/>
            <w:hideMark/>
          </w:tcPr>
          <w:p w14:paraId="17916703" w14:textId="77777777"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Maintainability</w:t>
            </w:r>
          </w:p>
        </w:tc>
        <w:tc>
          <w:tcPr>
            <w:tcW w:w="0" w:type="auto"/>
            <w:vAlign w:val="center"/>
            <w:hideMark/>
          </w:tcPr>
          <w:p w14:paraId="402992EA" w14:textId="77777777"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15F5F706" w14:textId="77777777"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181256C2" w14:textId="77777777"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1296FF16" w14:textId="77777777"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Very High</w:t>
            </w:r>
          </w:p>
        </w:tc>
      </w:tr>
    </w:tbl>
    <w:p w14:paraId="237CE890" w14:textId="77E9D22A" w:rsidR="001C26B9" w:rsidRPr="001C26B9" w:rsidRDefault="001C26B9" w:rsidP="001C26B9">
      <w:pPr>
        <w:spacing w:after="0" w:line="240" w:lineRule="auto"/>
        <w:rPr>
          <w:rFonts w:ascii="Times New Roman" w:eastAsia="Times New Roman" w:hAnsi="Times New Roman" w:cs="Times New Roman"/>
          <w:kern w:val="0"/>
          <w:sz w:val="24"/>
          <w:szCs w:val="24"/>
          <w:lang w:eastAsia="en-IN"/>
          <w14:ligatures w14:val="none"/>
        </w:rPr>
      </w:pPr>
    </w:p>
    <w:p w14:paraId="09F29231" w14:textId="00DC4F70" w:rsidR="001C26B9" w:rsidRPr="001C26B9" w:rsidRDefault="001C26B9" w:rsidP="001C26B9">
      <w:pPr>
        <w:pStyle w:val="Heading1"/>
        <w:rPr>
          <w:rFonts w:eastAsia="Times New Roman"/>
          <w:lang w:eastAsia="en-IN"/>
        </w:rPr>
      </w:pPr>
      <w:r>
        <w:rPr>
          <w:rFonts w:eastAsia="Times New Roman"/>
          <w:lang w:eastAsia="en-IN"/>
        </w:rPr>
        <w:t>7</w:t>
      </w:r>
      <w:r w:rsidRPr="001C26B9">
        <w:rPr>
          <w:rFonts w:eastAsia="Times New Roman"/>
          <w:lang w:eastAsia="en-IN"/>
        </w:rPr>
        <w:t>. Advantages of Spring Data JPA over Hibernate</w:t>
      </w:r>
    </w:p>
    <w:p w14:paraId="39DF05EB"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No DAO implementation required.</w:t>
      </w:r>
    </w:p>
    <w:p w14:paraId="3BF2D0FA"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Automatic repository creation.</w:t>
      </w:r>
    </w:p>
    <w:p w14:paraId="6D47E108"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Built-in CRUD operations.</w:t>
      </w:r>
    </w:p>
    <w:p w14:paraId="7990E46B"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Supports pagination and sorting.</w:t>
      </w:r>
    </w:p>
    <w:p w14:paraId="4697C818"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Easy custom query creation using method names.</w:t>
      </w:r>
    </w:p>
    <w:p w14:paraId="47E417DC"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Seamless integration with Spring Boot.</w:t>
      </w:r>
    </w:p>
    <w:p w14:paraId="14743648"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Reduced development time.</w:t>
      </w:r>
    </w:p>
    <w:p w14:paraId="49531616" w14:textId="77777777" w:rsidR="001C26B9" w:rsidRPr="001C26B9" w:rsidRDefault="001C26B9" w:rsidP="001C26B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6B9">
        <w:rPr>
          <w:rFonts w:ascii="Times New Roman" w:eastAsia="Times New Roman" w:hAnsi="Times New Roman" w:cs="Times New Roman"/>
          <w:kern w:val="0"/>
          <w:sz w:val="24"/>
          <w:szCs w:val="24"/>
          <w:lang w:eastAsia="en-IN"/>
          <w14:ligatures w14:val="none"/>
        </w:rPr>
        <w:t>Cleaner architecture.</w:t>
      </w:r>
    </w:p>
    <w:p w14:paraId="041DAFAF" w14:textId="0C3310AA" w:rsidR="001C26B9" w:rsidRPr="001C26B9" w:rsidRDefault="001C26B9" w:rsidP="001C26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6231227" w14:textId="77777777" w:rsidR="00530689" w:rsidRDefault="00530689"/>
    <w:sectPr w:rsidR="00530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626"/>
    <w:multiLevelType w:val="multilevel"/>
    <w:tmpl w:val="A7E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4E1"/>
    <w:multiLevelType w:val="multilevel"/>
    <w:tmpl w:val="760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2F91"/>
    <w:multiLevelType w:val="multilevel"/>
    <w:tmpl w:val="103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705"/>
    <w:multiLevelType w:val="multilevel"/>
    <w:tmpl w:val="071C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74CC"/>
    <w:multiLevelType w:val="multilevel"/>
    <w:tmpl w:val="126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83830"/>
    <w:multiLevelType w:val="multilevel"/>
    <w:tmpl w:val="929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8531E"/>
    <w:multiLevelType w:val="multilevel"/>
    <w:tmpl w:val="BFA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A3331"/>
    <w:multiLevelType w:val="multilevel"/>
    <w:tmpl w:val="402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415DB"/>
    <w:multiLevelType w:val="multilevel"/>
    <w:tmpl w:val="502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F1F1F"/>
    <w:multiLevelType w:val="multilevel"/>
    <w:tmpl w:val="3E60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146B9"/>
    <w:multiLevelType w:val="multilevel"/>
    <w:tmpl w:val="D2B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929DB"/>
    <w:multiLevelType w:val="multilevel"/>
    <w:tmpl w:val="D91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B3A17"/>
    <w:multiLevelType w:val="multilevel"/>
    <w:tmpl w:val="A2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E287F"/>
    <w:multiLevelType w:val="multilevel"/>
    <w:tmpl w:val="803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5473F"/>
    <w:multiLevelType w:val="multilevel"/>
    <w:tmpl w:val="DD7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142CC"/>
    <w:multiLevelType w:val="multilevel"/>
    <w:tmpl w:val="B52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45B0C"/>
    <w:multiLevelType w:val="multilevel"/>
    <w:tmpl w:val="35B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754AD"/>
    <w:multiLevelType w:val="multilevel"/>
    <w:tmpl w:val="5F8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C3C15"/>
    <w:multiLevelType w:val="multilevel"/>
    <w:tmpl w:val="5B6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A6A82"/>
    <w:multiLevelType w:val="multilevel"/>
    <w:tmpl w:val="8E4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77130"/>
    <w:multiLevelType w:val="multilevel"/>
    <w:tmpl w:val="1A24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577C0"/>
    <w:multiLevelType w:val="multilevel"/>
    <w:tmpl w:val="9AF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56349"/>
    <w:multiLevelType w:val="multilevel"/>
    <w:tmpl w:val="420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14F03"/>
    <w:multiLevelType w:val="multilevel"/>
    <w:tmpl w:val="E9F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F7CE3"/>
    <w:multiLevelType w:val="multilevel"/>
    <w:tmpl w:val="D1A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B3671"/>
    <w:multiLevelType w:val="multilevel"/>
    <w:tmpl w:val="B6D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F7B20"/>
    <w:multiLevelType w:val="multilevel"/>
    <w:tmpl w:val="9732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2A1154"/>
    <w:multiLevelType w:val="multilevel"/>
    <w:tmpl w:val="D21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B67E9"/>
    <w:multiLevelType w:val="multilevel"/>
    <w:tmpl w:val="2E58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C2CD0"/>
    <w:multiLevelType w:val="multilevel"/>
    <w:tmpl w:val="A24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90602"/>
    <w:multiLevelType w:val="multilevel"/>
    <w:tmpl w:val="6E3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F4813"/>
    <w:multiLevelType w:val="multilevel"/>
    <w:tmpl w:val="777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34968"/>
    <w:multiLevelType w:val="multilevel"/>
    <w:tmpl w:val="CB2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1562F"/>
    <w:multiLevelType w:val="multilevel"/>
    <w:tmpl w:val="39A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9289D"/>
    <w:multiLevelType w:val="multilevel"/>
    <w:tmpl w:val="957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F74DA"/>
    <w:multiLevelType w:val="multilevel"/>
    <w:tmpl w:val="3A7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24D60"/>
    <w:multiLevelType w:val="multilevel"/>
    <w:tmpl w:val="292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76F19"/>
    <w:multiLevelType w:val="multilevel"/>
    <w:tmpl w:val="A41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470DC"/>
    <w:multiLevelType w:val="multilevel"/>
    <w:tmpl w:val="106C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A66EF"/>
    <w:multiLevelType w:val="multilevel"/>
    <w:tmpl w:val="46E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C4C38"/>
    <w:multiLevelType w:val="multilevel"/>
    <w:tmpl w:val="A27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B142E"/>
    <w:multiLevelType w:val="multilevel"/>
    <w:tmpl w:val="BBE4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50CE4"/>
    <w:multiLevelType w:val="multilevel"/>
    <w:tmpl w:val="937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D2F15"/>
    <w:multiLevelType w:val="multilevel"/>
    <w:tmpl w:val="070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44E9E"/>
    <w:multiLevelType w:val="multilevel"/>
    <w:tmpl w:val="ABB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B389C"/>
    <w:multiLevelType w:val="multilevel"/>
    <w:tmpl w:val="0BEE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630E0"/>
    <w:multiLevelType w:val="multilevel"/>
    <w:tmpl w:val="8C5A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D42C0"/>
    <w:multiLevelType w:val="multilevel"/>
    <w:tmpl w:val="FAE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392784">
    <w:abstractNumId w:val="34"/>
  </w:num>
  <w:num w:numId="2" w16cid:durableId="312486946">
    <w:abstractNumId w:val="40"/>
  </w:num>
  <w:num w:numId="3" w16cid:durableId="1614363988">
    <w:abstractNumId w:val="30"/>
  </w:num>
  <w:num w:numId="4" w16cid:durableId="2030330142">
    <w:abstractNumId w:val="46"/>
  </w:num>
  <w:num w:numId="5" w16cid:durableId="207188620">
    <w:abstractNumId w:val="47"/>
  </w:num>
  <w:num w:numId="6" w16cid:durableId="1557353894">
    <w:abstractNumId w:val="13"/>
  </w:num>
  <w:num w:numId="7" w16cid:durableId="1167551809">
    <w:abstractNumId w:val="45"/>
  </w:num>
  <w:num w:numId="8" w16cid:durableId="713500270">
    <w:abstractNumId w:val="10"/>
  </w:num>
  <w:num w:numId="9" w16cid:durableId="302665221">
    <w:abstractNumId w:val="5"/>
  </w:num>
  <w:num w:numId="10" w16cid:durableId="2111075010">
    <w:abstractNumId w:val="32"/>
  </w:num>
  <w:num w:numId="11" w16cid:durableId="769815178">
    <w:abstractNumId w:val="31"/>
  </w:num>
  <w:num w:numId="12" w16cid:durableId="1282420127">
    <w:abstractNumId w:val="44"/>
  </w:num>
  <w:num w:numId="13" w16cid:durableId="251352592">
    <w:abstractNumId w:val="41"/>
  </w:num>
  <w:num w:numId="14" w16cid:durableId="901912764">
    <w:abstractNumId w:val="38"/>
  </w:num>
  <w:num w:numId="15" w16cid:durableId="678316551">
    <w:abstractNumId w:val="6"/>
  </w:num>
  <w:num w:numId="16" w16cid:durableId="701520754">
    <w:abstractNumId w:val="21"/>
  </w:num>
  <w:num w:numId="17" w16cid:durableId="113718933">
    <w:abstractNumId w:val="42"/>
  </w:num>
  <w:num w:numId="18" w16cid:durableId="840318777">
    <w:abstractNumId w:val="16"/>
  </w:num>
  <w:num w:numId="19" w16cid:durableId="147792817">
    <w:abstractNumId w:val="18"/>
  </w:num>
  <w:num w:numId="20" w16cid:durableId="1508328343">
    <w:abstractNumId w:val="37"/>
  </w:num>
  <w:num w:numId="21" w16cid:durableId="1522863277">
    <w:abstractNumId w:val="25"/>
  </w:num>
  <w:num w:numId="22" w16cid:durableId="2079277124">
    <w:abstractNumId w:val="22"/>
  </w:num>
  <w:num w:numId="23" w16cid:durableId="722218912">
    <w:abstractNumId w:val="9"/>
  </w:num>
  <w:num w:numId="24" w16cid:durableId="698505988">
    <w:abstractNumId w:val="26"/>
  </w:num>
  <w:num w:numId="25" w16cid:durableId="1496727706">
    <w:abstractNumId w:val="43"/>
  </w:num>
  <w:num w:numId="26" w16cid:durableId="864710480">
    <w:abstractNumId w:val="7"/>
  </w:num>
  <w:num w:numId="27" w16cid:durableId="1501386949">
    <w:abstractNumId w:val="11"/>
  </w:num>
  <w:num w:numId="28" w16cid:durableId="1641769276">
    <w:abstractNumId w:val="27"/>
  </w:num>
  <w:num w:numId="29" w16cid:durableId="241068490">
    <w:abstractNumId w:val="35"/>
  </w:num>
  <w:num w:numId="30" w16cid:durableId="1752510160">
    <w:abstractNumId w:val="19"/>
  </w:num>
  <w:num w:numId="31" w16cid:durableId="1529367316">
    <w:abstractNumId w:val="8"/>
  </w:num>
  <w:num w:numId="32" w16cid:durableId="1923560002">
    <w:abstractNumId w:val="3"/>
  </w:num>
  <w:num w:numId="33" w16cid:durableId="1451583242">
    <w:abstractNumId w:val="23"/>
  </w:num>
  <w:num w:numId="34" w16cid:durableId="1364135141">
    <w:abstractNumId w:val="15"/>
  </w:num>
  <w:num w:numId="35" w16cid:durableId="1318875153">
    <w:abstractNumId w:val="33"/>
  </w:num>
  <w:num w:numId="36" w16cid:durableId="806121902">
    <w:abstractNumId w:val="0"/>
  </w:num>
  <w:num w:numId="37" w16cid:durableId="1614049490">
    <w:abstractNumId w:val="36"/>
  </w:num>
  <w:num w:numId="38" w16cid:durableId="138228534">
    <w:abstractNumId w:val="2"/>
  </w:num>
  <w:num w:numId="39" w16cid:durableId="477307219">
    <w:abstractNumId w:val="29"/>
  </w:num>
  <w:num w:numId="40" w16cid:durableId="1141117162">
    <w:abstractNumId w:val="17"/>
  </w:num>
  <w:num w:numId="41" w16cid:durableId="1555434207">
    <w:abstractNumId w:val="1"/>
  </w:num>
  <w:num w:numId="42" w16cid:durableId="762532414">
    <w:abstractNumId w:val="28"/>
  </w:num>
  <w:num w:numId="43" w16cid:durableId="565452856">
    <w:abstractNumId w:val="24"/>
  </w:num>
  <w:num w:numId="44" w16cid:durableId="2008048085">
    <w:abstractNumId w:val="20"/>
  </w:num>
  <w:num w:numId="45" w16cid:durableId="867139502">
    <w:abstractNumId w:val="39"/>
  </w:num>
  <w:num w:numId="46" w16cid:durableId="923759363">
    <w:abstractNumId w:val="12"/>
  </w:num>
  <w:num w:numId="47" w16cid:durableId="1525093434">
    <w:abstractNumId w:val="4"/>
  </w:num>
  <w:num w:numId="48" w16cid:durableId="16780700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F1"/>
    <w:rsid w:val="001C26B9"/>
    <w:rsid w:val="002854AE"/>
    <w:rsid w:val="00491BDD"/>
    <w:rsid w:val="00530689"/>
    <w:rsid w:val="00597B1C"/>
    <w:rsid w:val="007B29F1"/>
    <w:rsid w:val="00BA6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CA7D"/>
  <w15:chartTrackingRefBased/>
  <w15:docId w15:val="{8F5837FB-FB84-4EE0-8AC3-CE4D9341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2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F1"/>
    <w:rPr>
      <w:rFonts w:eastAsiaTheme="majorEastAsia" w:cstheme="majorBidi"/>
      <w:color w:val="272727" w:themeColor="text1" w:themeTint="D8"/>
    </w:rPr>
  </w:style>
  <w:style w:type="paragraph" w:styleId="Title">
    <w:name w:val="Title"/>
    <w:basedOn w:val="Normal"/>
    <w:next w:val="Normal"/>
    <w:link w:val="TitleChar"/>
    <w:uiPriority w:val="10"/>
    <w:qFormat/>
    <w:rsid w:val="007B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F1"/>
    <w:pPr>
      <w:spacing w:before="160"/>
      <w:jc w:val="center"/>
    </w:pPr>
    <w:rPr>
      <w:i/>
      <w:iCs/>
      <w:color w:val="404040" w:themeColor="text1" w:themeTint="BF"/>
    </w:rPr>
  </w:style>
  <w:style w:type="character" w:customStyle="1" w:styleId="QuoteChar">
    <w:name w:val="Quote Char"/>
    <w:basedOn w:val="DefaultParagraphFont"/>
    <w:link w:val="Quote"/>
    <w:uiPriority w:val="29"/>
    <w:rsid w:val="007B29F1"/>
    <w:rPr>
      <w:i/>
      <w:iCs/>
      <w:color w:val="404040" w:themeColor="text1" w:themeTint="BF"/>
    </w:rPr>
  </w:style>
  <w:style w:type="paragraph" w:styleId="ListParagraph">
    <w:name w:val="List Paragraph"/>
    <w:basedOn w:val="Normal"/>
    <w:uiPriority w:val="34"/>
    <w:qFormat/>
    <w:rsid w:val="007B29F1"/>
    <w:pPr>
      <w:ind w:left="720"/>
      <w:contextualSpacing/>
    </w:pPr>
  </w:style>
  <w:style w:type="character" w:styleId="IntenseEmphasis">
    <w:name w:val="Intense Emphasis"/>
    <w:basedOn w:val="DefaultParagraphFont"/>
    <w:uiPriority w:val="21"/>
    <w:qFormat/>
    <w:rsid w:val="007B29F1"/>
    <w:rPr>
      <w:i/>
      <w:iCs/>
      <w:color w:val="2F5496" w:themeColor="accent1" w:themeShade="BF"/>
    </w:rPr>
  </w:style>
  <w:style w:type="paragraph" w:styleId="IntenseQuote">
    <w:name w:val="Intense Quote"/>
    <w:basedOn w:val="Normal"/>
    <w:next w:val="Normal"/>
    <w:link w:val="IntenseQuoteChar"/>
    <w:uiPriority w:val="30"/>
    <w:qFormat/>
    <w:rsid w:val="007B2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9F1"/>
    <w:rPr>
      <w:i/>
      <w:iCs/>
      <w:color w:val="2F5496" w:themeColor="accent1" w:themeShade="BF"/>
    </w:rPr>
  </w:style>
  <w:style w:type="character" w:styleId="IntenseReference">
    <w:name w:val="Intense Reference"/>
    <w:basedOn w:val="DefaultParagraphFont"/>
    <w:uiPriority w:val="32"/>
    <w:qFormat/>
    <w:rsid w:val="007B29F1"/>
    <w:rPr>
      <w:b/>
      <w:bCs/>
      <w:smallCaps/>
      <w:color w:val="2F5496" w:themeColor="accent1" w:themeShade="BF"/>
      <w:spacing w:val="5"/>
    </w:rPr>
  </w:style>
  <w:style w:type="character" w:styleId="Hyperlink">
    <w:name w:val="Hyperlink"/>
    <w:basedOn w:val="DefaultParagraphFont"/>
    <w:uiPriority w:val="99"/>
    <w:unhideWhenUsed/>
    <w:rsid w:val="001C26B9"/>
    <w:rPr>
      <w:color w:val="0563C1" w:themeColor="hyperlink"/>
      <w:u w:val="single"/>
    </w:rPr>
  </w:style>
  <w:style w:type="character" w:styleId="UnresolvedMention">
    <w:name w:val="Unresolved Mention"/>
    <w:basedOn w:val="DefaultParagraphFont"/>
    <w:uiPriority w:val="99"/>
    <w:semiHidden/>
    <w:unhideWhenUsed/>
    <w:rsid w:val="001C2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kumar</dc:creator>
  <cp:keywords/>
  <dc:description/>
  <cp:lastModifiedBy>anu kumar</cp:lastModifiedBy>
  <cp:revision>2</cp:revision>
  <dcterms:created xsi:type="dcterms:W3CDTF">2026-07-15T04:52:00Z</dcterms:created>
  <dcterms:modified xsi:type="dcterms:W3CDTF">2026-07-15T04:57:00Z</dcterms:modified>
</cp:coreProperties>
</file>