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86E3" w14:textId="77777777" w:rsidR="0065319E" w:rsidRDefault="00000000">
      <w:pPr>
        <w:pStyle w:val="Heading1"/>
      </w:pPr>
      <w:r>
        <w:t>Hibernate Framework Core Objects (Deep Skilling Notes)</w:t>
      </w:r>
    </w:p>
    <w:p w14:paraId="14F9B5AB" w14:textId="77777777" w:rsidR="0065319E" w:rsidRDefault="00000000">
      <w:r>
        <w:rPr>
          <w:b/>
        </w:rPr>
        <w:t>1. SessionFactory</w:t>
      </w:r>
      <w:r>
        <w:rPr>
          <w:b/>
        </w:rPr>
        <w:br/>
      </w:r>
      <w:r>
        <w:t>A heavyweight, thread-safe object created once per database. It reads Hibernate configuration and creates Session objects.</w:t>
      </w:r>
      <w:r>
        <w:br/>
        <w:t>Key points: one per database, caches metadata, expensive to create.</w:t>
      </w:r>
      <w:r>
        <w:br/>
      </w:r>
      <w:r>
        <w:br/>
      </w:r>
      <w:r>
        <w:rPr>
          <w:b/>
        </w:rPr>
        <w:t>2. Session</w:t>
      </w:r>
      <w:r>
        <w:rPr>
          <w:b/>
        </w:rPr>
        <w:br/>
      </w:r>
      <w:r>
        <w:t>A lightweight object representing a single unit of work with the database. Used for CRUD operations.</w:t>
      </w:r>
      <w:r>
        <w:br/>
        <w:t>Methods: save(), persist(), get(), load(), update(), delete(), createQuery().</w:t>
      </w:r>
      <w:r>
        <w:br/>
      </w:r>
      <w:r>
        <w:br/>
      </w:r>
      <w:r>
        <w:rPr>
          <w:b/>
        </w:rPr>
        <w:t>3. TransactionFactory</w:t>
      </w:r>
      <w:r>
        <w:rPr>
          <w:b/>
        </w:rPr>
        <w:br/>
      </w:r>
      <w:r>
        <w:t>Internal component responsible for creating Transaction objects. Developers usually use Session.beginTransaction() instead of interacting with it directly.</w:t>
      </w:r>
      <w:r>
        <w:br/>
      </w:r>
      <w:r>
        <w:br/>
      </w:r>
      <w:r>
        <w:rPr>
          <w:b/>
        </w:rPr>
        <w:t>4. Transaction</w:t>
      </w:r>
      <w:r>
        <w:rPr>
          <w:b/>
        </w:rPr>
        <w:br/>
      </w:r>
      <w:r>
        <w:t>Represents a database transaction. Ensures ACID properties. Common methods: begin, commit, rollback.</w:t>
      </w:r>
      <w:r>
        <w:br/>
        <w:t>Always commit on success and rollback on failure.</w:t>
      </w:r>
      <w:r>
        <w:br/>
      </w:r>
      <w:r>
        <w:br/>
      </w:r>
      <w:r>
        <w:rPr>
          <w:b/>
        </w:rPr>
        <w:t>5. ConnectionProvider</w:t>
      </w:r>
      <w:r>
        <w:rPr>
          <w:b/>
        </w:rPr>
        <w:br/>
      </w:r>
      <w:r>
        <w:t>Supplies JDBC connections to Hibernate. It manages obtaining and releasing database connections, often through a connection pool such as HikariCP or C3P0.</w:t>
      </w:r>
      <w:r>
        <w:br/>
      </w:r>
      <w:r>
        <w:br/>
      </w:r>
    </w:p>
    <w:p w14:paraId="4ABB16B2" w14:textId="77777777" w:rsidR="0065319E" w:rsidRDefault="00000000">
      <w:pPr>
        <w:pStyle w:val="Heading2"/>
      </w:pPr>
      <w:r>
        <w:t>Architecture Flow</w:t>
      </w:r>
    </w:p>
    <w:p w14:paraId="06627FA3" w14:textId="77777777" w:rsidR="0065319E" w:rsidRDefault="00000000">
      <w:r>
        <w:t>Application → SessionFactory → Session → Transaction → ConnectionProvider → Database</w:t>
      </w:r>
    </w:p>
    <w:p w14:paraId="282168B2" w14:textId="00BE4F12" w:rsidR="0065319E" w:rsidRDefault="0065319E" w:rsidP="00DB784A">
      <w:pPr>
        <w:pStyle w:val="ListBullet"/>
        <w:numPr>
          <w:ilvl w:val="0"/>
          <w:numId w:val="0"/>
        </w:numPr>
        <w:ind w:left="360"/>
      </w:pPr>
    </w:p>
    <w:sectPr w:rsidR="006531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359074">
    <w:abstractNumId w:val="8"/>
  </w:num>
  <w:num w:numId="2" w16cid:durableId="1493256535">
    <w:abstractNumId w:val="6"/>
  </w:num>
  <w:num w:numId="3" w16cid:durableId="833686152">
    <w:abstractNumId w:val="5"/>
  </w:num>
  <w:num w:numId="4" w16cid:durableId="488253677">
    <w:abstractNumId w:val="4"/>
  </w:num>
  <w:num w:numId="5" w16cid:durableId="1404599555">
    <w:abstractNumId w:val="7"/>
  </w:num>
  <w:num w:numId="6" w16cid:durableId="1466698964">
    <w:abstractNumId w:val="3"/>
  </w:num>
  <w:num w:numId="7" w16cid:durableId="1514878040">
    <w:abstractNumId w:val="2"/>
  </w:num>
  <w:num w:numId="8" w16cid:durableId="1034966440">
    <w:abstractNumId w:val="1"/>
  </w:num>
  <w:num w:numId="9" w16cid:durableId="183667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260"/>
    <w:rsid w:val="0029639D"/>
    <w:rsid w:val="00326F90"/>
    <w:rsid w:val="0065319E"/>
    <w:rsid w:val="00AA1D8D"/>
    <w:rsid w:val="00B47730"/>
    <w:rsid w:val="00CB0664"/>
    <w:rsid w:val="00DB7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53D80"/>
  <w14:defaultImageDpi w14:val="300"/>
  <w15:docId w15:val="{BEF9ED2D-3E04-4527-8FFA-C9754E66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 kumar</cp:lastModifiedBy>
  <cp:revision>2</cp:revision>
  <dcterms:created xsi:type="dcterms:W3CDTF">2013-12-23T23:15:00Z</dcterms:created>
  <dcterms:modified xsi:type="dcterms:W3CDTF">2026-07-15T04:59:00Z</dcterms:modified>
  <cp:category/>
</cp:coreProperties>
</file>