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3EDC" w14:textId="593F44E4" w:rsidR="00C6457C" w:rsidRDefault="00C6457C" w:rsidP="00C6457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Applied Statistics - Lab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F0D4E3F" w14:textId="77777777" w:rsidR="00C6457C" w:rsidRDefault="00C6457C" w:rsidP="00C6457C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7F95F0" w14:textId="0CB3F460" w:rsidR="00C6457C" w:rsidRDefault="00C6457C" w:rsidP="00C6457C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-08-2021</w:t>
      </w:r>
    </w:p>
    <w:p w14:paraId="35A7E3DE" w14:textId="320A1AB5" w:rsidR="00C6457C" w:rsidRDefault="00C6457C" w:rsidP="00C6457C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-08-2021 </w:t>
      </w:r>
    </w:p>
    <w:p w14:paraId="04DD80A9" w14:textId="77777777" w:rsidR="00C6457C" w:rsidRDefault="00C6457C" w:rsidP="00C6457C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500083382</w:t>
      </w:r>
    </w:p>
    <w:p w14:paraId="409D9209" w14:textId="77777777" w:rsidR="00C6457C" w:rsidRDefault="00C6457C" w:rsidP="00C6457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Anurag Singh</w:t>
      </w:r>
    </w:p>
    <w:p w14:paraId="77F83769" w14:textId="77777777" w:rsidR="00C6457C" w:rsidRDefault="00C6457C" w:rsidP="00C6457C">
      <w:pPr>
        <w:pBdr>
          <w:bottom w:val="single" w:sz="12" w:space="1" w:color="auto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41BCFAA8" w14:textId="09E8C76A" w:rsidR="00C6457C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36F2D1" w14:textId="5EDA4067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6457C">
        <w:rPr>
          <w:rFonts w:ascii="Times New Roman" w:eastAsia="Times New Roman" w:hAnsi="Times New Roman" w:cs="Times New Roman"/>
          <w:sz w:val="24"/>
          <w:szCs w:val="24"/>
        </w:rPr>
        <w:t>ind the range, standard deviation and variance for each of the variables. (Discuss measures of dispersion for Nominal and Ordinal Data)</w:t>
      </w:r>
    </w:p>
    <w:p w14:paraId="2936BE69" w14:textId="0F3B710D" w:rsidR="00C6457C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B249B9" wp14:editId="4DC31D71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5731510" cy="2622550"/>
            <wp:effectExtent l="0" t="0" r="2540" b="635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 b="12196"/>
                    <a:stretch/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38641" w14:textId="77777777" w:rsidR="00C6457C" w:rsidRPr="00732514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BE8F9" w14:textId="56C93151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C89E2" w14:textId="77777777" w:rsidR="00C6457C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to read the file as a data frame in Python:</w:t>
      </w:r>
    </w:p>
    <w:p w14:paraId="4A6247BE" w14:textId="77777777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7170C" w14:textId="77777777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08EBFBBB" w14:textId="1F540DE8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FF3ACB" wp14:editId="60BD6BEF">
            <wp:simplePos x="0" y="0"/>
            <wp:positionH relativeFrom="margin">
              <wp:posOffset>-101600</wp:posOffset>
            </wp:positionH>
            <wp:positionV relativeFrom="paragraph">
              <wp:posOffset>323850</wp:posOffset>
            </wp:positionV>
            <wp:extent cx="5731510" cy="257810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9" b="5653"/>
                    <a:stretch/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4FCA3" w14:textId="27011B46" w:rsidR="00C6457C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</w:t>
      </w:r>
      <w:r w:rsidRPr="00C6457C">
        <w:rPr>
          <w:rFonts w:ascii="Times New Roman" w:eastAsia="Times New Roman" w:hAnsi="Times New Roman" w:cs="Times New Roman"/>
          <w:b/>
          <w:sz w:val="24"/>
          <w:szCs w:val="24"/>
        </w:rPr>
        <w:t>ange, standard deviation and variance for each of the variables</w:t>
      </w:r>
    </w:p>
    <w:p w14:paraId="708004FF" w14:textId="28DA80AE" w:rsidR="00C6457C" w:rsidRDefault="00C6457C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AD8F05" wp14:editId="523B1DF4">
            <wp:simplePos x="0" y="0"/>
            <wp:positionH relativeFrom="column">
              <wp:posOffset>-292100</wp:posOffset>
            </wp:positionH>
            <wp:positionV relativeFrom="paragraph">
              <wp:posOffset>318770</wp:posOffset>
            </wp:positionV>
            <wp:extent cx="5784850" cy="2039620"/>
            <wp:effectExtent l="0" t="0" r="6350" b="0"/>
            <wp:wrapTight wrapText="bothSides">
              <wp:wrapPolygon edited="0">
                <wp:start x="0" y="0"/>
                <wp:lineTo x="0" y="21385"/>
                <wp:lineTo x="21553" y="21385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31318" r="6714" b="13335"/>
                    <a:stretch/>
                  </pic:blipFill>
                  <pic:spPr bwMode="auto">
                    <a:xfrm>
                      <a:off x="0" y="0"/>
                      <a:ext cx="5784850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EE2BE" w14:textId="2204AFD7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CF2E7" w14:textId="69BDE4D0" w:rsidR="00C6457C" w:rsidRDefault="00C6457C" w:rsidP="00C64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1587C" w14:textId="06464E5D" w:rsidR="00C6457C" w:rsidRDefault="005F54BF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54BF">
        <w:rPr>
          <w:rFonts w:ascii="Times New Roman" w:eastAsia="Times New Roman" w:hAnsi="Times New Roman" w:cs="Times New Roman"/>
          <w:b/>
          <w:sz w:val="24"/>
          <w:szCs w:val="24"/>
        </w:rPr>
        <w:t>Discuss measures of dispersion for Nominal and Ordinal Data</w:t>
      </w:r>
    </w:p>
    <w:p w14:paraId="52390B18" w14:textId="716B723B" w:rsidR="005F54BF" w:rsidRDefault="005F54BF" w:rsidP="00C645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51B0E" w14:textId="4F6574BB" w:rsidR="005F54BF" w:rsidRPr="005F54BF" w:rsidRDefault="005F54BF" w:rsidP="005F54BF">
      <w:pPr>
        <w:pStyle w:val="first-para"/>
        <w:shd w:val="clear" w:color="auto" w:fill="FFFFFF"/>
        <w:spacing w:before="0" w:beforeAutospacing="0" w:after="300" w:afterAutospacing="0" w:line="300" w:lineRule="atLeast"/>
        <w:rPr>
          <w:lang w:val="en"/>
        </w:rPr>
      </w:pPr>
      <w:r w:rsidRPr="005F54BF">
        <w:rPr>
          <w:lang w:val="en"/>
        </w:rPr>
        <w:t>Data measured at the nominal level: Because all three measures of dispersion require data to be ranked or summed, none of them are appropriate for data measured at the nominal level.</w:t>
      </w:r>
      <w:r>
        <w:rPr>
          <w:lang w:val="en"/>
        </w:rPr>
        <w:t xml:space="preserve"> </w:t>
      </w:r>
      <w:r w:rsidRPr="005F54BF">
        <w:rPr>
          <w:lang w:val="en"/>
        </w:rPr>
        <w:t>Data measured at the ordinal level: The range and interquartile range are appropriate. The interquartile range is usually preferable, as it is more informative than the range.</w:t>
      </w:r>
    </w:p>
    <w:p w14:paraId="420A2B75" w14:textId="77777777" w:rsidR="005F54BF" w:rsidRPr="005F54BF" w:rsidRDefault="005F54BF" w:rsidP="00C6457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F54BF" w:rsidRPr="005F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9524F"/>
    <w:multiLevelType w:val="multilevel"/>
    <w:tmpl w:val="B27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43"/>
    <w:rsid w:val="005F54BF"/>
    <w:rsid w:val="00811D43"/>
    <w:rsid w:val="00C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5A4C"/>
  <w15:chartTrackingRefBased/>
  <w15:docId w15:val="{C986DB8A-1B1A-4AAC-B977-5CDCDC6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57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5F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3</cp:revision>
  <dcterms:created xsi:type="dcterms:W3CDTF">2021-08-26T03:42:00Z</dcterms:created>
  <dcterms:modified xsi:type="dcterms:W3CDTF">2021-08-26T03:56:00Z</dcterms:modified>
</cp:coreProperties>
</file>