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F8" w:rsidRPr="00703E2D" w:rsidRDefault="00703E2D">
      <w:pPr>
        <w:rPr>
          <w:color w:val="FF0000"/>
          <w:sz w:val="48"/>
          <w:szCs w:val="48"/>
        </w:rPr>
      </w:pPr>
      <w:r w:rsidRPr="00703E2D">
        <w:rPr>
          <w:color w:val="FF0000"/>
          <w:sz w:val="48"/>
          <w:szCs w:val="48"/>
        </w:rPr>
        <w:t>Stack</w:t>
      </w:r>
    </w:p>
    <w:p w:rsidR="00703E2D" w:rsidRDefault="00703E2D">
      <w:pPr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The </w:t>
      </w:r>
      <w:r>
        <w:rPr>
          <w:rStyle w:val="Emphasis"/>
          <w:rFonts w:ascii="Verdana" w:hAnsi="Verdana"/>
          <w:b/>
          <w:bCs/>
          <w:color w:val="303030"/>
          <w:sz w:val="21"/>
          <w:szCs w:val="21"/>
        </w:rPr>
        <w:t>Stack</w:t>
      </w:r>
      <w:r>
        <w:rPr>
          <w:rStyle w:val="Strong"/>
          <w:rFonts w:ascii="Verdana" w:hAnsi="Verdana"/>
          <w:color w:val="303030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class represents a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last-in-first-out (LIFO)</w:t>
      </w:r>
      <w:r>
        <w:rPr>
          <w:rFonts w:ascii="Verdana" w:hAnsi="Verdana"/>
          <w:color w:val="303030"/>
          <w:sz w:val="21"/>
          <w:szCs w:val="21"/>
        </w:rPr>
        <w:t> stack of objects. While a </w:t>
      </w:r>
      <w:r>
        <w:rPr>
          <w:rStyle w:val="Emphasis"/>
          <w:rFonts w:ascii="Verdana" w:hAnsi="Verdana"/>
          <w:color w:val="303030"/>
          <w:sz w:val="21"/>
          <w:szCs w:val="21"/>
        </w:rPr>
        <w:t>Vector</w:t>
      </w:r>
      <w:r>
        <w:rPr>
          <w:rFonts w:ascii="Verdana" w:hAnsi="Verdana"/>
          <w:color w:val="303030"/>
          <w:sz w:val="21"/>
          <w:szCs w:val="21"/>
        </w:rPr>
        <w:t> starts index at 0, a </w:t>
      </w:r>
      <w:r>
        <w:rPr>
          <w:rStyle w:val="Emphasis"/>
          <w:rFonts w:ascii="Verdana" w:hAnsi="Verdana"/>
          <w:color w:val="303030"/>
          <w:sz w:val="21"/>
          <w:szCs w:val="21"/>
        </w:rPr>
        <w:t>Stack</w:t>
      </w:r>
      <w:r>
        <w:rPr>
          <w:rFonts w:ascii="Verdana" w:hAnsi="Verdana"/>
          <w:color w:val="303030"/>
          <w:sz w:val="21"/>
          <w:szCs w:val="21"/>
        </w:rPr>
        <w:t> starts index at 1. It extends </w:t>
      </w:r>
      <w:r>
        <w:rPr>
          <w:rStyle w:val="Emphasis"/>
          <w:rFonts w:ascii="Verdana" w:hAnsi="Verdana"/>
          <w:color w:val="303030"/>
          <w:sz w:val="21"/>
          <w:szCs w:val="21"/>
        </w:rPr>
        <w:t>class Vector</w:t>
      </w:r>
      <w:r>
        <w:rPr>
          <w:rFonts w:ascii="Verdana" w:hAnsi="Verdana"/>
          <w:color w:val="303030"/>
          <w:sz w:val="21"/>
          <w:szCs w:val="21"/>
        </w:rPr>
        <w:t> with five operations that allow a vector to be treated as a stack. The additional operations are:</w:t>
      </w:r>
    </w:p>
    <w:p w:rsidR="00703E2D" w:rsidRDefault="00703E2D" w:rsidP="00703E2D">
      <w:r>
        <w:t>// Tests if this stack is empty.</w:t>
      </w:r>
    </w:p>
    <w:p w:rsidR="00703E2D" w:rsidRDefault="00703E2D" w:rsidP="00703E2D">
      <w:r>
        <w:t>boolean empty();</w:t>
      </w:r>
    </w:p>
    <w:p w:rsidR="00703E2D" w:rsidRDefault="00703E2D" w:rsidP="00703E2D">
      <w:r>
        <w:t>// Read the object at the top of this stac</w:t>
      </w:r>
    </w:p>
    <w:p w:rsidR="00703E2D" w:rsidRDefault="00703E2D" w:rsidP="00703E2D">
      <w:r>
        <w:t xml:space="preserve"> peek()</w:t>
      </w:r>
    </w:p>
    <w:p w:rsidR="00703E2D" w:rsidRDefault="00703E2D" w:rsidP="00703E2D">
      <w:r>
        <w:t>// Retrieve and remove the object at the top of this stack</w:t>
      </w:r>
    </w:p>
    <w:p w:rsidR="00703E2D" w:rsidRDefault="00703E2D" w:rsidP="00703E2D">
      <w:r>
        <w:t>pop()</w:t>
      </w:r>
    </w:p>
    <w:p w:rsidR="00703E2D" w:rsidRDefault="00703E2D" w:rsidP="00703E2D">
      <w:r>
        <w:t>// Pushes an item onto the top of this stack.</w:t>
      </w:r>
    </w:p>
    <w:p w:rsidR="00703E2D" w:rsidRDefault="00703E2D" w:rsidP="00703E2D">
      <w:r>
        <w:t>push(E item)</w:t>
      </w:r>
    </w:p>
    <w:p w:rsidR="00703E2D" w:rsidRDefault="00703E2D" w:rsidP="00703E2D">
      <w:r>
        <w:t>// Find the position of an object in this stack</w:t>
      </w:r>
    </w:p>
    <w:p w:rsidR="00703E2D" w:rsidRDefault="00703E2D" w:rsidP="00703E2D">
      <w:r>
        <w:t xml:space="preserve">Int </w:t>
      </w:r>
      <w:bookmarkStart w:id="0" w:name="_GoBack"/>
      <w:bookmarkEnd w:id="0"/>
      <w:r>
        <w:t xml:space="preserve"> search(Object o)</w:t>
      </w:r>
    </w:p>
    <w:sectPr w:rsidR="00703E2D" w:rsidSect="00A53A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5BF" w:rsidRDefault="005E45BF" w:rsidP="00BA024C">
      <w:pPr>
        <w:spacing w:after="0" w:line="240" w:lineRule="auto"/>
      </w:pPr>
      <w:r>
        <w:separator/>
      </w:r>
    </w:p>
  </w:endnote>
  <w:endnote w:type="continuationSeparator" w:id="0">
    <w:p w:rsidR="005E45BF" w:rsidRDefault="005E45BF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 w:rsidP="00BA024C">
    <w:pPr>
      <w:pStyle w:val="Footer"/>
      <w:jc w:val="center"/>
      <w:rPr>
        <w:rFonts w:ascii="Arial" w:hAnsi="Arial" w:cs="Arial"/>
        <w:sz w:val="18"/>
      </w:rPr>
    </w:pPr>
  </w:p>
  <w:p w:rsidR="007A231B" w:rsidRDefault="007A231B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Public</w:t>
    </w:r>
  </w:p>
  <w:p w:rsidR="007A231B" w:rsidRPr="007A231B" w:rsidRDefault="007A231B" w:rsidP="007A231B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fldChar w:fldCharType="begin"/>
    </w:r>
    <w:r>
      <w:rPr>
        <w:rFonts w:ascii="Arial" w:hAnsi="Arial" w:cs="Arial"/>
        <w:sz w:val="18"/>
      </w:rPr>
      <w:instrText xml:space="preserve"> PAGE  \* MERGEFORMAT </w:instrText>
    </w:r>
    <w:r>
      <w:rPr>
        <w:rFonts w:ascii="Arial" w:hAnsi="Arial" w:cs="Arial"/>
        <w:sz w:val="18"/>
      </w:rPr>
      <w:fldChar w:fldCharType="separate"/>
    </w:r>
    <w:r w:rsidR="00C042FD">
      <w:rPr>
        <w:rFonts w:ascii="Arial" w:hAnsi="Arial" w:cs="Arial"/>
        <w:noProof/>
        <w:sz w:val="18"/>
      </w:rPr>
      <w:t>1</w:t>
    </w:r>
    <w:r>
      <w:rPr>
        <w:rFonts w:ascii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5BF" w:rsidRDefault="005E45BF" w:rsidP="00BA024C">
      <w:pPr>
        <w:spacing w:after="0" w:line="240" w:lineRule="auto"/>
      </w:pPr>
      <w:r>
        <w:separator/>
      </w:r>
    </w:p>
  </w:footnote>
  <w:footnote w:type="continuationSeparator" w:id="0">
    <w:p w:rsidR="005E45BF" w:rsidRDefault="005E45BF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1B"/>
    <w:rsid w:val="003D5917"/>
    <w:rsid w:val="00445D0C"/>
    <w:rsid w:val="005E45BF"/>
    <w:rsid w:val="00703E2D"/>
    <w:rsid w:val="007A231B"/>
    <w:rsid w:val="00844811"/>
    <w:rsid w:val="008522D5"/>
    <w:rsid w:val="00896408"/>
    <w:rsid w:val="0099346F"/>
    <w:rsid w:val="00A53A8D"/>
    <w:rsid w:val="00A87C99"/>
    <w:rsid w:val="00B9683B"/>
    <w:rsid w:val="00BA024C"/>
    <w:rsid w:val="00BF21CC"/>
    <w:rsid w:val="00C042FD"/>
    <w:rsid w:val="00D4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20C4"/>
  <w15:chartTrackingRefBased/>
  <w15:docId w15:val="{D87FB970-7D2B-4391-A57D-526E1EDA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character" w:styleId="Strong">
    <w:name w:val="Strong"/>
    <w:basedOn w:val="DefaultParagraphFont"/>
    <w:uiPriority w:val="22"/>
    <w:qFormat/>
    <w:rsid w:val="00703E2D"/>
    <w:rPr>
      <w:b/>
      <w:bCs/>
    </w:rPr>
  </w:style>
  <w:style w:type="character" w:styleId="Emphasis">
    <w:name w:val="Emphasis"/>
    <w:basedOn w:val="DefaultParagraphFont"/>
    <w:uiPriority w:val="20"/>
    <w:qFormat/>
    <w:rsid w:val="00703E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Choudhary</dc:creator>
  <cp:keywords/>
  <dc:description/>
  <cp:lastModifiedBy>Anurag Choudhary</cp:lastModifiedBy>
  <cp:revision>2</cp:revision>
  <dcterms:created xsi:type="dcterms:W3CDTF">2018-08-24T16:16:00Z</dcterms:created>
  <dcterms:modified xsi:type="dcterms:W3CDTF">2018-08-25T06:08:00Z</dcterms:modified>
</cp:coreProperties>
</file>