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PL_Process_Subfolder</w:t>
      </w:r>
    </w:p>
    <w:p/>
    <w:p>
      <w:pPr>
        <w:jc w:val="center"/>
      </w:pPr>
      <w:r>
        <w:rPr>
          <w:color w:val="505050"/>
          <w:sz w:val="36"/>
        </w:rPr>
        <w:t>Pipeline Technical Documentation</w:t>
      </w:r>
    </w:p>
    <w:p/>
    <w:p>
      <w:pPr>
        <w:jc w:val="center"/>
      </w:pPr>
      <w:r>
        <w:rPr>
          <w:color w:val="787878"/>
          <w:sz w:val="24"/>
        </w:rPr>
        <w:t>Microsoft Azure Data Engineering Team | February 2026</w:t>
      </w:r>
    </w:p>
    <w:p>
      <w:r>
        <w:br w:type="page"/>
      </w:r>
    </w:p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PL_Process_Subfolder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ARM Template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adf-templates/pipelines/PL_Process_Subfolder.json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Processes all files within a single SharePoint subfolder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Called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PL_Migrate_Single_Library (ForEach_Subfolder)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Children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 (leaf pipeline)</w:t>
            </w:r>
          </w:p>
        </w:tc>
      </w:tr>
    </w:tbl>
    <w:p>
      <w:r>
        <w:rPr>
          <w:b/>
          <w:color w:val="006400"/>
        </w:rPr>
        <w:t xml:space="preserve">Note: </w:t>
      </w:r>
      <w:r>
        <w:t>This pipeline does NOT recurse into sub-subfolders. ADF does not support recursive pipeline self-references. Subfolders are flattened by the parent pipeline's enumeration.</w:t>
      </w:r>
    </w:p>
    <w:p>
      <w:pPr>
        <w:pStyle w:val="Heading1"/>
      </w:pPr>
      <w:r>
        <w:t>2.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SiteUrl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SharePoint site server-relative URL (e.g., /sites/HydroOne)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LibraryName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library name (e.g., Documents)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FolderServerRelativeUrl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server-relative URL of the folder to process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ADLS container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SharePointTenantUrl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SharePoint tenant base URL</w:t>
            </w:r>
          </w:p>
        </w:tc>
      </w:tr>
    </w:tbl>
    <w:p>
      <w:pPr>
        <w:pStyle w:val="Heading1"/>
      </w:pPr>
      <w:r>
        <w:t>3. Activity Flow</w:t>
      </w:r>
    </w:p>
    <w:p>
      <w:pPr>
        <w:ind w:left="567"/>
      </w:pPr>
      <w:r>
        <w:rPr>
          <w:rFonts w:ascii="Consolas" w:hAnsi="Consolas"/>
          <w:color w:val="003366"/>
          <w:sz w:val="19"/>
        </w:rPr>
        <w:br/>
        <w:t xml:space="preserve">    Get_FolderFiles (WebActivity GET)</w:t>
        <w:br/>
        <w:t xml:space="preserve">            |</w:t>
        <w:br/>
        <w:t xml:space="preserve">            | Returns: array of files in this folder</w:t>
        <w:br/>
        <w:t xml:space="preserve">            |</w:t>
        <w:br/>
        <w:t xml:space="preserve">    ForEach_File (parallel=10)</w:t>
        <w:br/>
        <w:t xml:space="preserve">            |</w:t>
        <w:br/>
        <w:t xml:space="preserve">            +-- Copy_File (Binary: SharePoint HTTP -&gt; ADLS Gen2)</w:t>
        <w:br/>
        <w:t xml:space="preserve">            |</w:t>
        <w:br/>
        <w:t xml:space="preserve">            +-- If Succeeded:</w:t>
        <w:br/>
        <w:t xml:space="preserve">            |       +-- Log_Success (usp_LogFileAudit, Status='Success')</w:t>
        <w:br/>
        <w:t xml:space="preserve">            |</w:t>
        <w:br/>
        <w:t xml:space="preserve">            +-- If Failed:</w:t>
        <w:br/>
        <w:t xml:space="preserve">                    +-- Log_Failure (usp_LogFileAudit, Status='Failed')</w:t>
        <w:br/>
        <w:t xml:space="preserve">    </w:t>
      </w:r>
    </w:p>
    <w:p>
      <w:pPr>
        <w:pStyle w:val="Heading1"/>
      </w:pPr>
      <w:r>
        <w:t>4. SharePoint API Call</w:t>
      </w:r>
    </w:p>
    <w:p>
      <w:r>
        <w:t>The Get_FolderFiles WebActivity calls: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{SharePointTenantUrl}{SiteUrl}/_api/web/GetFolderByServerRelativeUrl(</w:t>
        <w:br/>
        <w:t xml:space="preserve">    '{FolderServerRelativeUrl}'</w:t>
        <w:br/>
        <w:t>)/Files?$select=Name,ServerRelativeUrl,Length,TimeLastModified,UniqueId&amp;$top=5000</w:t>
      </w:r>
    </w:p>
    <w:p>
      <w:r>
        <w:t>Authentication: MSI (Managed Service Identity)</w:t>
      </w:r>
    </w:p>
    <w:p>
      <w:pPr>
        <w:pStyle w:val="Heading1"/>
      </w:pPr>
      <w:r>
        <w:t>5. ADLS Path Computation</w:t>
      </w:r>
    </w:p>
    <w:p>
      <w:r>
        <w:t>The folder path in ADLS is computed by stripping the site and library prefix from the SharePoint server-relative URL: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FolderPath = replace(</w:t>
        <w:br/>
        <w:t xml:space="preserve">    replace(</w:t>
        <w:br/>
        <w:t xml:space="preserve">        FolderServerRelativeUrl,</w:t>
        <w:br/>
        <w:t xml:space="preserve">        concat(SiteUrl, '/', LibraryName, '/'),</w:t>
        <w:br/>
        <w:t xml:space="preserve">        ''</w:t>
        <w:br/>
        <w:t xml:space="preserve">    ),</w:t>
        <w:br/>
        <w:t xml:space="preserve">    concat(SiteUrl, '/', LibraryName),</w:t>
        <w:br/>
        <w:t xml:space="preserve">    ''</w:t>
        <w:br/>
        <w:t>)</w:t>
      </w:r>
    </w:p>
    <w:p>
      <w:r>
        <w:t>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SharePoint Path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ADLS Path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/sites/HydroOne/Documents/Reports/2024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sharepoint-migration/HydroOne/Documents/Reports/2024/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/sites/HydroOne/Documents/Policies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sharepoint-migration/HydroOne/Documents/Policies/</w:t>
            </w:r>
          </w:p>
        </w:tc>
      </w:tr>
    </w:tbl>
    <w:p>
      <w:pPr>
        <w:pStyle w:val="Heading1"/>
      </w:pPr>
      <w:r>
        <w:t>6. Design Decision: No Recursion</w:t>
      </w:r>
    </w:p>
    <w:p>
      <w:r>
        <w:t>ADF does not allow a pipeline to call itself (circular reference error). The original design attempted recursive subfolder processing, but this was removed. Instead, the parent pipeline (PL_Migrate_Single_Library) enumerates ALL subfolders at all levels and passes each one to this pipeline as a flat list. This approach is simpler and avoids ADF's recursion limitation.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