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D4AC" w14:textId="6C554DEB" w:rsidR="00C87242" w:rsidRPr="00C87242" w:rsidRDefault="00C87242" w:rsidP="00C87242">
      <w:pPr>
        <w:pStyle w:val="ListParagraph"/>
        <w:numPr>
          <w:ilvl w:val="0"/>
          <w:numId w:val="1"/>
        </w:numPr>
        <w:rPr>
          <w:b/>
          <w:bCs/>
        </w:rPr>
      </w:pPr>
      <w:r w:rsidRPr="00C87242">
        <w:rPr>
          <w:b/>
          <w:bCs/>
        </w:rPr>
        <w:t>Stress</w:t>
      </w:r>
    </w:p>
    <w:p w14:paraId="3ACC8F32" w14:textId="3E7BE214" w:rsidR="00C87242" w:rsidRPr="00C87242" w:rsidRDefault="00C87242" w:rsidP="00C87242">
      <w:pPr>
        <w:pStyle w:val="ListParagraph"/>
        <w:numPr>
          <w:ilvl w:val="0"/>
          <w:numId w:val="1"/>
        </w:numPr>
        <w:rPr>
          <w:b/>
          <w:bCs/>
        </w:rPr>
      </w:pPr>
      <w:r w:rsidRPr="00C87242">
        <w:rPr>
          <w:b/>
          <w:bCs/>
        </w:rPr>
        <w:t>Social Isolation</w:t>
      </w:r>
    </w:p>
    <w:p w14:paraId="549E3A4B" w14:textId="26528337" w:rsidR="00C87242" w:rsidRPr="00C87242" w:rsidRDefault="00C87242" w:rsidP="00C87242">
      <w:pPr>
        <w:pStyle w:val="ListParagraph"/>
        <w:numPr>
          <w:ilvl w:val="0"/>
          <w:numId w:val="1"/>
        </w:numPr>
        <w:rPr>
          <w:b/>
          <w:bCs/>
        </w:rPr>
      </w:pPr>
      <w:r w:rsidRPr="00C87242">
        <w:rPr>
          <w:b/>
          <w:bCs/>
        </w:rPr>
        <w:t>Trauma and Childhood Adversity</w:t>
      </w:r>
    </w:p>
    <w:p w14:paraId="26369D68" w14:textId="39E26CFC" w:rsidR="00C87242" w:rsidRDefault="00C87242" w:rsidP="00C87242">
      <w:pPr>
        <w:pStyle w:val="ListParagraph"/>
        <w:numPr>
          <w:ilvl w:val="0"/>
          <w:numId w:val="1"/>
        </w:numPr>
        <w:rPr>
          <w:b/>
          <w:bCs/>
        </w:rPr>
      </w:pPr>
      <w:r w:rsidRPr="00C87242">
        <w:rPr>
          <w:b/>
          <w:bCs/>
        </w:rPr>
        <w:t>Lack of Access to Care</w:t>
      </w:r>
    </w:p>
    <w:p w14:paraId="76F91CD5" w14:textId="77777777" w:rsidR="00C87242" w:rsidRPr="00C87242" w:rsidRDefault="00C87242" w:rsidP="00C87242">
      <w:pPr>
        <w:pStyle w:val="ListParagraph"/>
        <w:rPr>
          <w:b/>
          <w:bCs/>
        </w:rPr>
      </w:pPr>
    </w:p>
    <w:p w14:paraId="1841563B" w14:textId="77777777" w:rsidR="00C87242" w:rsidRDefault="00C87242" w:rsidP="00C87242">
      <w:pPr>
        <w:pStyle w:val="ListParagraph"/>
        <w:numPr>
          <w:ilvl w:val="0"/>
          <w:numId w:val="1"/>
        </w:numPr>
      </w:pPr>
      <w:r w:rsidRPr="00C87242">
        <w:rPr>
          <w:b/>
          <w:bCs/>
        </w:rPr>
        <w:t>Prevalence of Mental Disorders</w:t>
      </w:r>
      <w:r>
        <w:t>: The survey estimated that approximately 150 million Indians were in need of mental health interventions, with around 10-20% of the population suffering from some form of mental disorder.</w:t>
      </w:r>
    </w:p>
    <w:p w14:paraId="1D95D8CC" w14:textId="77777777" w:rsidR="00C87242" w:rsidRDefault="00C87242" w:rsidP="00C87242"/>
    <w:p w14:paraId="6AEA01A2" w14:textId="2E462360" w:rsidR="00C87242" w:rsidRDefault="00C87242" w:rsidP="00C87242">
      <w:pPr>
        <w:pStyle w:val="ListParagraph"/>
        <w:numPr>
          <w:ilvl w:val="0"/>
          <w:numId w:val="1"/>
        </w:numPr>
      </w:pPr>
      <w:r w:rsidRPr="00C87242">
        <w:rPr>
          <w:b/>
          <w:bCs/>
        </w:rPr>
        <w:t>Treatment Gap</w:t>
      </w:r>
      <w:r>
        <w:t>: The survey highlighted a significant treatment gap, with a vast majority of individuals with mental health issues not receiving adequate treatment or support.</w:t>
      </w:r>
    </w:p>
    <w:p w14:paraId="3DB12DB7" w14:textId="77777777" w:rsidR="00C87242" w:rsidRDefault="00C87242" w:rsidP="00C87242">
      <w:pPr>
        <w:pStyle w:val="ListParagraph"/>
      </w:pPr>
    </w:p>
    <w:p w14:paraId="343A5A91" w14:textId="77777777" w:rsidR="00C87242" w:rsidRDefault="00C87242" w:rsidP="00C87242">
      <w:pPr>
        <w:pStyle w:val="ListParagraph"/>
        <w:numPr>
          <w:ilvl w:val="0"/>
          <w:numId w:val="1"/>
        </w:numPr>
      </w:pPr>
    </w:p>
    <w:p w14:paraId="2E4D9B24" w14:textId="77777777" w:rsidR="00C87242" w:rsidRDefault="00C87242" w:rsidP="00C87242">
      <w:pPr>
        <w:pStyle w:val="ListParagraph"/>
        <w:numPr>
          <w:ilvl w:val="0"/>
          <w:numId w:val="1"/>
        </w:numPr>
      </w:pPr>
      <w:r w:rsidRPr="00C87242">
        <w:rPr>
          <w:b/>
          <w:bCs/>
        </w:rPr>
        <w:t>Urban-Rural Disparities</w:t>
      </w:r>
      <w:r>
        <w:t>: There were variations in the prevalence of mental disorders between urban and rural areas, with urban areas showing higher rates.</w:t>
      </w:r>
    </w:p>
    <w:p w14:paraId="72456E25" w14:textId="77777777" w:rsidR="00C87242" w:rsidRDefault="00C87242" w:rsidP="00C87242"/>
    <w:p w14:paraId="6C9F78E0" w14:textId="77777777" w:rsidR="00C87242" w:rsidRDefault="00C87242" w:rsidP="00C87242">
      <w:pPr>
        <w:pStyle w:val="ListParagraph"/>
        <w:numPr>
          <w:ilvl w:val="0"/>
          <w:numId w:val="1"/>
        </w:numPr>
      </w:pPr>
      <w:r w:rsidRPr="00C87242">
        <w:rPr>
          <w:b/>
          <w:bCs/>
        </w:rPr>
        <w:t>Gender Differences</w:t>
      </w:r>
      <w:r>
        <w:t>: The survey revealed gender differences in the prevalence of mental disorders, with women being more likely to experience common mental disorders like depression and anxiety.</w:t>
      </w:r>
    </w:p>
    <w:p w14:paraId="3CED17E5" w14:textId="77777777" w:rsidR="00C87242" w:rsidRDefault="00C87242" w:rsidP="00C87242"/>
    <w:p w14:paraId="6EBA8308" w14:textId="77777777" w:rsidR="00C87242" w:rsidRDefault="00C87242" w:rsidP="00C87242">
      <w:pPr>
        <w:pStyle w:val="ListParagraph"/>
        <w:numPr>
          <w:ilvl w:val="0"/>
          <w:numId w:val="1"/>
        </w:numPr>
      </w:pPr>
      <w:r>
        <w:t xml:space="preserve">Age </w:t>
      </w:r>
      <w:r w:rsidRPr="00C87242">
        <w:rPr>
          <w:b/>
          <w:bCs/>
        </w:rPr>
        <w:t>Groups</w:t>
      </w:r>
      <w:r>
        <w:t>: Mental health issues were found to affect different age groups differently, with specific age groups like adolescents and the elderly being particularly vulnerable.</w:t>
      </w:r>
    </w:p>
    <w:p w14:paraId="0441B7C1" w14:textId="77777777" w:rsidR="00C87242" w:rsidRDefault="00C87242" w:rsidP="00C87242"/>
    <w:p w14:paraId="683325AD" w14:textId="77777777" w:rsidR="00C87242" w:rsidRDefault="00C87242" w:rsidP="00C87242">
      <w:pPr>
        <w:pStyle w:val="ListParagraph"/>
        <w:numPr>
          <w:ilvl w:val="0"/>
          <w:numId w:val="1"/>
        </w:numPr>
      </w:pPr>
      <w:r w:rsidRPr="00C87242">
        <w:rPr>
          <w:b/>
          <w:bCs/>
        </w:rPr>
        <w:t>Substance Abuse</w:t>
      </w:r>
      <w:r>
        <w:t>: The survey reported a substantial prevalence of substance abuse and addiction issues in certain regions of India.</w:t>
      </w:r>
    </w:p>
    <w:p w14:paraId="0D395164" w14:textId="77777777" w:rsidR="00C87242" w:rsidRDefault="00C87242" w:rsidP="00C87242"/>
    <w:p w14:paraId="6AF42040" w14:textId="77777777" w:rsidR="00C87242" w:rsidRDefault="00C87242" w:rsidP="00C87242">
      <w:pPr>
        <w:pStyle w:val="ListParagraph"/>
        <w:numPr>
          <w:ilvl w:val="0"/>
          <w:numId w:val="1"/>
        </w:numPr>
      </w:pPr>
      <w:r w:rsidRPr="00C87242">
        <w:rPr>
          <w:b/>
          <w:bCs/>
        </w:rPr>
        <w:t>Stigma</w:t>
      </w:r>
      <w:r>
        <w:t>: Stigma and discrimination related to mental health were identified as significant barriers to seeking help and treatment.</w:t>
      </w:r>
    </w:p>
    <w:p w14:paraId="3286168F" w14:textId="77777777" w:rsidR="00C87242" w:rsidRDefault="00C87242" w:rsidP="00C87242"/>
    <w:p w14:paraId="20F324F4" w14:textId="308A0530" w:rsidR="00C87242" w:rsidRDefault="00C87242" w:rsidP="00C87242">
      <w:pPr>
        <w:pStyle w:val="ListParagraph"/>
        <w:numPr>
          <w:ilvl w:val="0"/>
          <w:numId w:val="1"/>
        </w:numPr>
      </w:pPr>
      <w:r w:rsidRPr="00C87242">
        <w:rPr>
          <w:b/>
          <w:bCs/>
        </w:rPr>
        <w:t>Access to Care</w:t>
      </w:r>
      <w:r>
        <w:t>: Limited access to mental healthcare facilities and trained professionals was identified as a challenge, particularly in rural areas.</w:t>
      </w:r>
    </w:p>
    <w:p w14:paraId="002DFCAF" w14:textId="7B784C7A" w:rsidR="00C87242" w:rsidRDefault="00C87242" w:rsidP="00C87242">
      <w:pPr>
        <w:pStyle w:val="ListParagraph"/>
        <w:numPr>
          <w:ilvl w:val="0"/>
          <w:numId w:val="1"/>
        </w:numPr>
      </w:pPr>
      <w:r w:rsidRPr="00C87242">
        <w:rPr>
          <w:b/>
          <w:bCs/>
        </w:rPr>
        <w:t>Policy Recommendations</w:t>
      </w:r>
      <w:r>
        <w:t xml:space="preserve">: The survey provided valuable data to inform mental health policy in India, emphasizing the need for increased investment in mental healthcare infrastructure, awareness campaigns, and </w:t>
      </w:r>
      <w:proofErr w:type="spellStart"/>
      <w:r>
        <w:t>destigmatization</w:t>
      </w:r>
      <w:proofErr w:type="spellEnd"/>
      <w:r>
        <w:t xml:space="preserve"> efforts.</w:t>
      </w:r>
    </w:p>
    <w:p w14:paraId="7F437321" w14:textId="13A1E297" w:rsidR="00C87242" w:rsidRPr="00C87242" w:rsidRDefault="00C87242" w:rsidP="00C87242">
      <w:pPr>
        <w:pStyle w:val="ListParagraph"/>
        <w:numPr>
          <w:ilvl w:val="0"/>
          <w:numId w:val="2"/>
        </w:numPr>
        <w:rPr>
          <w:b/>
          <w:bCs/>
        </w:rPr>
      </w:pPr>
      <w:r w:rsidRPr="00C87242">
        <w:rPr>
          <w:b/>
          <w:bCs/>
        </w:rPr>
        <w:t>Increased Stress Levels:</w:t>
      </w:r>
    </w:p>
    <w:p w14:paraId="59A4A39D" w14:textId="2C098C46" w:rsidR="00C87242" w:rsidRDefault="00C87242" w:rsidP="00C87242">
      <w:pPr>
        <w:pStyle w:val="ListParagraph"/>
        <w:numPr>
          <w:ilvl w:val="1"/>
          <w:numId w:val="1"/>
        </w:numPr>
      </w:pPr>
      <w:r>
        <w:t>74% of respondents reported higher stress levels compared to the previous year.</w:t>
      </w:r>
    </w:p>
    <w:p w14:paraId="6865C7E0" w14:textId="464BA4FB" w:rsidR="00C87242" w:rsidRDefault="00C87242" w:rsidP="00C87242">
      <w:pPr>
        <w:pStyle w:val="ListParagraph"/>
        <w:numPr>
          <w:ilvl w:val="1"/>
          <w:numId w:val="1"/>
        </w:numPr>
      </w:pPr>
      <w:r>
        <w:t>The pandemic and its associated uncertainties were cited as the primary sources of stress.</w:t>
      </w:r>
    </w:p>
    <w:p w14:paraId="23B1BC0F" w14:textId="31093D5C" w:rsidR="00C87242" w:rsidRPr="00C87242" w:rsidRDefault="00C87242" w:rsidP="00C87242">
      <w:pPr>
        <w:pStyle w:val="ListParagraph"/>
        <w:numPr>
          <w:ilvl w:val="0"/>
          <w:numId w:val="2"/>
        </w:numPr>
        <w:rPr>
          <w:b/>
          <w:bCs/>
        </w:rPr>
      </w:pPr>
      <w:r w:rsidRPr="00C87242">
        <w:rPr>
          <w:b/>
          <w:bCs/>
        </w:rPr>
        <w:t>Impact of Isolation:</w:t>
      </w:r>
    </w:p>
    <w:p w14:paraId="74886390" w14:textId="1F76F638" w:rsidR="00C87242" w:rsidRDefault="00C87242" w:rsidP="00C87242">
      <w:pPr>
        <w:pStyle w:val="ListParagraph"/>
        <w:numPr>
          <w:ilvl w:val="1"/>
          <w:numId w:val="1"/>
        </w:numPr>
      </w:pPr>
      <w:r>
        <w:t>61% of respondents indicated that social isolation had negatively affected their mental health.</w:t>
      </w:r>
    </w:p>
    <w:p w14:paraId="23963291" w14:textId="065B42CC" w:rsidR="00C87242" w:rsidRDefault="00C87242" w:rsidP="00C87242">
      <w:pPr>
        <w:pStyle w:val="ListParagraph"/>
        <w:numPr>
          <w:ilvl w:val="1"/>
          <w:numId w:val="1"/>
        </w:numPr>
      </w:pPr>
      <w:r>
        <w:lastRenderedPageBreak/>
        <w:t>Loneliness and lack of in-person social interactions were common themes in open-ended responses.</w:t>
      </w:r>
    </w:p>
    <w:p w14:paraId="541EB140" w14:textId="15EBBC48" w:rsidR="00C87242" w:rsidRPr="00C87242" w:rsidRDefault="00C87242" w:rsidP="00C87242">
      <w:pPr>
        <w:pStyle w:val="ListParagraph"/>
        <w:numPr>
          <w:ilvl w:val="0"/>
          <w:numId w:val="2"/>
        </w:numPr>
        <w:rPr>
          <w:b/>
          <w:bCs/>
        </w:rPr>
      </w:pPr>
      <w:r w:rsidRPr="00C87242">
        <w:rPr>
          <w:b/>
          <w:bCs/>
        </w:rPr>
        <w:t>Seeking Professional Help:</w:t>
      </w:r>
    </w:p>
    <w:p w14:paraId="3882D684" w14:textId="05EF88F8" w:rsidR="00C87242" w:rsidRDefault="00C87242" w:rsidP="00C87242">
      <w:pPr>
        <w:pStyle w:val="ListParagraph"/>
        <w:numPr>
          <w:ilvl w:val="1"/>
          <w:numId w:val="1"/>
        </w:numPr>
      </w:pPr>
      <w:r>
        <w:t>48% of those surveyed had sought professional mental health support during the past year.</w:t>
      </w:r>
    </w:p>
    <w:p w14:paraId="6EA6A049" w14:textId="7B17630C" w:rsidR="00C87242" w:rsidRDefault="00C87242" w:rsidP="00C87242">
      <w:pPr>
        <w:pStyle w:val="ListParagraph"/>
        <w:numPr>
          <w:ilvl w:val="1"/>
          <w:numId w:val="1"/>
        </w:numPr>
      </w:pPr>
      <w:r>
        <w:t>Telehealth services were frequently used, reflecting a shift toward remote mental health care.</w:t>
      </w:r>
    </w:p>
    <w:p w14:paraId="09600C28" w14:textId="3BF1D168" w:rsidR="00C87242" w:rsidRPr="00C87242" w:rsidRDefault="00C87242" w:rsidP="00C87242">
      <w:pPr>
        <w:pStyle w:val="ListParagraph"/>
        <w:numPr>
          <w:ilvl w:val="0"/>
          <w:numId w:val="2"/>
        </w:numPr>
        <w:rPr>
          <w:b/>
          <w:bCs/>
        </w:rPr>
      </w:pPr>
      <w:r w:rsidRPr="00C87242">
        <w:rPr>
          <w:b/>
          <w:bCs/>
        </w:rPr>
        <w:t>Coping Strategies:</w:t>
      </w:r>
    </w:p>
    <w:p w14:paraId="44BF02EB" w14:textId="689B91D4" w:rsidR="00C87242" w:rsidRDefault="00C87242" w:rsidP="00C87242">
      <w:pPr>
        <w:pStyle w:val="ListParagraph"/>
        <w:numPr>
          <w:ilvl w:val="1"/>
          <w:numId w:val="1"/>
        </w:numPr>
      </w:pPr>
      <w:r>
        <w:t>Exercise (68%) and mindfulness practices (54%) were the most popular self-help methods.</w:t>
      </w:r>
    </w:p>
    <w:p w14:paraId="19F6CEA1" w14:textId="008B2FE7" w:rsidR="00C87242" w:rsidRDefault="00C87242" w:rsidP="00C87242">
      <w:pPr>
        <w:pStyle w:val="ListParagraph"/>
        <w:numPr>
          <w:ilvl w:val="1"/>
          <w:numId w:val="1"/>
        </w:numPr>
      </w:pPr>
      <w:r>
        <w:t>Many also turned to hobbies, such as art and music, as a means of coping.</w:t>
      </w:r>
    </w:p>
    <w:p w14:paraId="2C61B3B5" w14:textId="223B31AC" w:rsidR="00C87242" w:rsidRPr="00C87242" w:rsidRDefault="00C87242" w:rsidP="00C87242">
      <w:pPr>
        <w:pStyle w:val="ListParagraph"/>
        <w:numPr>
          <w:ilvl w:val="0"/>
          <w:numId w:val="2"/>
        </w:numPr>
        <w:rPr>
          <w:b/>
          <w:bCs/>
        </w:rPr>
      </w:pPr>
      <w:r w:rsidRPr="00C87242">
        <w:rPr>
          <w:b/>
          <w:bCs/>
        </w:rPr>
        <w:t>Stigma Reduction:</w:t>
      </w:r>
    </w:p>
    <w:p w14:paraId="3B37E997" w14:textId="612F97A8" w:rsidR="00C87242" w:rsidRDefault="00C87242" w:rsidP="00C87242">
      <w:pPr>
        <w:pStyle w:val="ListParagraph"/>
        <w:numPr>
          <w:ilvl w:val="1"/>
          <w:numId w:val="1"/>
        </w:numPr>
      </w:pPr>
      <w:r>
        <w:t>62% of respondents believed that the stigma surrounding mental health had reduced compared to previous years.</w:t>
      </w:r>
    </w:p>
    <w:p w14:paraId="58343FC8" w14:textId="0C00A3E5" w:rsidR="00C87242" w:rsidRDefault="00C87242" w:rsidP="00C87242">
      <w:pPr>
        <w:pStyle w:val="ListParagraph"/>
        <w:numPr>
          <w:ilvl w:val="1"/>
          <w:numId w:val="1"/>
        </w:numPr>
      </w:pPr>
      <w:r>
        <w:t>This suggests growing awareness and acceptance of mental health issues.</w:t>
      </w:r>
    </w:p>
    <w:p w14:paraId="677FD078" w14:textId="192D52E1" w:rsidR="00C87242" w:rsidRPr="00C87242" w:rsidRDefault="00C87242" w:rsidP="00C87242">
      <w:pPr>
        <w:pStyle w:val="ListParagraph"/>
        <w:numPr>
          <w:ilvl w:val="0"/>
          <w:numId w:val="2"/>
        </w:numPr>
        <w:rPr>
          <w:b/>
          <w:bCs/>
        </w:rPr>
      </w:pPr>
      <w:r w:rsidRPr="00C87242">
        <w:rPr>
          <w:b/>
          <w:bCs/>
        </w:rPr>
        <w:t>Workplace Impact:</w:t>
      </w:r>
    </w:p>
    <w:p w14:paraId="3D943EF6" w14:textId="48730CF4" w:rsidR="00C069BB" w:rsidRDefault="00C87242" w:rsidP="00C87242">
      <w:pPr>
        <w:pStyle w:val="ListParagraph"/>
        <w:numPr>
          <w:ilvl w:val="1"/>
          <w:numId w:val="1"/>
        </w:numPr>
      </w:pPr>
      <w:r>
        <w:t>45% of employed respondents reported that their workplace had implemented mental health initiatives in response to the pandemic.</w:t>
      </w:r>
    </w:p>
    <w:sectPr w:rsidR="00C0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7D34"/>
    <w:multiLevelType w:val="hybridMultilevel"/>
    <w:tmpl w:val="78561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72509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B64F6"/>
    <w:multiLevelType w:val="hybridMultilevel"/>
    <w:tmpl w:val="06925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29215">
    <w:abstractNumId w:val="1"/>
  </w:num>
  <w:num w:numId="2" w16cid:durableId="93744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42"/>
    <w:rsid w:val="00320A9B"/>
    <w:rsid w:val="0049039A"/>
    <w:rsid w:val="00C069BB"/>
    <w:rsid w:val="00C87242"/>
    <w:rsid w:val="00E94F26"/>
    <w:rsid w:val="00F3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55AE"/>
  <w15:chartTrackingRefBased/>
  <w15:docId w15:val="{3A5376EF-02FC-4B06-A8A9-C2CA9DAF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 Chanda</dc:creator>
  <cp:keywords/>
  <dc:description/>
  <cp:lastModifiedBy>Suvam Chanda</cp:lastModifiedBy>
  <cp:revision>1</cp:revision>
  <dcterms:created xsi:type="dcterms:W3CDTF">2023-09-20T17:43:00Z</dcterms:created>
  <dcterms:modified xsi:type="dcterms:W3CDTF">2023-09-20T17:47:00Z</dcterms:modified>
</cp:coreProperties>
</file>