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472F" w14:textId="77777777" w:rsidR="00C34F96" w:rsidRDefault="00C34F96" w:rsidP="00C34F96">
      <w:r w:rsidRPr="00C34F96">
        <w:rPr>
          <w:b/>
          <w:bCs/>
        </w:rPr>
        <w:t>Part 1: Modelling</w:t>
      </w:r>
      <w:r>
        <w:t xml:space="preserve"> - Evaluates your ability to perform standard data science tasks in Python.</w:t>
      </w:r>
    </w:p>
    <w:p w14:paraId="6E51008A" w14:textId="0D4EB14E" w:rsidR="00C34F96" w:rsidRDefault="00C34F96" w:rsidP="00C34F96">
      <w:r w:rsidRPr="00C34F96">
        <w:rPr>
          <w:b/>
          <w:bCs/>
        </w:rPr>
        <w:t>Part 2: Feedback</w:t>
      </w:r>
      <w:r>
        <w:t xml:space="preserve"> - Evaluates your ability to review &amp; debug code while providing relevant feedback.</w:t>
      </w:r>
    </w:p>
    <w:p w14:paraId="2E3B15B3" w14:textId="77777777" w:rsidR="00C34F96" w:rsidRDefault="00C34F96" w:rsidP="00C34F96"/>
    <w:p w14:paraId="6EC83490" w14:textId="77777777" w:rsidR="00C34F96" w:rsidRDefault="00C34F96" w:rsidP="00C34F96"/>
    <w:p w14:paraId="348EAEC9" w14:textId="2BBC384A" w:rsidR="00C34F96" w:rsidRDefault="00C34F96" w:rsidP="00C34F96">
      <w:r>
        <w:t>Submission</w:t>
      </w:r>
    </w:p>
    <w:p w14:paraId="4664479D" w14:textId="1E34C88B" w:rsidR="00C34F96" w:rsidRDefault="00C34F96" w:rsidP="00C34F96">
      <w:r>
        <w:t>In your notebook, create two markdown headings: #Part 1 &amp; #Part 2.</w:t>
      </w:r>
    </w:p>
    <w:p w14:paraId="0FA6B11D" w14:textId="7A325920" w:rsidR="007C0314" w:rsidRDefault="00C34F96" w:rsidP="00C34F96">
      <w:r>
        <w:t>Please mention the time taken to complete both challenges.</w:t>
      </w:r>
    </w:p>
    <w:p w14:paraId="24FDAD86" w14:textId="32F6B085" w:rsidR="00C34F96" w:rsidRDefault="00C34F96" w:rsidP="00C34F96"/>
    <w:p w14:paraId="7B8F2239" w14:textId="77777777" w:rsidR="00C34F96" w:rsidRPr="00C34F96" w:rsidRDefault="00C34F96" w:rsidP="00C34F96">
      <w:pPr>
        <w:rPr>
          <w:b/>
          <w:bCs/>
        </w:rPr>
      </w:pPr>
      <w:r w:rsidRPr="00C34F96">
        <w:rPr>
          <w:b/>
          <w:bCs/>
        </w:rPr>
        <w:t>Part 1: Modelling</w:t>
      </w:r>
    </w:p>
    <w:p w14:paraId="3D20EA01" w14:textId="77777777" w:rsidR="00C34F96" w:rsidRDefault="00C34F96" w:rsidP="00C34F96">
      <w:r>
        <w:t>In this challenge, we are looking to assess your Python coding ability and data science</w:t>
      </w:r>
    </w:p>
    <w:p w14:paraId="32BE0799" w14:textId="77777777" w:rsidR="00C34F96" w:rsidRDefault="00C34F96" w:rsidP="00C34F96">
      <w:r>
        <w:t>skills.</w:t>
      </w:r>
    </w:p>
    <w:p w14:paraId="3F364D40" w14:textId="77777777" w:rsidR="00C34F96" w:rsidRDefault="00C34F96" w:rsidP="00C34F96">
      <w:r>
        <w:t>Instructions</w:t>
      </w:r>
    </w:p>
    <w:p w14:paraId="213E73D5" w14:textId="77777777" w:rsidR="00C34F96" w:rsidRDefault="00C34F96" w:rsidP="00C34F96">
      <w:r>
        <w:t>We'll be working on the following dataset, which includes measurements of breast</w:t>
      </w:r>
    </w:p>
    <w:p w14:paraId="73EE7536" w14:textId="77777777" w:rsidR="00C34F96" w:rsidRDefault="00C34F96" w:rsidP="00C34F96">
      <w:r>
        <w:t>cancer cells:</w:t>
      </w:r>
    </w:p>
    <w:p w14:paraId="1E1399B9" w14:textId="076D88F6" w:rsidR="00C34F96" w:rsidRDefault="00C34F96" w:rsidP="00C34F96">
      <w:r>
        <w:t>● breast-cancer.csv</w:t>
      </w:r>
    </w:p>
    <w:p w14:paraId="70FD007B" w14:textId="102BFC4B" w:rsidR="00C34F96" w:rsidRDefault="00C34F96" w:rsidP="00C34F96">
      <w:r>
        <w:t>● field_names.txt</w:t>
      </w:r>
    </w:p>
    <w:p w14:paraId="35086A51" w14:textId="77777777" w:rsidR="00C34F96" w:rsidRDefault="00C34F96" w:rsidP="00C34F96">
      <w:r>
        <w:t>The task is to predict for each cell, whether it is malignant or benign. Please follow the</w:t>
      </w:r>
    </w:p>
    <w:p w14:paraId="1EE3742E" w14:textId="77777777" w:rsidR="00C34F96" w:rsidRDefault="00C34F96" w:rsidP="00C34F96">
      <w:r>
        <w:t>guidelines below.</w:t>
      </w:r>
    </w:p>
    <w:p w14:paraId="16ECB885" w14:textId="77777777" w:rsidR="00C34F96" w:rsidRDefault="00C34F96" w:rsidP="00C34F96">
      <w:r>
        <w:t>Note: Features are computed from a digitized image of a fine needle aspirate (FNA) of a</w:t>
      </w:r>
    </w:p>
    <w:p w14:paraId="126F7573" w14:textId="77777777" w:rsidR="00C34F96" w:rsidRDefault="00C34F96" w:rsidP="00C34F96">
      <w:r>
        <w:t>breast mass. They describe characteristics of the cell nuclei present in the image.</w:t>
      </w:r>
    </w:p>
    <w:p w14:paraId="58F979EB" w14:textId="77777777" w:rsidR="00C34F96" w:rsidRDefault="00C34F96" w:rsidP="00C34F96">
      <w:r>
        <w:t>Python Coding and Data Set</w:t>
      </w:r>
    </w:p>
    <w:p w14:paraId="75C70E99" w14:textId="77777777" w:rsidR="00C34F96" w:rsidRDefault="00C34F96" w:rsidP="00C34F96">
      <w:r>
        <w:t>● Load in the data file and header file provided</w:t>
      </w:r>
    </w:p>
    <w:p w14:paraId="708808CD" w14:textId="77777777" w:rsidR="00C34F96" w:rsidRDefault="00C34F96" w:rsidP="00C34F96">
      <w:r>
        <w:t xml:space="preserve">○ The </w:t>
      </w:r>
      <w:proofErr w:type="spellStart"/>
      <w:r>
        <w:t>dataframe</w:t>
      </w:r>
      <w:proofErr w:type="spellEnd"/>
      <w:r>
        <w:t xml:space="preserve"> does not currently have a header, load in the header file and</w:t>
      </w:r>
    </w:p>
    <w:p w14:paraId="2DC69F2E" w14:textId="77777777" w:rsidR="00C34F96" w:rsidRDefault="00C34F96" w:rsidP="00C34F96">
      <w:r>
        <w:t xml:space="preserve">attach it to the </w:t>
      </w:r>
      <w:proofErr w:type="spellStart"/>
      <w:r>
        <w:t>dataframe</w:t>
      </w:r>
      <w:proofErr w:type="spellEnd"/>
    </w:p>
    <w:p w14:paraId="37D5612F" w14:textId="77777777" w:rsidR="00C34F96" w:rsidRDefault="00C34F96" w:rsidP="00C34F96">
      <w:r w:rsidRPr="008C38CC">
        <w:rPr>
          <w:highlight w:val="yellow"/>
        </w:rPr>
        <w:t>● Comment on any steps you might take to evaluate or transform the dataset.</w:t>
      </w:r>
    </w:p>
    <w:p w14:paraId="0FFE07C4" w14:textId="77777777" w:rsidR="00C34F96" w:rsidRDefault="00C34F96" w:rsidP="00C34F96">
      <w:r>
        <w:t>● Compute the mean and median smoothness and compactness for benign and</w:t>
      </w:r>
    </w:p>
    <w:p w14:paraId="1F7CACD1" w14:textId="77777777" w:rsidR="00C34F96" w:rsidRDefault="00C34F96" w:rsidP="00C34F96">
      <w:r>
        <w:t>malignant tumors - do they differ? Explain how you would identify this.</w:t>
      </w:r>
    </w:p>
    <w:p w14:paraId="3CDE9E31" w14:textId="027A8232" w:rsidR="00C34F96" w:rsidRDefault="00C34F96" w:rsidP="00C34F96">
      <w:r>
        <w:t>● Write a function to generate bootstrap samples of the data.</w:t>
      </w:r>
    </w:p>
    <w:p w14:paraId="209A7F25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24292F"/>
          <w:sz w:val="24"/>
          <w:szCs w:val="24"/>
        </w:rPr>
      </w:pPr>
    </w:p>
    <w:p w14:paraId="217272F8" w14:textId="34AE5FB5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24292F"/>
          <w:sz w:val="24"/>
          <w:szCs w:val="24"/>
        </w:rPr>
      </w:pPr>
      <w:r>
        <w:rPr>
          <w:rFonts w:ascii="ProximaNova-Bold" w:hAnsi="ProximaNova-Bold" w:cs="ProximaNova-Bold"/>
          <w:b/>
          <w:bCs/>
          <w:color w:val="24292F"/>
          <w:sz w:val="24"/>
          <w:szCs w:val="24"/>
        </w:rPr>
        <w:lastRenderedPageBreak/>
        <w:t>Exploratory Analysis</w:t>
      </w:r>
    </w:p>
    <w:p w14:paraId="30E16D70" w14:textId="620C607E" w:rsidR="00C34F96" w:rsidRDefault="00C34F96" w:rsidP="00C34F96">
      <w:pPr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●</w:t>
      </w:r>
      <w:r>
        <w:rPr>
          <w:rFonts w:ascii="ArialMT" w:eastAsia="ArialMT" w:hAnsi="ProximaNova-Bold" w:cs="ArialMT"/>
          <w:color w:val="24292F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24292F"/>
          <w:sz w:val="24"/>
          <w:szCs w:val="24"/>
        </w:rPr>
        <w:t>Identify 2-3 variables that are predictive of a malignant tumor.</w:t>
      </w:r>
    </w:p>
    <w:p w14:paraId="370B78CA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Display the relationship visually and write 1-2 sentences explaining the</w:t>
      </w:r>
    </w:p>
    <w:p w14:paraId="4E25B9D8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relationship.</w:t>
      </w:r>
    </w:p>
    <w:p w14:paraId="3750CB30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eastAsia="ArialMT" w:hAnsi="ProximaNova-Bold" w:cs="ProximaNova-Bold"/>
          <w:b/>
          <w:bCs/>
          <w:color w:val="24292F"/>
          <w:sz w:val="24"/>
          <w:szCs w:val="24"/>
        </w:rPr>
      </w:pPr>
    </w:p>
    <w:p w14:paraId="185772DB" w14:textId="4379EB9D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eastAsia="ArialMT" w:hAnsi="ProximaNova-Bold" w:cs="ProximaNova-Bold"/>
          <w:b/>
          <w:bCs/>
          <w:color w:val="24292F"/>
          <w:sz w:val="24"/>
          <w:szCs w:val="24"/>
        </w:rPr>
      </w:pPr>
      <w:r>
        <w:rPr>
          <w:rFonts w:ascii="ProximaNova-Bold" w:eastAsia="ArialMT" w:hAnsi="ProximaNova-Bold" w:cs="ProximaNova-Bold"/>
          <w:b/>
          <w:bCs/>
          <w:color w:val="24292F"/>
          <w:sz w:val="24"/>
          <w:szCs w:val="24"/>
        </w:rPr>
        <w:t>Modelling</w:t>
      </w:r>
    </w:p>
    <w:p w14:paraId="6DDDF7CC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●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Build a model to predict the malignant tumors.</w:t>
      </w:r>
    </w:p>
    <w:p w14:paraId="77784ECF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 xml:space="preserve">Use at least two classification techniques; </w:t>
      </w:r>
      <w:proofErr w:type="gramStart"/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compare and contrast</w:t>
      </w:r>
      <w:proofErr w:type="gramEnd"/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 xml:space="preserve"> the</w:t>
      </w:r>
    </w:p>
    <w:p w14:paraId="5D744539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advantages and disadvantages of each.</w:t>
      </w:r>
    </w:p>
    <w:p w14:paraId="50907672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Identify how you would control for overfitting in each classification</w:t>
      </w:r>
    </w:p>
    <w:p w14:paraId="511CCBFB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technique.</w:t>
      </w:r>
    </w:p>
    <w:p w14:paraId="58CA2A7C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Evaluate the performance of each model.</w:t>
      </w:r>
    </w:p>
    <w:p w14:paraId="5ECCA9C4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In each model, identify the most important predictive variables and explain</w:t>
      </w:r>
    </w:p>
    <w:p w14:paraId="6C99B26C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how you identified them.</w:t>
      </w:r>
    </w:p>
    <w:p w14:paraId="758C093C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eastAsia="ArialMT" w:hAnsi="ProximaNova-Bold" w:cs="ProximaNova-Bold"/>
          <w:b/>
          <w:bCs/>
          <w:color w:val="24292F"/>
          <w:sz w:val="24"/>
          <w:szCs w:val="24"/>
        </w:rPr>
      </w:pPr>
    </w:p>
    <w:p w14:paraId="5F5EBA7D" w14:textId="5E9A6E1F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eastAsia="ArialMT" w:hAnsi="ProximaNova-Bold" w:cs="ProximaNova-Bold"/>
          <w:b/>
          <w:bCs/>
          <w:color w:val="24292F"/>
          <w:sz w:val="24"/>
          <w:szCs w:val="24"/>
        </w:rPr>
      </w:pPr>
      <w:r>
        <w:rPr>
          <w:rFonts w:ascii="ProximaNova-Bold" w:eastAsia="ArialMT" w:hAnsi="ProximaNova-Bold" w:cs="ProximaNova-Bold"/>
          <w:b/>
          <w:bCs/>
          <w:color w:val="24292F"/>
          <w:sz w:val="24"/>
          <w:szCs w:val="24"/>
        </w:rPr>
        <w:t>Explanation</w:t>
      </w:r>
    </w:p>
    <w:p w14:paraId="657F8655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eastAsia="ArialMT" w:hAnsi="ProximaNova-Bold" w:cs="ProximaNova-Bold"/>
          <w:b/>
          <w:bCs/>
          <w:color w:val="24292F"/>
          <w:sz w:val="24"/>
          <w:szCs w:val="24"/>
        </w:rPr>
      </w:pPr>
    </w:p>
    <w:p w14:paraId="502544EC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●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To Technical Audiences</w:t>
      </w:r>
    </w:p>
    <w:p w14:paraId="40D1E0B6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Explain the limitations of your analysis and identify possible further steps</w:t>
      </w:r>
    </w:p>
    <w:p w14:paraId="4EA66AD3" w14:textId="184B4998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you could take.</w:t>
      </w:r>
    </w:p>
    <w:p w14:paraId="1B531D5E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</w:p>
    <w:p w14:paraId="615D1025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●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To Non-Technical Audiences</w:t>
      </w:r>
    </w:p>
    <w:p w14:paraId="4A414012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Write a short summary of your analysis, explaining how your model works</w:t>
      </w:r>
    </w:p>
    <w:p w14:paraId="4443CA35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and how it performs.</w:t>
      </w:r>
    </w:p>
    <w:p w14:paraId="77B11AA8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cs="ArialMT"/>
          <w:color w:val="24292F"/>
          <w:sz w:val="24"/>
          <w:szCs w:val="24"/>
        </w:rPr>
        <w:t xml:space="preserve"> </w:t>
      </w: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Briefly explain the factors that contributed to malignant vs benign tumor</w:t>
      </w:r>
    </w:p>
    <w:p w14:paraId="0FDEA881" w14:textId="68515A5F" w:rsidR="00C34F96" w:rsidRDefault="00C34F96" w:rsidP="00C34F96">
      <w:pPr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  <w:r>
        <w:rPr>
          <w:rFonts w:ascii="ProximaNova-Regular" w:eastAsia="ArialMT" w:hAnsi="ProximaNova-Regular" w:cs="ProximaNova-Regular"/>
          <w:color w:val="24292F"/>
          <w:sz w:val="24"/>
          <w:szCs w:val="24"/>
        </w:rPr>
        <w:t>identification.</w:t>
      </w:r>
    </w:p>
    <w:p w14:paraId="1404D325" w14:textId="1824E3BF" w:rsidR="00C34F96" w:rsidRDefault="00C34F96" w:rsidP="00C34F96">
      <w:pPr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</w:p>
    <w:p w14:paraId="5A41DDCB" w14:textId="2BE6928F" w:rsidR="00C34F96" w:rsidRDefault="00C34F96" w:rsidP="00C34F96">
      <w:pPr>
        <w:rPr>
          <w:rFonts w:ascii="ProximaNova-Regular" w:eastAsia="ArialMT" w:hAnsi="ProximaNova-Regular" w:cs="ProximaNova-Regular"/>
          <w:color w:val="24292F"/>
          <w:sz w:val="24"/>
          <w:szCs w:val="24"/>
        </w:rPr>
      </w:pPr>
    </w:p>
    <w:p w14:paraId="30A305DB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000000"/>
          <w:sz w:val="40"/>
          <w:szCs w:val="40"/>
        </w:rPr>
      </w:pPr>
      <w:r>
        <w:rPr>
          <w:rFonts w:ascii="ProximaNova-Bold" w:hAnsi="ProximaNova-Bold" w:cs="ProximaNova-Bold"/>
          <w:b/>
          <w:bCs/>
          <w:color w:val="000000"/>
          <w:sz w:val="40"/>
          <w:szCs w:val="40"/>
        </w:rPr>
        <w:t>Part 2: Feedback</w:t>
      </w:r>
    </w:p>
    <w:p w14:paraId="50D97A86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</w:p>
    <w:p w14:paraId="5AE57EDD" w14:textId="48752356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24292F"/>
          <w:sz w:val="34"/>
          <w:szCs w:val="34"/>
        </w:rPr>
      </w:pPr>
      <w:r>
        <w:rPr>
          <w:rFonts w:ascii="ProximaNova-Bold" w:hAnsi="ProximaNova-Bold" w:cs="ProximaNova-Bold"/>
          <w:b/>
          <w:bCs/>
          <w:color w:val="24292F"/>
          <w:sz w:val="34"/>
          <w:szCs w:val="34"/>
        </w:rPr>
        <w:t>Instructions</w:t>
      </w:r>
    </w:p>
    <w:p w14:paraId="3140C791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ProximaNova-Regular" w:hAnsi="ProximaNova-Regular" w:cs="ProximaNova-Regular"/>
          <w:color w:val="24292F"/>
          <w:sz w:val="24"/>
          <w:szCs w:val="24"/>
        </w:rPr>
        <w:t>In your notebook, move onto "Part 2" and log your responses accordingly. Please provide</w:t>
      </w:r>
    </w:p>
    <w:p w14:paraId="1D34D301" w14:textId="63853EED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ProximaNova-Regular" w:hAnsi="ProximaNova-Regular" w:cs="ProximaNova-Regular"/>
          <w:color w:val="24292F"/>
          <w:sz w:val="24"/>
          <w:szCs w:val="24"/>
        </w:rPr>
        <w:t xml:space="preserve">feedback for </w:t>
      </w:r>
      <w:proofErr w:type="gramStart"/>
      <w:r>
        <w:rPr>
          <w:rFonts w:ascii="ProximaNova-Regular" w:hAnsi="ProximaNova-Regular" w:cs="ProximaNova-Regular"/>
          <w:color w:val="24292F"/>
          <w:sz w:val="24"/>
          <w:szCs w:val="24"/>
        </w:rPr>
        <w:t>both of the sample</w:t>
      </w:r>
      <w:proofErr w:type="gramEnd"/>
      <w:r>
        <w:rPr>
          <w:rFonts w:ascii="ProximaNova-Regular" w:hAnsi="ProximaNova-Regular" w:cs="ProximaNova-Regular"/>
          <w:color w:val="24292F"/>
          <w:sz w:val="24"/>
          <w:szCs w:val="24"/>
        </w:rPr>
        <w:t xml:space="preserve"> submissions provided.</w:t>
      </w:r>
    </w:p>
    <w:p w14:paraId="0E8F923A" w14:textId="076E1748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>
        <w:rPr>
          <w:rFonts w:ascii="ArialMT" w:eastAsia="ArialMT" w:hAnsi="ProximaNova-Bold" w:cs="ArialMT"/>
          <w:color w:val="000000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>sample-1.py</w:t>
      </w:r>
    </w:p>
    <w:p w14:paraId="34E96BC6" w14:textId="5AF3699D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>
        <w:rPr>
          <w:rFonts w:ascii="ArialMT" w:eastAsia="ArialMT" w:hAnsi="ProximaNova-Bold" w:cs="ArialMT"/>
          <w:color w:val="000000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>sample-2.py</w:t>
      </w:r>
    </w:p>
    <w:p w14:paraId="056FC1D3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</w:p>
    <w:p w14:paraId="79D86750" w14:textId="56FB6573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ProximaNova-Regular" w:hAnsi="ProximaNova-Regular" w:cs="ProximaNova-Regular"/>
          <w:color w:val="24292F"/>
          <w:sz w:val="24"/>
          <w:szCs w:val="24"/>
        </w:rPr>
        <w:t>Use the following guidelines to help structure your responses:</w:t>
      </w:r>
    </w:p>
    <w:p w14:paraId="7E0066D6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ProximaNova-Regular" w:hAnsi="ProximaNova-Regular" w:cs="ProximaNova-Regular"/>
          <w:color w:val="24292F"/>
          <w:sz w:val="24"/>
          <w:szCs w:val="24"/>
        </w:rPr>
        <w:t>1. Code</w:t>
      </w:r>
    </w:p>
    <w:p w14:paraId="70762CD4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hAnsi="ProximaNova-Bold" w:cs="ArialMT"/>
          <w:color w:val="24292F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24292F"/>
          <w:sz w:val="24"/>
          <w:szCs w:val="24"/>
        </w:rPr>
        <w:t>Feel free to comment on style, library usage, or other improvements.</w:t>
      </w:r>
    </w:p>
    <w:p w14:paraId="5481ABED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</w:p>
    <w:p w14:paraId="00A2C26C" w14:textId="2B6B7559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ProximaNova-Regular" w:hAnsi="ProximaNova-Regular" w:cs="ProximaNova-Regular"/>
          <w:color w:val="24292F"/>
          <w:sz w:val="24"/>
          <w:szCs w:val="24"/>
        </w:rPr>
        <w:lastRenderedPageBreak/>
        <w:t>2. Methodology</w:t>
      </w:r>
    </w:p>
    <w:p w14:paraId="7F095105" w14:textId="37FA5FB3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hAnsi="ProximaNova-Bold" w:cs="ArialMT"/>
          <w:color w:val="24292F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24292F"/>
          <w:sz w:val="24"/>
          <w:szCs w:val="24"/>
        </w:rPr>
        <w:t>Feel free to comment on the data setup, modeling methodology,</w:t>
      </w:r>
    </w:p>
    <w:p w14:paraId="237617F8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ProximaNova-Regular" w:hAnsi="ProximaNova-Regular" w:cs="ProximaNova-Regular"/>
          <w:color w:val="24292F"/>
          <w:sz w:val="24"/>
          <w:szCs w:val="24"/>
        </w:rPr>
        <w:t>and model evaluation.</w:t>
      </w:r>
    </w:p>
    <w:p w14:paraId="54093013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</w:p>
    <w:p w14:paraId="04823A5F" w14:textId="0DAD7FB6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ProximaNova-Regular" w:hAnsi="ProximaNova-Regular" w:cs="ProximaNova-Regular"/>
          <w:color w:val="24292F"/>
          <w:sz w:val="24"/>
          <w:szCs w:val="24"/>
        </w:rPr>
        <w:t>3. Conceptual Understanding</w:t>
      </w:r>
    </w:p>
    <w:p w14:paraId="695EAEE1" w14:textId="3D4112E9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  <w:r>
        <w:rPr>
          <w:rFonts w:ascii="Times New Roman" w:eastAsia="ArialMT" w:hAnsi="Times New Roman" w:cs="Times New Roman"/>
          <w:color w:val="24292F"/>
          <w:sz w:val="24"/>
          <w:szCs w:val="24"/>
        </w:rPr>
        <w:t>○</w:t>
      </w:r>
      <w:r>
        <w:rPr>
          <w:rFonts w:ascii="ArialMT" w:eastAsia="ArialMT" w:hAnsi="ProximaNova-Bold" w:cs="ArialMT"/>
          <w:color w:val="24292F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24292F"/>
          <w:sz w:val="24"/>
          <w:szCs w:val="24"/>
        </w:rPr>
        <w:t>Finally, feel free to add any suggestions or takeaways on how to improve their understanding of these concepts.</w:t>
      </w:r>
    </w:p>
    <w:p w14:paraId="047F475F" w14:textId="77777777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4292F"/>
          <w:sz w:val="24"/>
          <w:szCs w:val="24"/>
        </w:rPr>
      </w:pPr>
    </w:p>
    <w:p w14:paraId="7A47D1FF" w14:textId="76FBD5ED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  <w:r>
        <w:rPr>
          <w:rFonts w:ascii="ProximaNova-Regular" w:hAnsi="ProximaNova-Regular" w:cs="ProximaNova-Regular"/>
          <w:color w:val="000000"/>
          <w:sz w:val="24"/>
          <w:szCs w:val="24"/>
        </w:rPr>
        <w:t>Note: Assume the code is written by a novice. Their background may include college courses in data or statistics, but don't assume that they</w:t>
      </w:r>
      <w:r w:rsidR="004462D4">
        <w:rPr>
          <w:rFonts w:ascii="ProximaNova-Regular" w:hAnsi="ProximaNova-Regular" w:cs="ProximaNova-Regular"/>
          <w:color w:val="000000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>are comfortable with these concepts.</w:t>
      </w:r>
    </w:p>
    <w:p w14:paraId="364ADFE8" w14:textId="77777777" w:rsidR="004462D4" w:rsidRDefault="004462D4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</w:p>
    <w:p w14:paraId="30501215" w14:textId="40A6386B" w:rsidR="00C34F96" w:rsidRDefault="00C34F96" w:rsidP="00C34F96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4"/>
          <w:szCs w:val="24"/>
        </w:rPr>
      </w:pPr>
      <w:r>
        <w:rPr>
          <w:rFonts w:ascii="ProximaNova-Regular" w:hAnsi="ProximaNova-Regular" w:cs="ProximaNova-Regular"/>
          <w:color w:val="000000"/>
          <w:sz w:val="24"/>
          <w:szCs w:val="24"/>
        </w:rPr>
        <w:t>Note: For your reference,</w:t>
      </w:r>
      <w:r w:rsidR="004462D4">
        <w:rPr>
          <w:rFonts w:ascii="ProximaNova-Regular" w:hAnsi="ProximaNova-Regular" w:cs="ProximaNova-Regular"/>
          <w:color w:val="000000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>sample</w:t>
      </w:r>
      <w:r w:rsidR="004462D4">
        <w:rPr>
          <w:rFonts w:ascii="ProximaNova-Regular" w:hAnsi="ProximaNova-Regular" w:cs="ProximaNova-Regular"/>
          <w:color w:val="000000"/>
          <w:sz w:val="24"/>
          <w:szCs w:val="24"/>
        </w:rPr>
        <w:t xml:space="preserve"> code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 xml:space="preserve"> </w:t>
      </w:r>
      <w:r w:rsidR="004462D4">
        <w:rPr>
          <w:rFonts w:ascii="ProximaNova-Regular" w:hAnsi="ProximaNova-Regular" w:cs="ProximaNova-Regular"/>
          <w:color w:val="000000"/>
          <w:sz w:val="24"/>
          <w:szCs w:val="24"/>
        </w:rPr>
        <w:t>refers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 xml:space="preserve"> to the following dataset:</w:t>
      </w:r>
    </w:p>
    <w:p w14:paraId="47913B4F" w14:textId="5F264C02" w:rsidR="00C34F96" w:rsidRDefault="00C34F96" w:rsidP="00C34F96">
      <w:r>
        <w:rPr>
          <w:rFonts w:ascii="Times New Roman" w:eastAsia="ArialMT" w:hAnsi="Times New Roman" w:cs="Times New Roman"/>
          <w:color w:val="000000"/>
          <w:sz w:val="24"/>
          <w:szCs w:val="24"/>
        </w:rPr>
        <w:t>●</w:t>
      </w:r>
      <w:r>
        <w:rPr>
          <w:rFonts w:ascii="ArialMT" w:eastAsia="ArialMT" w:hAnsi="ProximaNova-Bold" w:cs="ArialMT"/>
          <w:color w:val="000000"/>
          <w:sz w:val="24"/>
          <w:szCs w:val="24"/>
        </w:rPr>
        <w:t xml:space="preserve"> </w:t>
      </w:r>
      <w:r>
        <w:rPr>
          <w:rFonts w:ascii="ProximaNova-Regular" w:hAnsi="ProximaNova-Regular" w:cs="ProximaNova-Regular"/>
          <w:color w:val="000000"/>
          <w:sz w:val="24"/>
          <w:szCs w:val="24"/>
        </w:rPr>
        <w:t>part-2-data.train.csv</w:t>
      </w:r>
    </w:p>
    <w:sectPr w:rsidR="00C34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96"/>
    <w:rsid w:val="004462D4"/>
    <w:rsid w:val="0050337F"/>
    <w:rsid w:val="007C0314"/>
    <w:rsid w:val="008C38CC"/>
    <w:rsid w:val="00C3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7169"/>
  <w15:chartTrackingRefBased/>
  <w15:docId w15:val="{D3B64F17-C365-47B8-B6F4-1D055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anuragsrivastava17@gmx.com</dc:creator>
  <cp:keywords/>
  <dc:description/>
  <cp:lastModifiedBy>Steve Mitchell</cp:lastModifiedBy>
  <cp:revision>2</cp:revision>
  <dcterms:created xsi:type="dcterms:W3CDTF">2022-03-17T01:37:00Z</dcterms:created>
  <dcterms:modified xsi:type="dcterms:W3CDTF">2022-03-20T02:28:00Z</dcterms:modified>
</cp:coreProperties>
</file>