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</w:t>
      </w:r>
    </w:p>
    <w:p>
      <w:r>
        <w:rPr>
          <w:color w:val="737D71"/>
          <w:sz w:val="24"/>
        </w:rPr>
        <w:t>How the system is built: architecture, data, interfaces and key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Every design choice needs a reason. “We used X because Y” wins marks; “we used X” does not.</w:t>
            </w:r>
          </w:p>
          <w:p>
            <w:pPr>
              <w:spacing w:after="40"/>
            </w:pPr>
            <w:r>
              <w:rPr>
                <w:sz w:val="20"/>
              </w:rPr>
              <w:t>•  Put diagrams in, with numbered captions BELOW figures (Figure 1. …) and ABOVE tables (Table 1. …).</w:t>
            </w:r>
          </w:p>
          <w:p>
            <w:pPr>
              <w:spacing w:after="40"/>
            </w:pPr>
            <w:r>
              <w:rPr>
                <w:sz w:val="20"/>
              </w:rPr>
              <w:t>•  Delete this blue box before you submit.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</w:tbl>
    <w:p/>
    <w:p>
      <w:pPr>
        <w:pStyle w:val="Heading1"/>
      </w:pPr>
      <w:r>
        <w:t>1. Introduction</w:t>
      </w:r>
    </w:p>
    <w:p>
      <w:r>
        <w:rPr>
          <w:i/>
          <w:color w:val="737D71"/>
        </w:rPr>
        <w:t>[Purpose of the document and a one-paragraph summary of the system.]</w:t>
      </w:r>
    </w:p>
    <w:p>
      <w:pPr>
        <w:pStyle w:val="Heading1"/>
      </w:pPr>
      <w:r>
        <w:t>2. Architecture overview</w:t>
      </w:r>
    </w:p>
    <w:p>
      <w:r>
        <w:rPr>
          <w:i/>
          <w:color w:val="737D71"/>
        </w:rPr>
        <w:t>[Insert your architecture diagram here (e.g. React / Flutter → REST API → PostgreSQL, plus external APIs).]</w:t>
      </w:r>
    </w:p>
    <w:p>
      <w:r>
        <w:rPr>
          <w:i/>
          <w:color w:val="737D71"/>
        </w:rPr>
        <w:t>[Figure 1. High-level system architecture]</w:t>
      </w:r>
    </w:p>
    <w:p>
      <w:pPr>
        <w:pStyle w:val="Heading2"/>
      </w:pPr>
      <w:r>
        <w:t>2.1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Options considered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Chosen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PostgreSQL, MongoDB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PostgreSQL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Relational data with strong links between users, roadmaps and milestones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Database design</w:t>
      </w:r>
    </w:p>
    <w:p>
      <w:r>
        <w:rPr>
          <w:i/>
          <w:color w:val="737D71"/>
        </w:rPr>
        <w:t>[Insert the ER diagram. Then describe each table.]</w:t>
      </w:r>
    </w:p>
    <w:p>
      <w:r>
        <w:rPr>
          <w:i/>
          <w:color w:val="737D71"/>
        </w:rPr>
        <w:t>[Figure 2. Entity–relationship diagram]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Relationships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id (PK), email (unique), role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1 → many roadmaps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Passwords stored hashed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Who can call it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/api/auth/login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Log in and receive a JWT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Anyone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/api/roadmaps/{id}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Student (owner)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Component / class design</w:t>
      </w:r>
    </w:p>
    <w:p>
      <w:r>
        <w:rPr>
          <w:i/>
          <w:color w:val="737D71"/>
        </w:rPr>
        <w:t>[Main classes or services and what each one is responsible for. A class or component diagram helps.]</w:t>
      </w:r>
    </w:p>
    <w:p>
      <w:pPr>
        <w:pStyle w:val="Heading1"/>
      </w:pPr>
      <w:r>
        <w:t>6. User interface design</w:t>
      </w:r>
    </w:p>
    <w:p>
      <w:r>
        <w:rPr>
          <w:i/>
          <w:color w:val="737D71"/>
        </w:rPr>
        <w:t>[Wireframes or screenshots of the main screens, each with a caption and 1–2 sentences.]</w:t>
      </w:r>
    </w:p>
    <w:p>
      <w:pPr>
        <w:pStyle w:val="Heading1"/>
      </w:pPr>
      <w:r>
        <w:t>7. Security design</w:t>
      </w:r>
    </w:p>
    <w:p>
      <w:pPr>
        <w:pStyle w:val="ListBullet"/>
      </w:pPr>
      <w:r>
        <w:rPr>
          <w:i/>
          <w:color w:val="737D71"/>
        </w:rPr>
        <w:t>[Authentication (e.g. JWT, expiry)]</w:t>
      </w:r>
    </w:p>
    <w:p>
      <w:pPr>
        <w:pStyle w:val="ListBullet"/>
      </w:pPr>
      <w:r>
        <w:rPr>
          <w:i/>
          <w:color w:val="737D71"/>
        </w:rPr>
        <w:t>[Authorisation (roles, ownership checks)]</w:t>
      </w:r>
    </w:p>
    <w:p>
      <w:pPr>
        <w:pStyle w:val="ListBullet"/>
      </w:pPr>
      <w:r>
        <w:rPr>
          <w:i/>
          <w:color w:val="737D71"/>
        </w:rPr>
        <w:t>[Data protection (hashing, HTTPS, secrets not in Git)]</w:t>
      </w:r>
    </w:p>
    <w:p>
      <w:pPr>
        <w:pStyle w:val="Heading1"/>
      </w:pPr>
      <w:r>
        <w:t>8. Deployment design</w:t>
      </w:r>
    </w:p>
    <w:p>
      <w:r>
        <w:rPr>
          <w:i/>
          <w:color w:val="737D71"/>
        </w:rPr>
        <w:t>[Where each part runs, environments (dev/test/prod) and the CI/CD pipeline.]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Software Design Document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