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4C8" w:rsidRPr="00AF24C8" w:rsidRDefault="00AF24C8" w:rsidP="00AF24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IN"/>
        </w:rPr>
      </w:pPr>
      <w:r w:rsidRPr="00AF24C8">
        <w:rPr>
          <w:rFonts w:ascii="Times New Roman" w:eastAsia="Times New Roman" w:hAnsi="Times New Roman" w:cs="Times New Roman"/>
          <w:color w:val="3D85C6"/>
          <w:kern w:val="36"/>
          <w:sz w:val="48"/>
          <w:szCs w:val="48"/>
          <w:lang w:eastAsia="en-IN"/>
        </w:rPr>
        <w:t xml:space="preserve">Statistics: The Science of Decisions </w:t>
      </w:r>
    </w:p>
    <w:p w:rsidR="00AF24C8" w:rsidRPr="00AF24C8" w:rsidRDefault="00AF24C8" w:rsidP="00AF24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  <w:lang w:eastAsia="en-IN"/>
        </w:rPr>
      </w:pPr>
      <w:r w:rsidRPr="004D09AB">
        <w:rPr>
          <w:rFonts w:ascii="Times New Roman" w:eastAsia="Times New Roman" w:hAnsi="Times New Roman" w:cs="Times New Roman"/>
          <w:b/>
          <w:bCs/>
          <w:color w:val="4A86E8"/>
          <w:kern w:val="36"/>
          <w:sz w:val="32"/>
          <w:szCs w:val="32"/>
          <w:u w:val="single"/>
          <w:lang w:eastAsia="en-IN"/>
        </w:rPr>
        <w:t>Background Information:</w:t>
      </w:r>
    </w:p>
    <w:p w:rsidR="00AF24C8" w:rsidRPr="00AF24C8" w:rsidRDefault="00AF24C8" w:rsidP="00AF24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F24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 a </w:t>
      </w:r>
      <w:proofErr w:type="spellStart"/>
      <w:r w:rsidRPr="00AF24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Stroop</w:t>
      </w:r>
      <w:proofErr w:type="spellEnd"/>
      <w:r w:rsidRPr="00AF24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task, participants are presented with a list of words, with each word displayed in a </w:t>
      </w:r>
      <w:proofErr w:type="spellStart"/>
      <w:r w:rsidRPr="00AF24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AF24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ink. The participant’s task is to say out loud the</w:t>
      </w:r>
      <w:r w:rsidRPr="00F94E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F94E3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color</w:t>
      </w:r>
      <w:proofErr w:type="spellEnd"/>
      <w:r w:rsidRPr="00F94E3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of the ink</w:t>
      </w:r>
      <w:r w:rsidRPr="00AF24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in which the word is printed. The task has two conditions: a congruent words condition, and an incongruent words condition. In the</w:t>
      </w:r>
      <w:r w:rsidRPr="00F94E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F94E3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congruent words</w:t>
      </w:r>
      <w:r w:rsidRPr="00AF24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condition, the words being displayed are </w:t>
      </w:r>
      <w:proofErr w:type="spellStart"/>
      <w:r w:rsidRPr="00AF24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AF24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words whose names match the </w:t>
      </w:r>
      <w:proofErr w:type="spellStart"/>
      <w:r w:rsidRPr="00AF24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colors</w:t>
      </w:r>
      <w:proofErr w:type="spellEnd"/>
      <w:r w:rsidRPr="00AF24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which they are printed: for example</w:t>
      </w:r>
      <w:r w:rsidRPr="00F94E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F94E3B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RED</w:t>
      </w:r>
      <w:r w:rsidRPr="00AF24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F94E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F94E3B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BLUE</w:t>
      </w:r>
      <w:r w:rsidRPr="00AF24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In the</w:t>
      </w:r>
      <w:r w:rsidRPr="00F94E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F94E3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incongruent words</w:t>
      </w:r>
      <w:r w:rsidRPr="00AF24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condition, the words displayed are </w:t>
      </w:r>
      <w:proofErr w:type="spellStart"/>
      <w:r w:rsidRPr="00AF24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AF24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words whose names do not match the </w:t>
      </w:r>
      <w:proofErr w:type="spellStart"/>
      <w:r w:rsidRPr="00AF24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colors</w:t>
      </w:r>
      <w:proofErr w:type="spellEnd"/>
      <w:r w:rsidRPr="00AF24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which they are printed: for example</w:t>
      </w:r>
      <w:r w:rsidRPr="00F94E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F94E3B">
        <w:rPr>
          <w:rFonts w:ascii="Times New Roman" w:eastAsia="Times New Roman" w:hAnsi="Times New Roman" w:cs="Times New Roman"/>
          <w:color w:val="6AA84F"/>
          <w:sz w:val="24"/>
          <w:szCs w:val="24"/>
          <w:lang w:eastAsia="en-IN"/>
        </w:rPr>
        <w:t>PURPLE</w:t>
      </w:r>
      <w:r w:rsidRPr="00AF24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F94E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F94E3B">
        <w:rPr>
          <w:rFonts w:ascii="Times New Roman" w:eastAsia="Times New Roman" w:hAnsi="Times New Roman" w:cs="Times New Roman"/>
          <w:color w:val="674EA7"/>
          <w:sz w:val="24"/>
          <w:szCs w:val="24"/>
          <w:lang w:eastAsia="en-IN"/>
        </w:rPr>
        <w:t>ORANGE</w:t>
      </w:r>
      <w:r w:rsidRPr="00F94E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In each case, we measure the time it takes to name the ink </w:t>
      </w:r>
      <w:proofErr w:type="spellStart"/>
      <w:r w:rsidRPr="00F94E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colors</w:t>
      </w:r>
      <w:proofErr w:type="spellEnd"/>
      <w:r w:rsidRPr="00F94E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equally-sized lists. Each participant will go through and record a time from each condition.</w:t>
      </w:r>
    </w:p>
    <w:p w:rsidR="00AF24C8" w:rsidRPr="004D09AB" w:rsidRDefault="00AF24C8" w:rsidP="00AF24C8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u w:val="single"/>
        </w:rPr>
      </w:pPr>
      <w:r w:rsidRPr="004D09AB">
        <w:rPr>
          <w:rFonts w:ascii="Times New Roman" w:eastAsia="Times New Roman" w:hAnsi="Times New Roman" w:cs="Times New Roman"/>
          <w:b/>
          <w:color w:val="4A86E8"/>
          <w:kern w:val="36"/>
          <w:sz w:val="32"/>
          <w:szCs w:val="32"/>
          <w:u w:val="single"/>
          <w:lang w:eastAsia="en-IN"/>
        </w:rPr>
        <w:t xml:space="preserve">Questions for Investigation: </w:t>
      </w:r>
    </w:p>
    <w:p w:rsidR="004D09AB" w:rsidRPr="005F125D" w:rsidRDefault="00AF24C8" w:rsidP="004D09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6220">
        <w:rPr>
          <w:rFonts w:ascii="Times New Roman" w:hAnsi="Times New Roman" w:cs="Times New Roman"/>
          <w:sz w:val="28"/>
          <w:szCs w:val="28"/>
          <w:u w:val="single"/>
        </w:rPr>
        <w:t>Q1.</w:t>
      </w:r>
      <w:r w:rsidRPr="005F125D">
        <w:rPr>
          <w:rFonts w:ascii="Times New Roman" w:hAnsi="Times New Roman" w:cs="Times New Roman"/>
          <w:sz w:val="28"/>
          <w:szCs w:val="28"/>
        </w:rPr>
        <w:t xml:space="preserve"> What is our independent variable? What is our dependent variable?</w:t>
      </w:r>
    </w:p>
    <w:p w:rsidR="004D09AB" w:rsidRPr="005F125D" w:rsidRDefault="00AF24C8" w:rsidP="004D09A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125D">
        <w:rPr>
          <w:rFonts w:ascii="Times New Roman" w:hAnsi="Times New Roman" w:cs="Times New Roman"/>
          <w:b/>
          <w:sz w:val="28"/>
          <w:szCs w:val="28"/>
        </w:rPr>
        <w:t>Independent Variable:</w:t>
      </w:r>
      <w:r w:rsidRPr="005F125D">
        <w:rPr>
          <w:rFonts w:ascii="Times New Roman" w:hAnsi="Times New Roman" w:cs="Times New Roman"/>
          <w:sz w:val="28"/>
          <w:szCs w:val="28"/>
        </w:rPr>
        <w:t xml:space="preserve"> It is the condition of the word set which is given to the participant i.e. </w:t>
      </w:r>
      <w:proofErr w:type="gramStart"/>
      <w:r w:rsidR="004D09AB" w:rsidRPr="005F125D">
        <w:rPr>
          <w:rFonts w:ascii="Times New Roman" w:hAnsi="Times New Roman" w:cs="Times New Roman"/>
          <w:sz w:val="28"/>
          <w:szCs w:val="28"/>
        </w:rPr>
        <w:t>C</w:t>
      </w:r>
      <w:r w:rsidRPr="005F125D">
        <w:rPr>
          <w:rFonts w:ascii="Times New Roman" w:hAnsi="Times New Roman" w:cs="Times New Roman"/>
          <w:sz w:val="28"/>
          <w:szCs w:val="28"/>
        </w:rPr>
        <w:t>ongruent</w:t>
      </w:r>
      <w:proofErr w:type="gramEnd"/>
      <w:r w:rsidRPr="005F125D">
        <w:rPr>
          <w:rFonts w:ascii="Times New Roman" w:hAnsi="Times New Roman" w:cs="Times New Roman"/>
          <w:sz w:val="28"/>
          <w:szCs w:val="28"/>
        </w:rPr>
        <w:t xml:space="preserve"> words</w:t>
      </w:r>
      <w:r w:rsidR="004D09AB" w:rsidRPr="005F125D">
        <w:rPr>
          <w:rFonts w:ascii="Times New Roman" w:hAnsi="Times New Roman" w:cs="Times New Roman"/>
          <w:sz w:val="28"/>
          <w:szCs w:val="28"/>
        </w:rPr>
        <w:t xml:space="preserve"> condition or Incongruent words condition.</w:t>
      </w:r>
    </w:p>
    <w:p w:rsidR="00AF24C8" w:rsidRPr="005F125D" w:rsidRDefault="00AF24C8" w:rsidP="004D09AB">
      <w:pPr>
        <w:spacing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5F125D">
        <w:rPr>
          <w:rFonts w:ascii="Times New Roman" w:hAnsi="Times New Roman" w:cs="Times New Roman"/>
          <w:b/>
          <w:sz w:val="28"/>
          <w:szCs w:val="28"/>
        </w:rPr>
        <w:t>Dependent Variable:</w:t>
      </w:r>
      <w:r w:rsidRPr="005F125D">
        <w:rPr>
          <w:rFonts w:ascii="Times New Roman" w:hAnsi="Times New Roman" w:cs="Times New Roman"/>
          <w:sz w:val="28"/>
          <w:szCs w:val="28"/>
        </w:rPr>
        <w:t xml:space="preserve"> It is the time the participant takes to name the ink</w:t>
      </w:r>
      <w:r w:rsidR="004D09AB" w:rsidRPr="005F125D">
        <w:rPr>
          <w:rFonts w:ascii="Times New Roman" w:hAnsi="Times New Roman" w:cs="Times New Roman"/>
          <w:sz w:val="28"/>
          <w:szCs w:val="28"/>
        </w:rPr>
        <w:t xml:space="preserve"> colo</w:t>
      </w:r>
      <w:r w:rsidR="00AB6267">
        <w:rPr>
          <w:rFonts w:ascii="Times New Roman" w:hAnsi="Times New Roman" w:cs="Times New Roman"/>
          <w:sz w:val="28"/>
          <w:szCs w:val="28"/>
        </w:rPr>
        <w:t>u</w:t>
      </w:r>
      <w:r w:rsidR="004D09AB" w:rsidRPr="005F125D">
        <w:rPr>
          <w:rFonts w:ascii="Times New Roman" w:hAnsi="Times New Roman" w:cs="Times New Roman"/>
          <w:sz w:val="28"/>
          <w:szCs w:val="28"/>
        </w:rPr>
        <w:t xml:space="preserve">rs. The time is measured for both the </w:t>
      </w:r>
      <w:r w:rsidR="004D09AB" w:rsidRPr="005F125D">
        <w:rPr>
          <w:rFonts w:ascii="Times New Roman" w:hAnsi="Times New Roman" w:cs="Times New Roman"/>
          <w:sz w:val="28"/>
          <w:szCs w:val="28"/>
        </w:rPr>
        <w:t>congruent words and incongruent words</w:t>
      </w:r>
      <w:r w:rsidR="004D09AB" w:rsidRPr="005F125D">
        <w:rPr>
          <w:rFonts w:ascii="Times New Roman" w:hAnsi="Times New Roman" w:cs="Times New Roman"/>
          <w:sz w:val="28"/>
          <w:szCs w:val="28"/>
        </w:rPr>
        <w:t xml:space="preserve"> </w:t>
      </w:r>
      <w:r w:rsidR="004D09AB" w:rsidRPr="005F125D">
        <w:rPr>
          <w:rFonts w:ascii="Times New Roman" w:hAnsi="Times New Roman" w:cs="Times New Roman"/>
          <w:sz w:val="28"/>
          <w:szCs w:val="28"/>
        </w:rPr>
        <w:t>condition and compared. The number of words</w:t>
      </w:r>
      <w:r w:rsidR="005F125D">
        <w:rPr>
          <w:rFonts w:ascii="Times New Roman" w:hAnsi="Times New Roman" w:cs="Times New Roman"/>
          <w:sz w:val="28"/>
          <w:szCs w:val="28"/>
        </w:rPr>
        <w:t xml:space="preserve"> </w:t>
      </w:r>
      <w:r w:rsidRPr="005F125D">
        <w:rPr>
          <w:rFonts w:ascii="Times New Roman" w:hAnsi="Times New Roman" w:cs="Times New Roman"/>
          <w:sz w:val="28"/>
          <w:szCs w:val="28"/>
        </w:rPr>
        <w:t>in the list during both the conditions is kept equal.</w:t>
      </w:r>
    </w:p>
    <w:p w:rsidR="004D09AB" w:rsidRPr="005F125D" w:rsidRDefault="004D09AB" w:rsidP="004D09AB">
      <w:pPr>
        <w:spacing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:rsidR="00AF24C8" w:rsidRPr="005F125D" w:rsidRDefault="00AF24C8" w:rsidP="004D09AB">
      <w:pPr>
        <w:spacing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5C6220">
        <w:rPr>
          <w:rFonts w:ascii="Times New Roman" w:hAnsi="Times New Roman" w:cs="Times New Roman"/>
          <w:sz w:val="28"/>
          <w:szCs w:val="28"/>
          <w:u w:val="single"/>
        </w:rPr>
        <w:t>Q2.</w:t>
      </w:r>
      <w:r w:rsidRPr="005F125D">
        <w:rPr>
          <w:rFonts w:ascii="Times New Roman" w:hAnsi="Times New Roman" w:cs="Times New Roman"/>
          <w:sz w:val="28"/>
          <w:szCs w:val="28"/>
        </w:rPr>
        <w:t xml:space="preserve"> What is an appropriate set of hypotheses for this task? What kind of</w:t>
      </w:r>
      <w:r w:rsidR="00584E73">
        <w:rPr>
          <w:rFonts w:ascii="Times New Roman" w:hAnsi="Times New Roman" w:cs="Times New Roman"/>
          <w:sz w:val="28"/>
          <w:szCs w:val="28"/>
        </w:rPr>
        <w:t xml:space="preserve"> statistical </w:t>
      </w:r>
      <w:r w:rsidRPr="005F125D">
        <w:rPr>
          <w:rFonts w:ascii="Times New Roman" w:hAnsi="Times New Roman" w:cs="Times New Roman"/>
          <w:sz w:val="28"/>
          <w:szCs w:val="28"/>
        </w:rPr>
        <w:t>test do you expect to perform? Justify your choices.</w:t>
      </w:r>
    </w:p>
    <w:p w:rsidR="00E03F6B" w:rsidRPr="005F125D" w:rsidRDefault="005F125D" w:rsidP="004D09A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125D">
        <w:rPr>
          <w:rFonts w:ascii="Times New Roman" w:hAnsi="Times New Roman" w:cs="Times New Roman"/>
          <w:sz w:val="28"/>
          <w:szCs w:val="28"/>
        </w:rPr>
        <w:t>Set of hypotheses for this set would be:</w:t>
      </w:r>
    </w:p>
    <w:p w:rsidR="005F125D" w:rsidRPr="005F125D" w:rsidRDefault="005F125D" w:rsidP="005F125D">
      <w:pPr>
        <w:pStyle w:val="ListParagraph"/>
        <w:spacing w:line="240" w:lineRule="auto"/>
        <w:ind w:left="480"/>
        <w:rPr>
          <w:rFonts w:ascii="Times New Roman" w:hAnsi="Times New Roman" w:cs="Times New Roman"/>
          <w:sz w:val="28"/>
          <w:szCs w:val="28"/>
        </w:rPr>
      </w:pPr>
      <w:r w:rsidRPr="005F125D">
        <w:rPr>
          <w:rFonts w:ascii="Times New Roman" w:hAnsi="Times New Roman" w:cs="Times New Roman"/>
          <w:b/>
          <w:sz w:val="28"/>
          <w:szCs w:val="28"/>
        </w:rPr>
        <w:t xml:space="preserve">Null hypothesis -               </w:t>
      </w:r>
      <w:r w:rsidRPr="005F125D">
        <w:rPr>
          <w:rFonts w:ascii="Times New Roman" w:hAnsi="Times New Roman" w:cs="Times New Roman"/>
          <w:sz w:val="28"/>
          <w:szCs w:val="28"/>
        </w:rPr>
        <w:t>H</w:t>
      </w:r>
      <w:r w:rsidRPr="005F125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F125D">
        <w:rPr>
          <w:rFonts w:ascii="Times New Roman" w:hAnsi="Times New Roman" w:cs="Times New Roman"/>
          <w:sz w:val="28"/>
          <w:szCs w:val="28"/>
        </w:rPr>
        <w:t>:  µ</w:t>
      </w:r>
      <w:r w:rsidRPr="005F125D">
        <w:rPr>
          <w:rFonts w:ascii="Times New Roman" w:hAnsi="Times New Roman" w:cs="Times New Roman"/>
          <w:sz w:val="28"/>
          <w:szCs w:val="28"/>
          <w:vertAlign w:val="subscript"/>
        </w:rPr>
        <w:t xml:space="preserve">congruent </w:t>
      </w:r>
      <w:r w:rsidRPr="005F125D">
        <w:rPr>
          <w:rFonts w:ascii="Times New Roman" w:hAnsi="Times New Roman" w:cs="Times New Roman"/>
          <w:sz w:val="28"/>
          <w:szCs w:val="28"/>
        </w:rPr>
        <w:t>= µ</w:t>
      </w:r>
      <w:r w:rsidRPr="005F125D">
        <w:rPr>
          <w:rFonts w:ascii="Times New Roman" w:hAnsi="Times New Roman" w:cs="Times New Roman"/>
          <w:sz w:val="28"/>
          <w:szCs w:val="28"/>
          <w:vertAlign w:val="subscript"/>
        </w:rPr>
        <w:t>incongruent</w:t>
      </w:r>
    </w:p>
    <w:p w:rsidR="005F125D" w:rsidRDefault="005F125D" w:rsidP="005F125D">
      <w:pPr>
        <w:pStyle w:val="ListParagraph"/>
        <w:spacing w:line="240" w:lineRule="auto"/>
        <w:ind w:left="480"/>
        <w:rPr>
          <w:rFonts w:ascii="Times New Roman" w:hAnsi="Times New Roman" w:cs="Times New Roman"/>
          <w:sz w:val="28"/>
          <w:szCs w:val="28"/>
        </w:rPr>
      </w:pPr>
      <w:r w:rsidRPr="005F125D">
        <w:rPr>
          <w:rFonts w:ascii="Times New Roman" w:hAnsi="Times New Roman" w:cs="Times New Roman"/>
          <w:b/>
          <w:sz w:val="28"/>
          <w:szCs w:val="28"/>
        </w:rPr>
        <w:t xml:space="preserve">Alternate hypothesis -      </w:t>
      </w:r>
      <w:r w:rsidRPr="005F125D">
        <w:rPr>
          <w:rFonts w:ascii="Times New Roman" w:hAnsi="Times New Roman" w:cs="Times New Roman"/>
          <w:sz w:val="28"/>
          <w:szCs w:val="28"/>
        </w:rPr>
        <w:t>H</w:t>
      </w:r>
      <w:r w:rsidRPr="005F125D">
        <w:rPr>
          <w:rFonts w:ascii="Times New Roman" w:hAnsi="Times New Roman" w:cs="Times New Roman"/>
          <w:sz w:val="28"/>
          <w:szCs w:val="28"/>
          <w:vertAlign w:val="subscript"/>
        </w:rPr>
        <w:t>A</w:t>
      </w:r>
      <w:r w:rsidRPr="005F125D">
        <w:rPr>
          <w:rFonts w:ascii="Times New Roman" w:hAnsi="Times New Roman" w:cs="Times New Roman"/>
          <w:sz w:val="28"/>
          <w:szCs w:val="28"/>
        </w:rPr>
        <w:t>:  µ</w:t>
      </w:r>
      <w:r w:rsidRPr="005F125D">
        <w:rPr>
          <w:rFonts w:ascii="Times New Roman" w:hAnsi="Times New Roman" w:cs="Times New Roman"/>
          <w:sz w:val="28"/>
          <w:szCs w:val="28"/>
          <w:vertAlign w:val="subscript"/>
        </w:rPr>
        <w:t>congruent</w:t>
      </w:r>
      <w:r w:rsidRPr="005F125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F125D">
        <w:rPr>
          <w:rFonts w:ascii="Times New Roman" w:hAnsi="Times New Roman" w:cs="Times New Roman"/>
          <w:sz w:val="28"/>
          <w:szCs w:val="28"/>
        </w:rPr>
        <w:t xml:space="preserve">≠ </w:t>
      </w:r>
      <w:r w:rsidRPr="005F125D">
        <w:rPr>
          <w:rFonts w:ascii="Times New Roman" w:hAnsi="Times New Roman" w:cs="Times New Roman"/>
          <w:sz w:val="28"/>
          <w:szCs w:val="28"/>
        </w:rPr>
        <w:t>µ</w:t>
      </w:r>
      <w:r w:rsidRPr="005F125D">
        <w:rPr>
          <w:rFonts w:ascii="Times New Roman" w:hAnsi="Times New Roman" w:cs="Times New Roman"/>
          <w:sz w:val="28"/>
          <w:szCs w:val="28"/>
          <w:vertAlign w:val="subscript"/>
        </w:rPr>
        <w:t>incongruent</w:t>
      </w:r>
    </w:p>
    <w:p w:rsidR="005F125D" w:rsidRDefault="005F125D" w:rsidP="005F125D">
      <w:pPr>
        <w:pStyle w:val="ListParagraph"/>
        <w:spacing w:line="240" w:lineRule="auto"/>
        <w:ind w:left="480"/>
        <w:rPr>
          <w:rFonts w:ascii="Times New Roman" w:hAnsi="Times New Roman" w:cs="Times New Roman"/>
          <w:sz w:val="28"/>
          <w:szCs w:val="28"/>
        </w:rPr>
      </w:pPr>
    </w:p>
    <w:p w:rsidR="00E34855" w:rsidRDefault="005F125D" w:rsidP="005F125D">
      <w:pPr>
        <w:pStyle w:val="ListParagraph"/>
        <w:spacing w:line="240" w:lineRule="auto"/>
        <w:ind w:left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584E73">
        <w:rPr>
          <w:rFonts w:ascii="Times New Roman" w:hAnsi="Times New Roman" w:cs="Times New Roman"/>
          <w:sz w:val="28"/>
          <w:szCs w:val="28"/>
        </w:rPr>
        <w:t>‘N</w:t>
      </w:r>
      <w:r>
        <w:rPr>
          <w:rFonts w:ascii="Times New Roman" w:hAnsi="Times New Roman" w:cs="Times New Roman"/>
          <w:sz w:val="28"/>
          <w:szCs w:val="28"/>
        </w:rPr>
        <w:t>ull hypothesis</w:t>
      </w:r>
      <w:r w:rsidR="00584E7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states that the time taken to </w:t>
      </w:r>
      <w:r w:rsidR="00AB6267">
        <w:rPr>
          <w:rFonts w:ascii="Times New Roman" w:hAnsi="Times New Roman" w:cs="Times New Roman"/>
          <w:sz w:val="28"/>
          <w:szCs w:val="28"/>
        </w:rPr>
        <w:t xml:space="preserve">name the ink colours </w:t>
      </w:r>
      <w:r w:rsidR="00E34855">
        <w:rPr>
          <w:rFonts w:ascii="Times New Roman" w:hAnsi="Times New Roman" w:cs="Times New Roman"/>
          <w:sz w:val="28"/>
          <w:szCs w:val="28"/>
        </w:rPr>
        <w:t>in the congruent words condition is equal to the time taken to name the colours in the incongruent words condition.</w:t>
      </w:r>
    </w:p>
    <w:p w:rsidR="005F125D" w:rsidRDefault="00E34855" w:rsidP="005F125D">
      <w:pPr>
        <w:pStyle w:val="ListParagraph"/>
        <w:spacing w:line="240" w:lineRule="auto"/>
        <w:ind w:left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584E73">
        <w:rPr>
          <w:rFonts w:ascii="Times New Roman" w:hAnsi="Times New Roman" w:cs="Times New Roman"/>
          <w:sz w:val="28"/>
          <w:szCs w:val="28"/>
        </w:rPr>
        <w:t>‘A</w:t>
      </w:r>
      <w:r>
        <w:rPr>
          <w:rFonts w:ascii="Times New Roman" w:hAnsi="Times New Roman" w:cs="Times New Roman"/>
          <w:sz w:val="28"/>
          <w:szCs w:val="28"/>
        </w:rPr>
        <w:t>lternate hypothesis</w:t>
      </w:r>
      <w:r w:rsidR="00584E7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states that there is a difference in the time taken to name the colours between the congruent condition and the incongruent condition.</w:t>
      </w:r>
    </w:p>
    <w:p w:rsidR="00584E73" w:rsidRDefault="00584E73" w:rsidP="005F125D">
      <w:pPr>
        <w:pStyle w:val="ListParagraph"/>
        <w:spacing w:line="240" w:lineRule="auto"/>
        <w:ind w:left="480"/>
        <w:rPr>
          <w:rFonts w:ascii="Times New Roman" w:hAnsi="Times New Roman" w:cs="Times New Roman"/>
          <w:sz w:val="28"/>
          <w:szCs w:val="28"/>
        </w:rPr>
      </w:pPr>
    </w:p>
    <w:p w:rsidR="00584E73" w:rsidRDefault="00584E73" w:rsidP="005F125D">
      <w:pPr>
        <w:pStyle w:val="ListParagraph"/>
        <w:spacing w:line="240" w:lineRule="auto"/>
        <w:ind w:left="480"/>
        <w:rPr>
          <w:rFonts w:ascii="Times New Roman" w:hAnsi="Times New Roman" w:cs="Times New Roman"/>
          <w:sz w:val="28"/>
          <w:szCs w:val="28"/>
        </w:rPr>
      </w:pPr>
      <w:r w:rsidRPr="00584E73">
        <w:rPr>
          <w:rFonts w:ascii="Times New Roman" w:hAnsi="Times New Roman" w:cs="Times New Roman"/>
          <w:b/>
          <w:sz w:val="28"/>
          <w:szCs w:val="28"/>
        </w:rPr>
        <w:t>S</w:t>
      </w:r>
      <w:r w:rsidRPr="00584E73">
        <w:rPr>
          <w:rFonts w:ascii="Times New Roman" w:hAnsi="Times New Roman" w:cs="Times New Roman"/>
          <w:b/>
          <w:sz w:val="28"/>
          <w:szCs w:val="28"/>
        </w:rPr>
        <w:t xml:space="preserve">tatistical </w:t>
      </w:r>
      <w:r w:rsidRPr="00584E73">
        <w:rPr>
          <w:rFonts w:ascii="Times New Roman" w:hAnsi="Times New Roman" w:cs="Times New Roman"/>
          <w:b/>
          <w:sz w:val="28"/>
          <w:szCs w:val="28"/>
        </w:rPr>
        <w:t>T</w:t>
      </w:r>
      <w:r w:rsidRPr="00584E73">
        <w:rPr>
          <w:rFonts w:ascii="Times New Roman" w:hAnsi="Times New Roman" w:cs="Times New Roman"/>
          <w:b/>
          <w:sz w:val="28"/>
          <w:szCs w:val="28"/>
        </w:rPr>
        <w:t>est</w:t>
      </w:r>
      <w:r w:rsidRPr="00584E73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We do not have any knowledge about the population parameters so we will perform </w:t>
      </w:r>
      <w:r w:rsidRPr="00584E73">
        <w:rPr>
          <w:rFonts w:ascii="Times New Roman" w:hAnsi="Times New Roman" w:cs="Times New Roman"/>
          <w:b/>
          <w:sz w:val="28"/>
          <w:szCs w:val="28"/>
        </w:rPr>
        <w:t>t-test</w:t>
      </w:r>
      <w:r>
        <w:rPr>
          <w:rFonts w:ascii="Times New Roman" w:hAnsi="Times New Roman" w:cs="Times New Roman"/>
          <w:sz w:val="28"/>
          <w:szCs w:val="28"/>
        </w:rPr>
        <w:t xml:space="preserve"> (instead of z-test).</w:t>
      </w:r>
    </w:p>
    <w:p w:rsidR="00584E73" w:rsidRDefault="00584E73" w:rsidP="005F125D">
      <w:pPr>
        <w:pStyle w:val="ListParagraph"/>
        <w:spacing w:line="240" w:lineRule="auto"/>
        <w:ind w:left="480"/>
        <w:rPr>
          <w:rFonts w:ascii="Times New Roman" w:hAnsi="Times New Roman" w:cs="Times New Roman"/>
          <w:sz w:val="28"/>
          <w:szCs w:val="28"/>
        </w:rPr>
      </w:pPr>
      <w:r w:rsidRPr="00584E73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t-test that we will perform is on the same set of people so the t-test will be </w:t>
      </w:r>
      <w:r w:rsidRPr="00584E73">
        <w:rPr>
          <w:rFonts w:ascii="Times New Roman" w:hAnsi="Times New Roman" w:cs="Times New Roman"/>
          <w:b/>
          <w:sz w:val="28"/>
          <w:szCs w:val="28"/>
        </w:rPr>
        <w:t>dependent sample</w:t>
      </w:r>
      <w:r>
        <w:rPr>
          <w:rFonts w:ascii="Times New Roman" w:hAnsi="Times New Roman" w:cs="Times New Roman"/>
          <w:sz w:val="28"/>
          <w:szCs w:val="28"/>
        </w:rPr>
        <w:t xml:space="preserve"> t-test.</w:t>
      </w:r>
    </w:p>
    <w:p w:rsidR="00584E73" w:rsidRDefault="00584E73" w:rsidP="005F125D">
      <w:pPr>
        <w:pStyle w:val="ListParagraph"/>
        <w:spacing w:line="240" w:lineRule="auto"/>
        <w:ind w:left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we do not have any knowledge about the time that people will take in both the conditions so will perform a </w:t>
      </w:r>
      <w:r w:rsidRPr="00584E73">
        <w:rPr>
          <w:rFonts w:ascii="Times New Roman" w:hAnsi="Times New Roman" w:cs="Times New Roman"/>
          <w:b/>
          <w:sz w:val="28"/>
          <w:szCs w:val="28"/>
        </w:rPr>
        <w:t>two-tailed test</w:t>
      </w:r>
      <w:r>
        <w:rPr>
          <w:rFonts w:ascii="Times New Roman" w:hAnsi="Times New Roman" w:cs="Times New Roman"/>
          <w:sz w:val="28"/>
          <w:szCs w:val="28"/>
        </w:rPr>
        <w:t xml:space="preserve"> (not assuming that </w:t>
      </w:r>
      <w:r w:rsidRPr="005F125D">
        <w:rPr>
          <w:rFonts w:ascii="Times New Roman" w:hAnsi="Times New Roman" w:cs="Times New Roman"/>
          <w:sz w:val="28"/>
          <w:szCs w:val="28"/>
        </w:rPr>
        <w:t>µ</w:t>
      </w:r>
      <w:r w:rsidRPr="005F125D">
        <w:rPr>
          <w:rFonts w:ascii="Times New Roman" w:hAnsi="Times New Roman" w:cs="Times New Roman"/>
          <w:sz w:val="28"/>
          <w:szCs w:val="28"/>
          <w:vertAlign w:val="subscript"/>
        </w:rPr>
        <w:t xml:space="preserve">congruent </w:t>
      </w:r>
      <w:r>
        <w:rPr>
          <w:rFonts w:ascii="Times New Roman" w:hAnsi="Times New Roman" w:cs="Times New Roman"/>
          <w:sz w:val="28"/>
          <w:szCs w:val="28"/>
        </w:rPr>
        <w:t xml:space="preserve">should be less than </w:t>
      </w:r>
      <w:r w:rsidRPr="005F125D">
        <w:rPr>
          <w:rFonts w:ascii="Times New Roman" w:hAnsi="Times New Roman" w:cs="Times New Roman"/>
          <w:sz w:val="28"/>
          <w:szCs w:val="28"/>
        </w:rPr>
        <w:t>µ</w:t>
      </w:r>
      <w:r w:rsidRPr="005F125D">
        <w:rPr>
          <w:rFonts w:ascii="Times New Roman" w:hAnsi="Times New Roman" w:cs="Times New Roman"/>
          <w:sz w:val="28"/>
          <w:szCs w:val="28"/>
          <w:vertAlign w:val="subscript"/>
        </w:rPr>
        <w:t>incongruent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584E73" w:rsidRDefault="00584E73" w:rsidP="005F125D">
      <w:pPr>
        <w:pStyle w:val="ListParagraph"/>
        <w:spacing w:line="240" w:lineRule="auto"/>
        <w:ind w:left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we will perform a </w:t>
      </w:r>
      <w:r w:rsidRPr="00584E73">
        <w:rPr>
          <w:rFonts w:ascii="Times New Roman" w:hAnsi="Times New Roman" w:cs="Times New Roman"/>
          <w:b/>
          <w:sz w:val="28"/>
          <w:szCs w:val="28"/>
        </w:rPr>
        <w:t>two-tailed dependent sample t-test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34ED" w:rsidRDefault="00C334ED" w:rsidP="005F125D">
      <w:pPr>
        <w:pStyle w:val="ListParagraph"/>
        <w:spacing w:line="240" w:lineRule="auto"/>
        <w:ind w:left="480"/>
        <w:rPr>
          <w:rFonts w:ascii="Times New Roman" w:hAnsi="Times New Roman" w:cs="Times New Roman"/>
          <w:sz w:val="28"/>
          <w:szCs w:val="28"/>
        </w:rPr>
      </w:pPr>
    </w:p>
    <w:p w:rsidR="00C334ED" w:rsidRDefault="00090A79" w:rsidP="00090A79">
      <w:pPr>
        <w:spacing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5C6220">
        <w:rPr>
          <w:rFonts w:ascii="Times New Roman" w:hAnsi="Times New Roman" w:cs="Times New Roman"/>
          <w:sz w:val="28"/>
          <w:szCs w:val="28"/>
          <w:u w:val="single"/>
        </w:rPr>
        <w:lastRenderedPageBreak/>
        <w:t>Q3.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0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Report some descriptive statistics regarding this dataset. Include at least one measure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r w:rsidRPr="00090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 central tendency and at least one measure of variability.</w:t>
      </w:r>
    </w:p>
    <w:p w:rsidR="00A34035" w:rsidRPr="00090A79" w:rsidRDefault="005C6220" w:rsidP="00090A79">
      <w:pPr>
        <w:spacing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90A79">
        <w:rPr>
          <w:rFonts w:ascii="Times New Roman" w:hAnsi="Times New Roman" w:cs="Times New Roman"/>
          <w:sz w:val="28"/>
          <w:szCs w:val="28"/>
        </w:rPr>
        <w:t xml:space="preserve">A. </w:t>
      </w:r>
      <w:r w:rsidR="00A34035">
        <w:rPr>
          <w:rFonts w:ascii="Times New Roman" w:hAnsi="Times New Roman" w:cs="Times New Roman"/>
          <w:sz w:val="28"/>
          <w:szCs w:val="28"/>
        </w:rPr>
        <w:t>Descriptive Statistics along with the original data: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1258"/>
        <w:gridCol w:w="1258"/>
      </w:tblGrid>
      <w:tr w:rsidR="00A34035" w:rsidRPr="00A34035" w:rsidTr="00A340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Participant 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Congruent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Incongruent</w:t>
            </w:r>
          </w:p>
        </w:tc>
      </w:tr>
      <w:tr w:rsidR="00A34035" w:rsidRPr="00A34035" w:rsidTr="00A340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12.079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19.278</w:t>
            </w:r>
          </w:p>
        </w:tc>
      </w:tr>
      <w:tr w:rsidR="00A34035" w:rsidRPr="00A34035" w:rsidTr="00A340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16.791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18.741</w:t>
            </w:r>
          </w:p>
        </w:tc>
      </w:tr>
      <w:tr w:rsidR="00A34035" w:rsidRPr="00A34035" w:rsidTr="00A340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9.564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21.214</w:t>
            </w:r>
          </w:p>
        </w:tc>
      </w:tr>
      <w:tr w:rsidR="00A34035" w:rsidRPr="00A34035" w:rsidTr="00A340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15.687</w:t>
            </w:r>
          </w:p>
        </w:tc>
      </w:tr>
      <w:tr w:rsidR="00A34035" w:rsidRPr="00A34035" w:rsidTr="00A340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14.669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22.803</w:t>
            </w:r>
          </w:p>
        </w:tc>
      </w:tr>
      <w:tr w:rsidR="00A34035" w:rsidRPr="00A34035" w:rsidTr="00A340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12.238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20.878</w:t>
            </w:r>
          </w:p>
        </w:tc>
      </w:tr>
      <w:tr w:rsidR="00A34035" w:rsidRPr="00A34035" w:rsidTr="00A340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14.692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24.572</w:t>
            </w:r>
          </w:p>
        </w:tc>
      </w:tr>
      <w:tr w:rsidR="00A34035" w:rsidRPr="00A34035" w:rsidTr="00A340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8.987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17.394</w:t>
            </w:r>
          </w:p>
        </w:tc>
      </w:tr>
      <w:tr w:rsidR="00A34035" w:rsidRPr="00A34035" w:rsidTr="00A340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9.401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20.762</w:t>
            </w:r>
          </w:p>
        </w:tc>
      </w:tr>
      <w:tr w:rsidR="00A34035" w:rsidRPr="00A34035" w:rsidTr="00A340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26.282</w:t>
            </w:r>
          </w:p>
        </w:tc>
      </w:tr>
      <w:tr w:rsidR="00A34035" w:rsidRPr="00A34035" w:rsidTr="00A340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22.328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24.524</w:t>
            </w:r>
          </w:p>
        </w:tc>
      </w:tr>
      <w:tr w:rsidR="00A34035" w:rsidRPr="00A34035" w:rsidTr="00A340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15.298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18.644</w:t>
            </w:r>
          </w:p>
        </w:tc>
      </w:tr>
      <w:tr w:rsidR="00A34035" w:rsidRPr="00A34035" w:rsidTr="00A340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15.073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17.51</w:t>
            </w:r>
          </w:p>
        </w:tc>
      </w:tr>
      <w:tr w:rsidR="00A34035" w:rsidRPr="00A34035" w:rsidTr="00A340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16.929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20.33</w:t>
            </w:r>
          </w:p>
        </w:tc>
      </w:tr>
      <w:tr w:rsidR="00A34035" w:rsidRPr="00A34035" w:rsidTr="00A340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35.255</w:t>
            </w:r>
          </w:p>
        </w:tc>
      </w:tr>
      <w:tr w:rsidR="00A34035" w:rsidRPr="00A34035" w:rsidTr="00A340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22.158</w:t>
            </w:r>
          </w:p>
        </w:tc>
      </w:tr>
      <w:tr w:rsidR="00A34035" w:rsidRPr="00A34035" w:rsidTr="00A340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18.495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25.139</w:t>
            </w:r>
          </w:p>
        </w:tc>
      </w:tr>
      <w:tr w:rsidR="00A34035" w:rsidRPr="00A34035" w:rsidTr="00A340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10.639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20.429</w:t>
            </w:r>
          </w:p>
        </w:tc>
      </w:tr>
      <w:tr w:rsidR="00A34035" w:rsidRPr="00A34035" w:rsidTr="00A340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11.344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17.425</w:t>
            </w:r>
          </w:p>
        </w:tc>
      </w:tr>
      <w:tr w:rsidR="00A34035" w:rsidRPr="00A34035" w:rsidTr="00A340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12.369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34.288</w:t>
            </w:r>
          </w:p>
        </w:tc>
      </w:tr>
      <w:tr w:rsidR="00A34035" w:rsidRPr="00A34035" w:rsidTr="00A340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12.944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23.894</w:t>
            </w:r>
          </w:p>
        </w:tc>
      </w:tr>
      <w:tr w:rsidR="00A34035" w:rsidRPr="00A34035" w:rsidTr="00A340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14.233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17.96</w:t>
            </w:r>
          </w:p>
        </w:tc>
      </w:tr>
      <w:tr w:rsidR="00A34035" w:rsidRPr="00A34035" w:rsidTr="00A340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22.058</w:t>
            </w:r>
          </w:p>
        </w:tc>
      </w:tr>
      <w:tr w:rsidR="00A34035" w:rsidRPr="00A34035" w:rsidTr="00A340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16.004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21.157</w:t>
            </w:r>
          </w:p>
        </w:tc>
      </w:tr>
      <w:tr w:rsidR="00A34035" w:rsidRPr="00A34035" w:rsidTr="00A340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Measures of central tendency: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A34035" w:rsidRPr="00A34035" w:rsidTr="00A340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14.051125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22.01591667</w:t>
            </w:r>
          </w:p>
        </w:tc>
      </w:tr>
      <w:tr w:rsidR="00A34035" w:rsidRPr="00A34035" w:rsidTr="00A340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Median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14.3565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21.0175</w:t>
            </w:r>
          </w:p>
        </w:tc>
      </w:tr>
      <w:tr w:rsidR="00A34035" w:rsidRPr="00A34035" w:rsidTr="00A340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A34035" w:rsidRPr="00A34035" w:rsidTr="00A340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Measures of variability: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A34035" w:rsidRPr="00A34035" w:rsidTr="00A340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Variance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12.66902907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23.01175704</w:t>
            </w:r>
          </w:p>
        </w:tc>
      </w:tr>
      <w:tr w:rsidR="00A34035" w:rsidRPr="00A34035" w:rsidTr="00A340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Standard Deviation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3.559357958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34035" w:rsidRPr="00A34035" w:rsidRDefault="00A34035" w:rsidP="00A340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3403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4.797057122</w:t>
            </w:r>
          </w:p>
        </w:tc>
      </w:tr>
    </w:tbl>
    <w:p w:rsidR="00090A79" w:rsidRDefault="00090A79" w:rsidP="00090A79">
      <w:pPr>
        <w:spacing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</w:p>
    <w:p w:rsidR="00A34035" w:rsidRDefault="00A34035" w:rsidP="00090A79">
      <w:pPr>
        <w:spacing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</w:p>
    <w:p w:rsidR="00A34035" w:rsidRDefault="0023493E" w:rsidP="00090A79">
      <w:pPr>
        <w:spacing w:line="240" w:lineRule="auto"/>
        <w:ind w:left="426" w:hanging="42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C6220">
        <w:rPr>
          <w:rFonts w:ascii="Times New Roman" w:hAnsi="Times New Roman" w:cs="Times New Roman"/>
          <w:sz w:val="28"/>
          <w:szCs w:val="28"/>
          <w:u w:val="single"/>
        </w:rPr>
        <w:lastRenderedPageBreak/>
        <w:t>Q4.</w:t>
      </w:r>
      <w:r w:rsidRPr="0023493E">
        <w:rPr>
          <w:rFonts w:ascii="Times New Roman" w:hAnsi="Times New Roman" w:cs="Times New Roman"/>
          <w:sz w:val="28"/>
          <w:szCs w:val="28"/>
        </w:rPr>
        <w:t xml:space="preserve"> </w:t>
      </w:r>
      <w:r w:rsidRPr="002349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Provide one or two visualizations that show the distribution of the sample data. Write one or two sentences noting what you observe about the plot or plots.</w:t>
      </w:r>
    </w:p>
    <w:p w:rsidR="0023493E" w:rsidRDefault="005C6220" w:rsidP="00090A79">
      <w:pPr>
        <w:spacing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23493E">
        <w:rPr>
          <w:rFonts w:ascii="Times New Roman" w:hAnsi="Times New Roman" w:cs="Times New Roman"/>
          <w:sz w:val="28"/>
          <w:szCs w:val="28"/>
        </w:rPr>
        <w:t>A. Visualization of the data:</w:t>
      </w:r>
    </w:p>
    <w:p w:rsidR="0023493E" w:rsidRPr="0023493E" w:rsidRDefault="0023493E" w:rsidP="00090A79">
      <w:pPr>
        <w:spacing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480810" cy="3650706"/>
            <wp:effectExtent l="0" t="0" r="0" b="6985"/>
            <wp:docPr id="2" name="Picture 2" descr="C:\Users\Anurag Banerjee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urag Banerjee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5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035" w:rsidRDefault="0023493E" w:rsidP="002349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the visualization above we can see that the time taken to name ink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list is </w:t>
      </w:r>
      <w:r w:rsidR="00D67CA5">
        <w:rPr>
          <w:rFonts w:ascii="Times New Roman" w:hAnsi="Times New Roman" w:cs="Times New Roman"/>
          <w:sz w:val="28"/>
          <w:szCs w:val="28"/>
        </w:rPr>
        <w:t xml:space="preserve">lower in case of congruent word </w:t>
      </w:r>
      <w:r w:rsidR="00944565">
        <w:rPr>
          <w:rFonts w:ascii="Times New Roman" w:hAnsi="Times New Roman" w:cs="Times New Roman"/>
          <w:sz w:val="28"/>
          <w:szCs w:val="28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than </w:t>
      </w:r>
      <w:r w:rsidR="00155F81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incongruent word</w:t>
      </w:r>
      <w:r w:rsidR="00D67CA5">
        <w:rPr>
          <w:rFonts w:ascii="Times New Roman" w:hAnsi="Times New Roman" w:cs="Times New Roman"/>
          <w:sz w:val="28"/>
          <w:szCs w:val="28"/>
        </w:rPr>
        <w:t xml:space="preserve"> </w:t>
      </w:r>
      <w:r w:rsidR="00944565">
        <w:rPr>
          <w:rFonts w:ascii="Times New Roman" w:hAnsi="Times New Roman" w:cs="Times New Roman"/>
          <w:sz w:val="28"/>
          <w:szCs w:val="28"/>
        </w:rPr>
        <w:t>list</w:t>
      </w:r>
      <w:r w:rsidR="00D67CA5">
        <w:rPr>
          <w:rFonts w:ascii="Times New Roman" w:hAnsi="Times New Roman" w:cs="Times New Roman"/>
          <w:sz w:val="28"/>
          <w:szCs w:val="28"/>
        </w:rPr>
        <w:t xml:space="preserve">. But we need to perform a proper statistical analysis in order to confirm this as we know that correlation does not mean causation. Therefore we perform a </w:t>
      </w:r>
      <w:r w:rsidR="00D67CA5" w:rsidRPr="009E5A25">
        <w:rPr>
          <w:rFonts w:ascii="Times New Roman" w:hAnsi="Times New Roman" w:cs="Times New Roman"/>
          <w:b/>
          <w:sz w:val="28"/>
          <w:szCs w:val="28"/>
        </w:rPr>
        <w:t>dependent sample two-tailed t-test</w:t>
      </w:r>
      <w:r w:rsidR="00D67CA5">
        <w:rPr>
          <w:rFonts w:ascii="Times New Roman" w:hAnsi="Times New Roman" w:cs="Times New Roman"/>
          <w:sz w:val="28"/>
          <w:szCs w:val="28"/>
        </w:rPr>
        <w:t>.</w:t>
      </w:r>
    </w:p>
    <w:p w:rsidR="00164CEA" w:rsidRDefault="00164CEA" w:rsidP="002349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64CEA" w:rsidRDefault="00164CEA" w:rsidP="005C6220">
      <w:pPr>
        <w:spacing w:line="240" w:lineRule="auto"/>
        <w:ind w:left="426" w:hanging="42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C6220">
        <w:rPr>
          <w:rFonts w:ascii="Times New Roman" w:hAnsi="Times New Roman" w:cs="Times New Roman"/>
          <w:sz w:val="28"/>
          <w:szCs w:val="28"/>
          <w:u w:val="single"/>
        </w:rPr>
        <w:t>Q5.</w:t>
      </w:r>
      <w:r w:rsidRPr="00164CEA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164C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Now, perform the statistical test and report your results. What is your confidence </w:t>
      </w:r>
      <w:proofErr w:type="gramStart"/>
      <w:r w:rsidRPr="00164C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level </w:t>
      </w:r>
      <w:r w:rsidR="005C62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64C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proofErr w:type="gramEnd"/>
      <w:r w:rsidRPr="00164C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your critical statistic value? Do you reject the null hypothesis or fail to reject it? Come to a conclusion in terms of the experiment task. Did the results match up with your expectations?</w:t>
      </w:r>
    </w:p>
    <w:p w:rsidR="00164CEA" w:rsidRDefault="00164CEA" w:rsidP="00164CE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will perform the </w:t>
      </w:r>
      <w:r w:rsidR="00944565">
        <w:rPr>
          <w:rFonts w:ascii="Times New Roman" w:hAnsi="Times New Roman" w:cs="Times New Roman"/>
          <w:sz w:val="28"/>
          <w:szCs w:val="28"/>
        </w:rPr>
        <w:t>t-</w:t>
      </w:r>
      <w:r>
        <w:rPr>
          <w:rFonts w:ascii="Times New Roman" w:hAnsi="Times New Roman" w:cs="Times New Roman"/>
          <w:sz w:val="28"/>
          <w:szCs w:val="28"/>
        </w:rPr>
        <w:t xml:space="preserve">test using </w:t>
      </w:r>
      <w:r w:rsidRPr="00944565">
        <w:rPr>
          <w:rFonts w:ascii="Times New Roman" w:hAnsi="Times New Roman" w:cs="Times New Roman"/>
          <w:b/>
          <w:sz w:val="28"/>
          <w:szCs w:val="28"/>
        </w:rPr>
        <w:t>α=0.05</w:t>
      </w:r>
      <w:r>
        <w:rPr>
          <w:rFonts w:ascii="Times New Roman" w:hAnsi="Times New Roman" w:cs="Times New Roman"/>
          <w:sz w:val="28"/>
          <w:szCs w:val="28"/>
        </w:rPr>
        <w:t xml:space="preserve"> which is equivalent to a </w:t>
      </w:r>
      <w:r w:rsidRPr="00944565">
        <w:rPr>
          <w:rFonts w:ascii="Times New Roman" w:hAnsi="Times New Roman" w:cs="Times New Roman"/>
          <w:b/>
          <w:sz w:val="28"/>
          <w:szCs w:val="28"/>
        </w:rPr>
        <w:t>95%</w:t>
      </w:r>
      <w:r>
        <w:rPr>
          <w:rFonts w:ascii="Times New Roman" w:hAnsi="Times New Roman" w:cs="Times New Roman"/>
          <w:sz w:val="28"/>
          <w:szCs w:val="28"/>
        </w:rPr>
        <w:t xml:space="preserve"> confidence interval. We know the number of observations as 24. Thus for </w:t>
      </w:r>
      <w:r w:rsidRPr="00944565">
        <w:rPr>
          <w:rFonts w:ascii="Times New Roman" w:hAnsi="Times New Roman" w:cs="Times New Roman"/>
          <w:b/>
          <w:sz w:val="28"/>
          <w:szCs w:val="28"/>
        </w:rPr>
        <w:t>n=24</w:t>
      </w:r>
      <w:r w:rsidRPr="009445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we get:</w:t>
      </w:r>
    </w:p>
    <w:p w:rsidR="00164CEA" w:rsidRPr="00944565" w:rsidRDefault="00164CEA" w:rsidP="00164CEA">
      <w:pPr>
        <w:spacing w:line="240" w:lineRule="auto"/>
        <w:ind w:left="709" w:hanging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44565">
        <w:rPr>
          <w:rFonts w:ascii="Times New Roman" w:hAnsi="Times New Roman" w:cs="Times New Roman"/>
          <w:b/>
          <w:sz w:val="28"/>
          <w:szCs w:val="28"/>
        </w:rPr>
        <w:t>D</w:t>
      </w:r>
      <w:r w:rsidRPr="00944565">
        <w:rPr>
          <w:rFonts w:ascii="Times New Roman" w:hAnsi="Times New Roman" w:cs="Times New Roman"/>
          <w:b/>
          <w:sz w:val="28"/>
          <w:szCs w:val="28"/>
          <w:vertAlign w:val="subscript"/>
        </w:rPr>
        <w:t>f</w:t>
      </w:r>
      <w:proofErr w:type="spellEnd"/>
      <w:proofErr w:type="gramEnd"/>
      <w:r w:rsidRPr="00944565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 w:rsidRPr="00944565">
        <w:rPr>
          <w:rFonts w:ascii="Times New Roman" w:hAnsi="Times New Roman" w:cs="Times New Roman"/>
          <w:b/>
          <w:sz w:val="28"/>
          <w:szCs w:val="28"/>
        </w:rPr>
        <w:t>(degrees of freedom) = 24-1 = 23</w:t>
      </w:r>
    </w:p>
    <w:p w:rsidR="00164CEA" w:rsidRPr="00944565" w:rsidRDefault="00164CEA" w:rsidP="00164CEA">
      <w:pPr>
        <w:spacing w:line="240" w:lineRule="auto"/>
        <w:ind w:left="709" w:hanging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44565">
        <w:rPr>
          <w:rFonts w:ascii="Times New Roman" w:hAnsi="Times New Roman" w:cs="Times New Roman"/>
          <w:b/>
          <w:sz w:val="28"/>
          <w:szCs w:val="28"/>
        </w:rPr>
        <w:t>t-critical</w:t>
      </w:r>
      <w:proofErr w:type="gramEnd"/>
      <w:r w:rsidRPr="00944565">
        <w:rPr>
          <w:rFonts w:ascii="Times New Roman" w:hAnsi="Times New Roman" w:cs="Times New Roman"/>
          <w:b/>
          <w:sz w:val="28"/>
          <w:szCs w:val="28"/>
        </w:rPr>
        <w:t xml:space="preserve"> = ± 2.069</w:t>
      </w:r>
    </w:p>
    <w:p w:rsidR="00164CEA" w:rsidRDefault="00164CEA" w:rsidP="00164CEA">
      <w:pPr>
        <w:spacing w:line="240" w:lineRule="auto"/>
        <w:ind w:left="709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t-value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r w:rsidRPr="005C06CF">
        <w:rPr>
          <w:rFonts w:ascii="Times New Roman" w:hAnsi="Times New Roman" w:cs="Times New Roman"/>
          <w:sz w:val="28"/>
          <w:szCs w:val="28"/>
          <w:vertAlign w:val="subscript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>-X</w:t>
      </w:r>
      <w:r w:rsidRPr="005C06CF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>)</w:t>
      </w:r>
      <w:r w:rsidR="005C06CF">
        <w:rPr>
          <w:rFonts w:ascii="Times New Roman" w:hAnsi="Times New Roman" w:cs="Times New Roman"/>
          <w:sz w:val="28"/>
          <w:szCs w:val="28"/>
        </w:rPr>
        <w:t>/(S/√n)</w:t>
      </w:r>
    </w:p>
    <w:p w:rsidR="005C06CF" w:rsidRDefault="005C06CF" w:rsidP="00164CEA">
      <w:pPr>
        <w:spacing w:line="240" w:lineRule="auto"/>
        <w:ind w:left="709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where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r w:rsidRPr="005C06CF">
        <w:rPr>
          <w:rFonts w:ascii="Times New Roman" w:hAnsi="Times New Roman" w:cs="Times New Roman"/>
          <w:sz w:val="28"/>
          <w:szCs w:val="28"/>
          <w:vertAlign w:val="subscript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5C06CF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– mean of congruent and incongruent set respectively</w:t>
      </w:r>
    </w:p>
    <w:p w:rsidR="005C06CF" w:rsidRPr="005C06CF" w:rsidRDefault="005C06CF" w:rsidP="00164CEA">
      <w:pPr>
        <w:spacing w:line="240" w:lineRule="auto"/>
        <w:ind w:left="709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S- </w:t>
      </w:r>
      <w:proofErr w:type="gramStart"/>
      <w:r>
        <w:rPr>
          <w:rFonts w:ascii="Times New Roman" w:hAnsi="Times New Roman" w:cs="Times New Roman"/>
          <w:sz w:val="28"/>
          <w:szCs w:val="28"/>
        </w:rPr>
        <w:t>standard</w:t>
      </w:r>
      <w:proofErr w:type="gramEnd"/>
      <w:r w:rsidR="00914CBA">
        <w:rPr>
          <w:rFonts w:ascii="Times New Roman" w:hAnsi="Times New Roman" w:cs="Times New Roman"/>
          <w:sz w:val="28"/>
          <w:szCs w:val="28"/>
        </w:rPr>
        <w:t xml:space="preserve"> deviation of  differences</w:t>
      </w:r>
    </w:p>
    <w:p w:rsidR="00164CEA" w:rsidRDefault="00914CBA" w:rsidP="00164CEA">
      <w:pPr>
        <w:spacing w:line="240" w:lineRule="auto"/>
        <w:ind w:left="709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= (</w:t>
      </w:r>
      <w:r w:rsidRPr="00914CBA">
        <w:rPr>
          <w:rFonts w:ascii="Times New Roman" w:hAnsi="Times New Roman" w:cs="Times New Roman"/>
          <w:sz w:val="28"/>
          <w:szCs w:val="28"/>
        </w:rPr>
        <w:t>14.051125</w:t>
      </w:r>
      <w:r w:rsidRPr="00914CBA">
        <w:rPr>
          <w:rFonts w:ascii="Times New Roman" w:hAnsi="Times New Roman" w:cs="Times New Roman"/>
          <w:sz w:val="28"/>
          <w:szCs w:val="28"/>
        </w:rPr>
        <w:t xml:space="preserve"> - </w:t>
      </w:r>
      <w:r w:rsidRPr="00914CBA">
        <w:rPr>
          <w:rFonts w:ascii="Times New Roman" w:hAnsi="Times New Roman" w:cs="Times New Roman"/>
          <w:sz w:val="28"/>
          <w:szCs w:val="28"/>
        </w:rPr>
        <w:t>22.01591667</w:t>
      </w:r>
      <w:r w:rsidRPr="00914CBA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914CBA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914CBA">
        <w:rPr>
          <w:rFonts w:ascii="Times New Roman" w:hAnsi="Times New Roman" w:cs="Times New Roman"/>
          <w:sz w:val="28"/>
          <w:szCs w:val="28"/>
        </w:rPr>
        <w:t xml:space="preserve"> </w:t>
      </w:r>
      <w:r w:rsidRPr="00914CBA">
        <w:rPr>
          <w:rFonts w:ascii="Times New Roman" w:hAnsi="Times New Roman" w:cs="Times New Roman"/>
          <w:sz w:val="28"/>
          <w:szCs w:val="28"/>
        </w:rPr>
        <w:t>4.86482691</w:t>
      </w:r>
      <w:r w:rsidRPr="00914CBA">
        <w:rPr>
          <w:rFonts w:ascii="Times New Roman" w:hAnsi="Times New Roman" w:cs="Times New Roman"/>
          <w:sz w:val="28"/>
          <w:szCs w:val="28"/>
        </w:rPr>
        <w:t>/</w:t>
      </w:r>
      <w:r w:rsidRPr="00914CBA">
        <w:rPr>
          <w:rFonts w:ascii="Times New Roman" w:hAnsi="Times New Roman" w:cs="Times New Roman"/>
          <w:sz w:val="28"/>
          <w:szCs w:val="28"/>
        </w:rPr>
        <w:t>√</w:t>
      </w:r>
      <w:r w:rsidRPr="00914CBA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14CBA" w:rsidRDefault="00914CBA" w:rsidP="00164CEA">
      <w:pPr>
        <w:spacing w:line="240" w:lineRule="auto"/>
        <w:ind w:left="709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= -8.020706945</w:t>
      </w:r>
    </w:p>
    <w:p w:rsidR="00914CBA" w:rsidRPr="00944565" w:rsidRDefault="00914CBA" w:rsidP="00164CEA">
      <w:pPr>
        <w:spacing w:line="240" w:lineRule="auto"/>
        <w:ind w:left="709" w:hanging="36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44565">
        <w:rPr>
          <w:rFonts w:ascii="Times New Roman" w:hAnsi="Times New Roman" w:cs="Times New Roman"/>
          <w:b/>
          <w:sz w:val="28"/>
          <w:szCs w:val="28"/>
        </w:rPr>
        <w:lastRenderedPageBreak/>
        <w:t>t-value</w:t>
      </w:r>
      <w:proofErr w:type="gramEnd"/>
      <w:r w:rsidRPr="00944565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944565">
        <w:rPr>
          <w:rFonts w:ascii="Times New Roman" w:hAnsi="Times New Roman" w:cs="Times New Roman"/>
          <w:b/>
          <w:sz w:val="28"/>
          <w:szCs w:val="28"/>
        </w:rPr>
        <w:t>-8.020706945</w:t>
      </w:r>
    </w:p>
    <w:p w:rsidR="00944565" w:rsidRDefault="00914CBA" w:rsidP="00164CEA">
      <w:pPr>
        <w:spacing w:line="240" w:lineRule="auto"/>
        <w:ind w:left="709" w:hanging="360"/>
        <w:rPr>
          <w:rStyle w:val="apple-converted-space"/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</w:pPr>
      <w:r w:rsidRPr="009445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two-tailed </w:t>
      </w:r>
      <w:r w:rsidRPr="0094456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 value is less than 0.0001</w:t>
      </w:r>
      <w:r w:rsidR="00944565" w:rsidRPr="009445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44565">
        <w:rPr>
          <w:rFonts w:ascii="Times New Roman" w:hAnsi="Times New Roman" w:cs="Times New Roman"/>
          <w:sz w:val="28"/>
          <w:szCs w:val="28"/>
          <w:shd w:val="clear" w:color="auto" w:fill="FFFFFF"/>
        </w:rPr>
        <w:t>thus our result is statistically significant.</w:t>
      </w:r>
    </w:p>
    <w:p w:rsidR="00914CBA" w:rsidRPr="00944565" w:rsidRDefault="00944565" w:rsidP="00944565">
      <w:pPr>
        <w:spacing w:line="240" w:lineRule="auto"/>
        <w:ind w:left="348"/>
        <w:rPr>
          <w:rFonts w:ascii="Times New Roman" w:hAnsi="Times New Roman" w:cs="Times New Roman"/>
          <w:sz w:val="28"/>
          <w:szCs w:val="28"/>
        </w:rPr>
      </w:pPr>
      <w:r w:rsidRPr="0094456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Since the t-value (</w:t>
      </w:r>
      <w:r w:rsidRPr="00944565">
        <w:rPr>
          <w:rFonts w:ascii="Times New Roman" w:hAnsi="Times New Roman" w:cs="Times New Roman"/>
          <w:sz w:val="28"/>
          <w:szCs w:val="28"/>
        </w:rPr>
        <w:t>-8.020706945</w:t>
      </w:r>
      <w:r w:rsidRPr="0094456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914CBA" w:rsidRPr="0094456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4456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is much lower than the t-critical value (-</w:t>
      </w:r>
      <w:r w:rsidRPr="00944565">
        <w:rPr>
          <w:rFonts w:ascii="Times New Roman" w:hAnsi="Times New Roman" w:cs="Times New Roman"/>
          <w:sz w:val="28"/>
          <w:szCs w:val="28"/>
        </w:rPr>
        <w:t>2.069</w:t>
      </w:r>
      <w:r w:rsidRPr="0094456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</w:t>
      </w:r>
      <w:r w:rsidRPr="0094456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therefore</w:t>
      </w:r>
      <w:r>
        <w:rPr>
          <w:rStyle w:val="apple-converted-space"/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r w:rsidRPr="0094456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we can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44565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reject the null hypothesis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14CBA" w:rsidRDefault="005C6220" w:rsidP="005C6220">
      <w:pPr>
        <w:spacing w:line="240" w:lineRule="auto"/>
        <w:ind w:left="426" w:hanging="42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C6220">
        <w:rPr>
          <w:rFonts w:ascii="Times New Roman" w:hAnsi="Times New Roman" w:cs="Times New Roman"/>
          <w:sz w:val="28"/>
          <w:szCs w:val="28"/>
          <w:u w:val="single"/>
        </w:rPr>
        <w:t>Q6.</w:t>
      </w:r>
      <w:r w:rsidRPr="005C62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What do you think is responsible for the effects observed? Can you think of an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 w:rsidRPr="005C62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alternative or similar task that would result in a similar effect? </w:t>
      </w:r>
    </w:p>
    <w:p w:rsidR="00437011" w:rsidRPr="00437011" w:rsidRDefault="00437011" w:rsidP="0043701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37011">
        <w:rPr>
          <w:rFonts w:ascii="Times New Roman" w:hAnsi="Times New Roman" w:cs="Times New Roman"/>
          <w:sz w:val="28"/>
          <w:szCs w:val="28"/>
        </w:rPr>
        <w:t xml:space="preserve">An explanation could be that reading the word can be done subconsciously but recognising the </w:t>
      </w:r>
      <w:proofErr w:type="spellStart"/>
      <w:r w:rsidRPr="00437011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437011">
        <w:rPr>
          <w:rFonts w:ascii="Times New Roman" w:hAnsi="Times New Roman" w:cs="Times New Roman"/>
          <w:sz w:val="28"/>
          <w:szCs w:val="28"/>
        </w:rPr>
        <w:t xml:space="preserve"> needs larger attention which increases the time to respond.</w:t>
      </w:r>
    </w:p>
    <w:p w:rsidR="00437011" w:rsidRPr="00437011" w:rsidRDefault="00437011" w:rsidP="00437011">
      <w:pPr>
        <w:pStyle w:val="ListParagraph"/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37011">
        <w:rPr>
          <w:rFonts w:ascii="Times New Roman" w:hAnsi="Times New Roman" w:cs="Times New Roman"/>
          <w:sz w:val="28"/>
          <w:szCs w:val="28"/>
        </w:rPr>
        <w:t xml:space="preserve">Other theories suggest that </w:t>
      </w:r>
      <w:r w:rsidRPr="004370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there is a lag in the brain's ability to recognize the </w:t>
      </w:r>
      <w:proofErr w:type="spellStart"/>
      <w:r w:rsidRPr="004370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color</w:t>
      </w:r>
      <w:proofErr w:type="spellEnd"/>
      <w:r w:rsidRPr="004370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of the word since the brain reads words faster than it recognizes </w:t>
      </w:r>
      <w:proofErr w:type="spellStart"/>
      <w:r w:rsidRPr="004370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colors</w:t>
      </w:r>
      <w:proofErr w:type="spellEnd"/>
      <w:r w:rsidRPr="004370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437011" w:rsidRPr="00437011" w:rsidRDefault="00437011" w:rsidP="00437011">
      <w:pPr>
        <w:pStyle w:val="ListParagraph"/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370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Another theory suggests that </w:t>
      </w:r>
      <w:r w:rsidRPr="004370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automatic reading does not need controlled attention, but still uses enough </w:t>
      </w:r>
      <w:proofErr w:type="spellStart"/>
      <w:r w:rsidRPr="004370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attentional</w:t>
      </w:r>
      <w:proofErr w:type="spellEnd"/>
      <w:r w:rsidRPr="004370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resources to reduce the amount of attention accessible for </w:t>
      </w:r>
      <w:proofErr w:type="spellStart"/>
      <w:r w:rsidRPr="004370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color</w:t>
      </w:r>
      <w:proofErr w:type="spellEnd"/>
      <w:r w:rsidRPr="004370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information processing</w:t>
      </w:r>
      <w:r w:rsidRPr="004370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437011" w:rsidRDefault="00437011" w:rsidP="00437011">
      <w:pPr>
        <w:pStyle w:val="ListParagraph"/>
        <w:spacing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437011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Parallel distributed processing</w:t>
      </w:r>
      <w:r w:rsidRPr="00437011">
        <w:rPr>
          <w:rFonts w:ascii="Times New Roman" w:hAnsi="Times New Roman" w:cs="Times New Roman"/>
          <w:color w:val="222222"/>
          <w:sz w:val="28"/>
          <w:szCs w:val="28"/>
        </w:rPr>
        <w:t xml:space="preserve"> theory suggests that as the brain analy</w:t>
      </w:r>
      <w:r>
        <w:rPr>
          <w:rFonts w:ascii="Times New Roman" w:hAnsi="Times New Roman" w:cs="Times New Roman"/>
          <w:color w:val="222222"/>
          <w:sz w:val="28"/>
          <w:szCs w:val="28"/>
        </w:rPr>
        <w:t>s</w:t>
      </w:r>
      <w:r w:rsidRPr="00437011">
        <w:rPr>
          <w:rFonts w:ascii="Times New Roman" w:hAnsi="Times New Roman" w:cs="Times New Roman"/>
          <w:color w:val="222222"/>
          <w:sz w:val="28"/>
          <w:szCs w:val="28"/>
        </w:rPr>
        <w:t>es information, different and specific pathways are developed for different tasks.</w:t>
      </w:r>
      <w:r w:rsidR="00E346FB">
        <w:rPr>
          <w:rStyle w:val="apple-converted-space"/>
          <w:rFonts w:ascii="Times New Roman" w:hAnsi="Times New Roman" w:cs="Times New Roman"/>
          <w:color w:val="222222"/>
          <w:sz w:val="28"/>
          <w:szCs w:val="28"/>
        </w:rPr>
        <w:t xml:space="preserve"> </w:t>
      </w:r>
      <w:bookmarkStart w:id="0" w:name="_GoBack"/>
      <w:bookmarkEnd w:id="0"/>
      <w:r w:rsidRPr="00437011">
        <w:rPr>
          <w:rFonts w:ascii="Times New Roman" w:hAnsi="Times New Roman" w:cs="Times New Roman"/>
          <w:color w:val="222222"/>
          <w:sz w:val="28"/>
          <w:szCs w:val="28"/>
        </w:rPr>
        <w:t xml:space="preserve">Some pathways, such as reading, are stronger than </w:t>
      </w:r>
      <w:proofErr w:type="gramStart"/>
      <w:r w:rsidRPr="00437011">
        <w:rPr>
          <w:rFonts w:ascii="Times New Roman" w:hAnsi="Times New Roman" w:cs="Times New Roman"/>
          <w:color w:val="222222"/>
          <w:sz w:val="28"/>
          <w:szCs w:val="28"/>
        </w:rPr>
        <w:t>others,</w:t>
      </w:r>
      <w:proofErr w:type="gramEnd"/>
      <w:r w:rsidRPr="00437011">
        <w:rPr>
          <w:rFonts w:ascii="Times New Roman" w:hAnsi="Times New Roman" w:cs="Times New Roman"/>
          <w:color w:val="222222"/>
          <w:sz w:val="28"/>
          <w:szCs w:val="28"/>
        </w:rPr>
        <w:t xml:space="preserve"> therefore, it is the strength of the pathway and not the speed of the pathway that is important</w:t>
      </w:r>
      <w:r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437011" w:rsidRDefault="00437011" w:rsidP="00437011">
      <w:pPr>
        <w:pStyle w:val="ListParagraph"/>
        <w:spacing w:line="240" w:lineRule="auto"/>
        <w:rPr>
          <w:rFonts w:ascii="Times New Roman" w:hAnsi="Times New Roman" w:cs="Times New Roman"/>
          <w:color w:val="222222"/>
          <w:sz w:val="28"/>
          <w:szCs w:val="28"/>
        </w:rPr>
      </w:pPr>
    </w:p>
    <w:p w:rsidR="00946C66" w:rsidRDefault="00437011" w:rsidP="00946C66">
      <w:pPr>
        <w:pStyle w:val="ListParagraph"/>
        <w:spacing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Other variations of the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Stroop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155F81">
        <w:rPr>
          <w:rFonts w:ascii="Times New Roman" w:hAnsi="Times New Roman" w:cs="Times New Roman"/>
          <w:color w:val="222222"/>
          <w:sz w:val="28"/>
          <w:szCs w:val="28"/>
        </w:rPr>
        <w:t>T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est have been devised which have a similar effect as the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Stroop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effect. Some of these variations of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Stroop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tasks are warped word, emotional, spatial, numerical, reverse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Stroop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test.</w:t>
      </w:r>
    </w:p>
    <w:p w:rsidR="00437011" w:rsidRPr="00946C66" w:rsidRDefault="00946C66" w:rsidP="00946C66">
      <w:pPr>
        <w:spacing w:line="240" w:lineRule="auto"/>
        <w:rPr>
          <w:rFonts w:ascii="Times New Roman" w:hAnsi="Times New Roman" w:cs="Times New Roman"/>
          <w:color w:val="222222"/>
          <w:sz w:val="32"/>
          <w:szCs w:val="32"/>
          <w:u w:val="single"/>
        </w:rPr>
      </w:pPr>
      <w:r w:rsidRPr="00946C66">
        <w:rPr>
          <w:rFonts w:ascii="Times New Roman" w:hAnsi="Times New Roman" w:cs="Times New Roman"/>
          <w:color w:val="222222"/>
          <w:sz w:val="32"/>
          <w:szCs w:val="32"/>
          <w:u w:val="single"/>
        </w:rPr>
        <w:t>Resources and Helps:</w:t>
      </w:r>
      <w:r w:rsidR="00437011" w:rsidRPr="00946C66">
        <w:rPr>
          <w:rFonts w:ascii="Times New Roman" w:hAnsi="Times New Roman" w:cs="Times New Roman"/>
          <w:color w:val="222222"/>
          <w:sz w:val="32"/>
          <w:szCs w:val="32"/>
          <w:u w:val="single"/>
        </w:rPr>
        <w:t xml:space="preserve"> </w:t>
      </w:r>
    </w:p>
    <w:p w:rsidR="00946C66" w:rsidRDefault="00946C66" w:rsidP="00946C6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946C66">
        <w:rPr>
          <w:rFonts w:ascii="Times New Roman" w:hAnsi="Times New Roman" w:cs="Times New Roman"/>
          <w:color w:val="222222"/>
          <w:sz w:val="24"/>
          <w:szCs w:val="24"/>
        </w:rPr>
        <w:t xml:space="preserve">Google Spread sheet for creating charts and visualizations - </w:t>
      </w:r>
      <w:hyperlink r:id="rId7" w:history="1">
        <w:r w:rsidRPr="00946C66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https://drive.google.com/open?id=1qBOpkroyaLh652ReTu7aaf7--Nf32PRUpmGtDDVzAno</w:t>
        </w:r>
      </w:hyperlink>
    </w:p>
    <w:p w:rsidR="00946C66" w:rsidRPr="00946C66" w:rsidRDefault="00946C66" w:rsidP="00946C66">
      <w:pPr>
        <w:pStyle w:val="ListParagraph"/>
        <w:spacing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946C66" w:rsidRDefault="00946C66" w:rsidP="00946C6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hyperlink r:id="rId8" w:history="1">
        <w:r w:rsidRPr="00946C66">
          <w:rPr>
            <w:rStyle w:val="Hyperlink"/>
            <w:rFonts w:ascii="Times New Roman" w:hAnsi="Times New Roman" w:cs="Times New Roman"/>
            <w:sz w:val="24"/>
            <w:szCs w:val="24"/>
          </w:rPr>
          <w:t>https://graphpad.com/quickcalcs/pValue2/</w:t>
        </w:r>
      </w:hyperlink>
      <w:r w:rsidRPr="00946C66">
        <w:rPr>
          <w:rFonts w:ascii="Times New Roman" w:hAnsi="Times New Roman" w:cs="Times New Roman"/>
          <w:color w:val="222222"/>
          <w:sz w:val="24"/>
          <w:szCs w:val="24"/>
        </w:rPr>
        <w:t xml:space="preserve"> - For calculating the P value</w:t>
      </w:r>
    </w:p>
    <w:p w:rsidR="00946C66" w:rsidRPr="00946C66" w:rsidRDefault="00946C66" w:rsidP="00946C66">
      <w:pPr>
        <w:pStyle w:val="ListParagraph"/>
        <w:rPr>
          <w:rFonts w:ascii="Times New Roman" w:hAnsi="Times New Roman" w:cs="Times New Roman"/>
          <w:color w:val="222222"/>
          <w:sz w:val="24"/>
          <w:szCs w:val="24"/>
        </w:rPr>
      </w:pPr>
    </w:p>
    <w:p w:rsidR="00946C66" w:rsidRPr="00946C66" w:rsidRDefault="00946C66" w:rsidP="00946C66">
      <w:pPr>
        <w:pStyle w:val="ListParagraph"/>
        <w:spacing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946C66" w:rsidRPr="00946C66" w:rsidRDefault="00946C66" w:rsidP="00946C6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hyperlink r:id="rId9" w:history="1">
        <w:r w:rsidRPr="00946C66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https://en.wikipedia.org/wiki/Stroop_effect</w:t>
        </w:r>
      </w:hyperlink>
      <w:r w:rsidRPr="00946C66">
        <w:rPr>
          <w:rFonts w:ascii="Times New Roman" w:hAnsi="Times New Roman" w:cs="Times New Roman"/>
          <w:color w:val="222222"/>
          <w:sz w:val="24"/>
          <w:szCs w:val="24"/>
        </w:rPr>
        <w:t xml:space="preserve"> - For studying about </w:t>
      </w:r>
      <w:proofErr w:type="spellStart"/>
      <w:r w:rsidRPr="00946C66">
        <w:rPr>
          <w:rFonts w:ascii="Times New Roman" w:hAnsi="Times New Roman" w:cs="Times New Roman"/>
          <w:color w:val="222222"/>
          <w:sz w:val="24"/>
          <w:szCs w:val="24"/>
        </w:rPr>
        <w:t>Stroop</w:t>
      </w:r>
      <w:proofErr w:type="spellEnd"/>
      <w:r w:rsidRPr="00946C66">
        <w:rPr>
          <w:rFonts w:ascii="Times New Roman" w:hAnsi="Times New Roman" w:cs="Times New Roman"/>
          <w:color w:val="222222"/>
          <w:sz w:val="24"/>
          <w:szCs w:val="24"/>
        </w:rPr>
        <w:t xml:space="preserve"> effect and its different types</w:t>
      </w:r>
    </w:p>
    <w:p w:rsidR="00946C66" w:rsidRDefault="00946C66" w:rsidP="00946C66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946C66" w:rsidRPr="00946C66" w:rsidRDefault="00946C66" w:rsidP="00946C66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914CBA" w:rsidRPr="00164CEA" w:rsidRDefault="00914CBA" w:rsidP="00164CEA">
      <w:pPr>
        <w:spacing w:line="240" w:lineRule="auto"/>
        <w:ind w:left="709" w:hanging="360"/>
        <w:rPr>
          <w:rFonts w:ascii="Times New Roman" w:hAnsi="Times New Roman" w:cs="Times New Roman"/>
          <w:sz w:val="28"/>
          <w:szCs w:val="28"/>
        </w:rPr>
      </w:pPr>
    </w:p>
    <w:sectPr w:rsidR="00914CBA" w:rsidRPr="00164CEA" w:rsidSect="00914CBA">
      <w:pgSz w:w="11906" w:h="16838"/>
      <w:pgMar w:top="1135" w:right="707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E40AF"/>
    <w:multiLevelType w:val="hybridMultilevel"/>
    <w:tmpl w:val="FA4A78F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44848"/>
    <w:multiLevelType w:val="hybridMultilevel"/>
    <w:tmpl w:val="B3FC5754"/>
    <w:lvl w:ilvl="0" w:tplc="1F1CC5FA">
      <w:start w:val="1"/>
      <w:numFmt w:val="upperLetter"/>
      <w:lvlText w:val="%1."/>
      <w:lvlJc w:val="left"/>
      <w:pPr>
        <w:ind w:left="4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8" w:hanging="360"/>
      </w:pPr>
    </w:lvl>
    <w:lvl w:ilvl="2" w:tplc="4009001B" w:tentative="1">
      <w:start w:val="1"/>
      <w:numFmt w:val="lowerRoman"/>
      <w:lvlText w:val="%3."/>
      <w:lvlJc w:val="right"/>
      <w:pPr>
        <w:ind w:left="1908" w:hanging="180"/>
      </w:pPr>
    </w:lvl>
    <w:lvl w:ilvl="3" w:tplc="4009000F" w:tentative="1">
      <w:start w:val="1"/>
      <w:numFmt w:val="decimal"/>
      <w:lvlText w:val="%4."/>
      <w:lvlJc w:val="left"/>
      <w:pPr>
        <w:ind w:left="2628" w:hanging="360"/>
      </w:pPr>
    </w:lvl>
    <w:lvl w:ilvl="4" w:tplc="40090019" w:tentative="1">
      <w:start w:val="1"/>
      <w:numFmt w:val="lowerLetter"/>
      <w:lvlText w:val="%5."/>
      <w:lvlJc w:val="left"/>
      <w:pPr>
        <w:ind w:left="3348" w:hanging="360"/>
      </w:pPr>
    </w:lvl>
    <w:lvl w:ilvl="5" w:tplc="4009001B" w:tentative="1">
      <w:start w:val="1"/>
      <w:numFmt w:val="lowerRoman"/>
      <w:lvlText w:val="%6."/>
      <w:lvlJc w:val="right"/>
      <w:pPr>
        <w:ind w:left="4068" w:hanging="180"/>
      </w:pPr>
    </w:lvl>
    <w:lvl w:ilvl="6" w:tplc="4009000F" w:tentative="1">
      <w:start w:val="1"/>
      <w:numFmt w:val="decimal"/>
      <w:lvlText w:val="%7."/>
      <w:lvlJc w:val="left"/>
      <w:pPr>
        <w:ind w:left="4788" w:hanging="360"/>
      </w:pPr>
    </w:lvl>
    <w:lvl w:ilvl="7" w:tplc="40090019" w:tentative="1">
      <w:start w:val="1"/>
      <w:numFmt w:val="lowerLetter"/>
      <w:lvlText w:val="%8."/>
      <w:lvlJc w:val="left"/>
      <w:pPr>
        <w:ind w:left="5508" w:hanging="360"/>
      </w:pPr>
    </w:lvl>
    <w:lvl w:ilvl="8" w:tplc="40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">
    <w:nsid w:val="5AD97FB8"/>
    <w:multiLevelType w:val="hybridMultilevel"/>
    <w:tmpl w:val="F0C41C2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E90E7B"/>
    <w:multiLevelType w:val="hybridMultilevel"/>
    <w:tmpl w:val="B17E9CDE"/>
    <w:lvl w:ilvl="0" w:tplc="337EC680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>
    <w:nsid w:val="624F3389"/>
    <w:multiLevelType w:val="hybridMultilevel"/>
    <w:tmpl w:val="18A24CFA"/>
    <w:lvl w:ilvl="0" w:tplc="D32E037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75125"/>
    <w:multiLevelType w:val="hybridMultilevel"/>
    <w:tmpl w:val="B4E4290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87A"/>
    <w:rsid w:val="00090A79"/>
    <w:rsid w:val="00155F81"/>
    <w:rsid w:val="00164CEA"/>
    <w:rsid w:val="00226AFD"/>
    <w:rsid w:val="0023493E"/>
    <w:rsid w:val="00437011"/>
    <w:rsid w:val="004B2310"/>
    <w:rsid w:val="004D09AB"/>
    <w:rsid w:val="005073FD"/>
    <w:rsid w:val="00584E73"/>
    <w:rsid w:val="005C06CF"/>
    <w:rsid w:val="005C6220"/>
    <w:rsid w:val="005F125D"/>
    <w:rsid w:val="007429CA"/>
    <w:rsid w:val="00914CBA"/>
    <w:rsid w:val="00944565"/>
    <w:rsid w:val="00946C66"/>
    <w:rsid w:val="009E5A25"/>
    <w:rsid w:val="00A34035"/>
    <w:rsid w:val="00A377D5"/>
    <w:rsid w:val="00AB6267"/>
    <w:rsid w:val="00AF24C8"/>
    <w:rsid w:val="00B2287A"/>
    <w:rsid w:val="00C334ED"/>
    <w:rsid w:val="00D65FC7"/>
    <w:rsid w:val="00D67CA5"/>
    <w:rsid w:val="00E346FB"/>
    <w:rsid w:val="00E34855"/>
    <w:rsid w:val="00F9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24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0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4C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6">
    <w:name w:val="c6"/>
    <w:basedOn w:val="DefaultParagraphFont"/>
    <w:rsid w:val="00AF24C8"/>
  </w:style>
  <w:style w:type="character" w:customStyle="1" w:styleId="c13">
    <w:name w:val="c13"/>
    <w:basedOn w:val="DefaultParagraphFont"/>
    <w:rsid w:val="00AF24C8"/>
  </w:style>
  <w:style w:type="paragraph" w:customStyle="1" w:styleId="c3">
    <w:name w:val="c3"/>
    <w:basedOn w:val="Normal"/>
    <w:rsid w:val="00AF2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AF24C8"/>
  </w:style>
  <w:style w:type="character" w:customStyle="1" w:styleId="c11">
    <w:name w:val="c11"/>
    <w:basedOn w:val="DefaultParagraphFont"/>
    <w:rsid w:val="00AF24C8"/>
  </w:style>
  <w:style w:type="character" w:customStyle="1" w:styleId="c2">
    <w:name w:val="c2"/>
    <w:basedOn w:val="DefaultParagraphFont"/>
    <w:rsid w:val="00AF24C8"/>
  </w:style>
  <w:style w:type="character" w:customStyle="1" w:styleId="c12">
    <w:name w:val="c12"/>
    <w:basedOn w:val="DefaultParagraphFont"/>
    <w:rsid w:val="00AF24C8"/>
  </w:style>
  <w:style w:type="character" w:customStyle="1" w:styleId="c5">
    <w:name w:val="c5"/>
    <w:basedOn w:val="DefaultParagraphFont"/>
    <w:rsid w:val="00AF24C8"/>
  </w:style>
  <w:style w:type="character" w:customStyle="1" w:styleId="c10">
    <w:name w:val="c10"/>
    <w:basedOn w:val="DefaultParagraphFont"/>
    <w:rsid w:val="00AF24C8"/>
  </w:style>
  <w:style w:type="character" w:customStyle="1" w:styleId="c8">
    <w:name w:val="c8"/>
    <w:basedOn w:val="DefaultParagraphFont"/>
    <w:rsid w:val="00AF24C8"/>
  </w:style>
  <w:style w:type="character" w:customStyle="1" w:styleId="c7">
    <w:name w:val="c7"/>
    <w:basedOn w:val="DefaultParagraphFont"/>
    <w:rsid w:val="00AF24C8"/>
  </w:style>
  <w:style w:type="paragraph" w:styleId="ListParagraph">
    <w:name w:val="List Paragraph"/>
    <w:basedOn w:val="Normal"/>
    <w:uiPriority w:val="34"/>
    <w:qFormat/>
    <w:rsid w:val="004D09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4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93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0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437011"/>
  </w:style>
  <w:style w:type="character" w:customStyle="1" w:styleId="mw-editsection">
    <w:name w:val="mw-editsection"/>
    <w:basedOn w:val="DefaultParagraphFont"/>
    <w:rsid w:val="00437011"/>
  </w:style>
  <w:style w:type="character" w:customStyle="1" w:styleId="mw-editsection-bracket">
    <w:name w:val="mw-editsection-bracket"/>
    <w:basedOn w:val="DefaultParagraphFont"/>
    <w:rsid w:val="00437011"/>
  </w:style>
  <w:style w:type="character" w:styleId="Hyperlink">
    <w:name w:val="Hyperlink"/>
    <w:basedOn w:val="DefaultParagraphFont"/>
    <w:uiPriority w:val="99"/>
    <w:unhideWhenUsed/>
    <w:rsid w:val="004370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7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24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0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4C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6">
    <w:name w:val="c6"/>
    <w:basedOn w:val="DefaultParagraphFont"/>
    <w:rsid w:val="00AF24C8"/>
  </w:style>
  <w:style w:type="character" w:customStyle="1" w:styleId="c13">
    <w:name w:val="c13"/>
    <w:basedOn w:val="DefaultParagraphFont"/>
    <w:rsid w:val="00AF24C8"/>
  </w:style>
  <w:style w:type="paragraph" w:customStyle="1" w:styleId="c3">
    <w:name w:val="c3"/>
    <w:basedOn w:val="Normal"/>
    <w:rsid w:val="00AF2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AF24C8"/>
  </w:style>
  <w:style w:type="character" w:customStyle="1" w:styleId="c11">
    <w:name w:val="c11"/>
    <w:basedOn w:val="DefaultParagraphFont"/>
    <w:rsid w:val="00AF24C8"/>
  </w:style>
  <w:style w:type="character" w:customStyle="1" w:styleId="c2">
    <w:name w:val="c2"/>
    <w:basedOn w:val="DefaultParagraphFont"/>
    <w:rsid w:val="00AF24C8"/>
  </w:style>
  <w:style w:type="character" w:customStyle="1" w:styleId="c12">
    <w:name w:val="c12"/>
    <w:basedOn w:val="DefaultParagraphFont"/>
    <w:rsid w:val="00AF24C8"/>
  </w:style>
  <w:style w:type="character" w:customStyle="1" w:styleId="c5">
    <w:name w:val="c5"/>
    <w:basedOn w:val="DefaultParagraphFont"/>
    <w:rsid w:val="00AF24C8"/>
  </w:style>
  <w:style w:type="character" w:customStyle="1" w:styleId="c10">
    <w:name w:val="c10"/>
    <w:basedOn w:val="DefaultParagraphFont"/>
    <w:rsid w:val="00AF24C8"/>
  </w:style>
  <w:style w:type="character" w:customStyle="1" w:styleId="c8">
    <w:name w:val="c8"/>
    <w:basedOn w:val="DefaultParagraphFont"/>
    <w:rsid w:val="00AF24C8"/>
  </w:style>
  <w:style w:type="character" w:customStyle="1" w:styleId="c7">
    <w:name w:val="c7"/>
    <w:basedOn w:val="DefaultParagraphFont"/>
    <w:rsid w:val="00AF24C8"/>
  </w:style>
  <w:style w:type="paragraph" w:styleId="ListParagraph">
    <w:name w:val="List Paragraph"/>
    <w:basedOn w:val="Normal"/>
    <w:uiPriority w:val="34"/>
    <w:qFormat/>
    <w:rsid w:val="004D09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4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93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0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437011"/>
  </w:style>
  <w:style w:type="character" w:customStyle="1" w:styleId="mw-editsection">
    <w:name w:val="mw-editsection"/>
    <w:basedOn w:val="DefaultParagraphFont"/>
    <w:rsid w:val="00437011"/>
  </w:style>
  <w:style w:type="character" w:customStyle="1" w:styleId="mw-editsection-bracket">
    <w:name w:val="mw-editsection-bracket"/>
    <w:basedOn w:val="DefaultParagraphFont"/>
    <w:rsid w:val="00437011"/>
  </w:style>
  <w:style w:type="character" w:styleId="Hyperlink">
    <w:name w:val="Hyperlink"/>
    <w:basedOn w:val="DefaultParagraphFont"/>
    <w:uiPriority w:val="99"/>
    <w:unhideWhenUsed/>
    <w:rsid w:val="004370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7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phpad.com/quickcalcs/pValue2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open?id=1qBOpkroyaLh652ReTu7aaf7--Nf32PRUpmGtDDVzA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troop_eff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Banerjee</dc:creator>
  <cp:lastModifiedBy>Anurag Banerjee</cp:lastModifiedBy>
  <cp:revision>15</cp:revision>
  <cp:lastPrinted>2017-03-27T18:57:00Z</cp:lastPrinted>
  <dcterms:created xsi:type="dcterms:W3CDTF">2017-03-27T12:28:00Z</dcterms:created>
  <dcterms:modified xsi:type="dcterms:W3CDTF">2017-03-27T18:58:00Z</dcterms:modified>
</cp:coreProperties>
</file>