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917" w:rsidRPr="00092917" w:rsidRDefault="00092917" w:rsidP="00092917">
      <w:pPr>
        <w:jc w:val="center"/>
        <w:rPr>
          <w:b/>
          <w:sz w:val="32"/>
          <w:szCs w:val="32"/>
        </w:rPr>
      </w:pPr>
      <w:r w:rsidRPr="00092917">
        <w:rPr>
          <w:b/>
          <w:sz w:val="32"/>
          <w:szCs w:val="32"/>
        </w:rPr>
        <w:t>ELECTRIC VEHICLE (EV) ADOPTION TRENDS ACROSS INDIA</w:t>
      </w:r>
    </w:p>
    <w:p w:rsidR="00960B52" w:rsidRPr="00092917" w:rsidRDefault="00960B52" w:rsidP="00960B52">
      <w:pPr>
        <w:rPr>
          <w:rFonts w:ascii="Times New Roman" w:hAnsi="Times New Roman" w:cs="Times New Roman"/>
          <w:b/>
          <w:sz w:val="28"/>
          <w:szCs w:val="28"/>
          <w:u w:val="single"/>
        </w:rPr>
      </w:pPr>
      <w:r w:rsidRPr="00092917">
        <w:rPr>
          <w:rFonts w:ascii="Times New Roman" w:hAnsi="Times New Roman" w:cs="Times New Roman"/>
          <w:b/>
          <w:sz w:val="28"/>
          <w:szCs w:val="28"/>
          <w:u w:val="single"/>
        </w:rPr>
        <w:t>Objective:</w:t>
      </w:r>
    </w:p>
    <w:p w:rsidR="00960B52" w:rsidRPr="00BB2587" w:rsidRDefault="00F32C44" w:rsidP="00960B52">
      <w:pPr>
        <w:rPr>
          <w:rFonts w:ascii="Times New Roman" w:hAnsi="Times New Roman" w:cs="Times New Roman"/>
          <w:sz w:val="24"/>
          <w:szCs w:val="24"/>
        </w:rPr>
      </w:pPr>
      <w:r w:rsidRPr="00BB2587">
        <w:rPr>
          <w:rFonts w:ascii="Times New Roman" w:hAnsi="Times New Roman" w:cs="Times New Roman"/>
          <w:sz w:val="24"/>
          <w:szCs w:val="24"/>
        </w:rPr>
        <w:t xml:space="preserve">To </w:t>
      </w:r>
      <w:proofErr w:type="spellStart"/>
      <w:r w:rsidR="006D20F0">
        <w:rPr>
          <w:rFonts w:ascii="Times New Roman" w:hAnsi="Times New Roman" w:cs="Times New Roman"/>
          <w:sz w:val="24"/>
          <w:szCs w:val="24"/>
        </w:rPr>
        <w:t>analyze</w:t>
      </w:r>
      <w:proofErr w:type="spellEnd"/>
      <w:r w:rsidR="00960B52" w:rsidRPr="00BB2587">
        <w:rPr>
          <w:rFonts w:ascii="Times New Roman" w:hAnsi="Times New Roman" w:cs="Times New Roman"/>
          <w:sz w:val="24"/>
          <w:szCs w:val="24"/>
        </w:rPr>
        <w:t xml:space="preserve"> the electric vehicle (EV) adoption trends across different states in India, identify key factors contributing to regional disparities, and propose str</w:t>
      </w:r>
      <w:r w:rsidRPr="00BB2587">
        <w:rPr>
          <w:rFonts w:ascii="Times New Roman" w:hAnsi="Times New Roman" w:cs="Times New Roman"/>
          <w:sz w:val="24"/>
          <w:szCs w:val="24"/>
        </w:rPr>
        <w:t>ategies to enhance EV adoption.</w:t>
      </w:r>
    </w:p>
    <w:p w:rsidR="00F32C44" w:rsidRPr="00F32C44" w:rsidRDefault="00F32C44" w:rsidP="00960B52">
      <w:pPr>
        <w:rPr>
          <w:rFonts w:ascii="Times New Roman" w:hAnsi="Times New Roman" w:cs="Times New Roman"/>
        </w:rPr>
      </w:pPr>
    </w:p>
    <w:p w:rsidR="00960B52" w:rsidRPr="00092917" w:rsidRDefault="00960B52" w:rsidP="00960B52">
      <w:pPr>
        <w:rPr>
          <w:rFonts w:ascii="Times New Roman" w:hAnsi="Times New Roman" w:cs="Times New Roman"/>
          <w:b/>
          <w:sz w:val="28"/>
          <w:szCs w:val="28"/>
          <w:u w:val="single"/>
        </w:rPr>
      </w:pPr>
      <w:r w:rsidRPr="00092917">
        <w:rPr>
          <w:rFonts w:ascii="Times New Roman" w:hAnsi="Times New Roman" w:cs="Times New Roman"/>
          <w:b/>
          <w:sz w:val="28"/>
          <w:szCs w:val="28"/>
          <w:u w:val="single"/>
        </w:rPr>
        <w:t>Problem Statement:</w:t>
      </w:r>
    </w:p>
    <w:p w:rsidR="00960B52" w:rsidRPr="00BB2587" w:rsidRDefault="00960B52" w:rsidP="00960B52">
      <w:pPr>
        <w:rPr>
          <w:rFonts w:ascii="Times New Roman" w:hAnsi="Times New Roman" w:cs="Times New Roman"/>
          <w:sz w:val="24"/>
          <w:szCs w:val="24"/>
        </w:rPr>
      </w:pPr>
      <w:r w:rsidRPr="00BB2587">
        <w:rPr>
          <w:rFonts w:ascii="Times New Roman" w:hAnsi="Times New Roman" w:cs="Times New Roman"/>
          <w:sz w:val="24"/>
          <w:szCs w:val="24"/>
        </w:rPr>
        <w:t>Why do certain states in India exhibit significantly higher or lower rates of EV adoption, and what strategies can be implemented to address these regional disparities?</w:t>
      </w:r>
    </w:p>
    <w:p w:rsidR="00F32C44" w:rsidRPr="00F32C44" w:rsidRDefault="00F32C44" w:rsidP="00960B52">
      <w:pPr>
        <w:rPr>
          <w:rFonts w:ascii="Times New Roman" w:hAnsi="Times New Roman" w:cs="Times New Roman"/>
        </w:rPr>
      </w:pPr>
    </w:p>
    <w:p w:rsidR="00960B52" w:rsidRPr="00092917" w:rsidRDefault="00960B52" w:rsidP="00960B52">
      <w:pPr>
        <w:rPr>
          <w:rFonts w:ascii="Times New Roman" w:hAnsi="Times New Roman" w:cs="Times New Roman"/>
          <w:b/>
          <w:sz w:val="28"/>
          <w:szCs w:val="28"/>
          <w:u w:val="single"/>
        </w:rPr>
      </w:pPr>
      <w:r w:rsidRPr="00092917">
        <w:rPr>
          <w:rFonts w:ascii="Times New Roman" w:hAnsi="Times New Roman" w:cs="Times New Roman"/>
          <w:b/>
          <w:sz w:val="28"/>
          <w:szCs w:val="28"/>
          <w:u w:val="single"/>
        </w:rPr>
        <w:t>Assumptions</w:t>
      </w:r>
    </w:p>
    <w:p w:rsidR="00960B52" w:rsidRPr="00BB2587" w:rsidRDefault="00960B52" w:rsidP="00960B52">
      <w:pPr>
        <w:rPr>
          <w:rFonts w:ascii="Times New Roman" w:hAnsi="Times New Roman" w:cs="Times New Roman"/>
          <w:sz w:val="24"/>
          <w:szCs w:val="24"/>
        </w:rPr>
      </w:pPr>
      <w:r w:rsidRPr="00BB2587">
        <w:rPr>
          <w:rFonts w:ascii="Times New Roman" w:hAnsi="Times New Roman" w:cs="Times New Roman"/>
          <w:sz w:val="24"/>
          <w:szCs w:val="24"/>
        </w:rPr>
        <w:t>1. The dataset accurately represents the EV sales across Indian states.</w:t>
      </w:r>
    </w:p>
    <w:p w:rsidR="00960B52" w:rsidRPr="00BB2587" w:rsidRDefault="00960B52" w:rsidP="00960B52">
      <w:pPr>
        <w:rPr>
          <w:rFonts w:ascii="Times New Roman" w:hAnsi="Times New Roman" w:cs="Times New Roman"/>
          <w:sz w:val="24"/>
          <w:szCs w:val="24"/>
        </w:rPr>
      </w:pPr>
      <w:r w:rsidRPr="00BB2587">
        <w:rPr>
          <w:rFonts w:ascii="Times New Roman" w:hAnsi="Times New Roman" w:cs="Times New Roman"/>
          <w:sz w:val="24"/>
          <w:szCs w:val="24"/>
        </w:rPr>
        <w:t>2. EV sales data is indicative of overall EV adoption trends in each state.</w:t>
      </w:r>
    </w:p>
    <w:p w:rsidR="00960B52" w:rsidRPr="00BB2587" w:rsidRDefault="00960B52" w:rsidP="00960B52">
      <w:pPr>
        <w:rPr>
          <w:rFonts w:ascii="Times New Roman" w:hAnsi="Times New Roman" w:cs="Times New Roman"/>
          <w:sz w:val="24"/>
          <w:szCs w:val="24"/>
        </w:rPr>
      </w:pPr>
      <w:r w:rsidRPr="00BB2587">
        <w:rPr>
          <w:rFonts w:ascii="Times New Roman" w:hAnsi="Times New Roman" w:cs="Times New Roman"/>
          <w:sz w:val="24"/>
          <w:szCs w:val="24"/>
        </w:rPr>
        <w:t>3. Regional disparities in EV adoption are influenced by factors such as state policies, infrastruc</w:t>
      </w:r>
      <w:r w:rsidR="00F32C44" w:rsidRPr="00BB2587">
        <w:rPr>
          <w:rFonts w:ascii="Times New Roman" w:hAnsi="Times New Roman" w:cs="Times New Roman"/>
          <w:sz w:val="24"/>
          <w:szCs w:val="24"/>
        </w:rPr>
        <w:t>ture, and consumer preferences.</w:t>
      </w:r>
    </w:p>
    <w:p w:rsidR="00F32C44" w:rsidRPr="00F32C44" w:rsidRDefault="00F32C44" w:rsidP="00960B52">
      <w:pPr>
        <w:rPr>
          <w:rFonts w:ascii="Times New Roman" w:hAnsi="Times New Roman" w:cs="Times New Roman"/>
        </w:rPr>
      </w:pPr>
    </w:p>
    <w:p w:rsidR="00960B52" w:rsidRPr="00092917" w:rsidRDefault="00960B52" w:rsidP="00960B52">
      <w:pPr>
        <w:rPr>
          <w:rFonts w:ascii="Times New Roman" w:hAnsi="Times New Roman" w:cs="Times New Roman"/>
          <w:b/>
          <w:sz w:val="28"/>
          <w:szCs w:val="28"/>
          <w:u w:val="single"/>
        </w:rPr>
      </w:pPr>
      <w:r w:rsidRPr="00092917">
        <w:rPr>
          <w:rFonts w:ascii="Times New Roman" w:hAnsi="Times New Roman" w:cs="Times New Roman"/>
          <w:b/>
          <w:sz w:val="28"/>
          <w:szCs w:val="28"/>
          <w:u w:val="single"/>
        </w:rPr>
        <w:t>Research Questions</w:t>
      </w:r>
    </w:p>
    <w:p w:rsidR="00960B52" w:rsidRPr="00BB2587" w:rsidRDefault="00960B52" w:rsidP="00960B52">
      <w:pPr>
        <w:rPr>
          <w:rFonts w:ascii="Times New Roman" w:hAnsi="Times New Roman" w:cs="Times New Roman"/>
          <w:sz w:val="24"/>
          <w:szCs w:val="24"/>
        </w:rPr>
      </w:pPr>
      <w:r w:rsidRPr="00BB2587">
        <w:rPr>
          <w:rFonts w:ascii="Times New Roman" w:hAnsi="Times New Roman" w:cs="Times New Roman"/>
          <w:sz w:val="24"/>
          <w:szCs w:val="24"/>
        </w:rPr>
        <w:t>1. Which states have the highest and lowest EV sales?</w:t>
      </w:r>
    </w:p>
    <w:p w:rsidR="00B5646A" w:rsidRPr="00BB2587" w:rsidRDefault="00B5646A" w:rsidP="00960B52">
      <w:pPr>
        <w:rPr>
          <w:rFonts w:ascii="Times New Roman" w:hAnsi="Times New Roman" w:cs="Times New Roman"/>
          <w:sz w:val="24"/>
          <w:szCs w:val="24"/>
        </w:rPr>
        <w:sectPr w:rsidR="00B5646A" w:rsidRPr="00BB2587">
          <w:pgSz w:w="11906" w:h="16838"/>
          <w:pgMar w:top="1440" w:right="1440" w:bottom="1440" w:left="1440" w:header="708" w:footer="708" w:gutter="0"/>
          <w:cols w:space="708"/>
          <w:docGrid w:linePitch="360"/>
        </w:sectPr>
      </w:pPr>
    </w:p>
    <w:p w:rsidR="00960B52" w:rsidRPr="00BB2587" w:rsidRDefault="00960B52" w:rsidP="00960B52">
      <w:pPr>
        <w:rPr>
          <w:rFonts w:ascii="Times New Roman" w:hAnsi="Times New Roman" w:cs="Times New Roman"/>
          <w:sz w:val="24"/>
          <w:szCs w:val="24"/>
        </w:rPr>
      </w:pPr>
      <w:r w:rsidRPr="00BB2587">
        <w:rPr>
          <w:rFonts w:ascii="Times New Roman" w:hAnsi="Times New Roman" w:cs="Times New Roman"/>
          <w:sz w:val="24"/>
          <w:szCs w:val="24"/>
        </w:rPr>
        <w:t>2. What is the distribution of EV sales across different vehicle types?</w:t>
      </w:r>
    </w:p>
    <w:p w:rsidR="00960B52" w:rsidRPr="00BB2587" w:rsidRDefault="00960B52" w:rsidP="00960B52">
      <w:pPr>
        <w:rPr>
          <w:rFonts w:ascii="Times New Roman" w:hAnsi="Times New Roman" w:cs="Times New Roman"/>
          <w:sz w:val="24"/>
          <w:szCs w:val="24"/>
        </w:rPr>
      </w:pPr>
      <w:r w:rsidRPr="00BB2587">
        <w:rPr>
          <w:rFonts w:ascii="Times New Roman" w:hAnsi="Times New Roman" w:cs="Times New Roman"/>
          <w:sz w:val="24"/>
          <w:szCs w:val="24"/>
        </w:rPr>
        <w:t>3. Which vehicle category (e.g., commercial or passenger) is the most popular?</w:t>
      </w:r>
    </w:p>
    <w:p w:rsidR="00960B52" w:rsidRPr="00BB2587" w:rsidRDefault="00960B52" w:rsidP="00960B52">
      <w:pPr>
        <w:rPr>
          <w:rFonts w:ascii="Times New Roman" w:hAnsi="Times New Roman" w:cs="Times New Roman"/>
          <w:sz w:val="24"/>
          <w:szCs w:val="24"/>
        </w:rPr>
      </w:pPr>
      <w:r w:rsidRPr="00BB2587">
        <w:rPr>
          <w:rFonts w:ascii="Times New Roman" w:hAnsi="Times New Roman" w:cs="Times New Roman"/>
          <w:sz w:val="24"/>
          <w:szCs w:val="24"/>
        </w:rPr>
        <w:t>4. How does the adoption of different vehicle types vary across states?</w:t>
      </w:r>
    </w:p>
    <w:p w:rsidR="00960B52" w:rsidRPr="00BB2587" w:rsidRDefault="00960B52" w:rsidP="00F32C44">
      <w:pPr>
        <w:rPr>
          <w:rFonts w:ascii="Times New Roman" w:hAnsi="Times New Roman" w:cs="Times New Roman"/>
          <w:sz w:val="24"/>
          <w:szCs w:val="24"/>
        </w:rPr>
      </w:pPr>
      <w:r w:rsidRPr="00BB2587">
        <w:rPr>
          <w:rFonts w:ascii="Times New Roman" w:hAnsi="Times New Roman" w:cs="Times New Roman"/>
          <w:sz w:val="24"/>
          <w:szCs w:val="24"/>
        </w:rPr>
        <w:t>5. How have EV sales evolved over different years?</w:t>
      </w:r>
    </w:p>
    <w:p w:rsidR="00960B52" w:rsidRPr="00F32C44" w:rsidRDefault="00960B52" w:rsidP="00960B52">
      <w:pPr>
        <w:rPr>
          <w:rFonts w:ascii="Times New Roman" w:hAnsi="Times New Roman" w:cs="Times New Roman"/>
        </w:rPr>
      </w:pPr>
    </w:p>
    <w:p w:rsidR="00960B52" w:rsidRPr="00092917" w:rsidRDefault="00960B52" w:rsidP="00960B52">
      <w:pPr>
        <w:rPr>
          <w:rFonts w:ascii="Times New Roman" w:hAnsi="Times New Roman" w:cs="Times New Roman"/>
          <w:b/>
          <w:sz w:val="28"/>
          <w:szCs w:val="28"/>
          <w:u w:val="single"/>
        </w:rPr>
      </w:pPr>
      <w:r w:rsidRPr="00092917">
        <w:rPr>
          <w:rFonts w:ascii="Times New Roman" w:hAnsi="Times New Roman" w:cs="Times New Roman"/>
          <w:b/>
          <w:sz w:val="28"/>
          <w:szCs w:val="28"/>
          <w:u w:val="single"/>
        </w:rPr>
        <w:t>Hypothesis</w:t>
      </w:r>
    </w:p>
    <w:p w:rsidR="00960B52" w:rsidRPr="00BB2587" w:rsidRDefault="00960B52" w:rsidP="00960B52">
      <w:pPr>
        <w:rPr>
          <w:rFonts w:ascii="Times New Roman" w:hAnsi="Times New Roman" w:cs="Times New Roman"/>
          <w:sz w:val="24"/>
          <w:szCs w:val="24"/>
        </w:rPr>
      </w:pPr>
      <w:r w:rsidRPr="00BB2587">
        <w:rPr>
          <w:rFonts w:ascii="Times New Roman" w:hAnsi="Times New Roman" w:cs="Times New Roman"/>
          <w:sz w:val="24"/>
          <w:szCs w:val="24"/>
        </w:rPr>
        <w:t>1. States with higher urbanization and better infrastructure have higher EV sales.</w:t>
      </w:r>
    </w:p>
    <w:p w:rsidR="00960B52" w:rsidRPr="00BB2587" w:rsidRDefault="00960B52" w:rsidP="00960B52">
      <w:pPr>
        <w:rPr>
          <w:rFonts w:ascii="Times New Roman" w:hAnsi="Times New Roman" w:cs="Times New Roman"/>
          <w:sz w:val="24"/>
          <w:szCs w:val="24"/>
        </w:rPr>
      </w:pPr>
      <w:r w:rsidRPr="00BB2587">
        <w:rPr>
          <w:rFonts w:ascii="Times New Roman" w:hAnsi="Times New Roman" w:cs="Times New Roman"/>
          <w:sz w:val="24"/>
          <w:szCs w:val="24"/>
        </w:rPr>
        <w:t>2. Passenger vehicles have higher sales compared to commercial vehicles due to personal use.</w:t>
      </w:r>
    </w:p>
    <w:p w:rsidR="00960B52" w:rsidRPr="00BB2587" w:rsidRDefault="00960B52" w:rsidP="00960B52">
      <w:pPr>
        <w:rPr>
          <w:rFonts w:ascii="Times New Roman" w:hAnsi="Times New Roman" w:cs="Times New Roman"/>
          <w:sz w:val="24"/>
          <w:szCs w:val="24"/>
        </w:rPr>
      </w:pPr>
      <w:r w:rsidRPr="00BB2587">
        <w:rPr>
          <w:rFonts w:ascii="Times New Roman" w:hAnsi="Times New Roman" w:cs="Times New Roman"/>
          <w:sz w:val="24"/>
          <w:szCs w:val="24"/>
        </w:rPr>
        <w:t>3. Certain vehicle types (e.g., two-wheelers) dominate EV sales in states with higher population density.</w:t>
      </w:r>
    </w:p>
    <w:p w:rsidR="00960B52" w:rsidRPr="00BB2587" w:rsidRDefault="00960B52" w:rsidP="00F32C44">
      <w:pPr>
        <w:rPr>
          <w:rFonts w:ascii="Times New Roman" w:hAnsi="Times New Roman" w:cs="Times New Roman"/>
          <w:sz w:val="24"/>
          <w:szCs w:val="24"/>
        </w:rPr>
      </w:pPr>
      <w:r w:rsidRPr="00BB2587">
        <w:rPr>
          <w:rFonts w:ascii="Times New Roman" w:hAnsi="Times New Roman" w:cs="Times New Roman"/>
          <w:sz w:val="24"/>
          <w:szCs w:val="24"/>
        </w:rPr>
        <w:t>4. EV sales have been increa</w:t>
      </w:r>
      <w:r w:rsidR="00F32C44" w:rsidRPr="00BB2587">
        <w:rPr>
          <w:rFonts w:ascii="Times New Roman" w:hAnsi="Times New Roman" w:cs="Times New Roman"/>
          <w:sz w:val="24"/>
          <w:szCs w:val="24"/>
        </w:rPr>
        <w:t xml:space="preserve">sing over the years due to </w:t>
      </w:r>
      <w:proofErr w:type="spellStart"/>
      <w:r w:rsidR="00F32C44" w:rsidRPr="00BB2587">
        <w:rPr>
          <w:rFonts w:ascii="Times New Roman" w:hAnsi="Times New Roman" w:cs="Times New Roman"/>
          <w:sz w:val="24"/>
          <w:szCs w:val="24"/>
        </w:rPr>
        <w:t>fav</w:t>
      </w:r>
      <w:bookmarkStart w:id="0" w:name="_GoBack"/>
      <w:bookmarkEnd w:id="0"/>
      <w:r w:rsidR="00F32C44" w:rsidRPr="00BB2587">
        <w:rPr>
          <w:rFonts w:ascii="Times New Roman" w:hAnsi="Times New Roman" w:cs="Times New Roman"/>
          <w:sz w:val="24"/>
          <w:szCs w:val="24"/>
        </w:rPr>
        <w:t>or</w:t>
      </w:r>
      <w:r w:rsidRPr="00BB2587">
        <w:rPr>
          <w:rFonts w:ascii="Times New Roman" w:hAnsi="Times New Roman" w:cs="Times New Roman"/>
          <w:sz w:val="24"/>
          <w:szCs w:val="24"/>
        </w:rPr>
        <w:t>able</w:t>
      </w:r>
      <w:proofErr w:type="spellEnd"/>
      <w:r w:rsidRPr="00BB2587">
        <w:rPr>
          <w:rFonts w:ascii="Times New Roman" w:hAnsi="Times New Roman" w:cs="Times New Roman"/>
          <w:sz w:val="24"/>
          <w:szCs w:val="24"/>
        </w:rPr>
        <w:t xml:space="preserve"> policies and increased consumer awareness.</w:t>
      </w:r>
    </w:p>
    <w:p w:rsidR="00960B52" w:rsidRDefault="00960B52" w:rsidP="00960B52">
      <w:pPr>
        <w:rPr>
          <w:rFonts w:ascii="Times New Roman" w:hAnsi="Times New Roman" w:cs="Times New Roman"/>
        </w:rPr>
      </w:pPr>
    </w:p>
    <w:p w:rsidR="007E4CCB" w:rsidRPr="00092917" w:rsidRDefault="00B5646A" w:rsidP="00092917">
      <w:pPr>
        <w:tabs>
          <w:tab w:val="left" w:pos="3255"/>
        </w:tabs>
        <w:rPr>
          <w:rFonts w:ascii="Times New Roman" w:hAnsi="Times New Roman" w:cs="Times New Roman"/>
          <w:b/>
          <w:sz w:val="28"/>
          <w:szCs w:val="28"/>
          <w:u w:val="single"/>
        </w:rPr>
        <w:sectPr w:rsidR="007E4CCB" w:rsidRPr="00092917" w:rsidSect="00B5646A">
          <w:type w:val="continuous"/>
          <w:pgSz w:w="11906" w:h="16838"/>
          <w:pgMar w:top="1440" w:right="1440" w:bottom="1440" w:left="1440" w:header="708" w:footer="708" w:gutter="0"/>
          <w:cols w:space="708"/>
          <w:docGrid w:linePitch="360"/>
        </w:sectPr>
      </w:pPr>
      <w:r w:rsidRPr="00092917">
        <w:rPr>
          <w:rFonts w:ascii="Times New Roman" w:hAnsi="Times New Roman" w:cs="Times New Roman"/>
          <w:b/>
          <w:sz w:val="28"/>
          <w:szCs w:val="28"/>
          <w:u w:val="single"/>
        </w:rPr>
        <w:t>Analysis and Findings</w:t>
      </w:r>
    </w:p>
    <w:p w:rsidR="007E4CCB" w:rsidRDefault="007E4CCB" w:rsidP="00960B52">
      <w:pPr>
        <w:rPr>
          <w:rFonts w:ascii="Times New Roman" w:hAnsi="Times New Roman" w:cs="Times New Roman"/>
          <w:sz w:val="24"/>
          <w:szCs w:val="24"/>
        </w:rPr>
      </w:pPr>
      <w:r w:rsidRPr="007E4CCB">
        <w:rPr>
          <w:rFonts w:ascii="Times New Roman" w:hAnsi="Times New Roman" w:cs="Times New Roman"/>
          <w:noProof/>
          <w:sz w:val="24"/>
          <w:szCs w:val="24"/>
          <w:lang w:eastAsia="en-IN"/>
        </w:rPr>
        <w:lastRenderedPageBreak/>
        <w:drawing>
          <wp:inline distT="0" distB="0" distL="0" distR="0">
            <wp:extent cx="5688715" cy="3286125"/>
            <wp:effectExtent l="0" t="0" r="7620" b="0"/>
            <wp:docPr id="1" name="Picture 1" descr="E:\Anurag\ProjectData\Q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nurag\ProjectData\Q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698" cy="3356589"/>
                    </a:xfrm>
                    <a:prstGeom prst="rect">
                      <a:avLst/>
                    </a:prstGeom>
                    <a:noFill/>
                    <a:ln>
                      <a:noFill/>
                    </a:ln>
                  </pic:spPr>
                </pic:pic>
              </a:graphicData>
            </a:graphic>
          </wp:inline>
        </w:drawing>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Findings:</w:t>
      </w:r>
    </w:p>
    <w:p w:rsidR="00092917" w:rsidRPr="00092917" w:rsidRDefault="00092917" w:rsidP="0009291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 xml:space="preserve">The states with the highest EV sales are </w:t>
      </w:r>
      <w:r w:rsidR="00BB2587">
        <w:rPr>
          <w:rFonts w:ascii="Times New Roman" w:eastAsia="Times New Roman" w:hAnsi="Times New Roman" w:cs="Times New Roman"/>
          <w:sz w:val="24"/>
          <w:szCs w:val="24"/>
          <w:lang w:eastAsia="en-IN"/>
        </w:rPr>
        <w:t xml:space="preserve">Uttar Pradesh, </w:t>
      </w:r>
      <w:r w:rsidRPr="00092917">
        <w:rPr>
          <w:rFonts w:ascii="Times New Roman" w:eastAsia="Times New Roman" w:hAnsi="Times New Roman" w:cs="Times New Roman"/>
          <w:sz w:val="24"/>
          <w:szCs w:val="24"/>
          <w:lang w:eastAsia="en-IN"/>
        </w:rPr>
        <w:t xml:space="preserve">Maharashtra, Karnataka, and </w:t>
      </w:r>
      <w:r w:rsidR="00BB2587">
        <w:rPr>
          <w:rFonts w:ascii="Times New Roman" w:eastAsia="Times New Roman" w:hAnsi="Times New Roman" w:cs="Times New Roman"/>
          <w:sz w:val="24"/>
          <w:szCs w:val="24"/>
          <w:lang w:eastAsia="en-IN"/>
        </w:rPr>
        <w:t>Delhi</w:t>
      </w:r>
      <w:r w:rsidRPr="00092917">
        <w:rPr>
          <w:rFonts w:ascii="Times New Roman" w:eastAsia="Times New Roman" w:hAnsi="Times New Roman" w:cs="Times New Roman"/>
          <w:sz w:val="24"/>
          <w:szCs w:val="24"/>
          <w:lang w:eastAsia="en-IN"/>
        </w:rPr>
        <w:t>.</w:t>
      </w:r>
    </w:p>
    <w:p w:rsidR="00092917" w:rsidRPr="00092917" w:rsidRDefault="00092917" w:rsidP="0009291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The states with the lowest EV sales are</w:t>
      </w:r>
      <w:r w:rsidR="00BB2587">
        <w:rPr>
          <w:rFonts w:ascii="Times New Roman" w:eastAsia="Times New Roman" w:hAnsi="Times New Roman" w:cs="Times New Roman"/>
          <w:sz w:val="24"/>
          <w:szCs w:val="24"/>
          <w:lang w:eastAsia="en-IN"/>
        </w:rPr>
        <w:t xml:space="preserve"> </w:t>
      </w:r>
      <w:proofErr w:type="spellStart"/>
      <w:r w:rsidR="00BB2587">
        <w:rPr>
          <w:rFonts w:ascii="Times New Roman" w:eastAsia="Times New Roman" w:hAnsi="Times New Roman" w:cs="Times New Roman"/>
          <w:sz w:val="24"/>
          <w:szCs w:val="24"/>
          <w:lang w:eastAsia="en-IN"/>
        </w:rPr>
        <w:t>Ladakh</w:t>
      </w:r>
      <w:proofErr w:type="spellEnd"/>
      <w:r w:rsidR="00BB2587">
        <w:rPr>
          <w:rFonts w:ascii="Times New Roman" w:eastAsia="Times New Roman" w:hAnsi="Times New Roman" w:cs="Times New Roman"/>
          <w:sz w:val="24"/>
          <w:szCs w:val="24"/>
          <w:lang w:eastAsia="en-IN"/>
        </w:rPr>
        <w:t>,</w:t>
      </w:r>
      <w:r w:rsidRPr="00092917">
        <w:rPr>
          <w:rFonts w:ascii="Times New Roman" w:eastAsia="Times New Roman" w:hAnsi="Times New Roman" w:cs="Times New Roman"/>
          <w:sz w:val="24"/>
          <w:szCs w:val="24"/>
          <w:lang w:eastAsia="en-IN"/>
        </w:rPr>
        <w:t xml:space="preserve"> </w:t>
      </w:r>
      <w:r w:rsidR="00BB2587">
        <w:rPr>
          <w:rFonts w:ascii="Times New Roman" w:eastAsia="Times New Roman" w:hAnsi="Times New Roman" w:cs="Times New Roman"/>
          <w:sz w:val="24"/>
          <w:szCs w:val="24"/>
          <w:lang w:eastAsia="en-IN"/>
        </w:rPr>
        <w:t>Nagaland</w:t>
      </w:r>
      <w:r w:rsidRPr="00092917">
        <w:rPr>
          <w:rFonts w:ascii="Times New Roman" w:eastAsia="Times New Roman" w:hAnsi="Times New Roman" w:cs="Times New Roman"/>
          <w:sz w:val="24"/>
          <w:szCs w:val="24"/>
          <w:lang w:eastAsia="en-IN"/>
        </w:rPr>
        <w:t xml:space="preserve">, </w:t>
      </w:r>
      <w:r w:rsidR="00BB2587">
        <w:rPr>
          <w:rFonts w:ascii="Times New Roman" w:eastAsia="Times New Roman" w:hAnsi="Times New Roman" w:cs="Times New Roman"/>
          <w:sz w:val="24"/>
          <w:szCs w:val="24"/>
          <w:lang w:eastAsia="en-IN"/>
        </w:rPr>
        <w:t>Arunachal Pradesh</w:t>
      </w:r>
      <w:r w:rsidRPr="00092917">
        <w:rPr>
          <w:rFonts w:ascii="Times New Roman" w:eastAsia="Times New Roman" w:hAnsi="Times New Roman" w:cs="Times New Roman"/>
          <w:sz w:val="24"/>
          <w:szCs w:val="24"/>
          <w:lang w:eastAsia="en-IN"/>
        </w:rPr>
        <w:t>, and Sikkim.</w:t>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Conclusion:</w:t>
      </w:r>
    </w:p>
    <w:p w:rsidR="00092917" w:rsidRPr="00092917" w:rsidRDefault="00092917" w:rsidP="00BB258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 xml:space="preserve">Higher EV sales in states </w:t>
      </w:r>
      <w:r w:rsidR="00BB2587" w:rsidRPr="00BB2587">
        <w:rPr>
          <w:rFonts w:ascii="Times New Roman" w:eastAsia="Times New Roman" w:hAnsi="Times New Roman" w:cs="Times New Roman"/>
          <w:sz w:val="24"/>
          <w:szCs w:val="24"/>
          <w:lang w:eastAsia="en-IN"/>
        </w:rPr>
        <w:t>Uttar Pradesh, Maharashtra, Karnataka, and Delhi</w:t>
      </w:r>
      <w:r w:rsidRPr="00092917">
        <w:rPr>
          <w:rFonts w:ascii="Times New Roman" w:eastAsia="Times New Roman" w:hAnsi="Times New Roman" w:cs="Times New Roman"/>
          <w:sz w:val="24"/>
          <w:szCs w:val="24"/>
          <w:lang w:eastAsia="en-IN"/>
        </w:rPr>
        <w:t xml:space="preserve"> can be attributed to better infrastructure, government incentives, and higher urbanization levels. On the other hand, states with lower sales may lack adequate infrastructure and incentives for EV adoption.</w:t>
      </w:r>
    </w:p>
    <w:p w:rsidR="007E4CCB" w:rsidRDefault="007E4CCB" w:rsidP="00960B52">
      <w:pPr>
        <w:rPr>
          <w:rFonts w:ascii="Times New Roman" w:hAnsi="Times New Roman" w:cs="Times New Roman"/>
          <w:sz w:val="24"/>
          <w:szCs w:val="24"/>
        </w:rPr>
      </w:pPr>
      <w:r w:rsidRPr="007E4CCB">
        <w:rPr>
          <w:rFonts w:ascii="Times New Roman" w:hAnsi="Times New Roman" w:cs="Times New Roman"/>
          <w:noProof/>
          <w:sz w:val="24"/>
          <w:szCs w:val="24"/>
          <w:lang w:eastAsia="en-IN"/>
        </w:rPr>
        <w:drawing>
          <wp:inline distT="0" distB="0" distL="0" distR="0">
            <wp:extent cx="5817067" cy="2647950"/>
            <wp:effectExtent l="0" t="0" r="0" b="0"/>
            <wp:docPr id="2" name="Picture 2" descr="E:\Anurag\ProjectData\Q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Anurag\ProjectData\Q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6330" cy="2724999"/>
                    </a:xfrm>
                    <a:prstGeom prst="rect">
                      <a:avLst/>
                    </a:prstGeom>
                    <a:noFill/>
                    <a:ln>
                      <a:noFill/>
                    </a:ln>
                  </pic:spPr>
                </pic:pic>
              </a:graphicData>
            </a:graphic>
          </wp:inline>
        </w:drawing>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Findings:</w:t>
      </w:r>
    </w:p>
    <w:p w:rsidR="00092917" w:rsidRPr="00092917" w:rsidRDefault="00092917" w:rsidP="0009291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lastRenderedPageBreak/>
        <w:t>Two-wheelers dominate the EV sales, followed by three-wheelers and four-wheelers.</w:t>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Conclusion:</w:t>
      </w:r>
    </w:p>
    <w:p w:rsidR="00092917" w:rsidRPr="00092917" w:rsidRDefault="00092917" w:rsidP="0009291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The high sales of two-wheelers indicate their popularity and practicality in Indian urban and rural settings. The affordability and ease of use of two-wheelers make them a preferred choice for many consumers.</w:t>
      </w:r>
    </w:p>
    <w:p w:rsidR="007E4CCB" w:rsidRPr="007E4CCB" w:rsidRDefault="007E4CCB" w:rsidP="007E4CCB">
      <w:pPr>
        <w:rPr>
          <w:rFonts w:ascii="Times New Roman" w:hAnsi="Times New Roman" w:cs="Times New Roman"/>
          <w:sz w:val="24"/>
          <w:szCs w:val="24"/>
        </w:rPr>
      </w:pPr>
      <w:r w:rsidRPr="007E4CCB">
        <w:rPr>
          <w:rFonts w:ascii="Times New Roman" w:hAnsi="Times New Roman" w:cs="Times New Roman"/>
          <w:noProof/>
          <w:sz w:val="24"/>
          <w:szCs w:val="24"/>
          <w:lang w:eastAsia="en-IN"/>
        </w:rPr>
        <w:drawing>
          <wp:inline distT="0" distB="0" distL="0" distR="0">
            <wp:extent cx="5760719" cy="3086100"/>
            <wp:effectExtent l="0" t="0" r="0" b="0"/>
            <wp:docPr id="3" name="Picture 3" descr="E:\Anurag\ProjectData\Q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Anurag\ProjectData\Q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187" cy="3147958"/>
                    </a:xfrm>
                    <a:prstGeom prst="rect">
                      <a:avLst/>
                    </a:prstGeom>
                    <a:noFill/>
                    <a:ln>
                      <a:noFill/>
                    </a:ln>
                  </pic:spPr>
                </pic:pic>
              </a:graphicData>
            </a:graphic>
          </wp:inline>
        </w:drawing>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Findings:</w:t>
      </w:r>
    </w:p>
    <w:p w:rsidR="00092917" w:rsidRPr="00092917" w:rsidRDefault="00092917" w:rsidP="0009291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Passenger vehicles have significantly higher sales compared to commercial vehicles.</w:t>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Conclusion:</w:t>
      </w:r>
    </w:p>
    <w:p w:rsidR="00092917" w:rsidRPr="00092917" w:rsidRDefault="00092917" w:rsidP="0009291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The dominance of passenger vehicles suggests that personal use of EVs is more widespread than commercial use. This could be due to increasing consumer awareness and preference for eco-friendly personal transportation.</w:t>
      </w:r>
    </w:p>
    <w:p w:rsidR="007E4CCB" w:rsidRPr="007E4CCB" w:rsidRDefault="007E4CCB" w:rsidP="007E4CCB">
      <w:pPr>
        <w:rPr>
          <w:rFonts w:ascii="Times New Roman" w:hAnsi="Times New Roman" w:cs="Times New Roman"/>
          <w:sz w:val="24"/>
          <w:szCs w:val="24"/>
        </w:rPr>
      </w:pPr>
      <w:r w:rsidRPr="007E4CCB">
        <w:rPr>
          <w:rFonts w:ascii="Times New Roman" w:hAnsi="Times New Roman" w:cs="Times New Roman"/>
          <w:noProof/>
          <w:sz w:val="24"/>
          <w:szCs w:val="24"/>
          <w:lang w:eastAsia="en-IN"/>
        </w:rPr>
        <w:lastRenderedPageBreak/>
        <w:drawing>
          <wp:inline distT="0" distB="0" distL="0" distR="0">
            <wp:extent cx="5721504" cy="4514850"/>
            <wp:effectExtent l="0" t="0" r="0" b="0"/>
            <wp:docPr id="4" name="Picture 4" descr="E:\Anurag\ProjectData\Q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Anurag\ProjectData\Q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310" cy="4547050"/>
                    </a:xfrm>
                    <a:prstGeom prst="rect">
                      <a:avLst/>
                    </a:prstGeom>
                    <a:noFill/>
                    <a:ln>
                      <a:noFill/>
                    </a:ln>
                  </pic:spPr>
                </pic:pic>
              </a:graphicData>
            </a:graphic>
          </wp:inline>
        </w:drawing>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Findings:</w:t>
      </w:r>
    </w:p>
    <w:p w:rsidR="00092917" w:rsidRPr="00092917" w:rsidRDefault="00092917" w:rsidP="0009291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 xml:space="preserve">States like </w:t>
      </w:r>
      <w:r w:rsidR="001D71EF">
        <w:rPr>
          <w:rFonts w:ascii="Times New Roman" w:eastAsia="Times New Roman" w:hAnsi="Times New Roman" w:cs="Times New Roman"/>
          <w:sz w:val="24"/>
          <w:szCs w:val="24"/>
          <w:lang w:eastAsia="en-IN"/>
        </w:rPr>
        <w:t>Uttar Pradesh</w:t>
      </w:r>
      <w:r w:rsidRPr="00092917">
        <w:rPr>
          <w:rFonts w:ascii="Times New Roman" w:eastAsia="Times New Roman" w:hAnsi="Times New Roman" w:cs="Times New Roman"/>
          <w:sz w:val="24"/>
          <w:szCs w:val="24"/>
          <w:lang w:eastAsia="en-IN"/>
        </w:rPr>
        <w:t xml:space="preserve"> and </w:t>
      </w:r>
      <w:r w:rsidR="001D71EF">
        <w:rPr>
          <w:rFonts w:ascii="Times New Roman" w:eastAsia="Times New Roman" w:hAnsi="Times New Roman" w:cs="Times New Roman"/>
          <w:sz w:val="24"/>
          <w:szCs w:val="24"/>
          <w:lang w:eastAsia="en-IN"/>
        </w:rPr>
        <w:t>Maharashtra</w:t>
      </w:r>
      <w:r w:rsidRPr="00092917">
        <w:rPr>
          <w:rFonts w:ascii="Times New Roman" w:eastAsia="Times New Roman" w:hAnsi="Times New Roman" w:cs="Times New Roman"/>
          <w:sz w:val="24"/>
          <w:szCs w:val="24"/>
          <w:lang w:eastAsia="en-IN"/>
        </w:rPr>
        <w:t xml:space="preserve"> have high sales across all vehicle types, whereas states like </w:t>
      </w:r>
      <w:r w:rsidR="001D71EF">
        <w:rPr>
          <w:rFonts w:ascii="Times New Roman" w:eastAsia="Times New Roman" w:hAnsi="Times New Roman" w:cs="Times New Roman"/>
          <w:sz w:val="24"/>
          <w:szCs w:val="24"/>
          <w:lang w:eastAsia="en-IN"/>
        </w:rPr>
        <w:t>Arunachal Pradesh</w:t>
      </w:r>
      <w:r w:rsidRPr="00092917">
        <w:rPr>
          <w:rFonts w:ascii="Times New Roman" w:eastAsia="Times New Roman" w:hAnsi="Times New Roman" w:cs="Times New Roman"/>
          <w:sz w:val="24"/>
          <w:szCs w:val="24"/>
          <w:lang w:eastAsia="en-IN"/>
        </w:rPr>
        <w:t xml:space="preserve"> and </w:t>
      </w:r>
      <w:r w:rsidR="001D71EF">
        <w:rPr>
          <w:rFonts w:ascii="Times New Roman" w:eastAsia="Times New Roman" w:hAnsi="Times New Roman" w:cs="Times New Roman"/>
          <w:sz w:val="24"/>
          <w:szCs w:val="24"/>
          <w:lang w:eastAsia="en-IN"/>
        </w:rPr>
        <w:t>Sikkim</w:t>
      </w:r>
      <w:r w:rsidRPr="00092917">
        <w:rPr>
          <w:rFonts w:ascii="Times New Roman" w:eastAsia="Times New Roman" w:hAnsi="Times New Roman" w:cs="Times New Roman"/>
          <w:sz w:val="24"/>
          <w:szCs w:val="24"/>
          <w:lang w:eastAsia="en-IN"/>
        </w:rPr>
        <w:t xml:space="preserve"> have low sales.</w:t>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Conclusion:</w:t>
      </w:r>
    </w:p>
    <w:p w:rsidR="00092917" w:rsidRPr="00092917" w:rsidRDefault="00092917" w:rsidP="0009291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The variation in vehicle type adoption across states highlights the need for region-specific strategies to promote EV adoption. For instance, promoting two-wheelers in states with high population density and four-wheelers in states with better road infrastructure.</w:t>
      </w:r>
    </w:p>
    <w:p w:rsidR="007E4CCB" w:rsidRPr="007E4CCB" w:rsidRDefault="007E4CCB" w:rsidP="007E4CCB">
      <w:pPr>
        <w:rPr>
          <w:rFonts w:ascii="Times New Roman" w:hAnsi="Times New Roman" w:cs="Times New Roman"/>
          <w:sz w:val="24"/>
          <w:szCs w:val="24"/>
        </w:rPr>
      </w:pPr>
      <w:r w:rsidRPr="007E4CCB">
        <w:rPr>
          <w:rFonts w:ascii="Times New Roman" w:hAnsi="Times New Roman" w:cs="Times New Roman"/>
          <w:noProof/>
          <w:sz w:val="24"/>
          <w:szCs w:val="24"/>
          <w:lang w:eastAsia="en-IN"/>
        </w:rPr>
        <w:lastRenderedPageBreak/>
        <w:drawing>
          <wp:inline distT="0" distB="0" distL="0" distR="0">
            <wp:extent cx="5884422" cy="3371850"/>
            <wp:effectExtent l="0" t="0" r="2540" b="0"/>
            <wp:docPr id="5" name="Picture 5" descr="E:\Anurag\ProjectData\Q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Anurag\ProjectData\Q05.png"/>
                    <pic:cNvPicPr>
                      <a:picLocks noChangeAspect="1" noChangeArrowheads="1"/>
                    </pic:cNvPicPr>
                  </pic:nvPicPr>
                  <pic:blipFill rotWithShape="1">
                    <a:blip r:embed="rId9">
                      <a:extLst>
                        <a:ext uri="{28A0092B-C50C-407E-A947-70E740481C1C}">
                          <a14:useLocalDpi xmlns:a14="http://schemas.microsoft.com/office/drawing/2010/main" val="0"/>
                        </a:ext>
                      </a:extLst>
                    </a:blip>
                    <a:srcRect l="6761" r="8176"/>
                    <a:stretch/>
                  </pic:blipFill>
                  <pic:spPr bwMode="auto">
                    <a:xfrm>
                      <a:off x="0" y="0"/>
                      <a:ext cx="5929869" cy="3397892"/>
                    </a:xfrm>
                    <a:prstGeom prst="rect">
                      <a:avLst/>
                    </a:prstGeom>
                    <a:noFill/>
                    <a:ln>
                      <a:noFill/>
                    </a:ln>
                    <a:extLst>
                      <a:ext uri="{53640926-AAD7-44D8-BBD7-CCE9431645EC}">
                        <a14:shadowObscured xmlns:a14="http://schemas.microsoft.com/office/drawing/2010/main"/>
                      </a:ext>
                    </a:extLst>
                  </pic:spPr>
                </pic:pic>
              </a:graphicData>
            </a:graphic>
          </wp:inline>
        </w:drawing>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Findings:</w:t>
      </w:r>
    </w:p>
    <w:p w:rsidR="00092917" w:rsidRPr="00092917" w:rsidRDefault="00092917" w:rsidP="0009291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EV sales have shown a consistent upward trend over the years.</w:t>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Conclusion:</w:t>
      </w:r>
    </w:p>
    <w:p w:rsidR="00092917" w:rsidRPr="00092917" w:rsidRDefault="00092917" w:rsidP="0009291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The increasing trend in EV sales can be attributed to growing environmental awareness, better technology, and supportive government policies. Continued efforts in these areas are likely to sustain this growth trajectory.</w:t>
      </w:r>
    </w:p>
    <w:p w:rsidR="00092917" w:rsidRPr="007E4CCB" w:rsidRDefault="00092917" w:rsidP="007E4CCB">
      <w:pPr>
        <w:rPr>
          <w:rFonts w:ascii="Times New Roman" w:hAnsi="Times New Roman" w:cs="Times New Roman"/>
          <w:sz w:val="24"/>
          <w:szCs w:val="24"/>
        </w:rPr>
      </w:pPr>
    </w:p>
    <w:p w:rsidR="007E4CCB" w:rsidRPr="007E4CCB" w:rsidRDefault="007E4CCB" w:rsidP="00960B52">
      <w:pPr>
        <w:rPr>
          <w:rFonts w:ascii="Times New Roman" w:hAnsi="Times New Roman" w:cs="Times New Roman"/>
          <w:sz w:val="24"/>
          <w:szCs w:val="24"/>
        </w:rPr>
      </w:pPr>
    </w:p>
    <w:p w:rsidR="00960B52" w:rsidRPr="00092917" w:rsidRDefault="00960B52" w:rsidP="00960B52">
      <w:pPr>
        <w:rPr>
          <w:rFonts w:ascii="Times New Roman" w:hAnsi="Times New Roman" w:cs="Times New Roman"/>
          <w:b/>
          <w:sz w:val="28"/>
          <w:szCs w:val="28"/>
          <w:u w:val="single"/>
        </w:rPr>
      </w:pPr>
      <w:r w:rsidRPr="00092917">
        <w:rPr>
          <w:rFonts w:ascii="Times New Roman" w:hAnsi="Times New Roman" w:cs="Times New Roman"/>
          <w:b/>
          <w:sz w:val="28"/>
          <w:szCs w:val="28"/>
          <w:u w:val="single"/>
        </w:rPr>
        <w:t>Suggestions</w:t>
      </w:r>
    </w:p>
    <w:p w:rsidR="00960B52" w:rsidRPr="00BB2587" w:rsidRDefault="00092917" w:rsidP="00960B52">
      <w:pPr>
        <w:rPr>
          <w:rFonts w:ascii="Times New Roman" w:hAnsi="Times New Roman" w:cs="Times New Roman"/>
          <w:b/>
          <w:sz w:val="24"/>
          <w:szCs w:val="24"/>
        </w:rPr>
      </w:pPr>
      <w:r w:rsidRPr="00BB2587">
        <w:rPr>
          <w:rFonts w:ascii="Times New Roman" w:hAnsi="Times New Roman" w:cs="Times New Roman"/>
          <w:b/>
          <w:sz w:val="24"/>
          <w:szCs w:val="24"/>
        </w:rPr>
        <w:t>Market Strategies</w:t>
      </w:r>
    </w:p>
    <w:p w:rsidR="00960B52" w:rsidRPr="00BB2587" w:rsidRDefault="00960B52" w:rsidP="00B5646A">
      <w:pPr>
        <w:pStyle w:val="HTMLPreformatted"/>
        <w:shd w:val="clear" w:color="auto" w:fill="FFFFFF"/>
        <w:wordWrap w:val="0"/>
        <w:rPr>
          <w:rFonts w:ascii="var(--jp-code-font-family)" w:hAnsi="var(--jp-code-font-family)"/>
          <w:sz w:val="24"/>
          <w:szCs w:val="24"/>
        </w:rPr>
      </w:pPr>
      <w:r w:rsidRPr="00BB2587">
        <w:rPr>
          <w:rFonts w:ascii="Times New Roman" w:hAnsi="Times New Roman" w:cs="Times New Roman"/>
          <w:sz w:val="24"/>
          <w:szCs w:val="24"/>
        </w:rPr>
        <w:t xml:space="preserve">   - Focus on promoting popular vehicle categories</w:t>
      </w:r>
      <w:r w:rsidR="00F32C44" w:rsidRPr="00BB2587">
        <w:rPr>
          <w:rFonts w:ascii="Times New Roman" w:hAnsi="Times New Roman" w:cs="Times New Roman"/>
          <w:sz w:val="24"/>
          <w:szCs w:val="24"/>
        </w:rPr>
        <w:t xml:space="preserve"> (</w:t>
      </w:r>
      <w:r w:rsidR="00B5646A" w:rsidRPr="00BB2587">
        <w:rPr>
          <w:rFonts w:ascii="Times New Roman" w:hAnsi="Times New Roman" w:cs="Times New Roman"/>
          <w:sz w:val="24"/>
          <w:szCs w:val="24"/>
        </w:rPr>
        <w:t xml:space="preserve">i.e. </w:t>
      </w:r>
      <w:r w:rsidR="00B5646A" w:rsidRPr="00BB2587">
        <w:rPr>
          <w:rFonts w:ascii="var(--jp-code-font-family)" w:hAnsi="var(--jp-code-font-family)"/>
          <w:sz w:val="24"/>
          <w:szCs w:val="24"/>
        </w:rPr>
        <w:t>2-Wheelers</w:t>
      </w:r>
      <w:r w:rsidR="00B5646A" w:rsidRPr="00BB2587">
        <w:rPr>
          <w:rFonts w:ascii="Times New Roman" w:hAnsi="Times New Roman" w:cs="Times New Roman"/>
          <w:sz w:val="24"/>
          <w:szCs w:val="24"/>
        </w:rPr>
        <w:t xml:space="preserve">, </w:t>
      </w:r>
      <w:r w:rsidR="00B5646A" w:rsidRPr="00BB2587">
        <w:rPr>
          <w:rFonts w:ascii="var(--jp-code-font-family)" w:hAnsi="var(--jp-code-font-family)"/>
          <w:sz w:val="24"/>
          <w:szCs w:val="24"/>
        </w:rPr>
        <w:t>3-</w:t>
      </w:r>
      <w:proofErr w:type="gramStart"/>
      <w:r w:rsidR="00B5646A" w:rsidRPr="00BB2587">
        <w:rPr>
          <w:rFonts w:ascii="var(--jp-code-font-family)" w:hAnsi="var(--jp-code-font-family)"/>
          <w:sz w:val="24"/>
          <w:szCs w:val="24"/>
        </w:rPr>
        <w:t xml:space="preserve">Wheelers </w:t>
      </w:r>
      <w:r w:rsidR="00B5646A" w:rsidRPr="00BB2587">
        <w:rPr>
          <w:rFonts w:ascii="Times New Roman" w:hAnsi="Times New Roman" w:cs="Times New Roman"/>
          <w:sz w:val="24"/>
          <w:szCs w:val="24"/>
        </w:rPr>
        <w:t>)</w:t>
      </w:r>
      <w:proofErr w:type="gramEnd"/>
      <w:r w:rsidR="00B5646A" w:rsidRPr="00BB2587">
        <w:rPr>
          <w:rFonts w:ascii="Times New Roman" w:hAnsi="Times New Roman" w:cs="Times New Roman"/>
          <w:sz w:val="24"/>
          <w:szCs w:val="24"/>
        </w:rPr>
        <w:t xml:space="preserve"> </w:t>
      </w:r>
      <w:r w:rsidRPr="00BB2587">
        <w:rPr>
          <w:rFonts w:ascii="Times New Roman" w:hAnsi="Times New Roman" w:cs="Times New Roman"/>
          <w:sz w:val="24"/>
          <w:szCs w:val="24"/>
        </w:rPr>
        <w:t xml:space="preserve"> in regions with higher </w:t>
      </w:r>
      <w:r w:rsidR="00B5646A" w:rsidRPr="00BB2587">
        <w:rPr>
          <w:rFonts w:ascii="Times New Roman" w:hAnsi="Times New Roman" w:cs="Times New Roman"/>
          <w:sz w:val="24"/>
          <w:szCs w:val="24"/>
        </w:rPr>
        <w:t>adoptio</w:t>
      </w:r>
      <w:r w:rsidRPr="00BB2587">
        <w:rPr>
          <w:rFonts w:ascii="Times New Roman" w:hAnsi="Times New Roman" w:cs="Times New Roman"/>
          <w:sz w:val="24"/>
          <w:szCs w:val="24"/>
        </w:rPr>
        <w:t>n rates.</w:t>
      </w:r>
    </w:p>
    <w:p w:rsidR="00960B52" w:rsidRPr="00BB2587" w:rsidRDefault="00960B52" w:rsidP="00960B52">
      <w:pPr>
        <w:rPr>
          <w:rFonts w:ascii="Times New Roman" w:hAnsi="Times New Roman" w:cs="Times New Roman"/>
          <w:sz w:val="24"/>
          <w:szCs w:val="24"/>
        </w:rPr>
      </w:pPr>
      <w:r w:rsidRPr="00BB2587">
        <w:rPr>
          <w:rFonts w:ascii="Times New Roman" w:hAnsi="Times New Roman" w:cs="Times New Roman"/>
          <w:sz w:val="24"/>
          <w:szCs w:val="24"/>
        </w:rPr>
        <w:t xml:space="preserve">   - Collaborate with local governments to address regional barriers to EV adoption.</w:t>
      </w:r>
    </w:p>
    <w:p w:rsidR="00437EE1" w:rsidRPr="00BB2587" w:rsidRDefault="00F32C44" w:rsidP="00960B52">
      <w:pPr>
        <w:rPr>
          <w:rFonts w:ascii="Times New Roman" w:hAnsi="Times New Roman" w:cs="Times New Roman"/>
          <w:sz w:val="24"/>
          <w:szCs w:val="24"/>
        </w:rPr>
      </w:pPr>
      <w:r w:rsidRPr="00BB2587">
        <w:rPr>
          <w:rFonts w:ascii="Times New Roman" w:hAnsi="Times New Roman" w:cs="Times New Roman"/>
          <w:sz w:val="24"/>
          <w:szCs w:val="24"/>
        </w:rPr>
        <w:t xml:space="preserve">   - </w:t>
      </w:r>
      <w:proofErr w:type="spellStart"/>
      <w:r w:rsidR="006D20F0">
        <w:rPr>
          <w:rFonts w:ascii="Times New Roman" w:hAnsi="Times New Roman" w:cs="Times New Roman"/>
          <w:sz w:val="24"/>
          <w:szCs w:val="24"/>
        </w:rPr>
        <w:t>Analyze</w:t>
      </w:r>
      <w:proofErr w:type="spellEnd"/>
      <w:r w:rsidR="00960B52" w:rsidRPr="00BB2587">
        <w:rPr>
          <w:rFonts w:ascii="Times New Roman" w:hAnsi="Times New Roman" w:cs="Times New Roman"/>
          <w:sz w:val="24"/>
          <w:szCs w:val="24"/>
        </w:rPr>
        <w:t xml:space="preserve"> consumer preferences and tailor ma</w:t>
      </w:r>
      <w:r w:rsidRPr="00BB2587">
        <w:rPr>
          <w:rFonts w:ascii="Times New Roman" w:hAnsi="Times New Roman" w:cs="Times New Roman"/>
          <w:sz w:val="24"/>
          <w:szCs w:val="24"/>
        </w:rPr>
        <w:t>rketing strategies accordingly.</w:t>
      </w:r>
    </w:p>
    <w:p w:rsidR="00BB2587" w:rsidRPr="00BB2587" w:rsidRDefault="00BB2587" w:rsidP="00BB2587">
      <w:pPr>
        <w:spacing w:before="100" w:beforeAutospacing="1" w:after="100" w:afterAutospacing="1" w:line="240" w:lineRule="auto"/>
        <w:rPr>
          <w:rFonts w:ascii="Times New Roman" w:eastAsia="Times New Roman" w:hAnsi="Times New Roman" w:cs="Times New Roman"/>
          <w:sz w:val="24"/>
          <w:szCs w:val="24"/>
          <w:lang w:eastAsia="en-IN"/>
        </w:rPr>
      </w:pPr>
      <w:r w:rsidRPr="00BB2587">
        <w:rPr>
          <w:rFonts w:ascii="Times New Roman" w:eastAsia="Times New Roman" w:hAnsi="Times New Roman" w:cs="Times New Roman"/>
          <w:b/>
          <w:bCs/>
          <w:sz w:val="24"/>
          <w:szCs w:val="24"/>
          <w:lang w:eastAsia="en-IN"/>
        </w:rPr>
        <w:t>Policy Recommendations:</w:t>
      </w:r>
    </w:p>
    <w:p w:rsidR="00BB2587" w:rsidRPr="00BB2587" w:rsidRDefault="00BB2587" w:rsidP="00BB258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BB2587">
        <w:rPr>
          <w:rFonts w:ascii="Times New Roman" w:eastAsia="Times New Roman" w:hAnsi="Times New Roman" w:cs="Times New Roman"/>
          <w:sz w:val="24"/>
          <w:szCs w:val="24"/>
          <w:lang w:eastAsia="en-IN"/>
        </w:rPr>
        <w:t>Implement state-specific incentives and subsidies to boost EV adoption.</w:t>
      </w:r>
    </w:p>
    <w:p w:rsidR="00BB2587" w:rsidRPr="00BB2587" w:rsidRDefault="00BB2587" w:rsidP="00BB258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BB2587">
        <w:rPr>
          <w:rFonts w:ascii="Times New Roman" w:eastAsia="Times New Roman" w:hAnsi="Times New Roman" w:cs="Times New Roman"/>
          <w:sz w:val="24"/>
          <w:szCs w:val="24"/>
          <w:lang w:eastAsia="en-IN"/>
        </w:rPr>
        <w:t>Develop infrastructure (e.g., charging stations) to support EV usage.</w:t>
      </w:r>
    </w:p>
    <w:p w:rsidR="00BB2587" w:rsidRPr="00BB2587" w:rsidRDefault="00BB2587" w:rsidP="00BB258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BB2587">
        <w:rPr>
          <w:rFonts w:ascii="Times New Roman" w:eastAsia="Times New Roman" w:hAnsi="Times New Roman" w:cs="Times New Roman"/>
          <w:sz w:val="24"/>
          <w:szCs w:val="24"/>
          <w:lang w:eastAsia="en-IN"/>
        </w:rPr>
        <w:t>Launch awareness campaigns to educate consumers about the benefits of EVs.</w:t>
      </w:r>
    </w:p>
    <w:p w:rsidR="00BB2587" w:rsidRPr="00F32C44" w:rsidRDefault="00BB2587" w:rsidP="00960B52">
      <w:pPr>
        <w:rPr>
          <w:rFonts w:ascii="Times New Roman" w:hAnsi="Times New Roman" w:cs="Times New Roman"/>
        </w:rPr>
      </w:pPr>
    </w:p>
    <w:sectPr w:rsidR="00BB2587" w:rsidRPr="00F32C44" w:rsidSect="00B5646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169A"/>
    <w:multiLevelType w:val="multilevel"/>
    <w:tmpl w:val="8318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F0316"/>
    <w:multiLevelType w:val="multilevel"/>
    <w:tmpl w:val="679AED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C05C5"/>
    <w:multiLevelType w:val="multilevel"/>
    <w:tmpl w:val="2B5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01E94"/>
    <w:multiLevelType w:val="multilevel"/>
    <w:tmpl w:val="72CA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45357B"/>
    <w:multiLevelType w:val="multilevel"/>
    <w:tmpl w:val="F006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D5711"/>
    <w:multiLevelType w:val="multilevel"/>
    <w:tmpl w:val="DE88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941B6"/>
    <w:multiLevelType w:val="multilevel"/>
    <w:tmpl w:val="3796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614B7"/>
    <w:multiLevelType w:val="multilevel"/>
    <w:tmpl w:val="B60E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820F0"/>
    <w:multiLevelType w:val="multilevel"/>
    <w:tmpl w:val="8EE0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42D70"/>
    <w:multiLevelType w:val="multilevel"/>
    <w:tmpl w:val="BE36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527F4B"/>
    <w:multiLevelType w:val="multilevel"/>
    <w:tmpl w:val="7696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5"/>
  </w:num>
  <w:num w:numId="5">
    <w:abstractNumId w:val="4"/>
  </w:num>
  <w:num w:numId="6">
    <w:abstractNumId w:val="9"/>
  </w:num>
  <w:num w:numId="7">
    <w:abstractNumId w:val="10"/>
  </w:num>
  <w:num w:numId="8">
    <w:abstractNumId w:val="2"/>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B52"/>
    <w:rsid w:val="00092917"/>
    <w:rsid w:val="001D71EF"/>
    <w:rsid w:val="00437EE1"/>
    <w:rsid w:val="006D20F0"/>
    <w:rsid w:val="007E4CCB"/>
    <w:rsid w:val="00960B52"/>
    <w:rsid w:val="00B5646A"/>
    <w:rsid w:val="00BB2587"/>
    <w:rsid w:val="00F32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12307-5D9C-4815-A702-F89E33BE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56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5646A"/>
    <w:rPr>
      <w:rFonts w:ascii="Courier New" w:eastAsia="Times New Roman" w:hAnsi="Courier New" w:cs="Courier New"/>
      <w:sz w:val="20"/>
      <w:szCs w:val="20"/>
      <w:lang w:eastAsia="en-IN"/>
    </w:rPr>
  </w:style>
  <w:style w:type="character" w:styleId="Strong">
    <w:name w:val="Strong"/>
    <w:basedOn w:val="DefaultParagraphFont"/>
    <w:uiPriority w:val="22"/>
    <w:qFormat/>
    <w:rsid w:val="00092917"/>
    <w:rPr>
      <w:b/>
      <w:bCs/>
    </w:rPr>
  </w:style>
  <w:style w:type="paragraph" w:styleId="NormalWeb">
    <w:name w:val="Normal (Web)"/>
    <w:basedOn w:val="Normal"/>
    <w:uiPriority w:val="99"/>
    <w:semiHidden/>
    <w:unhideWhenUsed/>
    <w:rsid w:val="00BB25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B2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87449">
      <w:bodyDiv w:val="1"/>
      <w:marLeft w:val="0"/>
      <w:marRight w:val="0"/>
      <w:marTop w:val="0"/>
      <w:marBottom w:val="0"/>
      <w:divBdr>
        <w:top w:val="none" w:sz="0" w:space="0" w:color="auto"/>
        <w:left w:val="none" w:sz="0" w:space="0" w:color="auto"/>
        <w:bottom w:val="none" w:sz="0" w:space="0" w:color="auto"/>
        <w:right w:val="none" w:sz="0" w:space="0" w:color="auto"/>
      </w:divBdr>
    </w:div>
    <w:div w:id="296841415">
      <w:bodyDiv w:val="1"/>
      <w:marLeft w:val="0"/>
      <w:marRight w:val="0"/>
      <w:marTop w:val="0"/>
      <w:marBottom w:val="0"/>
      <w:divBdr>
        <w:top w:val="none" w:sz="0" w:space="0" w:color="auto"/>
        <w:left w:val="none" w:sz="0" w:space="0" w:color="auto"/>
        <w:bottom w:val="none" w:sz="0" w:space="0" w:color="auto"/>
        <w:right w:val="none" w:sz="0" w:space="0" w:color="auto"/>
      </w:divBdr>
    </w:div>
    <w:div w:id="341591789">
      <w:bodyDiv w:val="1"/>
      <w:marLeft w:val="0"/>
      <w:marRight w:val="0"/>
      <w:marTop w:val="0"/>
      <w:marBottom w:val="0"/>
      <w:divBdr>
        <w:top w:val="none" w:sz="0" w:space="0" w:color="auto"/>
        <w:left w:val="none" w:sz="0" w:space="0" w:color="auto"/>
        <w:bottom w:val="none" w:sz="0" w:space="0" w:color="auto"/>
        <w:right w:val="none" w:sz="0" w:space="0" w:color="auto"/>
      </w:divBdr>
    </w:div>
    <w:div w:id="544755121">
      <w:bodyDiv w:val="1"/>
      <w:marLeft w:val="0"/>
      <w:marRight w:val="0"/>
      <w:marTop w:val="0"/>
      <w:marBottom w:val="0"/>
      <w:divBdr>
        <w:top w:val="none" w:sz="0" w:space="0" w:color="auto"/>
        <w:left w:val="none" w:sz="0" w:space="0" w:color="auto"/>
        <w:bottom w:val="none" w:sz="0" w:space="0" w:color="auto"/>
        <w:right w:val="none" w:sz="0" w:space="0" w:color="auto"/>
      </w:divBdr>
    </w:div>
    <w:div w:id="653988646">
      <w:bodyDiv w:val="1"/>
      <w:marLeft w:val="0"/>
      <w:marRight w:val="0"/>
      <w:marTop w:val="0"/>
      <w:marBottom w:val="0"/>
      <w:divBdr>
        <w:top w:val="none" w:sz="0" w:space="0" w:color="auto"/>
        <w:left w:val="none" w:sz="0" w:space="0" w:color="auto"/>
        <w:bottom w:val="none" w:sz="0" w:space="0" w:color="auto"/>
        <w:right w:val="none" w:sz="0" w:space="0" w:color="auto"/>
      </w:divBdr>
    </w:div>
    <w:div w:id="759528217">
      <w:bodyDiv w:val="1"/>
      <w:marLeft w:val="0"/>
      <w:marRight w:val="0"/>
      <w:marTop w:val="0"/>
      <w:marBottom w:val="0"/>
      <w:divBdr>
        <w:top w:val="none" w:sz="0" w:space="0" w:color="auto"/>
        <w:left w:val="none" w:sz="0" w:space="0" w:color="auto"/>
        <w:bottom w:val="none" w:sz="0" w:space="0" w:color="auto"/>
        <w:right w:val="none" w:sz="0" w:space="0" w:color="auto"/>
      </w:divBdr>
    </w:div>
    <w:div w:id="965935209">
      <w:bodyDiv w:val="1"/>
      <w:marLeft w:val="0"/>
      <w:marRight w:val="0"/>
      <w:marTop w:val="0"/>
      <w:marBottom w:val="0"/>
      <w:divBdr>
        <w:top w:val="none" w:sz="0" w:space="0" w:color="auto"/>
        <w:left w:val="none" w:sz="0" w:space="0" w:color="auto"/>
        <w:bottom w:val="none" w:sz="0" w:space="0" w:color="auto"/>
        <w:right w:val="none" w:sz="0" w:space="0" w:color="auto"/>
      </w:divBdr>
    </w:div>
    <w:div w:id="1066685501">
      <w:bodyDiv w:val="1"/>
      <w:marLeft w:val="0"/>
      <w:marRight w:val="0"/>
      <w:marTop w:val="0"/>
      <w:marBottom w:val="0"/>
      <w:divBdr>
        <w:top w:val="none" w:sz="0" w:space="0" w:color="auto"/>
        <w:left w:val="none" w:sz="0" w:space="0" w:color="auto"/>
        <w:bottom w:val="none" w:sz="0" w:space="0" w:color="auto"/>
        <w:right w:val="none" w:sz="0" w:space="0" w:color="auto"/>
      </w:divBdr>
    </w:div>
    <w:div w:id="1208763942">
      <w:bodyDiv w:val="1"/>
      <w:marLeft w:val="0"/>
      <w:marRight w:val="0"/>
      <w:marTop w:val="0"/>
      <w:marBottom w:val="0"/>
      <w:divBdr>
        <w:top w:val="none" w:sz="0" w:space="0" w:color="auto"/>
        <w:left w:val="none" w:sz="0" w:space="0" w:color="auto"/>
        <w:bottom w:val="none" w:sz="0" w:space="0" w:color="auto"/>
        <w:right w:val="none" w:sz="0" w:space="0" w:color="auto"/>
      </w:divBdr>
    </w:div>
    <w:div w:id="197849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2024-10-18T14:21:00Z</dcterms:created>
  <dcterms:modified xsi:type="dcterms:W3CDTF">2024-10-23T15:56:00Z</dcterms:modified>
</cp:coreProperties>
</file>