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F51E" w14:textId="757B3B2A" w:rsidR="00914CED" w:rsidRDefault="00426C15" w:rsidP="00492783">
      <w:pPr>
        <w:jc w:val="center"/>
        <w:rPr>
          <w:sz w:val="28"/>
          <w:lang w:eastAsia="zh-CN"/>
        </w:rPr>
      </w:pPr>
      <w:r w:rsidRPr="00492783">
        <w:rPr>
          <w:sz w:val="28"/>
          <w:lang w:eastAsia="zh-CN"/>
        </w:rPr>
        <w:t>Final R</w:t>
      </w:r>
      <w:r w:rsidR="00FB6526" w:rsidRPr="00492783">
        <w:rPr>
          <w:sz w:val="28"/>
          <w:lang w:eastAsia="zh-CN"/>
        </w:rPr>
        <w:t>eport</w:t>
      </w:r>
    </w:p>
    <w:p w14:paraId="1399BA77" w14:textId="20F986C0" w:rsidR="00492783" w:rsidRPr="006117E7" w:rsidRDefault="006117E7" w:rsidP="00492783">
      <w:pPr>
        <w:jc w:val="center"/>
        <w:rPr>
          <w:sz w:val="24"/>
          <w:lang w:eastAsia="zh-CN"/>
        </w:rPr>
      </w:pPr>
      <w:r w:rsidRPr="006117E7">
        <w:rPr>
          <w:rFonts w:hint="eastAsia"/>
          <w:sz w:val="24"/>
          <w:lang w:eastAsia="zh-CN"/>
        </w:rPr>
        <w:t>A</w:t>
      </w:r>
      <w:r w:rsidRPr="006117E7">
        <w:rPr>
          <w:sz w:val="24"/>
          <w:lang w:eastAsia="zh-CN"/>
        </w:rPr>
        <w:t xml:space="preserve">nurag </w:t>
      </w:r>
      <w:proofErr w:type="spellStart"/>
      <w:r w:rsidRPr="006117E7">
        <w:rPr>
          <w:sz w:val="24"/>
          <w:lang w:eastAsia="zh-CN"/>
        </w:rPr>
        <w:t>Dutt</w:t>
      </w:r>
      <w:proofErr w:type="spellEnd"/>
      <w:r w:rsidRPr="006117E7">
        <w:rPr>
          <w:sz w:val="24"/>
          <w:lang w:eastAsia="zh-CN"/>
        </w:rPr>
        <w:t xml:space="preserve">, Wei Liu, </w:t>
      </w:r>
      <w:proofErr w:type="spellStart"/>
      <w:r w:rsidRPr="006117E7">
        <w:rPr>
          <w:sz w:val="24"/>
          <w:lang w:eastAsia="zh-CN"/>
        </w:rPr>
        <w:t>Ruizhe</w:t>
      </w:r>
      <w:proofErr w:type="spellEnd"/>
      <w:r w:rsidRPr="006117E7">
        <w:rPr>
          <w:sz w:val="24"/>
          <w:lang w:eastAsia="zh-CN"/>
        </w:rPr>
        <w:t xml:space="preserve"> Gao</w:t>
      </w:r>
    </w:p>
    <w:p w14:paraId="3722ABAC" w14:textId="77777777" w:rsidR="006117E7" w:rsidRDefault="006117E7">
      <w:pPr>
        <w:rPr>
          <w:lang w:eastAsia="zh-CN"/>
        </w:rPr>
      </w:pPr>
    </w:p>
    <w:p w14:paraId="7A17F99B" w14:textId="1852476E" w:rsidR="00492783" w:rsidRDefault="00426C15">
      <w:pPr>
        <w:rPr>
          <w:lang w:eastAsia="zh-CN"/>
        </w:rPr>
      </w:pPr>
      <w:r w:rsidRPr="006117E7">
        <w:rPr>
          <w:rFonts w:hint="eastAsia"/>
          <w:b/>
          <w:lang w:eastAsia="zh-CN"/>
        </w:rPr>
        <w:t>A</w:t>
      </w:r>
      <w:r w:rsidRPr="006117E7">
        <w:rPr>
          <w:b/>
          <w:lang w:eastAsia="zh-CN"/>
        </w:rPr>
        <w:t>bstract</w:t>
      </w:r>
      <w:r w:rsidR="00693FA4">
        <w:rPr>
          <w:lang w:eastAsia="zh-CN"/>
        </w:rPr>
        <w:t>:</w:t>
      </w:r>
      <w:r w:rsidR="00693FA4">
        <w:rPr>
          <w:rFonts w:hint="eastAsia"/>
          <w:lang w:eastAsia="zh-CN"/>
        </w:rPr>
        <w:t xml:space="preserve"> </w:t>
      </w:r>
      <w:r w:rsidR="00693FA4">
        <w:rPr>
          <w:lang w:eastAsia="zh-CN"/>
        </w:rPr>
        <w:t xml:space="preserve"> Overfitting is a serious problem when using deep neural networks with a large number of parameters. </w:t>
      </w:r>
      <w:r w:rsidR="00FC4D00">
        <w:rPr>
          <w:lang w:eastAsia="zh-CN"/>
        </w:rPr>
        <w:t>Large networ</w:t>
      </w:r>
      <w:r w:rsidR="00890C80">
        <w:rPr>
          <w:lang w:eastAsia="zh-CN"/>
        </w:rPr>
        <w:t>k</w:t>
      </w:r>
      <w:r w:rsidR="00FC4D00">
        <w:rPr>
          <w:lang w:eastAsia="zh-CN"/>
        </w:rPr>
        <w:t>s also take more time to train and test</w:t>
      </w:r>
      <w:r w:rsidR="00C94BAE">
        <w:rPr>
          <w:lang w:eastAsia="zh-CN"/>
        </w:rPr>
        <w:t xml:space="preserve">, making it less practical in the real world. </w:t>
      </w:r>
      <w:r w:rsidR="00D75F8C">
        <w:rPr>
          <w:lang w:eastAsia="zh-CN"/>
        </w:rPr>
        <w:t>To address th</w:t>
      </w:r>
      <w:r w:rsidR="00766A7F">
        <w:rPr>
          <w:lang w:eastAsia="zh-CN"/>
        </w:rPr>
        <w:t>is</w:t>
      </w:r>
      <w:r w:rsidR="00D75F8C">
        <w:rPr>
          <w:lang w:eastAsia="zh-CN"/>
        </w:rPr>
        <w:t xml:space="preserve"> problem, </w:t>
      </w:r>
      <w:r w:rsidR="00A22D65">
        <w:rPr>
          <w:lang w:eastAsia="zh-CN"/>
        </w:rPr>
        <w:t>D</w:t>
      </w:r>
      <w:r w:rsidR="00D75F8C">
        <w:rPr>
          <w:lang w:eastAsia="zh-CN"/>
        </w:rPr>
        <w:t xml:space="preserve">ropout </w:t>
      </w:r>
      <w:r w:rsidR="00C94BAE">
        <w:rPr>
          <w:lang w:eastAsia="zh-CN"/>
        </w:rPr>
        <w:t xml:space="preserve">is widely employed. By randomly removing units and its connections from the </w:t>
      </w:r>
      <w:r w:rsidR="00FF338C">
        <w:rPr>
          <w:lang w:eastAsia="zh-CN"/>
        </w:rPr>
        <w:t xml:space="preserve">network, the technique </w:t>
      </w:r>
      <w:r w:rsidR="00C94BAE">
        <w:rPr>
          <w:lang w:eastAsia="zh-CN"/>
        </w:rPr>
        <w:t>significantly reduce</w:t>
      </w:r>
      <w:r w:rsidR="00FF338C">
        <w:rPr>
          <w:lang w:eastAsia="zh-CN"/>
        </w:rPr>
        <w:t>s</w:t>
      </w:r>
      <w:r w:rsidR="00C94BAE">
        <w:rPr>
          <w:lang w:eastAsia="zh-CN"/>
        </w:rPr>
        <w:t xml:space="preserve"> co-adapting effects </w:t>
      </w:r>
      <w:r w:rsidR="00890C80">
        <w:rPr>
          <w:lang w:eastAsia="zh-CN"/>
        </w:rPr>
        <w:t>during training</w:t>
      </w:r>
      <w:r w:rsidR="00FF338C">
        <w:rPr>
          <w:lang w:eastAsia="zh-CN"/>
        </w:rPr>
        <w:t xml:space="preserve">. In our report, we mainly investigate this technique using three datasets, MNIST, CIFAR10, and CIFAR100, and compare the result with related papers.  </w:t>
      </w:r>
      <w:r w:rsidR="00FC4D00">
        <w:rPr>
          <w:lang w:eastAsia="zh-CN"/>
        </w:rPr>
        <w:t>The result</w:t>
      </w:r>
      <w:r w:rsidR="002326F9">
        <w:rPr>
          <w:lang w:eastAsia="zh-CN"/>
        </w:rPr>
        <w:t xml:space="preserve"> </w:t>
      </w:r>
      <w:r w:rsidR="00FF338C">
        <w:rPr>
          <w:lang w:eastAsia="zh-CN"/>
        </w:rPr>
        <w:t xml:space="preserve">suggests that </w:t>
      </w:r>
      <w:r w:rsidR="00A22D65">
        <w:rPr>
          <w:lang w:eastAsia="zh-CN"/>
        </w:rPr>
        <w:t>D</w:t>
      </w:r>
      <w:r w:rsidR="00FF338C">
        <w:rPr>
          <w:lang w:eastAsia="zh-CN"/>
        </w:rPr>
        <w:t>ropout leads to an increase of accuracy making predictions.</w:t>
      </w:r>
      <w:r w:rsidR="006215D6">
        <w:rPr>
          <w:lang w:eastAsia="zh-CN"/>
        </w:rPr>
        <w:t xml:space="preserve"> </w:t>
      </w:r>
      <w:r w:rsidR="00525A54">
        <w:rPr>
          <w:lang w:eastAsia="zh-CN"/>
        </w:rPr>
        <w:t xml:space="preserve">Batch Normalization is another powerful technique in deep learning. However, </w:t>
      </w:r>
      <w:r w:rsidR="00A22D65">
        <w:rPr>
          <w:lang w:eastAsia="zh-CN"/>
        </w:rPr>
        <w:t xml:space="preserve">combining Dropout and Batch Normalization together often result in a worse performance. </w:t>
      </w:r>
      <w:r w:rsidR="00032236">
        <w:rPr>
          <w:lang w:eastAsia="zh-CN"/>
        </w:rPr>
        <w:t xml:space="preserve">We explore different strategies dealing with this problem. </w:t>
      </w:r>
      <w:r w:rsidR="00297B2A">
        <w:rPr>
          <w:lang w:eastAsia="zh-CN"/>
        </w:rPr>
        <w:t>At the end, we further apply these strategies to GANs.</w:t>
      </w:r>
    </w:p>
    <w:p w14:paraId="570A6C25" w14:textId="722E4E35" w:rsidR="00693FA4" w:rsidRDefault="00492783">
      <w:pPr>
        <w:rPr>
          <w:lang w:eastAsia="zh-CN"/>
        </w:rPr>
      </w:pPr>
      <w:r>
        <w:rPr>
          <w:lang w:eastAsia="zh-CN"/>
        </w:rPr>
        <w:br w:type="page"/>
      </w:r>
    </w:p>
    <w:p w14:paraId="54D841B5" w14:textId="1DEBF381" w:rsidR="00CC52C0" w:rsidRDefault="00426C15" w:rsidP="001E3A32">
      <w:pPr>
        <w:pStyle w:val="ListParagraph"/>
        <w:numPr>
          <w:ilvl w:val="0"/>
          <w:numId w:val="1"/>
        </w:numPr>
        <w:spacing w:line="240" w:lineRule="auto"/>
        <w:ind w:firstLineChars="0"/>
        <w:rPr>
          <w:lang w:eastAsia="zh-CN"/>
        </w:rPr>
      </w:pPr>
      <w:r>
        <w:rPr>
          <w:rFonts w:hint="eastAsia"/>
          <w:lang w:eastAsia="zh-CN"/>
        </w:rPr>
        <w:lastRenderedPageBreak/>
        <w:t>P</w:t>
      </w:r>
      <w:r>
        <w:rPr>
          <w:lang w:eastAsia="zh-CN"/>
        </w:rPr>
        <w:t>aper Replicatio</w:t>
      </w:r>
      <w:r w:rsidR="000B1BBE">
        <w:rPr>
          <w:lang w:eastAsia="zh-CN"/>
        </w:rPr>
        <w:t>n</w:t>
      </w:r>
    </w:p>
    <w:p w14:paraId="07E9EF8D" w14:textId="275E6974" w:rsidR="000B1BBE" w:rsidRDefault="000B1BBE" w:rsidP="001E3A32">
      <w:pPr>
        <w:pStyle w:val="ListParagraph"/>
        <w:numPr>
          <w:ilvl w:val="1"/>
          <w:numId w:val="1"/>
        </w:numPr>
        <w:spacing w:line="240" w:lineRule="auto"/>
        <w:ind w:firstLineChars="0"/>
        <w:rPr>
          <w:lang w:eastAsia="zh-CN"/>
        </w:rPr>
      </w:pPr>
      <w:r>
        <w:rPr>
          <w:lang w:eastAsia="zh-CN"/>
        </w:rPr>
        <w:t>Results on MNIST</w:t>
      </w:r>
    </w:p>
    <w:p w14:paraId="6C0049F9" w14:textId="6DF82786" w:rsidR="002602E6" w:rsidRDefault="002602E6" w:rsidP="00E17C88">
      <w:pPr>
        <w:spacing w:line="240" w:lineRule="auto"/>
        <w:ind w:firstLineChars="200" w:firstLine="440"/>
        <w:rPr>
          <w:lang w:eastAsia="zh-CN"/>
        </w:rPr>
      </w:pPr>
      <w:r>
        <w:rPr>
          <w:rFonts w:hint="eastAsia"/>
          <w:lang w:eastAsia="zh-CN"/>
        </w:rPr>
        <w:t>T</w:t>
      </w:r>
      <w:r>
        <w:rPr>
          <w:lang w:eastAsia="zh-CN"/>
        </w:rPr>
        <w:t>he MNIST dataset consists of 28</w:t>
      </w:r>
      <m:oMath>
        <m:r>
          <m:rPr>
            <m:sty m:val="p"/>
          </m:rPr>
          <w:rPr>
            <w:rFonts w:ascii="Cambria Math" w:hAnsi="Cambria Math"/>
            <w:lang w:eastAsia="zh-CN"/>
          </w:rPr>
          <m:t>×</m:t>
        </m:r>
      </m:oMath>
      <w:proofErr w:type="gramStart"/>
      <w:r>
        <w:rPr>
          <w:lang w:eastAsia="zh-CN"/>
        </w:rPr>
        <w:t>28 pixel</w:t>
      </w:r>
      <w:proofErr w:type="gramEnd"/>
      <w:r>
        <w:rPr>
          <w:lang w:eastAsia="zh-CN"/>
        </w:rPr>
        <w:t xml:space="preserve"> handwritten digit images, which are classified into 10 digit classes. </w:t>
      </w:r>
      <w:r w:rsidR="009D6AF6">
        <w:rPr>
          <w:lang w:eastAsia="zh-CN"/>
        </w:rPr>
        <w:t xml:space="preserve">We </w:t>
      </w:r>
      <w:r w:rsidR="00704CAE">
        <w:rPr>
          <w:lang w:eastAsia="zh-CN"/>
        </w:rPr>
        <w:t>employ</w:t>
      </w:r>
      <w:r w:rsidR="009D6AF6">
        <w:rPr>
          <w:lang w:eastAsia="zh-CN"/>
        </w:rPr>
        <w:t xml:space="preserve"> the same architecture in </w:t>
      </w:r>
      <w:r w:rsidR="00E30ECB">
        <w:rPr>
          <w:lang w:eastAsia="zh-CN"/>
        </w:rPr>
        <w:t xml:space="preserve">[1]. </w:t>
      </w:r>
      <w:r w:rsidR="00540135">
        <w:rPr>
          <w:lang w:eastAsia="zh-CN"/>
        </w:rPr>
        <w:t xml:space="preserve">All </w:t>
      </w:r>
      <w:r w:rsidR="003E0E23">
        <w:rPr>
          <w:lang w:eastAsia="zh-CN"/>
        </w:rPr>
        <w:t xml:space="preserve">networks use 0.8 as </w:t>
      </w:r>
      <w:r w:rsidR="00F867D9">
        <w:rPr>
          <w:lang w:eastAsia="zh-CN"/>
        </w:rPr>
        <w:t>D</w:t>
      </w:r>
      <w:r w:rsidR="003E0E23">
        <w:rPr>
          <w:lang w:eastAsia="zh-CN"/>
        </w:rPr>
        <w:t>ropout rate for input layers</w:t>
      </w:r>
      <w:r w:rsidR="00C01F20">
        <w:rPr>
          <w:lang w:eastAsia="zh-CN"/>
        </w:rPr>
        <w:t>,</w:t>
      </w:r>
      <w:r w:rsidR="003E0E23">
        <w:rPr>
          <w:lang w:eastAsia="zh-CN"/>
        </w:rPr>
        <w:t xml:space="preserve"> and 0.5 for hidden layers respectively. </w:t>
      </w:r>
      <w:r w:rsidR="00E30ECB">
        <w:rPr>
          <w:lang w:eastAsia="zh-CN"/>
        </w:rPr>
        <w:t xml:space="preserve">The batch size we use is </w:t>
      </w:r>
      <w:r w:rsidR="00010BF3">
        <w:rPr>
          <w:lang w:eastAsia="zh-CN"/>
        </w:rPr>
        <w:t xml:space="preserve">200, and the number of training epochs is 1000. Table 1 compares the performance with [1]. </w:t>
      </w:r>
      <w:r w:rsidR="00D33B65">
        <w:rPr>
          <w:lang w:eastAsia="zh-CN"/>
        </w:rPr>
        <w:t xml:space="preserve">The </w:t>
      </w:r>
      <w:r w:rsidR="00704CAE">
        <w:rPr>
          <w:lang w:eastAsia="zh-CN"/>
        </w:rPr>
        <w:t xml:space="preserve">error rates we obtain are slightly larger than those in the paper. </w:t>
      </w:r>
      <w:r w:rsidR="000C1E40">
        <w:rPr>
          <w:lang w:eastAsia="zh-CN"/>
        </w:rPr>
        <w:t xml:space="preserve">We think this may be due to the different batch size and number of epochs used in our report </w:t>
      </w:r>
      <w:r w:rsidR="00E00BF3">
        <w:rPr>
          <w:lang w:eastAsia="zh-CN"/>
        </w:rPr>
        <w:t>as opposed to</w:t>
      </w:r>
      <w:r w:rsidR="000C1E40">
        <w:rPr>
          <w:lang w:eastAsia="zh-CN"/>
        </w:rPr>
        <w:t xml:space="preserve"> [1].</w:t>
      </w:r>
      <w:r w:rsidR="00954A76">
        <w:rPr>
          <w:lang w:eastAsia="zh-CN"/>
        </w:rPr>
        <w:t xml:space="preserve"> However, </w:t>
      </w:r>
      <w:r w:rsidR="00410181">
        <w:rPr>
          <w:lang w:eastAsia="zh-CN"/>
        </w:rPr>
        <w:t xml:space="preserve">the result still shows the effectiveness of Dropout. </w:t>
      </w:r>
      <w:r w:rsidR="00C0050F">
        <w:rPr>
          <w:lang w:eastAsia="zh-CN"/>
        </w:rPr>
        <w:t xml:space="preserve">Without Dropout, the </w:t>
      </w:r>
      <w:r w:rsidR="004D5771">
        <w:rPr>
          <w:lang w:eastAsia="zh-CN"/>
        </w:rPr>
        <w:t xml:space="preserve">best </w:t>
      </w:r>
      <w:r w:rsidR="00C0050F">
        <w:rPr>
          <w:lang w:eastAsia="zh-CN"/>
        </w:rPr>
        <w:t>error rate is 1.</w:t>
      </w:r>
      <w:r w:rsidR="004D5771">
        <w:rPr>
          <w:lang w:eastAsia="zh-CN"/>
        </w:rPr>
        <w:t>42</w:t>
      </w:r>
      <w:r w:rsidR="00C0050F">
        <w:rPr>
          <w:lang w:eastAsia="zh-CN"/>
        </w:rPr>
        <w:t>%</w:t>
      </w:r>
      <w:r w:rsidR="004D5771">
        <w:rPr>
          <w:lang w:eastAsia="zh-CN"/>
        </w:rPr>
        <w:t xml:space="preserve"> (</w:t>
      </w:r>
      <w:proofErr w:type="spellStart"/>
      <w:r w:rsidR="004D5771">
        <w:rPr>
          <w:lang w:eastAsia="zh-CN"/>
        </w:rPr>
        <w:t>ReLUs</w:t>
      </w:r>
      <w:proofErr w:type="spellEnd"/>
      <w:r w:rsidR="004D5771">
        <w:rPr>
          <w:lang w:eastAsia="zh-CN"/>
        </w:rPr>
        <w:t xml:space="preserve"> units, 3 layers)</w:t>
      </w:r>
      <w:r w:rsidR="00C0050F">
        <w:rPr>
          <w:lang w:eastAsia="zh-CN"/>
        </w:rPr>
        <w:t xml:space="preserve">. </w:t>
      </w:r>
      <w:r w:rsidR="004D5771">
        <w:rPr>
          <w:lang w:eastAsia="zh-CN"/>
        </w:rPr>
        <w:t xml:space="preserve">Adding </w:t>
      </w:r>
      <w:r w:rsidR="00F867D9">
        <w:rPr>
          <w:lang w:eastAsia="zh-CN"/>
        </w:rPr>
        <w:t>D</w:t>
      </w:r>
      <w:r w:rsidR="004D5771">
        <w:rPr>
          <w:lang w:eastAsia="zh-CN"/>
        </w:rPr>
        <w:t xml:space="preserve">ropout </w:t>
      </w:r>
      <w:r w:rsidR="004B54FC">
        <w:rPr>
          <w:lang w:eastAsia="zh-CN"/>
        </w:rPr>
        <w:t xml:space="preserve">and max-norm constraint </w:t>
      </w:r>
      <w:r w:rsidR="004D5771">
        <w:rPr>
          <w:lang w:eastAsia="zh-CN"/>
        </w:rPr>
        <w:t>reduce</w:t>
      </w:r>
      <w:r w:rsidR="00CE4831">
        <w:rPr>
          <w:lang w:eastAsia="zh-CN"/>
        </w:rPr>
        <w:t>s</w:t>
      </w:r>
      <w:r w:rsidR="005D0DC8">
        <w:rPr>
          <w:lang w:eastAsia="zh-CN"/>
        </w:rPr>
        <w:t xml:space="preserve"> the error rate to 1.24%. </w:t>
      </w:r>
      <w:r w:rsidR="00663CAC">
        <w:rPr>
          <w:lang w:eastAsia="zh-CN"/>
        </w:rPr>
        <w:t xml:space="preserve">Increasing the size of the network can further improve the performance. </w:t>
      </w:r>
      <w:r w:rsidR="001D2BF6">
        <w:rPr>
          <w:lang w:eastAsia="zh-CN"/>
        </w:rPr>
        <w:t xml:space="preserve">A network with 2 layers and 4096 units gets down to 1.1% error. </w:t>
      </w:r>
      <w:r w:rsidR="004B54FC">
        <w:rPr>
          <w:lang w:eastAsia="zh-CN"/>
        </w:rPr>
        <w:t xml:space="preserve">We also try replacing </w:t>
      </w:r>
      <w:proofErr w:type="spellStart"/>
      <w:r w:rsidR="004B54FC">
        <w:rPr>
          <w:lang w:eastAsia="zh-CN"/>
        </w:rPr>
        <w:t>ReLU</w:t>
      </w:r>
      <w:proofErr w:type="spellEnd"/>
      <w:r w:rsidR="004B54FC">
        <w:rPr>
          <w:lang w:eastAsia="zh-CN"/>
        </w:rPr>
        <w:t xml:space="preserve"> with </w:t>
      </w:r>
      <w:proofErr w:type="spellStart"/>
      <w:r w:rsidR="004B54FC">
        <w:rPr>
          <w:lang w:eastAsia="zh-CN"/>
        </w:rPr>
        <w:t>Maxout</w:t>
      </w:r>
      <w:proofErr w:type="spellEnd"/>
      <w:r w:rsidR="004B54FC">
        <w:rPr>
          <w:lang w:eastAsia="zh-CN"/>
        </w:rPr>
        <w:t xml:space="preserve"> activation, and the error rate is a little bit higher (1.15%).</w:t>
      </w:r>
    </w:p>
    <w:p w14:paraId="2AD25251" w14:textId="77777777" w:rsidR="004B54FC" w:rsidRDefault="004B54FC" w:rsidP="004B54FC">
      <w:pPr>
        <w:pStyle w:val="Caption"/>
        <w:keepNext/>
      </w:pPr>
      <w:r>
        <w:t>Table 1 MNIST</w:t>
      </w:r>
    </w:p>
    <w:tbl>
      <w:tblPr>
        <w:tblStyle w:val="PlainTable2"/>
        <w:tblW w:w="0" w:type="auto"/>
        <w:tblLook w:val="04A0" w:firstRow="1" w:lastRow="0" w:firstColumn="1" w:lastColumn="0" w:noHBand="0" w:noVBand="1"/>
      </w:tblPr>
      <w:tblGrid>
        <w:gridCol w:w="3119"/>
        <w:gridCol w:w="1134"/>
        <w:gridCol w:w="2126"/>
        <w:gridCol w:w="1134"/>
        <w:gridCol w:w="1847"/>
      </w:tblGrid>
      <w:tr w:rsidR="00416C37" w14:paraId="4D43A767" w14:textId="77777777" w:rsidTr="0041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1ACA7A5" w14:textId="51D6556B" w:rsidR="00416C37" w:rsidRPr="00C8519E" w:rsidRDefault="00416C37" w:rsidP="00416C37">
            <w:pPr>
              <w:rPr>
                <w:rFonts w:ascii="Times New Roman" w:hAnsi="Times New Roman" w:cs="Times New Roman"/>
                <w:b w:val="0"/>
                <w:sz w:val="20"/>
                <w:szCs w:val="20"/>
              </w:rPr>
            </w:pPr>
            <w:r w:rsidRPr="00C8519E">
              <w:rPr>
                <w:rFonts w:ascii="Times New Roman" w:hAnsi="Times New Roman" w:cs="Times New Roman" w:hint="eastAsia"/>
                <w:b w:val="0"/>
                <w:sz w:val="20"/>
                <w:szCs w:val="20"/>
              </w:rPr>
              <w:t>M</w:t>
            </w:r>
            <w:r w:rsidRPr="00C8519E">
              <w:rPr>
                <w:rFonts w:ascii="Times New Roman" w:hAnsi="Times New Roman" w:cs="Times New Roman"/>
                <w:b w:val="0"/>
                <w:sz w:val="20"/>
                <w:szCs w:val="20"/>
              </w:rPr>
              <w:t>ethod</w:t>
            </w:r>
          </w:p>
        </w:tc>
        <w:tc>
          <w:tcPr>
            <w:tcW w:w="1134" w:type="dxa"/>
          </w:tcPr>
          <w:p w14:paraId="33AB2935" w14:textId="2AB566E2" w:rsidR="00416C37" w:rsidRPr="00416C37" w:rsidRDefault="00416C37" w:rsidP="00416C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U</w:t>
            </w:r>
            <w:r>
              <w:rPr>
                <w:rFonts w:ascii="Times New Roman" w:hAnsi="Times New Roman" w:cs="Times New Roman"/>
                <w:b w:val="0"/>
                <w:sz w:val="20"/>
                <w:szCs w:val="20"/>
              </w:rPr>
              <w:t>nit Type</w:t>
            </w:r>
          </w:p>
        </w:tc>
        <w:tc>
          <w:tcPr>
            <w:tcW w:w="2126" w:type="dxa"/>
          </w:tcPr>
          <w:p w14:paraId="7EEB17BE" w14:textId="3268B173" w:rsidR="00416C37" w:rsidRPr="00416C37" w:rsidRDefault="00416C37" w:rsidP="00416C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A</w:t>
            </w:r>
            <w:r>
              <w:rPr>
                <w:rFonts w:ascii="Times New Roman" w:hAnsi="Times New Roman" w:cs="Times New Roman"/>
                <w:b w:val="0"/>
                <w:sz w:val="20"/>
                <w:szCs w:val="20"/>
              </w:rPr>
              <w:t>rchitecture</w:t>
            </w:r>
          </w:p>
        </w:tc>
        <w:tc>
          <w:tcPr>
            <w:tcW w:w="1134" w:type="dxa"/>
          </w:tcPr>
          <w:p w14:paraId="0F378D01" w14:textId="4CE7C506" w:rsidR="00416C37" w:rsidRPr="00C8519E" w:rsidRDefault="00416C37" w:rsidP="00416C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519E">
              <w:rPr>
                <w:rFonts w:ascii="Times New Roman" w:hAnsi="Times New Roman" w:cs="Times New Roman" w:hint="eastAsia"/>
                <w:b w:val="0"/>
                <w:sz w:val="20"/>
                <w:szCs w:val="20"/>
              </w:rPr>
              <w:t>E</w:t>
            </w:r>
            <w:r w:rsidRPr="00C8519E">
              <w:rPr>
                <w:rFonts w:ascii="Times New Roman" w:hAnsi="Times New Roman" w:cs="Times New Roman"/>
                <w:b w:val="0"/>
                <w:sz w:val="20"/>
                <w:szCs w:val="20"/>
              </w:rPr>
              <w:t>rror</w:t>
            </w:r>
            <w:r>
              <w:rPr>
                <w:rFonts w:ascii="Times New Roman" w:hAnsi="Times New Roman" w:cs="Times New Roman"/>
                <w:b w:val="0"/>
                <w:sz w:val="20"/>
                <w:szCs w:val="20"/>
              </w:rPr>
              <w:t>%</w:t>
            </w:r>
          </w:p>
        </w:tc>
        <w:tc>
          <w:tcPr>
            <w:tcW w:w="1847" w:type="dxa"/>
          </w:tcPr>
          <w:p w14:paraId="3F542CD6" w14:textId="4E9C488E" w:rsidR="00416C37" w:rsidRPr="00416C37" w:rsidRDefault="00416C37" w:rsidP="00416C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E</w:t>
            </w:r>
            <w:r>
              <w:rPr>
                <w:rFonts w:ascii="Times New Roman" w:hAnsi="Times New Roman" w:cs="Times New Roman"/>
                <w:b w:val="0"/>
                <w:sz w:val="20"/>
                <w:szCs w:val="20"/>
              </w:rPr>
              <w:t>rror% in the paper</w:t>
            </w:r>
          </w:p>
        </w:tc>
      </w:tr>
      <w:tr w:rsidR="00416C37" w14:paraId="084C1472"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77A0A5D" w14:textId="538E429B" w:rsidR="00416C37" w:rsidRPr="00A63621" w:rsidRDefault="00416C37" w:rsidP="00416C37">
            <w:pPr>
              <w:rPr>
                <w:rFonts w:ascii="Times New Roman" w:hAnsi="Times New Roman" w:cs="Times New Roman"/>
                <w:b w:val="0"/>
                <w:sz w:val="20"/>
                <w:szCs w:val="20"/>
              </w:rPr>
            </w:pPr>
            <w:r w:rsidRPr="004B54FC">
              <w:rPr>
                <w:rFonts w:ascii="Times New Roman" w:hAnsi="Times New Roman" w:cs="Times New Roman"/>
                <w:b w:val="0"/>
                <w:sz w:val="20"/>
                <w:szCs w:val="20"/>
              </w:rPr>
              <w:t>Standard NN</w:t>
            </w:r>
          </w:p>
        </w:tc>
        <w:tc>
          <w:tcPr>
            <w:tcW w:w="1134" w:type="dxa"/>
          </w:tcPr>
          <w:p w14:paraId="0C65A609" w14:textId="27EBC5A3"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ogistic</w:t>
            </w:r>
          </w:p>
        </w:tc>
        <w:tc>
          <w:tcPr>
            <w:tcW w:w="2126" w:type="dxa"/>
          </w:tcPr>
          <w:p w14:paraId="016FFE07" w14:textId="772A2579"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 xml:space="preserve"> layers, 800 units</w:t>
            </w:r>
          </w:p>
        </w:tc>
        <w:tc>
          <w:tcPr>
            <w:tcW w:w="1134" w:type="dxa"/>
          </w:tcPr>
          <w:p w14:paraId="015FA14A" w14:textId="1BE17429"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.58</w:t>
            </w:r>
          </w:p>
        </w:tc>
        <w:tc>
          <w:tcPr>
            <w:tcW w:w="1847" w:type="dxa"/>
          </w:tcPr>
          <w:p w14:paraId="538217FC" w14:textId="3D48B0AA"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.6</w:t>
            </w:r>
          </w:p>
        </w:tc>
      </w:tr>
      <w:tr w:rsidR="00416C37" w14:paraId="7D56A781" w14:textId="77777777" w:rsidTr="00416C37">
        <w:tc>
          <w:tcPr>
            <w:cnfStyle w:val="001000000000" w:firstRow="0" w:lastRow="0" w:firstColumn="1" w:lastColumn="0" w:oddVBand="0" w:evenVBand="0" w:oddHBand="0" w:evenHBand="0" w:firstRowFirstColumn="0" w:firstRowLastColumn="0" w:lastRowFirstColumn="0" w:lastRowLastColumn="0"/>
            <w:tcW w:w="3119" w:type="dxa"/>
          </w:tcPr>
          <w:p w14:paraId="69B8FCB4" w14:textId="0ED00BF2" w:rsidR="00416C37" w:rsidRPr="00A63621" w:rsidRDefault="00416C37" w:rsidP="00416C37">
            <w:pPr>
              <w:rPr>
                <w:rFonts w:ascii="Times New Roman" w:hAnsi="Times New Roman" w:cs="Times New Roman"/>
                <w:b w:val="0"/>
                <w:sz w:val="20"/>
                <w:szCs w:val="20"/>
              </w:rPr>
            </w:pPr>
            <w:r>
              <w:rPr>
                <w:rFonts w:ascii="Times New Roman" w:hAnsi="Times New Roman" w:cs="Times New Roman"/>
                <w:b w:val="0"/>
                <w:sz w:val="20"/>
                <w:szCs w:val="20"/>
              </w:rPr>
              <w:t>Dropout NN</w:t>
            </w:r>
          </w:p>
        </w:tc>
        <w:tc>
          <w:tcPr>
            <w:tcW w:w="1134" w:type="dxa"/>
          </w:tcPr>
          <w:p w14:paraId="246F39D2" w14:textId="6A3B0E2B"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ogistic</w:t>
            </w:r>
          </w:p>
        </w:tc>
        <w:tc>
          <w:tcPr>
            <w:tcW w:w="2126" w:type="dxa"/>
          </w:tcPr>
          <w:p w14:paraId="4A3A686A" w14:textId="5E79400C"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1024 units</w:t>
            </w:r>
          </w:p>
        </w:tc>
        <w:tc>
          <w:tcPr>
            <w:tcW w:w="1134" w:type="dxa"/>
          </w:tcPr>
          <w:p w14:paraId="45885ECC" w14:textId="08D1C441"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.25</w:t>
            </w:r>
          </w:p>
        </w:tc>
        <w:tc>
          <w:tcPr>
            <w:tcW w:w="1847" w:type="dxa"/>
          </w:tcPr>
          <w:p w14:paraId="48023C12" w14:textId="4BBAA76E"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.35</w:t>
            </w:r>
          </w:p>
        </w:tc>
      </w:tr>
      <w:tr w:rsidR="00416C37" w14:paraId="221D2A0E"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64F056" w14:textId="1D3F3BA7" w:rsidR="00416C37" w:rsidRPr="00A63621" w:rsidRDefault="00416C37" w:rsidP="00416C37">
            <w:pPr>
              <w:rPr>
                <w:rFonts w:ascii="Times New Roman" w:hAnsi="Times New Roman" w:cs="Times New Roman"/>
                <w:b w:val="0"/>
                <w:sz w:val="20"/>
                <w:szCs w:val="20"/>
              </w:rPr>
            </w:pPr>
            <w:r>
              <w:rPr>
                <w:rFonts w:ascii="Times New Roman" w:hAnsi="Times New Roman" w:cs="Times New Roman"/>
                <w:b w:val="0"/>
                <w:sz w:val="20"/>
                <w:szCs w:val="20"/>
              </w:rPr>
              <w:t>Dropout NN</w:t>
            </w:r>
          </w:p>
        </w:tc>
        <w:tc>
          <w:tcPr>
            <w:tcW w:w="1134" w:type="dxa"/>
          </w:tcPr>
          <w:p w14:paraId="4D2515A5" w14:textId="788EE329"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355B6FEC" w14:textId="6259BDE2"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1024 units</w:t>
            </w:r>
          </w:p>
        </w:tc>
        <w:tc>
          <w:tcPr>
            <w:tcW w:w="1134" w:type="dxa"/>
          </w:tcPr>
          <w:p w14:paraId="523175E2" w14:textId="081C6857"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.42</w:t>
            </w:r>
          </w:p>
        </w:tc>
        <w:tc>
          <w:tcPr>
            <w:tcW w:w="1847" w:type="dxa"/>
          </w:tcPr>
          <w:p w14:paraId="3528954C" w14:textId="11FB6131"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.25</w:t>
            </w:r>
          </w:p>
        </w:tc>
      </w:tr>
      <w:tr w:rsidR="00416C37" w14:paraId="1B04E0C5" w14:textId="77777777" w:rsidTr="00416C37">
        <w:tc>
          <w:tcPr>
            <w:cnfStyle w:val="001000000000" w:firstRow="0" w:lastRow="0" w:firstColumn="1" w:lastColumn="0" w:oddVBand="0" w:evenVBand="0" w:oddHBand="0" w:evenHBand="0" w:firstRowFirstColumn="0" w:firstRowLastColumn="0" w:lastRowFirstColumn="0" w:lastRowLastColumn="0"/>
            <w:tcW w:w="3119" w:type="dxa"/>
          </w:tcPr>
          <w:p w14:paraId="53E331A1" w14:textId="38559ACB" w:rsidR="00416C37" w:rsidRPr="00A63621" w:rsidRDefault="00416C37" w:rsidP="00416C37">
            <w:pPr>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280B3C4C" w14:textId="5F9BC3AC"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57DC1A1C" w14:textId="3EFDD953"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2048 units</w:t>
            </w:r>
          </w:p>
        </w:tc>
        <w:tc>
          <w:tcPr>
            <w:tcW w:w="1134" w:type="dxa"/>
          </w:tcPr>
          <w:p w14:paraId="3FFC9912" w14:textId="01447A83"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.24</w:t>
            </w:r>
          </w:p>
        </w:tc>
        <w:tc>
          <w:tcPr>
            <w:tcW w:w="1847" w:type="dxa"/>
          </w:tcPr>
          <w:p w14:paraId="66547BED" w14:textId="4E071720"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.06</w:t>
            </w:r>
          </w:p>
        </w:tc>
      </w:tr>
      <w:tr w:rsidR="00416C37" w14:paraId="16148089"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52FA34F" w14:textId="6019135F" w:rsidR="00416C37" w:rsidRPr="00A63621" w:rsidRDefault="00416C37" w:rsidP="00416C37">
            <w:pPr>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09BCAD9C" w14:textId="0F3504F2"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5D7597CE" w14:textId="10F3B7FB"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4096 units</w:t>
            </w:r>
          </w:p>
        </w:tc>
        <w:tc>
          <w:tcPr>
            <w:tcW w:w="1134" w:type="dxa"/>
          </w:tcPr>
          <w:p w14:paraId="1EBE6454" w14:textId="11761DA4"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.17</w:t>
            </w:r>
          </w:p>
        </w:tc>
        <w:tc>
          <w:tcPr>
            <w:tcW w:w="1847" w:type="dxa"/>
          </w:tcPr>
          <w:p w14:paraId="293ABC41" w14:textId="60BF9DD0"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.04</w:t>
            </w:r>
          </w:p>
        </w:tc>
      </w:tr>
      <w:tr w:rsidR="00416C37" w14:paraId="4E04865F" w14:textId="77777777" w:rsidTr="00416C37">
        <w:tc>
          <w:tcPr>
            <w:cnfStyle w:val="001000000000" w:firstRow="0" w:lastRow="0" w:firstColumn="1" w:lastColumn="0" w:oddVBand="0" w:evenVBand="0" w:oddHBand="0" w:evenHBand="0" w:firstRowFirstColumn="0" w:firstRowLastColumn="0" w:lastRowFirstColumn="0" w:lastRowLastColumn="0"/>
            <w:tcW w:w="3119" w:type="dxa"/>
          </w:tcPr>
          <w:p w14:paraId="2B93BC98" w14:textId="3F1F77F2" w:rsidR="00416C37" w:rsidRPr="00A63621" w:rsidRDefault="00416C37" w:rsidP="00416C37">
            <w:pPr>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59277844" w14:textId="1C7F8D69"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55F8798C" w14:textId="4191055C"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 xml:space="preserve"> layers, 4096 units</w:t>
            </w:r>
          </w:p>
        </w:tc>
        <w:tc>
          <w:tcPr>
            <w:tcW w:w="1134" w:type="dxa"/>
          </w:tcPr>
          <w:p w14:paraId="05439708" w14:textId="4C4EBB34"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w:t>
            </w:r>
          </w:p>
        </w:tc>
        <w:tc>
          <w:tcPr>
            <w:tcW w:w="1847" w:type="dxa"/>
          </w:tcPr>
          <w:p w14:paraId="48625BF5" w14:textId="322FF2B6" w:rsidR="00416C37" w:rsidRDefault="00416C37" w:rsidP="00416C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.01</w:t>
            </w:r>
          </w:p>
        </w:tc>
      </w:tr>
      <w:tr w:rsidR="00416C37" w14:paraId="0DA546A6"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A3BF7C" w14:textId="3CB08E62" w:rsidR="00416C37" w:rsidRPr="00A63621" w:rsidRDefault="00416C37" w:rsidP="00416C37">
            <w:pPr>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090D461F" w14:textId="11881AC1"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M</w:t>
            </w:r>
            <w:r>
              <w:rPr>
                <w:rFonts w:ascii="Times New Roman" w:hAnsi="Times New Roman" w:cs="Times New Roman"/>
                <w:sz w:val="20"/>
                <w:szCs w:val="20"/>
              </w:rPr>
              <w:t>axout</w:t>
            </w:r>
            <w:proofErr w:type="spellEnd"/>
          </w:p>
        </w:tc>
        <w:tc>
          <w:tcPr>
            <w:tcW w:w="2126" w:type="dxa"/>
          </w:tcPr>
          <w:p w14:paraId="3701E1EC" w14:textId="33D283A8"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 xml:space="preserve"> layers, (5*240) units</w:t>
            </w:r>
          </w:p>
        </w:tc>
        <w:tc>
          <w:tcPr>
            <w:tcW w:w="1134" w:type="dxa"/>
          </w:tcPr>
          <w:p w14:paraId="336800CA" w14:textId="588C3021"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.15</w:t>
            </w:r>
          </w:p>
        </w:tc>
        <w:tc>
          <w:tcPr>
            <w:tcW w:w="1847" w:type="dxa"/>
          </w:tcPr>
          <w:p w14:paraId="2DDD3FD1" w14:textId="39D8A909" w:rsidR="00416C37" w:rsidRDefault="00416C37" w:rsidP="00416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.94</w:t>
            </w:r>
          </w:p>
        </w:tc>
      </w:tr>
    </w:tbl>
    <w:p w14:paraId="518988F5" w14:textId="77777777" w:rsidR="00F4105F" w:rsidRDefault="00F4105F" w:rsidP="00F4105F">
      <w:pPr>
        <w:spacing w:line="240" w:lineRule="auto"/>
        <w:rPr>
          <w:lang w:eastAsia="zh-CN"/>
        </w:rPr>
      </w:pPr>
    </w:p>
    <w:p w14:paraId="06A4D6B0" w14:textId="77777777" w:rsidR="00BC3F68" w:rsidRDefault="000B1BBE" w:rsidP="001E3A32">
      <w:pPr>
        <w:pStyle w:val="ListParagraph"/>
        <w:numPr>
          <w:ilvl w:val="1"/>
          <w:numId w:val="1"/>
        </w:numPr>
        <w:spacing w:line="240" w:lineRule="auto"/>
        <w:ind w:firstLineChars="0"/>
        <w:rPr>
          <w:lang w:eastAsia="zh-CN"/>
        </w:rPr>
      </w:pPr>
      <w:r>
        <w:rPr>
          <w:rFonts w:hint="eastAsia"/>
          <w:lang w:eastAsia="zh-CN"/>
        </w:rPr>
        <w:t>R</w:t>
      </w:r>
      <w:r>
        <w:rPr>
          <w:lang w:eastAsia="zh-CN"/>
        </w:rPr>
        <w:t>esults on CIFAR-10</w:t>
      </w:r>
    </w:p>
    <w:p w14:paraId="291C08C9" w14:textId="2A8EF795" w:rsidR="000B1BBE" w:rsidRDefault="00BC3F68" w:rsidP="00E17C88">
      <w:pPr>
        <w:spacing w:line="240" w:lineRule="auto"/>
        <w:ind w:firstLineChars="200" w:firstLine="440"/>
        <w:rPr>
          <w:lang w:eastAsia="zh-CN"/>
        </w:rPr>
      </w:pPr>
      <w:r>
        <w:rPr>
          <w:lang w:eastAsia="zh-CN"/>
        </w:rPr>
        <w:t>The CIFAR-10 dataset consists of 50,000 training images and 10,000 test images. Each sample is 32 pixels by 32 pixels in the RGB color model drawn from 10 categories. The dataset comes in 6 batches, we choose 5 of them as training batches and the rest one as a test batch. Each of batch has around 1000 images per class.</w:t>
      </w:r>
    </w:p>
    <w:p w14:paraId="6A6B5B81" w14:textId="4B014DFC" w:rsidR="00DD7AA8" w:rsidRDefault="00555B9F" w:rsidP="00E17C88">
      <w:pPr>
        <w:spacing w:line="240" w:lineRule="auto"/>
        <w:ind w:firstLineChars="200" w:firstLine="440"/>
        <w:rPr>
          <w:lang w:eastAsia="zh-CN"/>
        </w:rPr>
      </w:pPr>
      <w:r>
        <w:rPr>
          <w:lang w:eastAsia="zh-CN"/>
        </w:rPr>
        <w:t>W</w:t>
      </w:r>
      <w:r w:rsidR="00DD7AA8">
        <w:rPr>
          <w:lang w:eastAsia="zh-CN"/>
        </w:rPr>
        <w:t>e use three convolutional layers followed by max-pooling layers. Under this network structure, we define each convolutional layer with 96, 128 and 256 filters respectively and each convolutional layer has a 5</w:t>
      </w:r>
      <m:oMath>
        <m:r>
          <m:rPr>
            <m:sty m:val="p"/>
          </m:rPr>
          <w:rPr>
            <w:rFonts w:ascii="Cambria Math" w:hAnsi="Cambria Math"/>
            <w:lang w:eastAsia="zh-CN"/>
          </w:rPr>
          <m:t>×</m:t>
        </m:r>
      </m:oMath>
      <w:r w:rsidR="00DD7AA8">
        <w:rPr>
          <w:lang w:eastAsia="zh-CN"/>
        </w:rPr>
        <w:t>5 receptive field applied with a stride of 1 pixel.  For max pooling layers, each pool 3</w:t>
      </w:r>
      <m:oMath>
        <m:r>
          <m:rPr>
            <m:sty m:val="p"/>
          </m:rPr>
          <w:rPr>
            <w:rFonts w:ascii="Cambria Math" w:hAnsi="Cambria Math"/>
            <w:lang w:eastAsia="zh-CN"/>
          </w:rPr>
          <m:t>×</m:t>
        </m:r>
      </m:oMath>
      <w:r w:rsidR="00DD7AA8">
        <w:rPr>
          <w:lang w:eastAsia="zh-CN"/>
        </w:rPr>
        <w:t xml:space="preserve">3 regions at strides of 2 pixels. Furthermore, we add two fully connected hidden layers with 2048 units followed three convolutional layers and all unit use rectified linear activation function. We apply </w:t>
      </w:r>
      <w:r w:rsidR="00F867D9">
        <w:rPr>
          <w:lang w:eastAsia="zh-CN"/>
        </w:rPr>
        <w:t>D</w:t>
      </w:r>
      <w:r w:rsidR="00DD7AA8">
        <w:rPr>
          <w:lang w:eastAsia="zh-CN"/>
        </w:rPr>
        <w:t xml:space="preserve">ropout with the probability of retaining the unit being p=0.5, 0.8 and 0.9 for different layers. </w:t>
      </w:r>
    </w:p>
    <w:p w14:paraId="49BCC8AC" w14:textId="5D740860" w:rsidR="00DD7AA8" w:rsidRDefault="00FF2493" w:rsidP="00E17C88">
      <w:pPr>
        <w:spacing w:line="240" w:lineRule="auto"/>
        <w:ind w:firstLineChars="200" w:firstLine="440"/>
        <w:rPr>
          <w:lang w:eastAsia="zh-CN"/>
        </w:rPr>
      </w:pPr>
      <w:r>
        <w:rPr>
          <w:rFonts w:hint="eastAsia"/>
          <w:lang w:eastAsia="zh-CN"/>
        </w:rPr>
        <w:t>T</w:t>
      </w:r>
      <w:r>
        <w:rPr>
          <w:lang w:eastAsia="zh-CN"/>
        </w:rPr>
        <w:t xml:space="preserve">able 2 shows the error rate obtained by different methods. The baseline is 25.7% using only convolutional nets and max pooling layers. Adding Dropout in fully-connected layers </w:t>
      </w:r>
      <w:r w:rsidR="00003234" w:rsidRPr="00292C2C">
        <w:rPr>
          <w:lang w:eastAsia="zh-CN"/>
        </w:rPr>
        <w:t>lead</w:t>
      </w:r>
      <w:r w:rsidRPr="00292C2C">
        <w:rPr>
          <w:lang w:eastAsia="zh-CN"/>
        </w:rPr>
        <w:t xml:space="preserve"> to </w:t>
      </w:r>
      <w:r>
        <w:rPr>
          <w:lang w:eastAsia="zh-CN"/>
        </w:rPr>
        <w:t>5.76</w:t>
      </w:r>
      <w:r w:rsidRPr="00292C2C">
        <w:rPr>
          <w:lang w:eastAsia="zh-CN"/>
        </w:rPr>
        <w:t>% increase of accuracy</w:t>
      </w:r>
      <w:r>
        <w:rPr>
          <w:lang w:eastAsia="zh-CN"/>
        </w:rPr>
        <w:t>. The error rate is further reduced to 18.54% by adding Dropout to all layers.</w:t>
      </w:r>
      <w:r w:rsidR="009D34ED">
        <w:rPr>
          <w:lang w:eastAsia="zh-CN"/>
        </w:rPr>
        <w:t xml:space="preserve"> Besides, we also use WRN and </w:t>
      </w:r>
      <w:proofErr w:type="spellStart"/>
      <w:r w:rsidR="009D34ED">
        <w:rPr>
          <w:lang w:eastAsia="zh-CN"/>
        </w:rPr>
        <w:t>Densenet</w:t>
      </w:r>
      <w:proofErr w:type="spellEnd"/>
      <w:r w:rsidR="009D34ED">
        <w:rPr>
          <w:lang w:eastAsia="zh-CN"/>
        </w:rPr>
        <w:t xml:space="preserve"> to test Dropout. The result further confirm that dropout can reduce overfitting in most cases.</w:t>
      </w:r>
    </w:p>
    <w:p w14:paraId="2FE3E637" w14:textId="5EC3A9B7" w:rsidR="00893CB8" w:rsidRDefault="00893CB8" w:rsidP="00893CB8">
      <w:pPr>
        <w:pStyle w:val="Caption"/>
        <w:keepNext/>
      </w:pPr>
      <w:r>
        <w:t>Table 2 CIFAR-10</w:t>
      </w:r>
    </w:p>
    <w:tbl>
      <w:tblPr>
        <w:tblStyle w:val="PlainTable2"/>
        <w:tblW w:w="0" w:type="auto"/>
        <w:tblLook w:val="04A0" w:firstRow="1" w:lastRow="0" w:firstColumn="1" w:lastColumn="0" w:noHBand="0" w:noVBand="1"/>
      </w:tblPr>
      <w:tblGrid>
        <w:gridCol w:w="5670"/>
        <w:gridCol w:w="1560"/>
        <w:gridCol w:w="1984"/>
      </w:tblGrid>
      <w:tr w:rsidR="00D92B19" w14:paraId="0208F443" w14:textId="77777777" w:rsidTr="00D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5038B85" w14:textId="77777777" w:rsidR="00D92B19" w:rsidRPr="00C8519E" w:rsidRDefault="00D92B19" w:rsidP="00A849F0">
            <w:pPr>
              <w:rPr>
                <w:rFonts w:ascii="Times New Roman" w:hAnsi="Times New Roman" w:cs="Times New Roman"/>
                <w:b w:val="0"/>
                <w:sz w:val="20"/>
                <w:szCs w:val="20"/>
              </w:rPr>
            </w:pPr>
            <w:r w:rsidRPr="00C8519E">
              <w:rPr>
                <w:rFonts w:ascii="Times New Roman" w:hAnsi="Times New Roman" w:cs="Times New Roman" w:hint="eastAsia"/>
                <w:b w:val="0"/>
                <w:sz w:val="20"/>
                <w:szCs w:val="20"/>
              </w:rPr>
              <w:t>M</w:t>
            </w:r>
            <w:r w:rsidRPr="00C8519E">
              <w:rPr>
                <w:rFonts w:ascii="Times New Roman" w:hAnsi="Times New Roman" w:cs="Times New Roman"/>
                <w:b w:val="0"/>
                <w:sz w:val="20"/>
                <w:szCs w:val="20"/>
              </w:rPr>
              <w:t>ethod</w:t>
            </w:r>
          </w:p>
        </w:tc>
        <w:tc>
          <w:tcPr>
            <w:tcW w:w="1560" w:type="dxa"/>
          </w:tcPr>
          <w:p w14:paraId="573F9188" w14:textId="77777777" w:rsidR="00D92B19" w:rsidRPr="00C8519E" w:rsidRDefault="00D92B19" w:rsidP="00A849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519E">
              <w:rPr>
                <w:rFonts w:ascii="Times New Roman" w:hAnsi="Times New Roman" w:cs="Times New Roman" w:hint="eastAsia"/>
                <w:b w:val="0"/>
                <w:sz w:val="20"/>
                <w:szCs w:val="20"/>
              </w:rPr>
              <w:t>E</w:t>
            </w:r>
            <w:r w:rsidRPr="00C8519E">
              <w:rPr>
                <w:rFonts w:ascii="Times New Roman" w:hAnsi="Times New Roman" w:cs="Times New Roman"/>
                <w:b w:val="0"/>
                <w:sz w:val="20"/>
                <w:szCs w:val="20"/>
              </w:rPr>
              <w:t>rror</w:t>
            </w:r>
            <w:r>
              <w:rPr>
                <w:rFonts w:ascii="Times New Roman" w:hAnsi="Times New Roman" w:cs="Times New Roman"/>
                <w:b w:val="0"/>
                <w:sz w:val="20"/>
                <w:szCs w:val="20"/>
              </w:rPr>
              <w:t>%</w:t>
            </w:r>
          </w:p>
        </w:tc>
        <w:tc>
          <w:tcPr>
            <w:tcW w:w="1984" w:type="dxa"/>
          </w:tcPr>
          <w:p w14:paraId="3CBEE2A0" w14:textId="77777777" w:rsidR="00D92B19" w:rsidRPr="00416C37" w:rsidRDefault="00D92B19" w:rsidP="00A849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E</w:t>
            </w:r>
            <w:r>
              <w:rPr>
                <w:rFonts w:ascii="Times New Roman" w:hAnsi="Times New Roman" w:cs="Times New Roman"/>
                <w:b w:val="0"/>
                <w:sz w:val="20"/>
                <w:szCs w:val="20"/>
              </w:rPr>
              <w:t>rror% in the paper</w:t>
            </w:r>
          </w:p>
        </w:tc>
      </w:tr>
      <w:tr w:rsidR="00D92B19" w14:paraId="6CB130AA"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8F638A" w14:textId="34109606" w:rsidR="00D92B19" w:rsidRPr="00A63621" w:rsidRDefault="00D92B19" w:rsidP="00A849F0">
            <w:pPr>
              <w:rPr>
                <w:rFonts w:ascii="Times New Roman" w:hAnsi="Times New Roman" w:cs="Times New Roman"/>
                <w:b w:val="0"/>
                <w:sz w:val="20"/>
                <w:szCs w:val="20"/>
              </w:rPr>
            </w:pPr>
            <w:r>
              <w:rPr>
                <w:rFonts w:ascii="Times New Roman" w:hAnsi="Times New Roman" w:cs="Times New Roman"/>
                <w:b w:val="0"/>
                <w:sz w:val="20"/>
                <w:szCs w:val="20"/>
              </w:rPr>
              <w:t>Conv Net + max pooling</w:t>
            </w:r>
          </w:p>
        </w:tc>
        <w:tc>
          <w:tcPr>
            <w:tcW w:w="1560" w:type="dxa"/>
          </w:tcPr>
          <w:p w14:paraId="73F619A4" w14:textId="7B96E649" w:rsidR="00D92B19" w:rsidRDefault="00D92B19"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5.70</w:t>
            </w:r>
          </w:p>
        </w:tc>
        <w:tc>
          <w:tcPr>
            <w:tcW w:w="1984" w:type="dxa"/>
          </w:tcPr>
          <w:p w14:paraId="4342973F" w14:textId="669C02B5" w:rsidR="00D92B19" w:rsidRDefault="00D92B19"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4.98</w:t>
            </w:r>
          </w:p>
        </w:tc>
      </w:tr>
      <w:tr w:rsidR="00D92B19" w14:paraId="3B3E6DF6" w14:textId="77777777" w:rsidTr="00D92B19">
        <w:tc>
          <w:tcPr>
            <w:cnfStyle w:val="001000000000" w:firstRow="0" w:lastRow="0" w:firstColumn="1" w:lastColumn="0" w:oddVBand="0" w:evenVBand="0" w:oddHBand="0" w:evenHBand="0" w:firstRowFirstColumn="0" w:firstRowLastColumn="0" w:lastRowFirstColumn="0" w:lastRowLastColumn="0"/>
            <w:tcW w:w="5670" w:type="dxa"/>
          </w:tcPr>
          <w:p w14:paraId="64A4CF5C" w14:textId="24732116" w:rsidR="00D92B19" w:rsidRPr="00A63621" w:rsidRDefault="00D92B19" w:rsidP="00A849F0">
            <w:pPr>
              <w:rPr>
                <w:rFonts w:ascii="Times New Roman" w:hAnsi="Times New Roman" w:cs="Times New Roman"/>
                <w:b w:val="0"/>
                <w:sz w:val="20"/>
                <w:szCs w:val="20"/>
              </w:rPr>
            </w:pPr>
            <w:r>
              <w:rPr>
                <w:rFonts w:ascii="Times New Roman" w:hAnsi="Times New Roman" w:cs="Times New Roman" w:hint="eastAsia"/>
                <w:b w:val="0"/>
                <w:sz w:val="20"/>
                <w:szCs w:val="20"/>
              </w:rPr>
              <w:t>C</w:t>
            </w:r>
            <w:r>
              <w:rPr>
                <w:rFonts w:ascii="Times New Roman" w:hAnsi="Times New Roman" w:cs="Times New Roman"/>
                <w:b w:val="0"/>
                <w:sz w:val="20"/>
                <w:szCs w:val="20"/>
              </w:rPr>
              <w:t>onv Net + max pooling + Dropout in fully-connected layers</w:t>
            </w:r>
          </w:p>
        </w:tc>
        <w:tc>
          <w:tcPr>
            <w:tcW w:w="1560" w:type="dxa"/>
          </w:tcPr>
          <w:p w14:paraId="6F1CC56C" w14:textId="09E9CA83" w:rsidR="00D92B19" w:rsidRDefault="00D92B19"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9.94</w:t>
            </w:r>
          </w:p>
        </w:tc>
        <w:tc>
          <w:tcPr>
            <w:tcW w:w="1984" w:type="dxa"/>
          </w:tcPr>
          <w:p w14:paraId="3DCEA28A" w14:textId="65E11231" w:rsidR="00D92B19" w:rsidRDefault="00D92B19"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4.32</w:t>
            </w:r>
          </w:p>
        </w:tc>
      </w:tr>
      <w:tr w:rsidR="00D92B19" w14:paraId="63DA0246"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0D4A6F" w14:textId="1C9B1BCD" w:rsidR="00D92B19" w:rsidRPr="00A63621" w:rsidRDefault="00D92B19" w:rsidP="00A849F0">
            <w:pPr>
              <w:rPr>
                <w:rFonts w:ascii="Times New Roman" w:hAnsi="Times New Roman" w:cs="Times New Roman"/>
                <w:b w:val="0"/>
                <w:sz w:val="20"/>
                <w:szCs w:val="20"/>
              </w:rPr>
            </w:pPr>
            <w:r>
              <w:rPr>
                <w:rFonts w:ascii="Times New Roman" w:hAnsi="Times New Roman" w:cs="Times New Roman" w:hint="eastAsia"/>
                <w:b w:val="0"/>
                <w:sz w:val="20"/>
                <w:szCs w:val="20"/>
              </w:rPr>
              <w:t>C</w:t>
            </w:r>
            <w:r>
              <w:rPr>
                <w:rFonts w:ascii="Times New Roman" w:hAnsi="Times New Roman" w:cs="Times New Roman"/>
                <w:b w:val="0"/>
                <w:sz w:val="20"/>
                <w:szCs w:val="20"/>
              </w:rPr>
              <w:t xml:space="preserve">onv Net + </w:t>
            </w:r>
            <w:proofErr w:type="spellStart"/>
            <w:r>
              <w:rPr>
                <w:rFonts w:ascii="Times New Roman" w:hAnsi="Times New Roman" w:cs="Times New Roman"/>
                <w:b w:val="0"/>
                <w:sz w:val="20"/>
                <w:szCs w:val="20"/>
              </w:rPr>
              <w:t>maxpooling</w:t>
            </w:r>
            <w:proofErr w:type="spellEnd"/>
            <w:r>
              <w:rPr>
                <w:rFonts w:ascii="Times New Roman" w:hAnsi="Times New Roman" w:cs="Times New Roman"/>
                <w:b w:val="0"/>
                <w:sz w:val="20"/>
                <w:szCs w:val="20"/>
              </w:rPr>
              <w:t xml:space="preserve"> + Dropout in all layers</w:t>
            </w:r>
          </w:p>
        </w:tc>
        <w:tc>
          <w:tcPr>
            <w:tcW w:w="1560" w:type="dxa"/>
          </w:tcPr>
          <w:p w14:paraId="4FD41506" w14:textId="38C513D7" w:rsidR="00D92B19" w:rsidRDefault="00D92B19"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8.54</w:t>
            </w:r>
          </w:p>
        </w:tc>
        <w:tc>
          <w:tcPr>
            <w:tcW w:w="1984" w:type="dxa"/>
          </w:tcPr>
          <w:p w14:paraId="1637558F" w14:textId="307AFA00" w:rsidR="00D92B19" w:rsidRDefault="00D92B19"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2.61</w:t>
            </w:r>
          </w:p>
        </w:tc>
      </w:tr>
      <w:tr w:rsidR="00D92B19" w14:paraId="368D5495" w14:textId="77777777" w:rsidTr="00D92B19">
        <w:tc>
          <w:tcPr>
            <w:cnfStyle w:val="001000000000" w:firstRow="0" w:lastRow="0" w:firstColumn="1" w:lastColumn="0" w:oddVBand="0" w:evenVBand="0" w:oddHBand="0" w:evenHBand="0" w:firstRowFirstColumn="0" w:firstRowLastColumn="0" w:lastRowFirstColumn="0" w:lastRowLastColumn="0"/>
            <w:tcW w:w="5670" w:type="dxa"/>
          </w:tcPr>
          <w:p w14:paraId="3D962187" w14:textId="22269611" w:rsidR="00D92B19" w:rsidRPr="00A63621" w:rsidRDefault="00D92B19" w:rsidP="00A849F0">
            <w:pPr>
              <w:rPr>
                <w:rFonts w:ascii="Times New Roman" w:hAnsi="Times New Roman" w:cs="Times New Roman"/>
                <w:b w:val="0"/>
                <w:sz w:val="20"/>
                <w:szCs w:val="20"/>
              </w:rPr>
            </w:pPr>
            <w:proofErr w:type="spellStart"/>
            <w:r>
              <w:rPr>
                <w:rFonts w:ascii="Times New Roman" w:hAnsi="Times New Roman" w:cs="Times New Roman" w:hint="eastAsia"/>
                <w:b w:val="0"/>
                <w:sz w:val="20"/>
                <w:szCs w:val="20"/>
              </w:rPr>
              <w:lastRenderedPageBreak/>
              <w:t>D</w:t>
            </w:r>
            <w:r>
              <w:rPr>
                <w:rFonts w:ascii="Times New Roman" w:hAnsi="Times New Roman" w:cs="Times New Roman"/>
                <w:b w:val="0"/>
                <w:sz w:val="20"/>
                <w:szCs w:val="20"/>
              </w:rPr>
              <w:t>enseNet</w:t>
            </w:r>
            <w:proofErr w:type="spellEnd"/>
          </w:p>
        </w:tc>
        <w:tc>
          <w:tcPr>
            <w:tcW w:w="1560" w:type="dxa"/>
          </w:tcPr>
          <w:p w14:paraId="0B2875F4" w14:textId="6304068C" w:rsidR="00D92B19" w:rsidRDefault="00D92B19"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0.18</w:t>
            </w:r>
          </w:p>
        </w:tc>
        <w:tc>
          <w:tcPr>
            <w:tcW w:w="1984" w:type="dxa"/>
          </w:tcPr>
          <w:p w14:paraId="2A41BA1B" w14:textId="24F35058" w:rsidR="00D92B19" w:rsidRDefault="001853E4"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r w:rsidR="00D92B19" w14:paraId="60294F2B"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6F2A980" w14:textId="0BF31D87" w:rsidR="00D92B19" w:rsidRPr="00A63621" w:rsidRDefault="00D92B19" w:rsidP="00A849F0">
            <w:pPr>
              <w:rPr>
                <w:rFonts w:ascii="Times New Roman" w:hAnsi="Times New Roman" w:cs="Times New Roman"/>
                <w:b w:val="0"/>
                <w:sz w:val="20"/>
                <w:szCs w:val="20"/>
              </w:rPr>
            </w:pPr>
            <w:proofErr w:type="spellStart"/>
            <w:r>
              <w:rPr>
                <w:rFonts w:ascii="Times New Roman" w:hAnsi="Times New Roman" w:cs="Times New Roman"/>
                <w:b w:val="0"/>
                <w:sz w:val="20"/>
                <w:szCs w:val="20"/>
              </w:rPr>
              <w:t>DenseNet</w:t>
            </w:r>
            <w:proofErr w:type="spellEnd"/>
            <w:r>
              <w:rPr>
                <w:rFonts w:ascii="Times New Roman" w:hAnsi="Times New Roman" w:cs="Times New Roman"/>
                <w:b w:val="0"/>
                <w:sz w:val="20"/>
                <w:szCs w:val="20"/>
              </w:rPr>
              <w:t xml:space="preserve"> + Dropout </w:t>
            </w:r>
            <w:r>
              <w:rPr>
                <w:rFonts w:ascii="Times New Roman" w:hAnsi="Times New Roman" w:cs="Times New Roman" w:hint="eastAsia"/>
                <w:b w:val="0"/>
                <w:sz w:val="20"/>
                <w:szCs w:val="20"/>
              </w:rPr>
              <w:t>(</w:t>
            </w:r>
            <w:r>
              <w:rPr>
                <w:rFonts w:ascii="Times New Roman" w:hAnsi="Times New Roman" w:cs="Times New Roman"/>
                <w:b w:val="0"/>
                <w:sz w:val="20"/>
                <w:szCs w:val="20"/>
              </w:rPr>
              <w:t>p=0.5)</w:t>
            </w:r>
          </w:p>
        </w:tc>
        <w:tc>
          <w:tcPr>
            <w:tcW w:w="1560" w:type="dxa"/>
          </w:tcPr>
          <w:p w14:paraId="4EAD0E88" w14:textId="04C5FDB1" w:rsidR="00D92B19" w:rsidRDefault="005564FE"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0.04</w:t>
            </w:r>
          </w:p>
        </w:tc>
        <w:tc>
          <w:tcPr>
            <w:tcW w:w="1984" w:type="dxa"/>
          </w:tcPr>
          <w:p w14:paraId="60135178" w14:textId="0FF4236E" w:rsidR="00D92B19" w:rsidRDefault="001853E4"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r w:rsidR="00D92B19" w14:paraId="6B96C370" w14:textId="77777777" w:rsidTr="00D92B19">
        <w:tc>
          <w:tcPr>
            <w:cnfStyle w:val="001000000000" w:firstRow="0" w:lastRow="0" w:firstColumn="1" w:lastColumn="0" w:oddVBand="0" w:evenVBand="0" w:oddHBand="0" w:evenHBand="0" w:firstRowFirstColumn="0" w:firstRowLastColumn="0" w:lastRowFirstColumn="0" w:lastRowLastColumn="0"/>
            <w:tcW w:w="5670" w:type="dxa"/>
          </w:tcPr>
          <w:p w14:paraId="1FF86DF9" w14:textId="6C8F43F9" w:rsidR="00D92B19" w:rsidRPr="00D92B19" w:rsidRDefault="00D92B19" w:rsidP="00A849F0">
            <w:pPr>
              <w:rPr>
                <w:rFonts w:ascii="Times New Roman" w:hAnsi="Times New Roman" w:cs="Times New Roman"/>
                <w:b w:val="0"/>
                <w:sz w:val="20"/>
                <w:szCs w:val="20"/>
              </w:rPr>
            </w:pPr>
            <w:r>
              <w:rPr>
                <w:rFonts w:ascii="Times New Roman" w:hAnsi="Times New Roman" w:cs="Times New Roman" w:hint="eastAsia"/>
                <w:b w:val="0"/>
                <w:sz w:val="20"/>
                <w:szCs w:val="20"/>
              </w:rPr>
              <w:t>W</w:t>
            </w:r>
            <w:r>
              <w:rPr>
                <w:rFonts w:ascii="Times New Roman" w:hAnsi="Times New Roman" w:cs="Times New Roman"/>
                <w:b w:val="0"/>
                <w:sz w:val="20"/>
                <w:szCs w:val="20"/>
              </w:rPr>
              <w:t>RN</w:t>
            </w:r>
          </w:p>
        </w:tc>
        <w:tc>
          <w:tcPr>
            <w:tcW w:w="1560" w:type="dxa"/>
          </w:tcPr>
          <w:p w14:paraId="25D3F1B7" w14:textId="1F5B69A3" w:rsidR="00D92B19" w:rsidRDefault="005564FE"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8</w:t>
            </w:r>
            <w:r>
              <w:rPr>
                <w:rFonts w:ascii="Times New Roman" w:hAnsi="Times New Roman" w:cs="Times New Roman"/>
                <w:sz w:val="20"/>
                <w:szCs w:val="20"/>
              </w:rPr>
              <w:t>.73</w:t>
            </w:r>
          </w:p>
        </w:tc>
        <w:tc>
          <w:tcPr>
            <w:tcW w:w="1984" w:type="dxa"/>
          </w:tcPr>
          <w:p w14:paraId="4EECC036" w14:textId="0E2F1DF0" w:rsidR="00D92B19" w:rsidRDefault="001853E4"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r w:rsidR="00D92B19" w14:paraId="338620B6"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385778" w14:textId="319767FF" w:rsidR="00D92B19" w:rsidRPr="00D92B19" w:rsidRDefault="00D92B19" w:rsidP="00A849F0">
            <w:pPr>
              <w:rPr>
                <w:rFonts w:ascii="Times New Roman" w:hAnsi="Times New Roman" w:cs="Times New Roman"/>
                <w:b w:val="0"/>
                <w:sz w:val="20"/>
                <w:szCs w:val="20"/>
              </w:rPr>
            </w:pPr>
            <w:r>
              <w:rPr>
                <w:rFonts w:ascii="Times New Roman" w:hAnsi="Times New Roman" w:cs="Times New Roman"/>
                <w:b w:val="0"/>
                <w:sz w:val="20"/>
                <w:szCs w:val="20"/>
              </w:rPr>
              <w:t>WRN + Dropout (p=0.5)</w:t>
            </w:r>
          </w:p>
        </w:tc>
        <w:tc>
          <w:tcPr>
            <w:tcW w:w="1560" w:type="dxa"/>
          </w:tcPr>
          <w:p w14:paraId="23C99B23" w14:textId="61DF932C" w:rsidR="00D92B19" w:rsidRDefault="005564FE"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8</w:t>
            </w:r>
            <w:r>
              <w:rPr>
                <w:rFonts w:ascii="Times New Roman" w:hAnsi="Times New Roman" w:cs="Times New Roman"/>
                <w:sz w:val="20"/>
                <w:szCs w:val="20"/>
              </w:rPr>
              <w:t>.36</w:t>
            </w:r>
          </w:p>
        </w:tc>
        <w:tc>
          <w:tcPr>
            <w:tcW w:w="1984" w:type="dxa"/>
          </w:tcPr>
          <w:p w14:paraId="08515713" w14:textId="660BE9D8" w:rsidR="00D92B19" w:rsidRDefault="001853E4"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bl>
    <w:p w14:paraId="5A37F5F7" w14:textId="77777777" w:rsidR="00893CB8" w:rsidRPr="00DD7AA8" w:rsidRDefault="00893CB8" w:rsidP="00893CB8">
      <w:pPr>
        <w:spacing w:line="240" w:lineRule="auto"/>
        <w:rPr>
          <w:lang w:eastAsia="zh-CN"/>
        </w:rPr>
      </w:pPr>
    </w:p>
    <w:p w14:paraId="6DF8E3F7" w14:textId="77777777" w:rsidR="00B74200" w:rsidRDefault="00F242E9" w:rsidP="00B74200">
      <w:pPr>
        <w:pStyle w:val="ListParagraph"/>
        <w:numPr>
          <w:ilvl w:val="0"/>
          <w:numId w:val="1"/>
        </w:numPr>
        <w:spacing w:line="240" w:lineRule="auto"/>
        <w:ind w:firstLineChars="0"/>
        <w:rPr>
          <w:lang w:eastAsia="zh-CN"/>
        </w:rPr>
      </w:pPr>
      <w:r>
        <w:rPr>
          <w:lang w:eastAsia="zh-CN"/>
        </w:rPr>
        <w:t xml:space="preserve">Combine </w:t>
      </w:r>
      <w:r w:rsidR="00F867D9">
        <w:rPr>
          <w:lang w:eastAsia="zh-CN"/>
        </w:rPr>
        <w:t>D</w:t>
      </w:r>
      <w:r>
        <w:rPr>
          <w:lang w:eastAsia="zh-CN"/>
        </w:rPr>
        <w:t>ropout and Batch Normalization</w:t>
      </w:r>
    </w:p>
    <w:p w14:paraId="79DC0E52" w14:textId="3A5BA5D4" w:rsidR="00822848" w:rsidRDefault="00967CD8" w:rsidP="00E17C88">
      <w:pPr>
        <w:spacing w:line="240" w:lineRule="auto"/>
        <w:ind w:firstLineChars="200" w:firstLine="440"/>
        <w:rPr>
          <w:lang w:eastAsia="zh-CN"/>
        </w:rPr>
      </w:pPr>
      <w:r>
        <w:rPr>
          <w:lang w:eastAsia="zh-CN"/>
        </w:rPr>
        <w:t xml:space="preserve">Since the birth of </w:t>
      </w:r>
      <w:r w:rsidR="00F867D9">
        <w:rPr>
          <w:rFonts w:hint="eastAsia"/>
          <w:lang w:eastAsia="zh-CN"/>
        </w:rPr>
        <w:t>D</w:t>
      </w:r>
      <w:r w:rsidR="00F867D9">
        <w:rPr>
          <w:lang w:eastAsia="zh-CN"/>
        </w:rPr>
        <w:t>ropout</w:t>
      </w:r>
      <w:r>
        <w:rPr>
          <w:lang w:eastAsia="zh-CN"/>
        </w:rPr>
        <w:t>, it has been proved to be significantly effective</w:t>
      </w:r>
      <w:r w:rsidR="00F867D9">
        <w:rPr>
          <w:lang w:eastAsia="zh-CN"/>
        </w:rPr>
        <w:t xml:space="preserve"> </w:t>
      </w:r>
      <w:r>
        <w:rPr>
          <w:lang w:eastAsia="zh-CN"/>
        </w:rPr>
        <w:t>in</w:t>
      </w:r>
      <w:r w:rsidR="00003234">
        <w:rPr>
          <w:lang w:eastAsia="zh-CN"/>
        </w:rPr>
        <w:t xml:space="preserve"> prevent</w:t>
      </w:r>
      <w:r>
        <w:rPr>
          <w:lang w:eastAsia="zh-CN"/>
        </w:rPr>
        <w:t>ing</w:t>
      </w:r>
      <w:r w:rsidR="00003234">
        <w:rPr>
          <w:lang w:eastAsia="zh-CN"/>
        </w:rPr>
        <w:t xml:space="preserve"> large networks from overfitting</w:t>
      </w:r>
      <w:r>
        <w:rPr>
          <w:lang w:eastAsia="zh-CN"/>
        </w:rPr>
        <w:t xml:space="preserve">. </w:t>
      </w:r>
      <w:r w:rsidR="005A41C8">
        <w:rPr>
          <w:lang w:eastAsia="zh-CN"/>
        </w:rPr>
        <w:t xml:space="preserve">As introduced in [5], </w:t>
      </w:r>
      <w:r w:rsidR="004478D5">
        <w:rPr>
          <w:lang w:eastAsia="zh-CN"/>
        </w:rPr>
        <w:t xml:space="preserve">Batch Normalization is another powerful technique introduced to speed up the architectures and improve the performance as </w:t>
      </w:r>
      <w:proofErr w:type="spellStart"/>
      <w:r w:rsidR="004478D5">
        <w:rPr>
          <w:lang w:eastAsia="zh-CN"/>
        </w:rPr>
        <w:t>regularizers</w:t>
      </w:r>
      <w:proofErr w:type="spellEnd"/>
      <w:r w:rsidR="004478D5">
        <w:rPr>
          <w:lang w:eastAsia="zh-CN"/>
        </w:rPr>
        <w:t xml:space="preserve">. </w:t>
      </w:r>
      <w:r w:rsidR="00D0601C">
        <w:rPr>
          <w:lang w:eastAsia="zh-CN"/>
        </w:rPr>
        <w:t xml:space="preserve">However, </w:t>
      </w:r>
      <w:r w:rsidR="005241AF">
        <w:rPr>
          <w:lang w:eastAsia="zh-CN"/>
        </w:rPr>
        <w:t xml:space="preserve">combining </w:t>
      </w:r>
      <w:r w:rsidR="00763F59">
        <w:rPr>
          <w:lang w:eastAsia="zh-CN"/>
        </w:rPr>
        <w:t xml:space="preserve">the above </w:t>
      </w:r>
      <w:r w:rsidR="00977C73">
        <w:rPr>
          <w:lang w:eastAsia="zh-CN"/>
        </w:rPr>
        <w:t xml:space="preserve">two </w:t>
      </w:r>
      <w:r w:rsidR="004363A5">
        <w:rPr>
          <w:lang w:eastAsia="zh-CN"/>
        </w:rPr>
        <w:t xml:space="preserve">techniques </w:t>
      </w:r>
      <w:r w:rsidR="005241AF">
        <w:rPr>
          <w:lang w:eastAsia="zh-CN"/>
        </w:rPr>
        <w:t xml:space="preserve">together often leads to a worse </w:t>
      </w:r>
      <w:r w:rsidR="006C103C">
        <w:rPr>
          <w:lang w:eastAsia="zh-CN"/>
        </w:rPr>
        <w:t>result</w:t>
      </w:r>
      <w:r w:rsidR="005241AF">
        <w:rPr>
          <w:lang w:eastAsia="zh-CN"/>
        </w:rPr>
        <w:t xml:space="preserve">. </w:t>
      </w:r>
    </w:p>
    <w:p w14:paraId="779C8AB0" w14:textId="153E7887" w:rsidR="00F867D9" w:rsidRDefault="005B24F8" w:rsidP="00E17C88">
      <w:pPr>
        <w:spacing w:line="240" w:lineRule="auto"/>
        <w:ind w:firstLineChars="200" w:firstLine="440"/>
        <w:rPr>
          <w:lang w:eastAsia="zh-CN"/>
        </w:rPr>
      </w:pPr>
      <w:r>
        <w:rPr>
          <w:lang w:eastAsia="zh-CN"/>
        </w:rPr>
        <w:t xml:space="preserve">[2] </w:t>
      </w:r>
      <w:r w:rsidR="00B1422B">
        <w:rPr>
          <w:lang w:eastAsia="zh-CN"/>
        </w:rPr>
        <w:t>first answers the question in theoretical and statistical aspects.</w:t>
      </w:r>
      <w:r w:rsidR="00F65DDD">
        <w:rPr>
          <w:lang w:eastAsia="zh-CN"/>
        </w:rPr>
        <w:t xml:space="preserve"> </w:t>
      </w:r>
      <w:r w:rsidR="00CF721E">
        <w:rPr>
          <w:lang w:eastAsia="zh-CN"/>
        </w:rPr>
        <w:t xml:space="preserve">They discover that </w:t>
      </w:r>
      <w:r w:rsidR="004B1382">
        <w:rPr>
          <w:lang w:eastAsia="zh-CN"/>
        </w:rPr>
        <w:t>there exists mismatch of variance when the state changes from train to test</w:t>
      </w:r>
      <w:r w:rsidR="001303A3">
        <w:rPr>
          <w:lang w:eastAsia="zh-CN"/>
        </w:rPr>
        <w:t>, which could account for the disharmony between Dropout and Batch Normalization</w:t>
      </w:r>
      <w:r w:rsidR="004B1382">
        <w:rPr>
          <w:lang w:eastAsia="zh-CN"/>
        </w:rPr>
        <w:t xml:space="preserve">. </w:t>
      </w:r>
      <w:r w:rsidR="009A0FF8">
        <w:rPr>
          <w:lang w:eastAsia="zh-CN"/>
        </w:rPr>
        <w:t xml:space="preserve">As illustrated in Figure 1, </w:t>
      </w:r>
      <w:r w:rsidR="001B72D8">
        <w:rPr>
          <w:lang w:eastAsia="zh-CN"/>
        </w:rPr>
        <w:t xml:space="preserve">Dropout would scale the variance by </w:t>
      </w:r>
      <w:proofErr w:type="gramStart"/>
      <w:r w:rsidR="001B72D8">
        <w:rPr>
          <w:lang w:eastAsia="zh-CN"/>
        </w:rPr>
        <w:t>its</w:t>
      </w:r>
      <w:proofErr w:type="gramEnd"/>
      <w:r w:rsidR="001B72D8">
        <w:rPr>
          <w:lang w:eastAsia="zh-CN"/>
        </w:rPr>
        <w:t xml:space="preserve"> retain ratio, yet B</w:t>
      </w:r>
      <w:r w:rsidR="001D459C">
        <w:rPr>
          <w:lang w:eastAsia="zh-CN"/>
        </w:rPr>
        <w:t>atch Normalization</w:t>
      </w:r>
      <w:r w:rsidR="001B72D8">
        <w:rPr>
          <w:lang w:eastAsia="zh-CN"/>
        </w:rPr>
        <w:t xml:space="preserve"> still maintains its variance. </w:t>
      </w:r>
      <w:r w:rsidR="001303A3">
        <w:rPr>
          <w:lang w:eastAsia="zh-CN"/>
        </w:rPr>
        <w:t>They name this scheme as “Variance Shift”.</w:t>
      </w:r>
    </w:p>
    <w:p w14:paraId="18A299C7" w14:textId="4DA4558A" w:rsidR="0060423E" w:rsidRDefault="008A70C0" w:rsidP="008A70C0">
      <w:pPr>
        <w:spacing w:line="240" w:lineRule="auto"/>
        <w:jc w:val="center"/>
        <w:rPr>
          <w:lang w:eastAsia="zh-CN"/>
        </w:rPr>
      </w:pPr>
      <w:r>
        <w:rPr>
          <w:rFonts w:hint="eastAsia"/>
          <w:noProof/>
          <w:lang w:eastAsia="zh-CN"/>
        </w:rPr>
        <w:drawing>
          <wp:inline distT="0" distB="0" distL="0" distR="0" wp14:anchorId="34725E42" wp14:editId="1F11683A">
            <wp:extent cx="3378374" cy="151772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494C1.tmp"/>
                    <pic:cNvPicPr/>
                  </pic:nvPicPr>
                  <pic:blipFill>
                    <a:blip r:embed="rId5">
                      <a:extLst>
                        <a:ext uri="{28A0092B-C50C-407E-A947-70E740481C1C}">
                          <a14:useLocalDpi xmlns:a14="http://schemas.microsoft.com/office/drawing/2010/main" val="0"/>
                        </a:ext>
                      </a:extLst>
                    </a:blip>
                    <a:stretch>
                      <a:fillRect/>
                    </a:stretch>
                  </pic:blipFill>
                  <pic:spPr>
                    <a:xfrm>
                      <a:off x="0" y="0"/>
                      <a:ext cx="3378374" cy="1517728"/>
                    </a:xfrm>
                    <a:prstGeom prst="rect">
                      <a:avLst/>
                    </a:prstGeom>
                  </pic:spPr>
                </pic:pic>
              </a:graphicData>
            </a:graphic>
          </wp:inline>
        </w:drawing>
      </w:r>
    </w:p>
    <w:p w14:paraId="6B326583" w14:textId="4F7D0EBA" w:rsidR="00F242E9" w:rsidRDefault="00F242E9" w:rsidP="001E3A32">
      <w:pPr>
        <w:pStyle w:val="ListParagraph"/>
        <w:numPr>
          <w:ilvl w:val="1"/>
          <w:numId w:val="1"/>
        </w:numPr>
        <w:spacing w:line="240" w:lineRule="auto"/>
        <w:ind w:firstLineChars="0"/>
        <w:rPr>
          <w:lang w:eastAsia="zh-CN"/>
        </w:rPr>
      </w:pPr>
      <w:r>
        <w:rPr>
          <w:rFonts w:hint="eastAsia"/>
          <w:lang w:eastAsia="zh-CN"/>
        </w:rPr>
        <w:t>T</w:t>
      </w:r>
      <w:r>
        <w:rPr>
          <w:lang w:eastAsia="zh-CN"/>
        </w:rPr>
        <w:t xml:space="preserve">wo </w:t>
      </w:r>
      <w:r w:rsidR="001A10A8">
        <w:rPr>
          <w:lang w:eastAsia="zh-CN"/>
        </w:rPr>
        <w:t>s</w:t>
      </w:r>
      <w:r>
        <w:rPr>
          <w:lang w:eastAsia="zh-CN"/>
        </w:rPr>
        <w:t>trategies</w:t>
      </w:r>
      <w:r w:rsidR="00262D0B">
        <w:rPr>
          <w:lang w:eastAsia="zh-CN"/>
        </w:rPr>
        <w:t xml:space="preserve"> to avoid Variance Shift</w:t>
      </w:r>
    </w:p>
    <w:p w14:paraId="43430645" w14:textId="6CF8B4AB" w:rsidR="007B38E4" w:rsidRPr="007B38E4" w:rsidRDefault="007B38E4" w:rsidP="005F0ADB">
      <w:pPr>
        <w:spacing w:line="240" w:lineRule="auto"/>
        <w:ind w:firstLineChars="200" w:firstLine="440"/>
        <w:rPr>
          <w:lang w:eastAsia="zh-CN"/>
        </w:rPr>
      </w:pPr>
      <w:r w:rsidRPr="007B38E4">
        <w:rPr>
          <w:lang w:eastAsia="zh-CN"/>
        </w:rPr>
        <w:t>Inspired by [2], we make an extension by applying two strategies to address the problem of “Variance Shift”.</w:t>
      </w:r>
    </w:p>
    <w:p w14:paraId="39EC5574" w14:textId="0445B8A5" w:rsidR="00D7349F" w:rsidRDefault="007B38E4" w:rsidP="000A6ECF">
      <w:pPr>
        <w:pStyle w:val="ListParagraph"/>
        <w:numPr>
          <w:ilvl w:val="2"/>
          <w:numId w:val="1"/>
        </w:numPr>
        <w:spacing w:line="240" w:lineRule="auto"/>
        <w:ind w:firstLineChars="0"/>
        <w:rPr>
          <w:lang w:eastAsia="zh-CN"/>
        </w:rPr>
      </w:pPr>
      <w:r>
        <w:rPr>
          <w:rFonts w:hint="eastAsia"/>
          <w:lang w:eastAsia="zh-CN"/>
        </w:rPr>
        <w:t>A</w:t>
      </w:r>
      <w:r>
        <w:rPr>
          <w:lang w:eastAsia="zh-CN"/>
        </w:rPr>
        <w:t>pply Dropout after all Batch Normalization layers</w:t>
      </w:r>
      <w:r w:rsidR="0015445D">
        <w:rPr>
          <w:lang w:eastAsia="zh-CN"/>
        </w:rPr>
        <w:t xml:space="preserve"> (Strategy 1)</w:t>
      </w:r>
    </w:p>
    <w:p w14:paraId="70496B0B" w14:textId="338DDE75" w:rsidR="007B38E4" w:rsidRDefault="000A2944" w:rsidP="005F0ADB">
      <w:pPr>
        <w:spacing w:line="240" w:lineRule="auto"/>
        <w:ind w:firstLineChars="200" w:firstLine="440"/>
        <w:rPr>
          <w:lang w:eastAsia="zh-CN"/>
        </w:rPr>
      </w:pPr>
      <w:r>
        <w:rPr>
          <w:lang w:eastAsia="zh-CN"/>
        </w:rPr>
        <w:t>There would exists the Variance Shift in an architecture only if we have a Dropout layer before a Batch Normalization layer.</w:t>
      </w:r>
      <w:r w:rsidR="00A50E6D">
        <w:rPr>
          <w:lang w:eastAsia="zh-CN"/>
        </w:rPr>
        <w:t xml:space="preserve"> Thus, </w:t>
      </w:r>
      <w:r w:rsidR="0015445D">
        <w:rPr>
          <w:lang w:eastAsia="zh-CN"/>
        </w:rPr>
        <w:t>one way to avoid the problem is to simply place dropout layers after all Batch Normalization layers.</w:t>
      </w:r>
      <w:r w:rsidR="00462D4C">
        <w:rPr>
          <w:lang w:eastAsia="zh-CN"/>
        </w:rPr>
        <w:t xml:space="preserve"> </w:t>
      </w:r>
      <w:r w:rsidR="00805920">
        <w:rPr>
          <w:lang w:eastAsia="zh-CN"/>
        </w:rPr>
        <w:t>In the following sections, when using Strategy 1, we would only employ Dropout in fully-connected layers.</w:t>
      </w:r>
    </w:p>
    <w:p w14:paraId="4C50BE3A" w14:textId="77777777" w:rsidR="001D31E7" w:rsidRDefault="007B38E4" w:rsidP="001D31E7">
      <w:pPr>
        <w:pStyle w:val="ListParagraph"/>
        <w:numPr>
          <w:ilvl w:val="2"/>
          <w:numId w:val="1"/>
        </w:numPr>
        <w:spacing w:line="240" w:lineRule="auto"/>
        <w:ind w:firstLineChars="0"/>
        <w:rPr>
          <w:lang w:eastAsia="zh-CN"/>
        </w:rPr>
      </w:pPr>
      <w:r>
        <w:rPr>
          <w:rFonts w:hint="eastAsia"/>
          <w:lang w:eastAsia="zh-CN"/>
        </w:rPr>
        <w:t>M</w:t>
      </w:r>
      <w:r>
        <w:rPr>
          <w:lang w:eastAsia="zh-CN"/>
        </w:rPr>
        <w:t xml:space="preserve">odify the </w:t>
      </w:r>
      <w:r w:rsidR="00276F77">
        <w:rPr>
          <w:lang w:eastAsia="zh-CN"/>
        </w:rPr>
        <w:t>form of Dropout</w:t>
      </w:r>
      <w:r w:rsidR="0015445D">
        <w:rPr>
          <w:lang w:eastAsia="zh-CN"/>
        </w:rPr>
        <w:t xml:space="preserve"> (Strategy 2)</w:t>
      </w:r>
    </w:p>
    <w:p w14:paraId="48DF0B76" w14:textId="31E57F48" w:rsidR="00276F77" w:rsidRDefault="00B870EE" w:rsidP="005F0ADB">
      <w:pPr>
        <w:spacing w:line="240" w:lineRule="auto"/>
        <w:ind w:firstLineChars="200" w:firstLine="440"/>
        <w:rPr>
          <w:lang w:eastAsia="zh-CN"/>
        </w:rPr>
      </w:pPr>
      <w:r>
        <w:rPr>
          <w:lang w:eastAsia="zh-CN"/>
        </w:rPr>
        <w:t xml:space="preserve">Instead of completely removing the Variance Shift effect from our networks, we could also reduce the impact by modifying the form of Dropout. </w:t>
      </w:r>
      <w:r w:rsidR="005264A3">
        <w:rPr>
          <w:lang w:eastAsia="zh-CN"/>
        </w:rPr>
        <w:t xml:space="preserve">First, </w:t>
      </w:r>
      <w:r w:rsidR="00CA0AA3">
        <w:rPr>
          <w:lang w:eastAsia="zh-CN"/>
        </w:rPr>
        <w:t xml:space="preserve">we would generate random variables from a uniform distribution that lies in </w:t>
      </w:r>
      <m:oMath>
        <m:r>
          <m:rPr>
            <m:sty m:val="p"/>
          </m:rPr>
          <w:rPr>
            <w:rFonts w:ascii="Cambria Math" w:hAnsi="Cambria Math"/>
            <w:lang w:eastAsia="zh-CN"/>
          </w:rPr>
          <m:t>[-β,β]</m:t>
        </m:r>
      </m:oMath>
      <w:r w:rsidR="00CA0AA3">
        <w:rPr>
          <w:rFonts w:hint="eastAsia"/>
          <w:lang w:eastAsia="zh-CN"/>
        </w:rPr>
        <w:t>,</w:t>
      </w:r>
      <w:r w:rsidR="00CA0AA3">
        <w:rPr>
          <w:lang w:eastAsia="zh-CN"/>
        </w:rPr>
        <w:t xml:space="preserve"> i.e., generate </w:t>
      </w:r>
      <m:oMath>
        <m:r>
          <m:rPr>
            <m:sty m:val="p"/>
          </m:rPr>
          <w:rPr>
            <w:rFonts w:ascii="Cambria Math" w:hAnsi="Cambria Math"/>
            <w:lang w:eastAsia="zh-CN"/>
          </w:rPr>
          <m:t>r~</m:t>
        </m:r>
        <m:r>
          <m:rPr>
            <m:scr m:val="double-struck"/>
            <m:sty m:val="p"/>
          </m:rPr>
          <w:rPr>
            <w:rFonts w:ascii="Cambria Math" w:hAnsi="Cambria Math"/>
            <w:lang w:eastAsia="zh-CN"/>
          </w:rPr>
          <m:t>U</m:t>
        </m:r>
        <m:r>
          <m:rPr>
            <m:sty m:val="p"/>
          </m:rPr>
          <w:rPr>
            <w:rFonts w:ascii="Cambria Math" w:hAnsi="Cambria Math"/>
            <w:lang w:eastAsia="zh-CN"/>
          </w:rPr>
          <m:t>(-β,β)</m:t>
        </m:r>
      </m:oMath>
      <w:r w:rsidR="00CA0AA3">
        <w:rPr>
          <w:rFonts w:hint="eastAsia"/>
          <w:lang w:eastAsia="zh-CN"/>
        </w:rPr>
        <w:t>.</w:t>
      </w:r>
      <w:r w:rsidR="00CA0AA3">
        <w:rPr>
          <w:lang w:eastAsia="zh-CN"/>
        </w:rPr>
        <w:t xml:space="preserve"> Then, we would change each hidden activation to </w:t>
      </w:r>
      <m:oMath>
        <m:r>
          <m:rPr>
            <m:sty m:val="p"/>
          </m:rPr>
          <w:rPr>
            <w:rFonts w:ascii="Cambria Math" w:hAnsi="Cambria Math"/>
            <w:lang w:eastAsia="zh-CN"/>
          </w:rPr>
          <m:t>X=</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i</m:t>
            </m:r>
          </m:sub>
        </m:sSub>
      </m:oMath>
      <w:r w:rsidR="00CA0AA3">
        <w:rPr>
          <w:rFonts w:hint="eastAsia"/>
          <w:lang w:eastAsia="zh-CN"/>
        </w:rPr>
        <w:t>.</w:t>
      </w:r>
      <w:r w:rsidR="00CA0AA3">
        <w:rPr>
          <w:lang w:eastAsia="zh-CN"/>
        </w:rPr>
        <w:t xml:space="preserve"> </w:t>
      </w:r>
      <w:r w:rsidR="00A96421">
        <w:rPr>
          <w:lang w:eastAsia="zh-CN"/>
        </w:rPr>
        <w:t xml:space="preserve">By doing this, we add a layer that functions like Dropout but has a variance shift ratio, defined as the ratio of test variance to train variance, much closer to 1.0 in comparison with the traditional Dropout layer. </w:t>
      </w:r>
      <w:r w:rsidR="002052D7">
        <w:rPr>
          <w:lang w:eastAsia="zh-CN"/>
        </w:rPr>
        <w:t xml:space="preserve">We </w:t>
      </w:r>
      <w:r w:rsidR="008643FF">
        <w:rPr>
          <w:lang w:eastAsia="zh-CN"/>
        </w:rPr>
        <w:t xml:space="preserve">conduct experiments on MNIST, CIFAR-10 and CIFAR-100 using different values (0.1, 0.2, 0.3) for </w:t>
      </w:r>
      <m:oMath>
        <m:r>
          <m:rPr>
            <m:sty m:val="p"/>
          </m:rPr>
          <w:rPr>
            <w:rFonts w:ascii="Cambria Math" w:hAnsi="Cambria Math"/>
            <w:lang w:eastAsia="zh-CN"/>
          </w:rPr>
          <m:t>β</m:t>
        </m:r>
      </m:oMath>
      <w:r w:rsidR="008643FF">
        <w:rPr>
          <w:rFonts w:hint="eastAsia"/>
          <w:lang w:eastAsia="zh-CN"/>
        </w:rPr>
        <w:t>.</w:t>
      </w:r>
    </w:p>
    <w:p w14:paraId="50C9CAF1" w14:textId="24B94F95" w:rsidR="00F242E9" w:rsidRDefault="00F242E9" w:rsidP="001E3A32">
      <w:pPr>
        <w:pStyle w:val="ListParagraph"/>
        <w:numPr>
          <w:ilvl w:val="1"/>
          <w:numId w:val="1"/>
        </w:numPr>
        <w:spacing w:line="240" w:lineRule="auto"/>
        <w:ind w:firstLineChars="0"/>
        <w:rPr>
          <w:lang w:eastAsia="zh-CN"/>
        </w:rPr>
      </w:pPr>
      <w:r>
        <w:rPr>
          <w:lang w:eastAsia="zh-CN"/>
        </w:rPr>
        <w:t>Experiment</w:t>
      </w:r>
      <w:r w:rsidR="00271FA0">
        <w:rPr>
          <w:lang w:eastAsia="zh-CN"/>
        </w:rPr>
        <w:t>al</w:t>
      </w:r>
      <w:r>
        <w:rPr>
          <w:lang w:eastAsia="zh-CN"/>
        </w:rPr>
        <w:t xml:space="preserve"> </w:t>
      </w:r>
      <w:r w:rsidR="0002515B">
        <w:rPr>
          <w:lang w:eastAsia="zh-CN"/>
        </w:rPr>
        <w:t>r</w:t>
      </w:r>
      <w:r>
        <w:rPr>
          <w:lang w:eastAsia="zh-CN"/>
        </w:rPr>
        <w:t>esult</w:t>
      </w:r>
      <w:r w:rsidR="000F3E4C">
        <w:rPr>
          <w:lang w:eastAsia="zh-CN"/>
        </w:rPr>
        <w:t>s</w:t>
      </w:r>
    </w:p>
    <w:p w14:paraId="7A804EC2" w14:textId="77777777" w:rsidR="001D31E7" w:rsidRDefault="00F242E9" w:rsidP="001D31E7">
      <w:pPr>
        <w:pStyle w:val="ListParagraph"/>
        <w:numPr>
          <w:ilvl w:val="2"/>
          <w:numId w:val="1"/>
        </w:numPr>
        <w:spacing w:line="240" w:lineRule="auto"/>
        <w:ind w:firstLineChars="0"/>
        <w:rPr>
          <w:lang w:eastAsia="zh-CN"/>
        </w:rPr>
      </w:pPr>
      <w:r>
        <w:rPr>
          <w:rFonts w:hint="eastAsia"/>
          <w:lang w:eastAsia="zh-CN"/>
        </w:rPr>
        <w:lastRenderedPageBreak/>
        <w:t>M</w:t>
      </w:r>
      <w:r>
        <w:rPr>
          <w:lang w:eastAsia="zh-CN"/>
        </w:rPr>
        <w:t>NIST</w:t>
      </w:r>
    </w:p>
    <w:p w14:paraId="1941AEF1" w14:textId="179CEEC2" w:rsidR="00292C2C" w:rsidRDefault="00292C2C" w:rsidP="005F0ADB">
      <w:pPr>
        <w:spacing w:line="240" w:lineRule="auto"/>
        <w:ind w:firstLineChars="200" w:firstLine="440"/>
        <w:rPr>
          <w:lang w:eastAsia="zh-CN"/>
        </w:rPr>
      </w:pPr>
      <w:r w:rsidRPr="00292C2C">
        <w:rPr>
          <w:lang w:eastAsia="zh-CN"/>
        </w:rPr>
        <w:t xml:space="preserve">From Table </w:t>
      </w:r>
      <w:r w:rsidR="00FF2493">
        <w:rPr>
          <w:lang w:eastAsia="zh-CN"/>
        </w:rPr>
        <w:t>3</w:t>
      </w:r>
      <w:r w:rsidRPr="00292C2C">
        <w:rPr>
          <w:lang w:eastAsia="zh-CN"/>
        </w:rPr>
        <w:t>, we can see that when combining Dropout and Batch Normalization together, the architecture performs worse on MNIST (Error% 0.89). To avoid the scaling on feature-map before every B</w:t>
      </w:r>
      <w:r w:rsidR="007E3B09">
        <w:rPr>
          <w:lang w:eastAsia="zh-CN"/>
        </w:rPr>
        <w:t>atch Normalization</w:t>
      </w:r>
      <w:r w:rsidRPr="00292C2C">
        <w:rPr>
          <w:lang w:eastAsia="zh-CN"/>
        </w:rPr>
        <w:t xml:space="preserve"> layer, we only add Dropout on the fully connected layers after all B</w:t>
      </w:r>
      <w:r w:rsidR="007E3B09">
        <w:rPr>
          <w:lang w:eastAsia="zh-CN"/>
        </w:rPr>
        <w:t>atch Normalization</w:t>
      </w:r>
      <w:r w:rsidRPr="00292C2C">
        <w:rPr>
          <w:lang w:eastAsia="zh-CN"/>
        </w:rPr>
        <w:t xml:space="preserve"> layers. Such an operation could bring 0.13% improvements on MNIST as opposed to only using </w:t>
      </w:r>
      <w:r w:rsidR="007E3B09">
        <w:rPr>
          <w:lang w:eastAsia="zh-CN"/>
        </w:rPr>
        <w:t>Batch Normalization</w:t>
      </w:r>
      <w:r w:rsidRPr="00292C2C">
        <w:rPr>
          <w:lang w:eastAsia="zh-CN"/>
        </w:rPr>
        <w:t xml:space="preserve">. We could also modify the formula of Dropout by adding a uniform distributed random variable </w:t>
      </w:r>
      <m:oMath>
        <m:r>
          <m:rPr>
            <m:sty m:val="p"/>
          </m:rPr>
          <w:rPr>
            <w:rFonts w:ascii="Cambria Math" w:hAnsi="Cambria Math"/>
            <w:lang w:eastAsia="zh-CN"/>
          </w:rPr>
          <m:t>r~</m:t>
        </m:r>
        <m:r>
          <m:rPr>
            <m:scr m:val="double-struck"/>
            <m:sty m:val="p"/>
          </m:rPr>
          <w:rPr>
            <w:rFonts w:ascii="Cambria Math" w:hAnsi="Cambria Math"/>
            <w:lang w:eastAsia="zh-CN"/>
          </w:rPr>
          <m:t>U</m:t>
        </m:r>
        <m:r>
          <m:rPr>
            <m:sty m:val="p"/>
          </m:rPr>
          <w:rPr>
            <w:rFonts w:ascii="Cambria Math" w:hAnsi="Cambria Math"/>
            <w:lang w:eastAsia="zh-CN"/>
          </w:rPr>
          <m:t>(-β,β)</m:t>
        </m:r>
      </m:oMath>
      <w:r w:rsidRPr="00292C2C">
        <w:rPr>
          <w:lang w:eastAsia="zh-CN"/>
        </w:rPr>
        <w:t>. This leads to 0.13~0.2% increase of accuracy.</w:t>
      </w:r>
    </w:p>
    <w:p w14:paraId="154829CB" w14:textId="47F88A29" w:rsidR="00E54C6A" w:rsidRDefault="00E54C6A" w:rsidP="00E54C6A">
      <w:pPr>
        <w:pStyle w:val="Caption"/>
        <w:keepNext/>
      </w:pPr>
      <w:r>
        <w:t xml:space="preserve">Table </w:t>
      </w:r>
      <w:r w:rsidR="001936B4">
        <w:t>3</w:t>
      </w:r>
      <w:r>
        <w:t xml:space="preserve"> MNIST</w:t>
      </w:r>
      <w:r w:rsidR="00BA0779">
        <w:t xml:space="preserve"> (Dropout + Batch Normalization)</w:t>
      </w:r>
    </w:p>
    <w:tbl>
      <w:tblPr>
        <w:tblStyle w:val="PlainTable2"/>
        <w:tblW w:w="0" w:type="auto"/>
        <w:tblLook w:val="04A0" w:firstRow="1" w:lastRow="0" w:firstColumn="1" w:lastColumn="0" w:noHBand="0" w:noVBand="1"/>
      </w:tblPr>
      <w:tblGrid>
        <w:gridCol w:w="7938"/>
        <w:gridCol w:w="1418"/>
      </w:tblGrid>
      <w:tr w:rsidR="00E54C6A" w14:paraId="0FD2F735" w14:textId="77777777" w:rsidTr="00A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C781C81" w14:textId="77777777" w:rsidR="00E54C6A" w:rsidRPr="00C8519E" w:rsidRDefault="00E54C6A" w:rsidP="00A849F0">
            <w:pPr>
              <w:rPr>
                <w:rFonts w:ascii="Times New Roman" w:hAnsi="Times New Roman" w:cs="Times New Roman"/>
                <w:b w:val="0"/>
                <w:sz w:val="20"/>
                <w:szCs w:val="20"/>
              </w:rPr>
            </w:pPr>
            <w:r w:rsidRPr="00C8519E">
              <w:rPr>
                <w:rFonts w:ascii="Times New Roman" w:hAnsi="Times New Roman" w:cs="Times New Roman" w:hint="eastAsia"/>
                <w:b w:val="0"/>
                <w:sz w:val="20"/>
                <w:szCs w:val="20"/>
              </w:rPr>
              <w:t>M</w:t>
            </w:r>
            <w:r w:rsidRPr="00C8519E">
              <w:rPr>
                <w:rFonts w:ascii="Times New Roman" w:hAnsi="Times New Roman" w:cs="Times New Roman"/>
                <w:b w:val="0"/>
                <w:sz w:val="20"/>
                <w:szCs w:val="20"/>
              </w:rPr>
              <w:t>ethod (CNN)</w:t>
            </w:r>
          </w:p>
        </w:tc>
        <w:tc>
          <w:tcPr>
            <w:tcW w:w="1418" w:type="dxa"/>
          </w:tcPr>
          <w:p w14:paraId="76EA2679" w14:textId="77777777" w:rsidR="00E54C6A" w:rsidRPr="00C8519E" w:rsidRDefault="00E54C6A" w:rsidP="00A849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C8519E">
              <w:rPr>
                <w:rFonts w:ascii="Times New Roman" w:hAnsi="Times New Roman" w:cs="Times New Roman" w:hint="eastAsia"/>
                <w:b w:val="0"/>
                <w:sz w:val="20"/>
                <w:szCs w:val="20"/>
              </w:rPr>
              <w:t>E</w:t>
            </w:r>
            <w:r w:rsidRPr="00C8519E">
              <w:rPr>
                <w:rFonts w:ascii="Times New Roman" w:hAnsi="Times New Roman" w:cs="Times New Roman"/>
                <w:b w:val="0"/>
                <w:sz w:val="20"/>
                <w:szCs w:val="20"/>
              </w:rPr>
              <w:t>rror</w:t>
            </w:r>
            <w:r>
              <w:rPr>
                <w:rFonts w:ascii="Times New Roman" w:hAnsi="Times New Roman" w:cs="Times New Roman"/>
                <w:b w:val="0"/>
                <w:sz w:val="20"/>
                <w:szCs w:val="20"/>
              </w:rPr>
              <w:t>%</w:t>
            </w:r>
          </w:p>
        </w:tc>
      </w:tr>
      <w:tr w:rsidR="00E54C6A" w14:paraId="7302D159"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2B625A7C" w14:textId="77777777" w:rsidR="00E54C6A" w:rsidRPr="00A63621"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Batch Normalization</w:t>
            </w:r>
          </w:p>
        </w:tc>
        <w:tc>
          <w:tcPr>
            <w:tcW w:w="1418" w:type="dxa"/>
          </w:tcPr>
          <w:p w14:paraId="773623A8" w14:textId="77777777" w:rsidR="00E54C6A" w:rsidRPr="00A63621"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w:t>
            </w:r>
            <w:r>
              <w:rPr>
                <w:rFonts w:ascii="Times New Roman" w:hAnsi="Times New Roman" w:cs="Times New Roman" w:hint="eastAsia"/>
                <w:sz w:val="20"/>
                <w:szCs w:val="20"/>
              </w:rPr>
              <w:t>85</w:t>
            </w:r>
          </w:p>
        </w:tc>
      </w:tr>
      <w:tr w:rsidR="00E54C6A" w14:paraId="7428E76F" w14:textId="77777777" w:rsidTr="00A849F0">
        <w:tc>
          <w:tcPr>
            <w:cnfStyle w:val="001000000000" w:firstRow="0" w:lastRow="0" w:firstColumn="1" w:lastColumn="0" w:oddVBand="0" w:evenVBand="0" w:oddHBand="0" w:evenHBand="0" w:firstRowFirstColumn="0" w:firstRowLastColumn="0" w:lastRowFirstColumn="0" w:lastRowLastColumn="0"/>
            <w:tcW w:w="7938" w:type="dxa"/>
          </w:tcPr>
          <w:p w14:paraId="4E264422" w14:textId="56609B33" w:rsidR="00E54C6A" w:rsidRPr="00A63621" w:rsidRDefault="00E54C6A" w:rsidP="00A849F0">
            <w:pPr>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Pr>
                <w:rFonts w:ascii="Times New Roman" w:hAnsi="Times New Roman" w:cs="Times New Roman"/>
                <w:b w:val="0"/>
                <w:sz w:val="20"/>
                <w:szCs w:val="20"/>
              </w:rPr>
              <w:t>all,p</w:t>
            </w:r>
            <w:proofErr w:type="spellEnd"/>
            <w:proofErr w:type="gramEnd"/>
            <w:r>
              <w:rPr>
                <w:rFonts w:ascii="Times New Roman" w:hAnsi="Times New Roman" w:cs="Times New Roman"/>
                <w:b w:val="0"/>
                <w:sz w:val="20"/>
                <w:szCs w:val="20"/>
              </w:rPr>
              <w:t>=0.9,</w:t>
            </w:r>
            <w:r w:rsidRPr="00A63621">
              <w:rPr>
                <w:rFonts w:ascii="Times New Roman" w:hAnsi="Times New Roman" w:cs="Times New Roman"/>
                <w:b w:val="0"/>
                <w:sz w:val="20"/>
                <w:szCs w:val="20"/>
              </w:rPr>
              <w:t>fc,p=0.5)</w:t>
            </w:r>
          </w:p>
        </w:tc>
        <w:tc>
          <w:tcPr>
            <w:tcW w:w="1418" w:type="dxa"/>
          </w:tcPr>
          <w:p w14:paraId="2D10AF7C" w14:textId="77777777" w:rsidR="00E54C6A" w:rsidRPr="00A63621"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8</w:t>
            </w:r>
            <w:r>
              <w:rPr>
                <w:rFonts w:ascii="Times New Roman" w:hAnsi="Times New Roman" w:cs="Times New Roman"/>
                <w:sz w:val="20"/>
                <w:szCs w:val="20"/>
              </w:rPr>
              <w:t>9</w:t>
            </w:r>
          </w:p>
        </w:tc>
      </w:tr>
      <w:tr w:rsidR="00E54C6A" w14:paraId="4A54E554"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04380C9" w14:textId="49B6B0B6" w:rsidR="00E54C6A" w:rsidRPr="00A63621" w:rsidRDefault="00F867D9" w:rsidP="00A849F0">
            <w:pPr>
              <w:rPr>
                <w:rFonts w:ascii="Times New Roman" w:hAnsi="Times New Roman" w:cs="Times New Roman"/>
                <w:b w:val="0"/>
                <w:sz w:val="20"/>
                <w:szCs w:val="20"/>
              </w:rPr>
            </w:pPr>
            <w:r>
              <w:rPr>
                <w:rFonts w:ascii="Times New Roman" w:hAnsi="Times New Roman" w:cs="Times New Roman"/>
                <w:b w:val="0"/>
                <w:sz w:val="20"/>
                <w:szCs w:val="20"/>
              </w:rPr>
              <w:t>D</w:t>
            </w:r>
            <w:r w:rsidR="00E54C6A" w:rsidRPr="00A63621">
              <w:rPr>
                <w:rFonts w:ascii="Times New Roman" w:hAnsi="Times New Roman" w:cs="Times New Roman"/>
                <w:b w:val="0"/>
                <w:sz w:val="20"/>
                <w:szCs w:val="20"/>
              </w:rPr>
              <w:t>ropout(</w:t>
            </w:r>
            <w:proofErr w:type="spellStart"/>
            <w:proofErr w:type="gramStart"/>
            <w:r w:rsidR="00E54C6A" w:rsidRPr="00A63621">
              <w:rPr>
                <w:rFonts w:ascii="Times New Roman" w:hAnsi="Times New Roman" w:cs="Times New Roman"/>
                <w:b w:val="0"/>
                <w:sz w:val="20"/>
                <w:szCs w:val="20"/>
              </w:rPr>
              <w:t>all,p</w:t>
            </w:r>
            <w:proofErr w:type="spellEnd"/>
            <w:proofErr w:type="gramEnd"/>
            <w:r w:rsidR="00E54C6A" w:rsidRPr="00A63621">
              <w:rPr>
                <w:rFonts w:ascii="Times New Roman" w:hAnsi="Times New Roman" w:cs="Times New Roman"/>
                <w:b w:val="0"/>
                <w:sz w:val="20"/>
                <w:szCs w:val="20"/>
              </w:rPr>
              <w:t>=0.9;fc,p=0.5)</w:t>
            </w:r>
          </w:p>
        </w:tc>
        <w:tc>
          <w:tcPr>
            <w:tcW w:w="1418" w:type="dxa"/>
          </w:tcPr>
          <w:p w14:paraId="18B09BC7" w14:textId="77777777" w:rsidR="00E54C6A" w:rsidRPr="00A63621"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75</w:t>
            </w:r>
          </w:p>
        </w:tc>
      </w:tr>
      <w:tr w:rsidR="00E54C6A" w14:paraId="034F8843" w14:textId="77777777" w:rsidTr="00A849F0">
        <w:tc>
          <w:tcPr>
            <w:cnfStyle w:val="001000000000" w:firstRow="0" w:lastRow="0" w:firstColumn="1" w:lastColumn="0" w:oddVBand="0" w:evenVBand="0" w:oddHBand="0" w:evenHBand="0" w:firstRowFirstColumn="0" w:firstRowLastColumn="0" w:lastRowFirstColumn="0" w:lastRowLastColumn="0"/>
            <w:tcW w:w="7938" w:type="dxa"/>
          </w:tcPr>
          <w:p w14:paraId="35EE9EA8" w14:textId="7DE739DD" w:rsidR="00E54C6A" w:rsidRPr="00A63621" w:rsidRDefault="00E54C6A" w:rsidP="00A849F0">
            <w:pPr>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strategy1</w:t>
            </w:r>
          </w:p>
        </w:tc>
        <w:tc>
          <w:tcPr>
            <w:tcW w:w="1418" w:type="dxa"/>
          </w:tcPr>
          <w:p w14:paraId="1E497663" w14:textId="77777777" w:rsidR="00E54C6A" w:rsidRPr="00A63621"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w:t>
            </w:r>
            <w:r>
              <w:rPr>
                <w:rFonts w:ascii="Times New Roman" w:hAnsi="Times New Roman" w:cs="Times New Roman" w:hint="eastAsia"/>
                <w:sz w:val="20"/>
                <w:szCs w:val="20"/>
              </w:rPr>
              <w:t>2</w:t>
            </w:r>
          </w:p>
        </w:tc>
      </w:tr>
      <w:tr w:rsidR="00E54C6A" w14:paraId="223ED8A0"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1D2B3315" w14:textId="66FE61D6" w:rsidR="00E54C6A" w:rsidRPr="00A63621" w:rsidRDefault="00E54C6A" w:rsidP="00A849F0">
            <w:pPr>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strategy2(beta=0.1)</w:t>
            </w:r>
          </w:p>
        </w:tc>
        <w:tc>
          <w:tcPr>
            <w:tcW w:w="1418" w:type="dxa"/>
          </w:tcPr>
          <w:p w14:paraId="1D535DB6" w14:textId="77777777" w:rsidR="00E54C6A" w:rsidRPr="00A63621"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0.73</w:t>
            </w:r>
          </w:p>
        </w:tc>
      </w:tr>
      <w:tr w:rsidR="00E54C6A" w14:paraId="5659E42E" w14:textId="77777777" w:rsidTr="00A849F0">
        <w:tc>
          <w:tcPr>
            <w:cnfStyle w:val="001000000000" w:firstRow="0" w:lastRow="0" w:firstColumn="1" w:lastColumn="0" w:oddVBand="0" w:evenVBand="0" w:oddHBand="0" w:evenHBand="0" w:firstRowFirstColumn="0" w:firstRowLastColumn="0" w:lastRowFirstColumn="0" w:lastRowLastColumn="0"/>
            <w:tcW w:w="7938" w:type="dxa"/>
          </w:tcPr>
          <w:p w14:paraId="60092CDE" w14:textId="32906C91" w:rsidR="00E54C6A" w:rsidRPr="00A63621" w:rsidRDefault="00E54C6A" w:rsidP="00A849F0">
            <w:pPr>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strategy2(beta=0.</w:t>
            </w:r>
            <w:r>
              <w:rPr>
                <w:rFonts w:ascii="Times New Roman" w:hAnsi="Times New Roman" w:cs="Times New Roman" w:hint="eastAsia"/>
                <w:b w:val="0"/>
                <w:sz w:val="20"/>
                <w:szCs w:val="20"/>
              </w:rPr>
              <w:t>2</w:t>
            </w:r>
            <w:r>
              <w:rPr>
                <w:rFonts w:ascii="Times New Roman" w:hAnsi="Times New Roman" w:cs="Times New Roman"/>
                <w:b w:val="0"/>
                <w:sz w:val="20"/>
                <w:szCs w:val="20"/>
              </w:rPr>
              <w:t>)</w:t>
            </w:r>
          </w:p>
        </w:tc>
        <w:tc>
          <w:tcPr>
            <w:tcW w:w="1418" w:type="dxa"/>
          </w:tcPr>
          <w:p w14:paraId="5B0B2A12" w14:textId="77777777" w:rsidR="00E54C6A" w:rsidRPr="00A63621"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64</w:t>
            </w:r>
          </w:p>
        </w:tc>
      </w:tr>
      <w:tr w:rsidR="00E54C6A" w14:paraId="14DC3681"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193AB47" w14:textId="7C39F29E" w:rsidR="00E54C6A" w:rsidRPr="00A63621" w:rsidRDefault="00E54C6A" w:rsidP="00A849F0">
            <w:pPr>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strategy2(beta=0.</w:t>
            </w:r>
            <w:r>
              <w:rPr>
                <w:rFonts w:ascii="Times New Roman" w:hAnsi="Times New Roman" w:cs="Times New Roman" w:hint="eastAsia"/>
                <w:b w:val="0"/>
                <w:sz w:val="20"/>
                <w:szCs w:val="20"/>
              </w:rPr>
              <w:t>3</w:t>
            </w:r>
            <w:r>
              <w:rPr>
                <w:rFonts w:ascii="Times New Roman" w:hAnsi="Times New Roman" w:cs="Times New Roman"/>
                <w:b w:val="0"/>
                <w:sz w:val="20"/>
                <w:szCs w:val="20"/>
              </w:rPr>
              <w:t>)</w:t>
            </w:r>
          </w:p>
        </w:tc>
        <w:tc>
          <w:tcPr>
            <w:tcW w:w="1418" w:type="dxa"/>
          </w:tcPr>
          <w:p w14:paraId="291E9238" w14:textId="77777777" w:rsidR="00E54C6A" w:rsidRPr="00A63621"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72</w:t>
            </w:r>
          </w:p>
        </w:tc>
      </w:tr>
    </w:tbl>
    <w:p w14:paraId="6FF7ECE6" w14:textId="77777777" w:rsidR="00E54C6A" w:rsidRDefault="00E54C6A" w:rsidP="00E54C6A">
      <w:pPr>
        <w:spacing w:line="240" w:lineRule="auto"/>
        <w:rPr>
          <w:lang w:eastAsia="zh-CN"/>
        </w:rPr>
      </w:pPr>
    </w:p>
    <w:p w14:paraId="3C164832" w14:textId="3473424A" w:rsidR="00E9320E" w:rsidRDefault="00F242E9" w:rsidP="00E9320E">
      <w:pPr>
        <w:pStyle w:val="ListParagraph"/>
        <w:numPr>
          <w:ilvl w:val="2"/>
          <w:numId w:val="1"/>
        </w:numPr>
        <w:spacing w:line="240" w:lineRule="auto"/>
        <w:ind w:firstLineChars="0"/>
        <w:rPr>
          <w:lang w:eastAsia="zh-CN"/>
        </w:rPr>
      </w:pPr>
      <w:r>
        <w:rPr>
          <w:lang w:eastAsia="zh-CN"/>
        </w:rPr>
        <w:t>CIFAR-10</w:t>
      </w:r>
      <w:r w:rsidR="00C81332">
        <w:rPr>
          <w:lang w:eastAsia="zh-CN"/>
        </w:rPr>
        <w:t xml:space="preserve"> and </w:t>
      </w:r>
      <w:r>
        <w:rPr>
          <w:rFonts w:hint="eastAsia"/>
          <w:lang w:eastAsia="zh-CN"/>
        </w:rPr>
        <w:t>C</w:t>
      </w:r>
      <w:r>
        <w:rPr>
          <w:lang w:eastAsia="zh-CN"/>
        </w:rPr>
        <w:t>IFAR-100</w:t>
      </w:r>
    </w:p>
    <w:p w14:paraId="44C2D285" w14:textId="3465638A" w:rsidR="00E9320E" w:rsidRDefault="00EE609F" w:rsidP="005F0ADB">
      <w:pPr>
        <w:spacing w:line="240" w:lineRule="auto"/>
        <w:ind w:firstLineChars="200" w:firstLine="440"/>
        <w:rPr>
          <w:lang w:eastAsia="zh-CN"/>
        </w:rPr>
      </w:pPr>
      <w:r>
        <w:rPr>
          <w:lang w:eastAsia="zh-CN"/>
        </w:rPr>
        <w:t xml:space="preserve">Besides CIFAR-10, we also use CIFAR-100 to test the two strategies. </w:t>
      </w:r>
      <w:r w:rsidR="00E9320E">
        <w:rPr>
          <w:lang w:eastAsia="zh-CN"/>
        </w:rPr>
        <w:t>The CIFAR-100 dataset consists of 32</w:t>
      </w:r>
      <m:oMath>
        <m:r>
          <m:rPr>
            <m:sty m:val="p"/>
          </m:rPr>
          <w:rPr>
            <w:rFonts w:ascii="Cambria Math" w:hAnsi="Cambria Math"/>
            <w:lang w:eastAsia="zh-CN"/>
          </w:rPr>
          <m:t>×</m:t>
        </m:r>
      </m:oMath>
      <w:r w:rsidR="00E9320E">
        <w:rPr>
          <w:lang w:eastAsia="zh-CN"/>
        </w:rPr>
        <w:t>32 color images from 100 categories. The dataset contains train set and test set.</w:t>
      </w:r>
      <w:r w:rsidR="003B6F49">
        <w:rPr>
          <w:lang w:eastAsia="zh-CN"/>
        </w:rPr>
        <w:t xml:space="preserve"> We </w:t>
      </w:r>
      <w:r w:rsidR="005F0ADB">
        <w:rPr>
          <w:lang w:eastAsia="zh-CN"/>
        </w:rPr>
        <w:t>use</w:t>
      </w:r>
      <w:r w:rsidR="003B6F49">
        <w:rPr>
          <w:lang w:eastAsia="zh-CN"/>
        </w:rPr>
        <w:t xml:space="preserve"> the same architecture in 1.2.</w:t>
      </w:r>
    </w:p>
    <w:p w14:paraId="397D4BBE" w14:textId="48C79EBF" w:rsidR="003371E0" w:rsidRDefault="00892BBC" w:rsidP="005F0ADB">
      <w:pPr>
        <w:spacing w:line="240" w:lineRule="auto"/>
        <w:ind w:firstLineChars="200" w:firstLine="440"/>
        <w:rPr>
          <w:lang w:eastAsia="zh-CN"/>
        </w:rPr>
      </w:pPr>
      <w:r w:rsidRPr="00892BBC">
        <w:rPr>
          <w:lang w:eastAsia="zh-CN"/>
        </w:rPr>
        <w:t>First, we implement two strategies to CIFAR-10 dataset.</w:t>
      </w:r>
      <w:r>
        <w:rPr>
          <w:lang w:eastAsia="zh-CN"/>
        </w:rPr>
        <w:t xml:space="preserve"> </w:t>
      </w:r>
      <w:r w:rsidRPr="00892BBC">
        <w:rPr>
          <w:lang w:eastAsia="zh-CN"/>
        </w:rPr>
        <w:t xml:space="preserve">As reported in table </w:t>
      </w:r>
      <w:r w:rsidR="00FF2493">
        <w:rPr>
          <w:lang w:eastAsia="zh-CN"/>
        </w:rPr>
        <w:t>4</w:t>
      </w:r>
      <w:r w:rsidRPr="00892BBC">
        <w:rPr>
          <w:lang w:eastAsia="zh-CN"/>
        </w:rPr>
        <w:t xml:space="preserve">, when we add both </w:t>
      </w:r>
      <w:r w:rsidR="002E0961">
        <w:rPr>
          <w:lang w:eastAsia="zh-CN"/>
        </w:rPr>
        <w:t>B</w:t>
      </w:r>
      <w:r w:rsidRPr="00892BBC">
        <w:rPr>
          <w:lang w:eastAsia="zh-CN"/>
        </w:rPr>
        <w:t xml:space="preserve">atch normalization and </w:t>
      </w:r>
      <w:r w:rsidR="00F867D9">
        <w:rPr>
          <w:lang w:eastAsia="zh-CN"/>
        </w:rPr>
        <w:t>D</w:t>
      </w:r>
      <w:r w:rsidRPr="00892BBC">
        <w:rPr>
          <w:lang w:eastAsia="zh-CN"/>
        </w:rPr>
        <w:t xml:space="preserve">ropout to all layers without strategies, we got error rate around 21.64%. Then, we implement the first strategy which applies </w:t>
      </w:r>
      <w:r w:rsidR="00F867D9">
        <w:rPr>
          <w:lang w:eastAsia="zh-CN"/>
        </w:rPr>
        <w:t>D</w:t>
      </w:r>
      <w:r w:rsidRPr="00892BBC">
        <w:rPr>
          <w:lang w:eastAsia="zh-CN"/>
        </w:rPr>
        <w:t xml:space="preserve">ropout after all BN layers, and we found that the error rate goes down to 16.42%. Furthermore, we change </w:t>
      </w:r>
      <w:r w:rsidR="00F867D9">
        <w:rPr>
          <w:lang w:eastAsia="zh-CN"/>
        </w:rPr>
        <w:t>D</w:t>
      </w:r>
      <w:r w:rsidRPr="00892BBC">
        <w:rPr>
          <w:lang w:eastAsia="zh-CN"/>
        </w:rPr>
        <w:t xml:space="preserve">ropout into a more variance-stable form based on strategy 2. The new form of </w:t>
      </w:r>
      <w:r w:rsidR="00F867D9">
        <w:rPr>
          <w:lang w:eastAsia="zh-CN"/>
        </w:rPr>
        <w:t>D</w:t>
      </w:r>
      <w:r w:rsidRPr="00892BBC">
        <w:rPr>
          <w:lang w:eastAsia="zh-CN"/>
        </w:rPr>
        <w:t xml:space="preserve">ropout achieves 4.64~5.18% increase of accuracy. In conclusion, improvements can be observed by using both strategies on Cifar10 set compared with the original results. Also, if we remove batch normalization and only apply strategy2 to </w:t>
      </w:r>
      <w:r w:rsidR="00F867D9">
        <w:rPr>
          <w:lang w:eastAsia="zh-CN"/>
        </w:rPr>
        <w:t>D</w:t>
      </w:r>
      <w:r w:rsidRPr="00892BBC">
        <w:rPr>
          <w:lang w:eastAsia="zh-CN"/>
        </w:rPr>
        <w:t>ropout, the error rate is around 19~20% which is close to the results from original methods without strategies.</w:t>
      </w:r>
    </w:p>
    <w:p w14:paraId="19652133" w14:textId="2E4B1A0A" w:rsidR="00E54C6A" w:rsidRDefault="00E54C6A" w:rsidP="00E54C6A">
      <w:pPr>
        <w:pStyle w:val="Caption"/>
        <w:keepNext/>
      </w:pPr>
      <w:r>
        <w:t xml:space="preserve">Table </w:t>
      </w:r>
      <w:r w:rsidR="001936B4">
        <w:t>4</w:t>
      </w:r>
      <w:r>
        <w:t xml:space="preserve"> CIFAR-10</w:t>
      </w:r>
      <w:r w:rsidR="00BA0779">
        <w:t xml:space="preserve"> (Dropout + Batch Normalization)</w:t>
      </w:r>
    </w:p>
    <w:tbl>
      <w:tblPr>
        <w:tblStyle w:val="PlainTable2"/>
        <w:tblW w:w="9356" w:type="dxa"/>
        <w:tblBorders>
          <w:insideH w:val="single" w:sz="4" w:space="0" w:color="auto"/>
        </w:tblBorders>
        <w:tblLook w:val="04A0" w:firstRow="1" w:lastRow="0" w:firstColumn="1" w:lastColumn="0" w:noHBand="0" w:noVBand="1"/>
      </w:tblPr>
      <w:tblGrid>
        <w:gridCol w:w="7939"/>
        <w:gridCol w:w="1417"/>
      </w:tblGrid>
      <w:tr w:rsidR="00E54C6A" w14:paraId="79350425" w14:textId="77777777" w:rsidTr="00A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Borders>
              <w:bottom w:val="none" w:sz="0" w:space="0" w:color="auto"/>
            </w:tcBorders>
            <w:shd w:val="clear" w:color="auto" w:fill="auto"/>
          </w:tcPr>
          <w:p w14:paraId="57B75B85" w14:textId="7777777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Method (CNN)</w:t>
            </w:r>
          </w:p>
        </w:tc>
        <w:tc>
          <w:tcPr>
            <w:tcW w:w="1417" w:type="dxa"/>
            <w:tcBorders>
              <w:bottom w:val="none" w:sz="0" w:space="0" w:color="auto"/>
            </w:tcBorders>
            <w:shd w:val="clear" w:color="auto" w:fill="auto"/>
          </w:tcPr>
          <w:p w14:paraId="303EEDC9" w14:textId="77777777" w:rsidR="00E54C6A" w:rsidRDefault="00E54C6A" w:rsidP="00A849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Error%</w:t>
            </w:r>
          </w:p>
        </w:tc>
      </w:tr>
      <w:tr w:rsidR="00E54C6A" w14:paraId="56F3FFAA"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01ECEE44" w14:textId="5AC83B96" w:rsidR="00E54C6A" w:rsidRPr="00CD446B" w:rsidRDefault="00E54C6A" w:rsidP="00A849F0">
            <w:pPr>
              <w:rPr>
                <w:rFonts w:ascii="Times New Roman" w:hAnsi="Times New Roman" w:cs="Times New Roman"/>
                <w:b w:val="0"/>
                <w:sz w:val="20"/>
                <w:szCs w:val="20"/>
              </w:rPr>
            </w:pPr>
            <w:r>
              <w:rPr>
                <w:rFonts w:ascii="Times New Roman" w:hAnsi="Times New Roman" w:cs="Times New Roman" w:hint="eastAsia"/>
                <w:b w:val="0"/>
                <w:sz w:val="20"/>
                <w:szCs w:val="20"/>
              </w:rPr>
              <w:t>N</w:t>
            </w:r>
            <w:r>
              <w:rPr>
                <w:rFonts w:ascii="Times New Roman" w:hAnsi="Times New Roman" w:cs="Times New Roman"/>
                <w:b w:val="0"/>
                <w:sz w:val="20"/>
                <w:szCs w:val="20"/>
              </w:rPr>
              <w:t xml:space="preserve">o Dropout </w:t>
            </w:r>
            <w:r w:rsidR="00CE349C">
              <w:rPr>
                <w:rFonts w:ascii="Times New Roman" w:hAnsi="Times New Roman" w:cs="Times New Roman" w:hint="eastAsia"/>
                <w:b w:val="0"/>
                <w:sz w:val="20"/>
                <w:szCs w:val="20"/>
              </w:rPr>
              <w:t>and</w:t>
            </w:r>
            <w:r>
              <w:rPr>
                <w:rFonts w:ascii="Times New Roman" w:hAnsi="Times New Roman" w:cs="Times New Roman"/>
                <w:b w:val="0"/>
                <w:sz w:val="20"/>
                <w:szCs w:val="20"/>
              </w:rPr>
              <w:t xml:space="preserve"> Batch Normalization</w:t>
            </w:r>
          </w:p>
        </w:tc>
        <w:tc>
          <w:tcPr>
            <w:tcW w:w="1417" w:type="dxa"/>
            <w:shd w:val="clear" w:color="auto" w:fill="auto"/>
          </w:tcPr>
          <w:p w14:paraId="797D4CB0"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5.70</w:t>
            </w:r>
          </w:p>
        </w:tc>
      </w:tr>
      <w:tr w:rsidR="00E54C6A" w14:paraId="6F536828"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69A3F3BF" w14:textId="7777777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Dropout (fc, p=0.5) </w:t>
            </w:r>
          </w:p>
        </w:tc>
        <w:tc>
          <w:tcPr>
            <w:tcW w:w="1417" w:type="dxa"/>
            <w:shd w:val="clear" w:color="auto" w:fill="auto"/>
          </w:tcPr>
          <w:p w14:paraId="51CAE22B"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19.94</w:t>
            </w:r>
          </w:p>
        </w:tc>
      </w:tr>
      <w:tr w:rsidR="00E54C6A" w14:paraId="49156E05"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6DCFACE1" w14:textId="7777777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Batch Normalization</w:t>
            </w:r>
          </w:p>
        </w:tc>
        <w:tc>
          <w:tcPr>
            <w:tcW w:w="1417" w:type="dxa"/>
            <w:shd w:val="clear" w:color="auto" w:fill="auto"/>
          </w:tcPr>
          <w:p w14:paraId="532838BC"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19.79</w:t>
            </w:r>
          </w:p>
        </w:tc>
      </w:tr>
      <w:tr w:rsidR="00E54C6A" w14:paraId="6B2ED545"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562A9AF8" w14:textId="77777777" w:rsidR="00E54C6A" w:rsidRPr="00320CD5"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(beta=0.1)</w:t>
            </w:r>
          </w:p>
        </w:tc>
        <w:tc>
          <w:tcPr>
            <w:tcW w:w="1417" w:type="dxa"/>
            <w:shd w:val="clear" w:color="auto" w:fill="auto"/>
          </w:tcPr>
          <w:p w14:paraId="3B87FE2D"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19.70</w:t>
            </w:r>
          </w:p>
        </w:tc>
      </w:tr>
      <w:tr w:rsidR="00E54C6A" w14:paraId="64C6AA5A"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EB8987F" w14:textId="77777777" w:rsidR="00E54C6A" w:rsidRDefault="00E54C6A" w:rsidP="00A849F0">
            <w:pPr>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2</w:t>
            </w:r>
            <w:r w:rsidRPr="00320CD5">
              <w:rPr>
                <w:rFonts w:ascii="Times New Roman" w:hAnsi="Times New Roman" w:cs="Times New Roman"/>
                <w:b w:val="0"/>
                <w:sz w:val="20"/>
                <w:szCs w:val="20"/>
              </w:rPr>
              <w:t>)</w:t>
            </w:r>
          </w:p>
        </w:tc>
        <w:tc>
          <w:tcPr>
            <w:tcW w:w="1417" w:type="dxa"/>
            <w:shd w:val="clear" w:color="auto" w:fill="auto"/>
          </w:tcPr>
          <w:p w14:paraId="0ABF37A7"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20.40</w:t>
            </w:r>
          </w:p>
        </w:tc>
      </w:tr>
      <w:tr w:rsidR="00E54C6A" w14:paraId="3A259020"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348230BD" w14:textId="77777777" w:rsidR="00E54C6A" w:rsidRDefault="00E54C6A" w:rsidP="00A849F0">
            <w:pPr>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3</w:t>
            </w:r>
            <w:r w:rsidRPr="00320CD5">
              <w:rPr>
                <w:rFonts w:ascii="Times New Roman" w:hAnsi="Times New Roman" w:cs="Times New Roman"/>
                <w:b w:val="0"/>
                <w:sz w:val="20"/>
                <w:szCs w:val="20"/>
              </w:rPr>
              <w:t>)</w:t>
            </w:r>
          </w:p>
        </w:tc>
        <w:tc>
          <w:tcPr>
            <w:tcW w:w="1417" w:type="dxa"/>
            <w:shd w:val="clear" w:color="auto" w:fill="auto"/>
          </w:tcPr>
          <w:p w14:paraId="019487AC"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19.76</w:t>
            </w:r>
          </w:p>
        </w:tc>
      </w:tr>
      <w:tr w:rsidR="00E54C6A" w14:paraId="54AD7ED4"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E16EFC5" w14:textId="380F2F75"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p=0.8)</w:t>
            </w:r>
          </w:p>
        </w:tc>
        <w:tc>
          <w:tcPr>
            <w:tcW w:w="1417" w:type="dxa"/>
            <w:shd w:val="clear" w:color="auto" w:fill="auto"/>
          </w:tcPr>
          <w:p w14:paraId="60F93D32"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21.64</w:t>
            </w:r>
          </w:p>
        </w:tc>
      </w:tr>
      <w:tr w:rsidR="00E54C6A" w14:paraId="0A8772BE"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1EE778CA" w14:textId="400F9C82"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(fc, p=0.5) + strategy1</w:t>
            </w:r>
          </w:p>
        </w:tc>
        <w:tc>
          <w:tcPr>
            <w:tcW w:w="1417" w:type="dxa"/>
            <w:shd w:val="clear" w:color="auto" w:fill="auto"/>
          </w:tcPr>
          <w:p w14:paraId="311194D5"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16.42</w:t>
            </w:r>
          </w:p>
        </w:tc>
      </w:tr>
      <w:tr w:rsidR="00E54C6A" w14:paraId="49C0ACDD"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0949A1D1" w14:textId="75D19DC3"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(beta=0.1)</w:t>
            </w:r>
          </w:p>
        </w:tc>
        <w:tc>
          <w:tcPr>
            <w:tcW w:w="1417" w:type="dxa"/>
            <w:shd w:val="clear" w:color="auto" w:fill="auto"/>
          </w:tcPr>
          <w:p w14:paraId="68D18AA4"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17.00</w:t>
            </w:r>
          </w:p>
        </w:tc>
      </w:tr>
      <w:tr w:rsidR="00E54C6A" w14:paraId="0053C088"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FB47AB7" w14:textId="234CF243"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(beta=0.2)</w:t>
            </w:r>
          </w:p>
        </w:tc>
        <w:tc>
          <w:tcPr>
            <w:tcW w:w="1417" w:type="dxa"/>
            <w:shd w:val="clear" w:color="auto" w:fill="auto"/>
          </w:tcPr>
          <w:p w14:paraId="49D4B5EA"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16.79</w:t>
            </w:r>
          </w:p>
        </w:tc>
      </w:tr>
      <w:tr w:rsidR="00E54C6A" w14:paraId="1432A531"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280DD1D0" w14:textId="6A0346E4"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(beta=0.3)</w:t>
            </w:r>
          </w:p>
        </w:tc>
        <w:tc>
          <w:tcPr>
            <w:tcW w:w="1417" w:type="dxa"/>
            <w:shd w:val="clear" w:color="auto" w:fill="auto"/>
          </w:tcPr>
          <w:p w14:paraId="3536D914"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16.46</w:t>
            </w:r>
          </w:p>
        </w:tc>
      </w:tr>
    </w:tbl>
    <w:p w14:paraId="18B2E716" w14:textId="13BB304D" w:rsidR="00892BBC" w:rsidRDefault="00253D12" w:rsidP="005F0ADB">
      <w:pPr>
        <w:spacing w:line="240" w:lineRule="auto"/>
        <w:ind w:firstLineChars="200" w:firstLine="440"/>
        <w:rPr>
          <w:lang w:eastAsia="zh-CN"/>
        </w:rPr>
      </w:pPr>
      <w:r w:rsidRPr="00253D12">
        <w:rPr>
          <w:lang w:eastAsia="zh-CN"/>
        </w:rPr>
        <w:t xml:space="preserve">Then we implement two strategies to CIFAR-100 dataset. From table </w:t>
      </w:r>
      <w:r w:rsidR="00FF2493">
        <w:rPr>
          <w:lang w:eastAsia="zh-CN"/>
        </w:rPr>
        <w:t>5</w:t>
      </w:r>
      <w:r w:rsidRPr="00253D12">
        <w:rPr>
          <w:lang w:eastAsia="zh-CN"/>
        </w:rPr>
        <w:t xml:space="preserve">, we can see that if we only add </w:t>
      </w:r>
      <w:r w:rsidR="000E5772">
        <w:rPr>
          <w:lang w:eastAsia="zh-CN"/>
        </w:rPr>
        <w:t>D</w:t>
      </w:r>
      <w:r w:rsidRPr="00253D12">
        <w:rPr>
          <w:lang w:eastAsia="zh-CN"/>
        </w:rPr>
        <w:t xml:space="preserve">ropout or batch normalization separately to the neural network, the accuracy rate is around 28~29%. Also, if we only add strategy2 with </w:t>
      </w:r>
      <w:r w:rsidR="000E5772">
        <w:rPr>
          <w:lang w:eastAsia="zh-CN"/>
        </w:rPr>
        <w:t>D</w:t>
      </w:r>
      <w:r w:rsidRPr="00253D12">
        <w:rPr>
          <w:lang w:eastAsia="zh-CN"/>
        </w:rPr>
        <w:t xml:space="preserve">ropout, no significant improvements are reported. </w:t>
      </w:r>
      <w:r w:rsidRPr="00253D12">
        <w:rPr>
          <w:lang w:eastAsia="zh-CN"/>
        </w:rPr>
        <w:lastRenderedPageBreak/>
        <w:t xml:space="preserve">Furthermore, when we apply </w:t>
      </w:r>
      <w:r w:rsidR="000E5772">
        <w:rPr>
          <w:lang w:eastAsia="zh-CN"/>
        </w:rPr>
        <w:t>D</w:t>
      </w:r>
      <w:r w:rsidRPr="00253D12">
        <w:rPr>
          <w:lang w:eastAsia="zh-CN"/>
        </w:rPr>
        <w:t xml:space="preserve">ropout and batch normalization together without strategies, the accuracy drops to around 20%. Thus, from the results above, strategies have led to a significant increase in accuracy. We use the first strategy which applies </w:t>
      </w:r>
      <w:r w:rsidR="000E5772">
        <w:rPr>
          <w:lang w:eastAsia="zh-CN"/>
        </w:rPr>
        <w:t>D</w:t>
      </w:r>
      <w:r w:rsidRPr="00253D12">
        <w:rPr>
          <w:lang w:eastAsia="zh-CN"/>
        </w:rPr>
        <w:t xml:space="preserve">ropout after all BN layers, and the accuracy goes up to 36.54% with </w:t>
      </w:r>
      <w:r w:rsidR="000E5772">
        <w:rPr>
          <w:lang w:eastAsia="zh-CN"/>
        </w:rPr>
        <w:t>D</w:t>
      </w:r>
      <w:r w:rsidRPr="00253D12">
        <w:rPr>
          <w:lang w:eastAsia="zh-CN"/>
        </w:rPr>
        <w:t xml:space="preserve">ropout equals 0.5 and 33.48% with </w:t>
      </w:r>
      <w:r w:rsidR="000E5772">
        <w:rPr>
          <w:lang w:eastAsia="zh-CN"/>
        </w:rPr>
        <w:t>D</w:t>
      </w:r>
      <w:r w:rsidRPr="00253D12">
        <w:rPr>
          <w:lang w:eastAsia="zh-CN"/>
        </w:rPr>
        <w:t>ropout equals 0.8. And for the second strategy, we add the uniform noise to each convolutional layer and the new structure achieves 3~6% increase of accuracy with different parameter values.</w:t>
      </w:r>
    </w:p>
    <w:p w14:paraId="69B4EE50" w14:textId="3EEBD2B4" w:rsidR="00E54C6A" w:rsidRPr="006F2376" w:rsidRDefault="00E54C6A" w:rsidP="00E54C6A">
      <w:pPr>
        <w:pStyle w:val="Caption"/>
        <w:keepNext/>
      </w:pPr>
      <w:r w:rsidRPr="006F2376">
        <w:t xml:space="preserve">Table </w:t>
      </w:r>
      <w:r w:rsidR="001936B4">
        <w:t>5</w:t>
      </w:r>
      <w:r w:rsidRPr="006F2376">
        <w:t xml:space="preserve"> CIFAR-100</w:t>
      </w:r>
      <w:r w:rsidR="00BA0779">
        <w:t xml:space="preserve"> (Dropout + Batch Normalization)</w:t>
      </w:r>
    </w:p>
    <w:tbl>
      <w:tblPr>
        <w:tblStyle w:val="PlainTable2"/>
        <w:tblW w:w="9356" w:type="dxa"/>
        <w:tblBorders>
          <w:insideH w:val="single" w:sz="4" w:space="0" w:color="auto"/>
        </w:tblBorders>
        <w:tblLook w:val="04A0" w:firstRow="1" w:lastRow="0" w:firstColumn="1" w:lastColumn="0" w:noHBand="0" w:noVBand="1"/>
      </w:tblPr>
      <w:tblGrid>
        <w:gridCol w:w="7939"/>
        <w:gridCol w:w="1417"/>
      </w:tblGrid>
      <w:tr w:rsidR="00E54C6A" w14:paraId="7A058280" w14:textId="77777777" w:rsidTr="00A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Borders>
              <w:bottom w:val="none" w:sz="0" w:space="0" w:color="auto"/>
            </w:tcBorders>
            <w:shd w:val="clear" w:color="auto" w:fill="auto"/>
          </w:tcPr>
          <w:p w14:paraId="5D275C7C" w14:textId="7777777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Method (CNN)</w:t>
            </w:r>
          </w:p>
        </w:tc>
        <w:tc>
          <w:tcPr>
            <w:tcW w:w="1417" w:type="dxa"/>
            <w:tcBorders>
              <w:bottom w:val="none" w:sz="0" w:space="0" w:color="auto"/>
            </w:tcBorders>
            <w:shd w:val="clear" w:color="auto" w:fill="auto"/>
          </w:tcPr>
          <w:p w14:paraId="4A13F0B1" w14:textId="77777777" w:rsidR="00E54C6A" w:rsidRDefault="00E54C6A" w:rsidP="00A849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Accuracy%</w:t>
            </w:r>
          </w:p>
        </w:tc>
      </w:tr>
      <w:tr w:rsidR="00E54C6A" w14:paraId="36502767"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06C5E4A" w14:textId="190557E5" w:rsidR="00E54C6A" w:rsidRDefault="00E54C6A" w:rsidP="00A849F0">
            <w:pPr>
              <w:rPr>
                <w:rFonts w:ascii="Times New Roman" w:hAnsi="Times New Roman" w:cs="Times New Roman"/>
                <w:sz w:val="20"/>
                <w:szCs w:val="20"/>
              </w:rPr>
            </w:pPr>
            <w:r>
              <w:rPr>
                <w:rFonts w:ascii="Times New Roman" w:hAnsi="Times New Roman" w:cs="Times New Roman" w:hint="eastAsia"/>
                <w:b w:val="0"/>
                <w:sz w:val="20"/>
                <w:szCs w:val="20"/>
              </w:rPr>
              <w:t>N</w:t>
            </w:r>
            <w:r>
              <w:rPr>
                <w:rFonts w:ascii="Times New Roman" w:hAnsi="Times New Roman" w:cs="Times New Roman"/>
                <w:b w:val="0"/>
                <w:sz w:val="20"/>
                <w:szCs w:val="20"/>
              </w:rPr>
              <w:t xml:space="preserve">o Dropout </w:t>
            </w:r>
            <w:r w:rsidR="00CE349C">
              <w:rPr>
                <w:rFonts w:ascii="Times New Roman" w:hAnsi="Times New Roman" w:cs="Times New Roman"/>
                <w:b w:val="0"/>
                <w:sz w:val="20"/>
                <w:szCs w:val="20"/>
              </w:rPr>
              <w:t>and</w:t>
            </w:r>
            <w:r>
              <w:rPr>
                <w:rFonts w:ascii="Times New Roman" w:hAnsi="Times New Roman" w:cs="Times New Roman"/>
                <w:b w:val="0"/>
                <w:sz w:val="20"/>
                <w:szCs w:val="20"/>
              </w:rPr>
              <w:t xml:space="preserve"> Batch Normalization</w:t>
            </w:r>
          </w:p>
        </w:tc>
        <w:tc>
          <w:tcPr>
            <w:tcW w:w="1417" w:type="dxa"/>
            <w:shd w:val="clear" w:color="auto" w:fill="auto"/>
          </w:tcPr>
          <w:p w14:paraId="186A050B" w14:textId="6C54A0E4" w:rsidR="00E54C6A" w:rsidRDefault="0003650B"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51EE">
              <w:rPr>
                <w:rFonts w:ascii="Times New Roman" w:hAnsi="Times New Roman" w:cs="Times New Roman" w:hint="eastAsia"/>
                <w:sz w:val="20"/>
                <w:szCs w:val="20"/>
              </w:rPr>
              <w:t>2</w:t>
            </w:r>
            <w:r w:rsidR="00F651EE">
              <w:rPr>
                <w:rFonts w:ascii="Times New Roman" w:hAnsi="Times New Roman" w:cs="Times New Roman"/>
                <w:sz w:val="20"/>
                <w:szCs w:val="20"/>
              </w:rPr>
              <w:t>0</w:t>
            </w:r>
            <w:r w:rsidRPr="00F651EE">
              <w:rPr>
                <w:rFonts w:ascii="Times New Roman" w:hAnsi="Times New Roman" w:cs="Times New Roman"/>
                <w:sz w:val="20"/>
                <w:szCs w:val="20"/>
              </w:rPr>
              <w:t>.</w:t>
            </w:r>
            <w:r w:rsidR="00F651EE">
              <w:rPr>
                <w:rFonts w:ascii="Times New Roman" w:hAnsi="Times New Roman" w:cs="Times New Roman"/>
                <w:sz w:val="20"/>
                <w:szCs w:val="20"/>
              </w:rPr>
              <w:t>12</w:t>
            </w:r>
          </w:p>
        </w:tc>
      </w:tr>
      <w:tr w:rsidR="00E54C6A" w14:paraId="2D6EBFA7"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3C045AEF" w14:textId="7777777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Dropout (fc, p=0.5) </w:t>
            </w:r>
          </w:p>
        </w:tc>
        <w:tc>
          <w:tcPr>
            <w:tcW w:w="1417" w:type="dxa"/>
            <w:shd w:val="clear" w:color="auto" w:fill="auto"/>
          </w:tcPr>
          <w:p w14:paraId="0E21455D"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28.17</w:t>
            </w:r>
          </w:p>
        </w:tc>
      </w:tr>
      <w:tr w:rsidR="00E54C6A" w14:paraId="62B3B7BA"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0CBB2C5C" w14:textId="7777777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Batch Normalization</w:t>
            </w:r>
          </w:p>
        </w:tc>
        <w:tc>
          <w:tcPr>
            <w:tcW w:w="1417" w:type="dxa"/>
            <w:shd w:val="clear" w:color="auto" w:fill="auto"/>
          </w:tcPr>
          <w:p w14:paraId="03A16BDD"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29.77</w:t>
            </w:r>
          </w:p>
        </w:tc>
      </w:tr>
      <w:tr w:rsidR="00E54C6A" w14:paraId="2D3A2A44"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239C4E7D" w14:textId="77777777" w:rsidR="00E54C6A" w:rsidRPr="00320CD5"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(beta=0.1)</w:t>
            </w:r>
          </w:p>
        </w:tc>
        <w:tc>
          <w:tcPr>
            <w:tcW w:w="1417" w:type="dxa"/>
            <w:shd w:val="clear" w:color="auto" w:fill="auto"/>
          </w:tcPr>
          <w:p w14:paraId="3E7BC4D0"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30.23</w:t>
            </w:r>
          </w:p>
        </w:tc>
        <w:bookmarkStart w:id="0" w:name="_GoBack"/>
        <w:bookmarkEnd w:id="0"/>
      </w:tr>
      <w:tr w:rsidR="00E54C6A" w14:paraId="3ED689A7"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2B745037" w14:textId="77777777" w:rsidR="00E54C6A" w:rsidRDefault="00E54C6A" w:rsidP="00A849F0">
            <w:pPr>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2</w:t>
            </w:r>
            <w:r w:rsidRPr="00320CD5">
              <w:rPr>
                <w:rFonts w:ascii="Times New Roman" w:hAnsi="Times New Roman" w:cs="Times New Roman"/>
                <w:b w:val="0"/>
                <w:sz w:val="20"/>
                <w:szCs w:val="20"/>
              </w:rPr>
              <w:t>)</w:t>
            </w:r>
          </w:p>
        </w:tc>
        <w:tc>
          <w:tcPr>
            <w:tcW w:w="1417" w:type="dxa"/>
            <w:shd w:val="clear" w:color="auto" w:fill="auto"/>
          </w:tcPr>
          <w:p w14:paraId="28361BD5"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28.11</w:t>
            </w:r>
          </w:p>
        </w:tc>
      </w:tr>
      <w:tr w:rsidR="00E54C6A" w14:paraId="2D49B41B"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76BAC40" w14:textId="77777777" w:rsidR="00E54C6A" w:rsidRDefault="00E54C6A" w:rsidP="00A849F0">
            <w:pPr>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3</w:t>
            </w:r>
            <w:r w:rsidRPr="00320CD5">
              <w:rPr>
                <w:rFonts w:ascii="Times New Roman" w:hAnsi="Times New Roman" w:cs="Times New Roman"/>
                <w:b w:val="0"/>
                <w:sz w:val="20"/>
                <w:szCs w:val="20"/>
              </w:rPr>
              <w:t>)</w:t>
            </w:r>
          </w:p>
        </w:tc>
        <w:tc>
          <w:tcPr>
            <w:tcW w:w="1417" w:type="dxa"/>
            <w:shd w:val="clear" w:color="auto" w:fill="auto"/>
          </w:tcPr>
          <w:p w14:paraId="08BBF243"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25.47</w:t>
            </w:r>
          </w:p>
        </w:tc>
      </w:tr>
      <w:tr w:rsidR="00E54C6A" w14:paraId="7DDF2C02"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F8F3962" w14:textId="0B26B4AE"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w:t>
            </w:r>
          </w:p>
        </w:tc>
        <w:tc>
          <w:tcPr>
            <w:tcW w:w="1417" w:type="dxa"/>
            <w:shd w:val="clear" w:color="auto" w:fill="auto"/>
          </w:tcPr>
          <w:p w14:paraId="3499730B"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20.38</w:t>
            </w:r>
          </w:p>
        </w:tc>
      </w:tr>
      <w:tr w:rsidR="00E54C6A" w14:paraId="088AA545"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5A83FB6" w14:textId="58C9008A"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(fc, p=0.5) + strategy1</w:t>
            </w:r>
          </w:p>
        </w:tc>
        <w:tc>
          <w:tcPr>
            <w:tcW w:w="1417" w:type="dxa"/>
            <w:shd w:val="clear" w:color="auto" w:fill="auto"/>
          </w:tcPr>
          <w:p w14:paraId="52A1140A"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36.54</w:t>
            </w:r>
          </w:p>
        </w:tc>
      </w:tr>
      <w:tr w:rsidR="00E54C6A" w14:paraId="19A46C0E"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9F2EF2E" w14:textId="0F6E3CC4" w:rsidR="00E54C6A" w:rsidRDefault="00E54C6A" w:rsidP="00A849F0">
            <w:pPr>
              <w:rPr>
                <w:rFonts w:ascii="Times New Roman" w:hAnsi="Times New Roman" w:cs="Times New Roman"/>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(fc, p=0.8) + strategy1</w:t>
            </w:r>
          </w:p>
        </w:tc>
        <w:tc>
          <w:tcPr>
            <w:tcW w:w="1417" w:type="dxa"/>
            <w:shd w:val="clear" w:color="auto" w:fill="auto"/>
          </w:tcPr>
          <w:p w14:paraId="07CE8A83"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33.48</w:t>
            </w:r>
          </w:p>
        </w:tc>
      </w:tr>
      <w:tr w:rsidR="00E54C6A" w14:paraId="5D99C920"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53D20BDC" w14:textId="7AE0974B"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(beta=0.1)</w:t>
            </w:r>
          </w:p>
        </w:tc>
        <w:tc>
          <w:tcPr>
            <w:tcW w:w="1417" w:type="dxa"/>
            <w:shd w:val="clear" w:color="auto" w:fill="auto"/>
          </w:tcPr>
          <w:p w14:paraId="3C1DC84B"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33.46</w:t>
            </w:r>
          </w:p>
        </w:tc>
      </w:tr>
      <w:tr w:rsidR="00E54C6A" w14:paraId="088B2247"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6FC5AF55" w14:textId="0086719D"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(beta=0.2)</w:t>
            </w:r>
          </w:p>
        </w:tc>
        <w:tc>
          <w:tcPr>
            <w:tcW w:w="1417" w:type="dxa"/>
            <w:shd w:val="clear" w:color="auto" w:fill="auto"/>
          </w:tcPr>
          <w:p w14:paraId="0DE44080" w14:textId="77777777" w:rsidR="00E54C6A" w:rsidRDefault="00E54C6A" w:rsidP="00A849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36.04</w:t>
            </w:r>
          </w:p>
        </w:tc>
      </w:tr>
      <w:tr w:rsidR="00E54C6A" w14:paraId="79AF764A"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5CAEC4F9" w14:textId="4FBC36F7" w:rsidR="00E54C6A" w:rsidRDefault="00E54C6A" w:rsidP="00A849F0">
            <w:pPr>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(beta=0.3)</w:t>
            </w:r>
          </w:p>
        </w:tc>
        <w:tc>
          <w:tcPr>
            <w:tcW w:w="1417" w:type="dxa"/>
            <w:shd w:val="clear" w:color="auto" w:fill="auto"/>
          </w:tcPr>
          <w:p w14:paraId="37C773BA" w14:textId="77777777" w:rsidR="00E54C6A" w:rsidRDefault="00E54C6A" w:rsidP="00A849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33.16</w:t>
            </w:r>
          </w:p>
        </w:tc>
      </w:tr>
    </w:tbl>
    <w:p w14:paraId="24D064BA" w14:textId="77777777" w:rsidR="00E54C6A" w:rsidRDefault="00E54C6A" w:rsidP="00E54C6A">
      <w:pPr>
        <w:spacing w:line="240" w:lineRule="auto"/>
        <w:rPr>
          <w:lang w:eastAsia="zh-CN"/>
        </w:rPr>
      </w:pPr>
    </w:p>
    <w:p w14:paraId="38E37CE4" w14:textId="3A92EEA5" w:rsidR="00F471B5" w:rsidRDefault="00426C15" w:rsidP="001E3A32">
      <w:pPr>
        <w:pStyle w:val="ListParagraph"/>
        <w:numPr>
          <w:ilvl w:val="0"/>
          <w:numId w:val="1"/>
        </w:numPr>
        <w:spacing w:line="240" w:lineRule="auto"/>
        <w:ind w:firstLineChars="0"/>
        <w:rPr>
          <w:lang w:eastAsia="zh-CN"/>
        </w:rPr>
      </w:pPr>
      <w:r>
        <w:rPr>
          <w:lang w:eastAsia="zh-CN"/>
        </w:rPr>
        <w:t xml:space="preserve">Apply </w:t>
      </w:r>
      <w:r w:rsidR="000E5772">
        <w:rPr>
          <w:lang w:eastAsia="zh-CN"/>
        </w:rPr>
        <w:t>D</w:t>
      </w:r>
      <w:r>
        <w:rPr>
          <w:lang w:eastAsia="zh-CN"/>
        </w:rPr>
        <w:t>ropout and Batch Normalization to GANs</w:t>
      </w:r>
    </w:p>
    <w:p w14:paraId="2C90808A" w14:textId="62899ACC" w:rsidR="00A849F0" w:rsidRDefault="00761766">
      <w:pPr>
        <w:rPr>
          <w:lang w:eastAsia="zh-CN"/>
        </w:rPr>
      </w:pPr>
      <w:r>
        <w:rPr>
          <w:lang w:eastAsia="zh-CN"/>
        </w:rPr>
        <w:br w:type="page"/>
      </w:r>
    </w:p>
    <w:p w14:paraId="12D63FA3" w14:textId="77777777" w:rsidR="00E3225C" w:rsidRDefault="00E3225C">
      <w:pPr>
        <w:rPr>
          <w:lang w:eastAsia="zh-CN"/>
        </w:rPr>
      </w:pPr>
      <w:r>
        <w:rPr>
          <w:rFonts w:hint="eastAsia"/>
          <w:lang w:eastAsia="zh-CN"/>
        </w:rPr>
        <w:lastRenderedPageBreak/>
        <w:t>A</w:t>
      </w:r>
      <w:r>
        <w:rPr>
          <w:lang w:eastAsia="zh-CN"/>
        </w:rPr>
        <w:t>ppendix</w:t>
      </w:r>
    </w:p>
    <w:p w14:paraId="01264C26" w14:textId="408A406C" w:rsidR="00E3225C" w:rsidRDefault="00E3225C">
      <w:pPr>
        <w:rPr>
          <w:lang w:eastAsia="zh-CN"/>
        </w:rPr>
      </w:pPr>
      <w:r>
        <w:rPr>
          <w:lang w:eastAsia="zh-CN"/>
        </w:rPr>
        <w:br w:type="page"/>
      </w:r>
    </w:p>
    <w:p w14:paraId="7C5F6770" w14:textId="5C6A9D6D" w:rsidR="00F471B5" w:rsidRDefault="00761766">
      <w:pPr>
        <w:rPr>
          <w:lang w:eastAsia="zh-CN"/>
        </w:rPr>
      </w:pPr>
      <w:r>
        <w:rPr>
          <w:rFonts w:hint="eastAsia"/>
          <w:lang w:eastAsia="zh-CN"/>
        </w:rPr>
        <w:lastRenderedPageBreak/>
        <w:t>R</w:t>
      </w:r>
      <w:r>
        <w:rPr>
          <w:lang w:eastAsia="zh-CN"/>
        </w:rPr>
        <w:t>eference</w:t>
      </w:r>
    </w:p>
    <w:p w14:paraId="6BB9A068" w14:textId="7AC20F65" w:rsidR="00761766" w:rsidRDefault="005A41C8">
      <w:pPr>
        <w:rPr>
          <w:lang w:eastAsia="zh-CN"/>
        </w:rPr>
      </w:pPr>
      <w:r>
        <w:rPr>
          <w:rFonts w:hint="eastAsia"/>
          <w:lang w:eastAsia="zh-CN"/>
        </w:rPr>
        <w:t>[</w:t>
      </w:r>
      <w:r>
        <w:rPr>
          <w:lang w:eastAsia="zh-CN"/>
        </w:rPr>
        <w:t xml:space="preserve">1] </w:t>
      </w:r>
      <w:r w:rsidRPr="005A41C8">
        <w:rPr>
          <w:lang w:eastAsia="zh-CN"/>
        </w:rPr>
        <w:t>Srivastava, Nitish, et al. "Dropout: a simple way to prevent neural networks from overfitting." The Journal of Machine Learning Research 15.1 (2014): 1929-1958.</w:t>
      </w:r>
    </w:p>
    <w:p w14:paraId="01D592C0" w14:textId="382CB4B9" w:rsidR="005A41C8" w:rsidRDefault="005A41C8">
      <w:pPr>
        <w:rPr>
          <w:lang w:eastAsia="zh-CN"/>
        </w:rPr>
      </w:pPr>
      <w:r>
        <w:rPr>
          <w:lang w:eastAsia="zh-CN"/>
        </w:rPr>
        <w:t xml:space="preserve">[2] </w:t>
      </w:r>
      <w:r w:rsidRPr="005A41C8">
        <w:rPr>
          <w:lang w:eastAsia="zh-CN"/>
        </w:rPr>
        <w:t xml:space="preserve">Li, Xiang, et al. "Understanding the disharmony between dropout and batch normalization by variance shift." </w:t>
      </w:r>
      <w:proofErr w:type="spellStart"/>
      <w:r w:rsidRPr="005A41C8">
        <w:rPr>
          <w:lang w:eastAsia="zh-CN"/>
        </w:rPr>
        <w:t>arXiv</w:t>
      </w:r>
      <w:proofErr w:type="spellEnd"/>
      <w:r w:rsidRPr="005A41C8">
        <w:rPr>
          <w:lang w:eastAsia="zh-CN"/>
        </w:rPr>
        <w:t xml:space="preserve"> preprint arXiv:1801.05134 (2018).</w:t>
      </w:r>
    </w:p>
    <w:p w14:paraId="261DF4A6" w14:textId="0D417D66" w:rsidR="005A41C8" w:rsidRDefault="005A41C8">
      <w:pPr>
        <w:rPr>
          <w:lang w:eastAsia="zh-CN"/>
        </w:rPr>
      </w:pPr>
      <w:r>
        <w:rPr>
          <w:rFonts w:hint="eastAsia"/>
          <w:lang w:eastAsia="zh-CN"/>
        </w:rPr>
        <w:t>[</w:t>
      </w:r>
      <w:r>
        <w:rPr>
          <w:lang w:eastAsia="zh-CN"/>
        </w:rPr>
        <w:t xml:space="preserve">3] </w:t>
      </w:r>
      <w:r w:rsidRPr="005A41C8">
        <w:rPr>
          <w:lang w:eastAsia="zh-CN"/>
        </w:rPr>
        <w:t xml:space="preserve">Cogswell, Michael, et al. "Reducing overfitting in deep networks by decorrelating representations." </w:t>
      </w:r>
      <w:proofErr w:type="spellStart"/>
      <w:r w:rsidRPr="005A41C8">
        <w:rPr>
          <w:lang w:eastAsia="zh-CN"/>
        </w:rPr>
        <w:t>arXiv</w:t>
      </w:r>
      <w:proofErr w:type="spellEnd"/>
      <w:r w:rsidRPr="005A41C8">
        <w:rPr>
          <w:lang w:eastAsia="zh-CN"/>
        </w:rPr>
        <w:t xml:space="preserve"> preprint arXiv:1511.06068 (2015).</w:t>
      </w:r>
    </w:p>
    <w:p w14:paraId="247476EA" w14:textId="287CD07F" w:rsidR="005A41C8" w:rsidRDefault="005A41C8">
      <w:pPr>
        <w:rPr>
          <w:lang w:eastAsia="zh-CN"/>
        </w:rPr>
      </w:pPr>
      <w:r>
        <w:rPr>
          <w:rFonts w:hint="eastAsia"/>
          <w:lang w:eastAsia="zh-CN"/>
        </w:rPr>
        <w:t>[</w:t>
      </w:r>
      <w:r>
        <w:rPr>
          <w:lang w:eastAsia="zh-CN"/>
        </w:rPr>
        <w:t xml:space="preserve">4] </w:t>
      </w:r>
      <w:r w:rsidRPr="005A41C8">
        <w:rPr>
          <w:lang w:eastAsia="zh-CN"/>
        </w:rPr>
        <w:t xml:space="preserve">Wan, Li, et al. "Regularization of neural networks using </w:t>
      </w:r>
      <w:proofErr w:type="spellStart"/>
      <w:r w:rsidRPr="005A41C8">
        <w:rPr>
          <w:lang w:eastAsia="zh-CN"/>
        </w:rPr>
        <w:t>dropconnect</w:t>
      </w:r>
      <w:proofErr w:type="spellEnd"/>
      <w:r w:rsidRPr="005A41C8">
        <w:rPr>
          <w:lang w:eastAsia="zh-CN"/>
        </w:rPr>
        <w:t>." International Conference on Machine Learning. 2013.</w:t>
      </w:r>
    </w:p>
    <w:p w14:paraId="575762FD" w14:textId="5FEE9E58" w:rsidR="005A41C8" w:rsidRDefault="005A41C8">
      <w:pPr>
        <w:rPr>
          <w:lang w:eastAsia="zh-CN"/>
        </w:rPr>
      </w:pPr>
      <w:r>
        <w:rPr>
          <w:rFonts w:hint="eastAsia"/>
          <w:lang w:eastAsia="zh-CN"/>
        </w:rPr>
        <w:t>[</w:t>
      </w:r>
      <w:r>
        <w:rPr>
          <w:lang w:eastAsia="zh-CN"/>
        </w:rPr>
        <w:t xml:space="preserve">5] </w:t>
      </w:r>
      <w:proofErr w:type="spellStart"/>
      <w:r w:rsidRPr="005A41C8">
        <w:rPr>
          <w:lang w:eastAsia="zh-CN"/>
        </w:rPr>
        <w:t>Ioffe</w:t>
      </w:r>
      <w:proofErr w:type="spellEnd"/>
      <w:r w:rsidRPr="005A41C8">
        <w:rPr>
          <w:lang w:eastAsia="zh-CN"/>
        </w:rPr>
        <w:t xml:space="preserve">, Sergey, and Christian </w:t>
      </w:r>
      <w:proofErr w:type="spellStart"/>
      <w:r w:rsidRPr="005A41C8">
        <w:rPr>
          <w:lang w:eastAsia="zh-CN"/>
        </w:rPr>
        <w:t>Szegedy</w:t>
      </w:r>
      <w:proofErr w:type="spellEnd"/>
      <w:r w:rsidRPr="005A41C8">
        <w:rPr>
          <w:lang w:eastAsia="zh-CN"/>
        </w:rPr>
        <w:t xml:space="preserve">. "Batch normalization: Accelerating deep network training by reducing internal covariate shift." </w:t>
      </w:r>
      <w:proofErr w:type="spellStart"/>
      <w:r w:rsidRPr="005A41C8">
        <w:rPr>
          <w:lang w:eastAsia="zh-CN"/>
        </w:rPr>
        <w:t>arXiv</w:t>
      </w:r>
      <w:proofErr w:type="spellEnd"/>
      <w:r w:rsidRPr="005A41C8">
        <w:rPr>
          <w:lang w:eastAsia="zh-CN"/>
        </w:rPr>
        <w:t xml:space="preserve"> preprint arXiv:1502.03167 (2015).</w:t>
      </w:r>
    </w:p>
    <w:p w14:paraId="11F55DBB" w14:textId="3C435AC5" w:rsidR="00A46575" w:rsidRDefault="001A5D55">
      <w:pPr>
        <w:rPr>
          <w:lang w:eastAsia="zh-CN"/>
        </w:rPr>
      </w:pPr>
      <w:r>
        <w:rPr>
          <w:rFonts w:hint="eastAsia"/>
          <w:lang w:eastAsia="zh-CN"/>
        </w:rPr>
        <w:t>[</w:t>
      </w:r>
      <w:r>
        <w:rPr>
          <w:lang w:eastAsia="zh-CN"/>
        </w:rPr>
        <w:t xml:space="preserve">6] </w:t>
      </w:r>
      <w:r w:rsidR="00A46575" w:rsidRPr="00A46575">
        <w:rPr>
          <w:lang w:eastAsia="zh-CN"/>
        </w:rPr>
        <w:t xml:space="preserve">Zheng, </w:t>
      </w:r>
      <w:proofErr w:type="spellStart"/>
      <w:r w:rsidR="00A46575" w:rsidRPr="00A46575">
        <w:rPr>
          <w:lang w:eastAsia="zh-CN"/>
        </w:rPr>
        <w:t>Zhedong</w:t>
      </w:r>
      <w:proofErr w:type="spellEnd"/>
      <w:r w:rsidR="00A46575" w:rsidRPr="00A46575">
        <w:rPr>
          <w:lang w:eastAsia="zh-CN"/>
        </w:rPr>
        <w:t xml:space="preserve">, Liang Zheng, and Yi Yang. "Unlabeled samples generated by </w:t>
      </w:r>
      <w:proofErr w:type="spellStart"/>
      <w:r w:rsidR="00A46575" w:rsidRPr="00A46575">
        <w:rPr>
          <w:lang w:eastAsia="zh-CN"/>
        </w:rPr>
        <w:t>gan</w:t>
      </w:r>
      <w:proofErr w:type="spellEnd"/>
      <w:r w:rsidR="00A46575" w:rsidRPr="00A46575">
        <w:rPr>
          <w:lang w:eastAsia="zh-CN"/>
        </w:rPr>
        <w:t xml:space="preserve"> improve the person re-identification baseline in vitro." </w:t>
      </w:r>
      <w:proofErr w:type="spellStart"/>
      <w:r w:rsidR="00A46575" w:rsidRPr="00A46575">
        <w:rPr>
          <w:lang w:eastAsia="zh-CN"/>
        </w:rPr>
        <w:t>arXiv</w:t>
      </w:r>
      <w:proofErr w:type="spellEnd"/>
      <w:r w:rsidR="00A46575" w:rsidRPr="00A46575">
        <w:rPr>
          <w:lang w:eastAsia="zh-CN"/>
        </w:rPr>
        <w:t xml:space="preserve"> preprint arXiv:1701.07717 3 (2017).</w:t>
      </w:r>
    </w:p>
    <w:p w14:paraId="603D9160" w14:textId="2D2ACD4A" w:rsidR="001A5D55" w:rsidRDefault="00A46575">
      <w:pPr>
        <w:rPr>
          <w:lang w:eastAsia="zh-CN"/>
        </w:rPr>
      </w:pPr>
      <w:r>
        <w:rPr>
          <w:lang w:eastAsia="zh-CN"/>
        </w:rPr>
        <w:t xml:space="preserve">[7] </w:t>
      </w:r>
      <w:proofErr w:type="spellStart"/>
      <w:r w:rsidR="001A5D55" w:rsidRPr="001A5D55">
        <w:rPr>
          <w:lang w:eastAsia="zh-CN"/>
        </w:rPr>
        <w:t>Mordido</w:t>
      </w:r>
      <w:proofErr w:type="spellEnd"/>
      <w:r w:rsidR="001A5D55" w:rsidRPr="001A5D55">
        <w:rPr>
          <w:lang w:eastAsia="zh-CN"/>
        </w:rPr>
        <w:t xml:space="preserve">, </w:t>
      </w:r>
      <w:proofErr w:type="spellStart"/>
      <w:r w:rsidR="001A5D55" w:rsidRPr="001A5D55">
        <w:rPr>
          <w:lang w:eastAsia="zh-CN"/>
        </w:rPr>
        <w:t>Gonçalo</w:t>
      </w:r>
      <w:proofErr w:type="spellEnd"/>
      <w:r w:rsidR="001A5D55" w:rsidRPr="001A5D55">
        <w:rPr>
          <w:lang w:eastAsia="zh-CN"/>
        </w:rPr>
        <w:t xml:space="preserve">, </w:t>
      </w:r>
      <w:proofErr w:type="spellStart"/>
      <w:r w:rsidR="001A5D55" w:rsidRPr="001A5D55">
        <w:rPr>
          <w:lang w:eastAsia="zh-CN"/>
        </w:rPr>
        <w:t>Haojin</w:t>
      </w:r>
      <w:proofErr w:type="spellEnd"/>
      <w:r w:rsidR="001A5D55" w:rsidRPr="001A5D55">
        <w:rPr>
          <w:lang w:eastAsia="zh-CN"/>
        </w:rPr>
        <w:t xml:space="preserve"> Yang, and Christoph </w:t>
      </w:r>
      <w:proofErr w:type="spellStart"/>
      <w:r w:rsidR="001A5D55" w:rsidRPr="001A5D55">
        <w:rPr>
          <w:lang w:eastAsia="zh-CN"/>
        </w:rPr>
        <w:t>Meinel</w:t>
      </w:r>
      <w:proofErr w:type="spellEnd"/>
      <w:r w:rsidR="001A5D55" w:rsidRPr="001A5D55">
        <w:rPr>
          <w:lang w:eastAsia="zh-CN"/>
        </w:rPr>
        <w:t xml:space="preserve">. "Dropout-GAN: Learning from a Dynamic Ensemble of Discriminators." </w:t>
      </w:r>
      <w:proofErr w:type="spellStart"/>
      <w:r w:rsidR="001A5D55" w:rsidRPr="001A5D55">
        <w:rPr>
          <w:lang w:eastAsia="zh-CN"/>
        </w:rPr>
        <w:t>arXiv</w:t>
      </w:r>
      <w:proofErr w:type="spellEnd"/>
      <w:r w:rsidR="001A5D55" w:rsidRPr="001A5D55">
        <w:rPr>
          <w:lang w:eastAsia="zh-CN"/>
        </w:rPr>
        <w:t xml:space="preserve"> preprint arXiv:1807.11346 (2018).</w:t>
      </w:r>
    </w:p>
    <w:sectPr w:rsidR="001A5D55" w:rsidSect="00E9683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764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15"/>
    <w:rsid w:val="00003234"/>
    <w:rsid w:val="00005987"/>
    <w:rsid w:val="00006E5A"/>
    <w:rsid w:val="00010BF3"/>
    <w:rsid w:val="00020B72"/>
    <w:rsid w:val="0002515B"/>
    <w:rsid w:val="000252C9"/>
    <w:rsid w:val="00027C62"/>
    <w:rsid w:val="00032236"/>
    <w:rsid w:val="0003650B"/>
    <w:rsid w:val="00040631"/>
    <w:rsid w:val="0004292D"/>
    <w:rsid w:val="00053FC7"/>
    <w:rsid w:val="00057A26"/>
    <w:rsid w:val="0006109C"/>
    <w:rsid w:val="000610A3"/>
    <w:rsid w:val="00062C30"/>
    <w:rsid w:val="00074848"/>
    <w:rsid w:val="00077222"/>
    <w:rsid w:val="00083272"/>
    <w:rsid w:val="00086EF6"/>
    <w:rsid w:val="00087EDD"/>
    <w:rsid w:val="000915D2"/>
    <w:rsid w:val="00095586"/>
    <w:rsid w:val="000A2944"/>
    <w:rsid w:val="000A2B39"/>
    <w:rsid w:val="000A6ECF"/>
    <w:rsid w:val="000B1BBE"/>
    <w:rsid w:val="000C1E40"/>
    <w:rsid w:val="000C2F36"/>
    <w:rsid w:val="000C4FB6"/>
    <w:rsid w:val="000D336A"/>
    <w:rsid w:val="000D5565"/>
    <w:rsid w:val="000E5772"/>
    <w:rsid w:val="000F3E4C"/>
    <w:rsid w:val="00100C26"/>
    <w:rsid w:val="00102679"/>
    <w:rsid w:val="00116D86"/>
    <w:rsid w:val="00123C36"/>
    <w:rsid w:val="0012730E"/>
    <w:rsid w:val="001303A3"/>
    <w:rsid w:val="00132949"/>
    <w:rsid w:val="00134AFE"/>
    <w:rsid w:val="0013568F"/>
    <w:rsid w:val="00140960"/>
    <w:rsid w:val="00150414"/>
    <w:rsid w:val="0015445D"/>
    <w:rsid w:val="00157D17"/>
    <w:rsid w:val="00164131"/>
    <w:rsid w:val="001706F6"/>
    <w:rsid w:val="00174E0B"/>
    <w:rsid w:val="00182C52"/>
    <w:rsid w:val="001853E4"/>
    <w:rsid w:val="001936B4"/>
    <w:rsid w:val="00195B2D"/>
    <w:rsid w:val="001A10A8"/>
    <w:rsid w:val="001A5D55"/>
    <w:rsid w:val="001A71EF"/>
    <w:rsid w:val="001B2EBF"/>
    <w:rsid w:val="001B72D8"/>
    <w:rsid w:val="001D2BF6"/>
    <w:rsid w:val="001D31E7"/>
    <w:rsid w:val="001D459C"/>
    <w:rsid w:val="001E3A32"/>
    <w:rsid w:val="001E4117"/>
    <w:rsid w:val="001E7398"/>
    <w:rsid w:val="001F23E5"/>
    <w:rsid w:val="001F2D00"/>
    <w:rsid w:val="002052D7"/>
    <w:rsid w:val="002114AA"/>
    <w:rsid w:val="0021761D"/>
    <w:rsid w:val="00222410"/>
    <w:rsid w:val="00227133"/>
    <w:rsid w:val="002326F9"/>
    <w:rsid w:val="00232A2A"/>
    <w:rsid w:val="002342C7"/>
    <w:rsid w:val="0024061F"/>
    <w:rsid w:val="002470CA"/>
    <w:rsid w:val="00253D12"/>
    <w:rsid w:val="002579A0"/>
    <w:rsid w:val="002602E6"/>
    <w:rsid w:val="00261BC4"/>
    <w:rsid w:val="00262D0B"/>
    <w:rsid w:val="002662F9"/>
    <w:rsid w:val="00267F9C"/>
    <w:rsid w:val="00271FA0"/>
    <w:rsid w:val="00276079"/>
    <w:rsid w:val="00276F77"/>
    <w:rsid w:val="00292666"/>
    <w:rsid w:val="00292C2C"/>
    <w:rsid w:val="002942E0"/>
    <w:rsid w:val="00297B2A"/>
    <w:rsid w:val="00297D62"/>
    <w:rsid w:val="002A7F71"/>
    <w:rsid w:val="002B5F61"/>
    <w:rsid w:val="002C13AC"/>
    <w:rsid w:val="002E0961"/>
    <w:rsid w:val="002F267B"/>
    <w:rsid w:val="00303FEF"/>
    <w:rsid w:val="00321AEA"/>
    <w:rsid w:val="00333264"/>
    <w:rsid w:val="00333B75"/>
    <w:rsid w:val="003371E0"/>
    <w:rsid w:val="00360A5C"/>
    <w:rsid w:val="003703DE"/>
    <w:rsid w:val="0037222B"/>
    <w:rsid w:val="00381E42"/>
    <w:rsid w:val="00386C51"/>
    <w:rsid w:val="0039542B"/>
    <w:rsid w:val="00395C4E"/>
    <w:rsid w:val="003975D3"/>
    <w:rsid w:val="003A377F"/>
    <w:rsid w:val="003A37C3"/>
    <w:rsid w:val="003B5ACC"/>
    <w:rsid w:val="003B624C"/>
    <w:rsid w:val="003B6F49"/>
    <w:rsid w:val="003B6FF3"/>
    <w:rsid w:val="003C0A97"/>
    <w:rsid w:val="003C1A07"/>
    <w:rsid w:val="003C36A3"/>
    <w:rsid w:val="003C4558"/>
    <w:rsid w:val="003C606E"/>
    <w:rsid w:val="003D43E6"/>
    <w:rsid w:val="003E0E23"/>
    <w:rsid w:val="003E3E37"/>
    <w:rsid w:val="003E4D80"/>
    <w:rsid w:val="003F0D61"/>
    <w:rsid w:val="003F41E0"/>
    <w:rsid w:val="003F7AE4"/>
    <w:rsid w:val="00410181"/>
    <w:rsid w:val="00410B74"/>
    <w:rsid w:val="004133B2"/>
    <w:rsid w:val="00416C37"/>
    <w:rsid w:val="00416ECD"/>
    <w:rsid w:val="00426C15"/>
    <w:rsid w:val="00430A9D"/>
    <w:rsid w:val="004363A5"/>
    <w:rsid w:val="004478D5"/>
    <w:rsid w:val="00456019"/>
    <w:rsid w:val="00462D4C"/>
    <w:rsid w:val="00467638"/>
    <w:rsid w:val="004702C0"/>
    <w:rsid w:val="00470395"/>
    <w:rsid w:val="004724DF"/>
    <w:rsid w:val="0047263F"/>
    <w:rsid w:val="0047283C"/>
    <w:rsid w:val="00475797"/>
    <w:rsid w:val="00484257"/>
    <w:rsid w:val="00492783"/>
    <w:rsid w:val="00497211"/>
    <w:rsid w:val="004B1382"/>
    <w:rsid w:val="004B54FC"/>
    <w:rsid w:val="004D5771"/>
    <w:rsid w:val="004E290F"/>
    <w:rsid w:val="00507F30"/>
    <w:rsid w:val="005241AF"/>
    <w:rsid w:val="00525A54"/>
    <w:rsid w:val="005264A3"/>
    <w:rsid w:val="00531B1A"/>
    <w:rsid w:val="005360B1"/>
    <w:rsid w:val="00540135"/>
    <w:rsid w:val="005423D2"/>
    <w:rsid w:val="00545135"/>
    <w:rsid w:val="0055544E"/>
    <w:rsid w:val="00555B9F"/>
    <w:rsid w:val="005564FE"/>
    <w:rsid w:val="00574ECE"/>
    <w:rsid w:val="0058044A"/>
    <w:rsid w:val="00581516"/>
    <w:rsid w:val="00583CAA"/>
    <w:rsid w:val="005A0DFD"/>
    <w:rsid w:val="005A149D"/>
    <w:rsid w:val="005A41C8"/>
    <w:rsid w:val="005B24F8"/>
    <w:rsid w:val="005B3212"/>
    <w:rsid w:val="005B6C2C"/>
    <w:rsid w:val="005B6C37"/>
    <w:rsid w:val="005D0DC8"/>
    <w:rsid w:val="005E1F3B"/>
    <w:rsid w:val="005E6B86"/>
    <w:rsid w:val="005F0ADB"/>
    <w:rsid w:val="005F1C98"/>
    <w:rsid w:val="0060423E"/>
    <w:rsid w:val="006067FE"/>
    <w:rsid w:val="006117E7"/>
    <w:rsid w:val="00612884"/>
    <w:rsid w:val="00614877"/>
    <w:rsid w:val="00614CCE"/>
    <w:rsid w:val="00616047"/>
    <w:rsid w:val="006215D6"/>
    <w:rsid w:val="00637FF0"/>
    <w:rsid w:val="00647F99"/>
    <w:rsid w:val="00655040"/>
    <w:rsid w:val="006629F9"/>
    <w:rsid w:val="00663CAC"/>
    <w:rsid w:val="006750BB"/>
    <w:rsid w:val="00693FA4"/>
    <w:rsid w:val="006A4946"/>
    <w:rsid w:val="006A5FD6"/>
    <w:rsid w:val="006A6657"/>
    <w:rsid w:val="006A6D57"/>
    <w:rsid w:val="006B441C"/>
    <w:rsid w:val="006B54E4"/>
    <w:rsid w:val="006C01D5"/>
    <w:rsid w:val="006C103C"/>
    <w:rsid w:val="006C2293"/>
    <w:rsid w:val="006D3929"/>
    <w:rsid w:val="006D6C4B"/>
    <w:rsid w:val="006E1A99"/>
    <w:rsid w:val="006F2CC5"/>
    <w:rsid w:val="006F4730"/>
    <w:rsid w:val="00704CAE"/>
    <w:rsid w:val="00715922"/>
    <w:rsid w:val="00716CDE"/>
    <w:rsid w:val="0072263F"/>
    <w:rsid w:val="007265A0"/>
    <w:rsid w:val="00727644"/>
    <w:rsid w:val="0073098C"/>
    <w:rsid w:val="00731ED9"/>
    <w:rsid w:val="0073370A"/>
    <w:rsid w:val="00742A38"/>
    <w:rsid w:val="00755C45"/>
    <w:rsid w:val="00761766"/>
    <w:rsid w:val="00763F59"/>
    <w:rsid w:val="00766A7F"/>
    <w:rsid w:val="00770473"/>
    <w:rsid w:val="007706EF"/>
    <w:rsid w:val="00777051"/>
    <w:rsid w:val="0078079E"/>
    <w:rsid w:val="007A002D"/>
    <w:rsid w:val="007A45BF"/>
    <w:rsid w:val="007B38E4"/>
    <w:rsid w:val="007B4D86"/>
    <w:rsid w:val="007C06A1"/>
    <w:rsid w:val="007C2965"/>
    <w:rsid w:val="007C3F8C"/>
    <w:rsid w:val="007C7363"/>
    <w:rsid w:val="007E3B09"/>
    <w:rsid w:val="007E62C8"/>
    <w:rsid w:val="007F010C"/>
    <w:rsid w:val="00805920"/>
    <w:rsid w:val="008105EB"/>
    <w:rsid w:val="00822848"/>
    <w:rsid w:val="008643FF"/>
    <w:rsid w:val="00866D58"/>
    <w:rsid w:val="00873F94"/>
    <w:rsid w:val="00874B0C"/>
    <w:rsid w:val="00890C61"/>
    <w:rsid w:val="00890C80"/>
    <w:rsid w:val="00892BBC"/>
    <w:rsid w:val="00893CB8"/>
    <w:rsid w:val="00896E76"/>
    <w:rsid w:val="008A64FB"/>
    <w:rsid w:val="008A70C0"/>
    <w:rsid w:val="008B210F"/>
    <w:rsid w:val="008B6170"/>
    <w:rsid w:val="008C48E5"/>
    <w:rsid w:val="008C6961"/>
    <w:rsid w:val="008D73A5"/>
    <w:rsid w:val="008D7522"/>
    <w:rsid w:val="009079B6"/>
    <w:rsid w:val="00914CED"/>
    <w:rsid w:val="00924D63"/>
    <w:rsid w:val="00933632"/>
    <w:rsid w:val="009427C2"/>
    <w:rsid w:val="00946078"/>
    <w:rsid w:val="00947489"/>
    <w:rsid w:val="00954240"/>
    <w:rsid w:val="00954A76"/>
    <w:rsid w:val="00965ECD"/>
    <w:rsid w:val="00967CD8"/>
    <w:rsid w:val="0097075B"/>
    <w:rsid w:val="00977C73"/>
    <w:rsid w:val="00992660"/>
    <w:rsid w:val="009A0FF8"/>
    <w:rsid w:val="009A36A1"/>
    <w:rsid w:val="009A3BFE"/>
    <w:rsid w:val="009A3F90"/>
    <w:rsid w:val="009B0EA8"/>
    <w:rsid w:val="009C0732"/>
    <w:rsid w:val="009C650F"/>
    <w:rsid w:val="009D34ED"/>
    <w:rsid w:val="009D376C"/>
    <w:rsid w:val="009D4DB4"/>
    <w:rsid w:val="009D6AF6"/>
    <w:rsid w:val="009E45C1"/>
    <w:rsid w:val="009E4B9D"/>
    <w:rsid w:val="009E54BD"/>
    <w:rsid w:val="009F5244"/>
    <w:rsid w:val="00A17F3F"/>
    <w:rsid w:val="00A2242D"/>
    <w:rsid w:val="00A22D65"/>
    <w:rsid w:val="00A316E7"/>
    <w:rsid w:val="00A46575"/>
    <w:rsid w:val="00A46EB1"/>
    <w:rsid w:val="00A50E6D"/>
    <w:rsid w:val="00A62411"/>
    <w:rsid w:val="00A65841"/>
    <w:rsid w:val="00A662D4"/>
    <w:rsid w:val="00A758DC"/>
    <w:rsid w:val="00A8330E"/>
    <w:rsid w:val="00A849F0"/>
    <w:rsid w:val="00A93541"/>
    <w:rsid w:val="00A942CF"/>
    <w:rsid w:val="00A96421"/>
    <w:rsid w:val="00AA0645"/>
    <w:rsid w:val="00AA58A0"/>
    <w:rsid w:val="00AB4271"/>
    <w:rsid w:val="00AC30D5"/>
    <w:rsid w:val="00AC459D"/>
    <w:rsid w:val="00AE242C"/>
    <w:rsid w:val="00AE574C"/>
    <w:rsid w:val="00B023FD"/>
    <w:rsid w:val="00B02B95"/>
    <w:rsid w:val="00B039DC"/>
    <w:rsid w:val="00B10474"/>
    <w:rsid w:val="00B1047F"/>
    <w:rsid w:val="00B12C9E"/>
    <w:rsid w:val="00B1422B"/>
    <w:rsid w:val="00B14FC1"/>
    <w:rsid w:val="00B329AF"/>
    <w:rsid w:val="00B43389"/>
    <w:rsid w:val="00B45DBC"/>
    <w:rsid w:val="00B54E03"/>
    <w:rsid w:val="00B64434"/>
    <w:rsid w:val="00B652DB"/>
    <w:rsid w:val="00B74200"/>
    <w:rsid w:val="00B860F7"/>
    <w:rsid w:val="00B870EE"/>
    <w:rsid w:val="00B938DF"/>
    <w:rsid w:val="00B978AE"/>
    <w:rsid w:val="00BA0779"/>
    <w:rsid w:val="00BB640D"/>
    <w:rsid w:val="00BB646F"/>
    <w:rsid w:val="00BC3F68"/>
    <w:rsid w:val="00BC46D5"/>
    <w:rsid w:val="00BD46BF"/>
    <w:rsid w:val="00BD7F6A"/>
    <w:rsid w:val="00BF3828"/>
    <w:rsid w:val="00C0050F"/>
    <w:rsid w:val="00C01F20"/>
    <w:rsid w:val="00C13A81"/>
    <w:rsid w:val="00C14D89"/>
    <w:rsid w:val="00C21BE3"/>
    <w:rsid w:val="00C32578"/>
    <w:rsid w:val="00C40002"/>
    <w:rsid w:val="00C45473"/>
    <w:rsid w:val="00C45CAF"/>
    <w:rsid w:val="00C700E0"/>
    <w:rsid w:val="00C75FCF"/>
    <w:rsid w:val="00C81332"/>
    <w:rsid w:val="00C87819"/>
    <w:rsid w:val="00C93123"/>
    <w:rsid w:val="00C94786"/>
    <w:rsid w:val="00C94BAE"/>
    <w:rsid w:val="00C972FB"/>
    <w:rsid w:val="00C97FC6"/>
    <w:rsid w:val="00CA0AA3"/>
    <w:rsid w:val="00CA3069"/>
    <w:rsid w:val="00CB1334"/>
    <w:rsid w:val="00CB15AF"/>
    <w:rsid w:val="00CC094C"/>
    <w:rsid w:val="00CC0DBA"/>
    <w:rsid w:val="00CC224F"/>
    <w:rsid w:val="00CC314E"/>
    <w:rsid w:val="00CC52C0"/>
    <w:rsid w:val="00CC5C8A"/>
    <w:rsid w:val="00CD09F2"/>
    <w:rsid w:val="00CD2B2F"/>
    <w:rsid w:val="00CD446B"/>
    <w:rsid w:val="00CE349C"/>
    <w:rsid w:val="00CE4831"/>
    <w:rsid w:val="00CE5321"/>
    <w:rsid w:val="00CE69A6"/>
    <w:rsid w:val="00CE6A2B"/>
    <w:rsid w:val="00CF721E"/>
    <w:rsid w:val="00D056DC"/>
    <w:rsid w:val="00D0601C"/>
    <w:rsid w:val="00D1231D"/>
    <w:rsid w:val="00D17CDF"/>
    <w:rsid w:val="00D33B65"/>
    <w:rsid w:val="00D41EFF"/>
    <w:rsid w:val="00D47B71"/>
    <w:rsid w:val="00D7230C"/>
    <w:rsid w:val="00D7349F"/>
    <w:rsid w:val="00D75F8C"/>
    <w:rsid w:val="00D77508"/>
    <w:rsid w:val="00D85546"/>
    <w:rsid w:val="00D92B19"/>
    <w:rsid w:val="00DA59DA"/>
    <w:rsid w:val="00DA5BC9"/>
    <w:rsid w:val="00DB2677"/>
    <w:rsid w:val="00DC21FB"/>
    <w:rsid w:val="00DC6523"/>
    <w:rsid w:val="00DD2808"/>
    <w:rsid w:val="00DD6B34"/>
    <w:rsid w:val="00DD7AA8"/>
    <w:rsid w:val="00DE220E"/>
    <w:rsid w:val="00DE30BF"/>
    <w:rsid w:val="00DF2003"/>
    <w:rsid w:val="00DF2788"/>
    <w:rsid w:val="00DF7202"/>
    <w:rsid w:val="00E00BF3"/>
    <w:rsid w:val="00E17C88"/>
    <w:rsid w:val="00E30ECB"/>
    <w:rsid w:val="00E3225C"/>
    <w:rsid w:val="00E34716"/>
    <w:rsid w:val="00E42C5C"/>
    <w:rsid w:val="00E51553"/>
    <w:rsid w:val="00E515DB"/>
    <w:rsid w:val="00E529BF"/>
    <w:rsid w:val="00E54C6A"/>
    <w:rsid w:val="00E76B14"/>
    <w:rsid w:val="00E9320E"/>
    <w:rsid w:val="00E93349"/>
    <w:rsid w:val="00E95C86"/>
    <w:rsid w:val="00E9683C"/>
    <w:rsid w:val="00EA5EC1"/>
    <w:rsid w:val="00EB0B86"/>
    <w:rsid w:val="00EC4C57"/>
    <w:rsid w:val="00EC4FB5"/>
    <w:rsid w:val="00EC6FF2"/>
    <w:rsid w:val="00ED3711"/>
    <w:rsid w:val="00EE4110"/>
    <w:rsid w:val="00EE57FA"/>
    <w:rsid w:val="00EE609F"/>
    <w:rsid w:val="00EF488B"/>
    <w:rsid w:val="00EF4AAA"/>
    <w:rsid w:val="00F14DFE"/>
    <w:rsid w:val="00F242E9"/>
    <w:rsid w:val="00F270D8"/>
    <w:rsid w:val="00F3076F"/>
    <w:rsid w:val="00F33FB0"/>
    <w:rsid w:val="00F4105F"/>
    <w:rsid w:val="00F471B5"/>
    <w:rsid w:val="00F53A46"/>
    <w:rsid w:val="00F61299"/>
    <w:rsid w:val="00F651EE"/>
    <w:rsid w:val="00F65DDD"/>
    <w:rsid w:val="00F71BF9"/>
    <w:rsid w:val="00F76C30"/>
    <w:rsid w:val="00F85131"/>
    <w:rsid w:val="00F867D9"/>
    <w:rsid w:val="00F9459C"/>
    <w:rsid w:val="00FB0B32"/>
    <w:rsid w:val="00FB3200"/>
    <w:rsid w:val="00FB3BA4"/>
    <w:rsid w:val="00FB6526"/>
    <w:rsid w:val="00FC4D00"/>
    <w:rsid w:val="00FC53AF"/>
    <w:rsid w:val="00FF114C"/>
    <w:rsid w:val="00FF2493"/>
    <w:rsid w:val="00FF338C"/>
    <w:rsid w:val="00FF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AE1A"/>
  <w15:chartTrackingRefBased/>
  <w15:docId w15:val="{9036EA5C-993D-4751-9F21-325F5ED6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C0"/>
    <w:pPr>
      <w:ind w:firstLineChars="200" w:firstLine="420"/>
    </w:pPr>
  </w:style>
  <w:style w:type="table" w:styleId="PlainTable2">
    <w:name w:val="Plain Table 2"/>
    <w:basedOn w:val="TableNormal"/>
    <w:uiPriority w:val="42"/>
    <w:rsid w:val="00F471B5"/>
    <w:pPr>
      <w:spacing w:after="0" w:line="240" w:lineRule="auto"/>
    </w:pPr>
    <w:rPr>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471B5"/>
    <w:rPr>
      <w:rFonts w:asciiTheme="majorHAnsi" w:eastAsia="SimHei" w:hAnsiTheme="majorHAnsi" w:cstheme="majorBidi"/>
      <w:sz w:val="20"/>
      <w:szCs w:val="20"/>
      <w:lang w:eastAsia="zh-CN"/>
    </w:rPr>
  </w:style>
  <w:style w:type="character" w:styleId="PlaceholderText">
    <w:name w:val="Placeholder Text"/>
    <w:basedOn w:val="DefaultParagraphFont"/>
    <w:uiPriority w:val="99"/>
    <w:semiHidden/>
    <w:rsid w:val="009427C2"/>
    <w:rPr>
      <w:color w:val="808080"/>
    </w:rPr>
  </w:style>
  <w:style w:type="paragraph" w:styleId="NormalWeb">
    <w:name w:val="Normal (Web)"/>
    <w:basedOn w:val="Normal"/>
    <w:uiPriority w:val="99"/>
    <w:semiHidden/>
    <w:unhideWhenUsed/>
    <w:rsid w:val="0060423E"/>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736030">
      <w:bodyDiv w:val="1"/>
      <w:marLeft w:val="0"/>
      <w:marRight w:val="0"/>
      <w:marTop w:val="0"/>
      <w:marBottom w:val="0"/>
      <w:divBdr>
        <w:top w:val="none" w:sz="0" w:space="0" w:color="auto"/>
        <w:left w:val="none" w:sz="0" w:space="0" w:color="auto"/>
        <w:bottom w:val="none" w:sz="0" w:space="0" w:color="auto"/>
        <w:right w:val="none" w:sz="0" w:space="0" w:color="auto"/>
      </w:divBdr>
    </w:div>
    <w:div w:id="17754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2438</TotalTime>
  <Pages>7</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Rachel Gao</cp:lastModifiedBy>
  <cp:revision>598</cp:revision>
  <dcterms:created xsi:type="dcterms:W3CDTF">2018-12-24T00:42:00Z</dcterms:created>
  <dcterms:modified xsi:type="dcterms:W3CDTF">2018-12-26T04:35:00Z</dcterms:modified>
</cp:coreProperties>
</file>