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Resume Matcher - Project Report</w:t>
      </w:r>
    </w:p>
    <w:p>
      <w:pPr>
        <w:jc w:val="center"/>
      </w:pPr>
      <w:r>
        <w:t>Made by: Anurag Makwana</w:t>
      </w:r>
    </w:p>
    <w:p>
      <w:pPr>
        <w:pStyle w:val="Heading1"/>
      </w:pPr>
      <w:r>
        <w:t>Tools &amp; Technologies</w:t>
      </w:r>
    </w:p>
    <w:p>
      <w:pPr>
        <w:pStyle w:val="ListBullet"/>
      </w:pPr>
      <w:r>
        <w:t>Python (Backend logic and AI integration)</w:t>
      </w:r>
    </w:p>
    <w:p>
      <w:pPr>
        <w:pStyle w:val="ListBullet"/>
      </w:pPr>
      <w:r>
        <w:t>JavaScript (Frontend interactive UI)</w:t>
      </w:r>
    </w:p>
    <w:p>
      <w:pPr>
        <w:pStyle w:val="ListBullet"/>
      </w:pPr>
      <w:r>
        <w:t>HTML/CSS &amp; TailwindCSS (Styling and layout)</w:t>
      </w:r>
    </w:p>
    <w:p>
      <w:pPr>
        <w:pStyle w:val="ListBullet"/>
      </w:pPr>
      <w:r>
        <w:t>PostgreSQL (Relational Database for users and history)</w:t>
      </w:r>
    </w:p>
    <w:p>
      <w:pPr>
        <w:pStyle w:val="ListBullet"/>
      </w:pPr>
      <w:r>
        <w:t>Google Gemini &amp; HuggingFace (LLMs for intelligent matching and embeddings)</w:t>
      </w:r>
    </w:p>
    <w:p>
      <w:pPr>
        <w:pStyle w:val="ListBullet"/>
      </w:pPr>
      <w:r>
        <w:t>Playwright (Automated web interactions for testing/snapshots)</w:t>
      </w:r>
    </w:p>
    <w:p>
      <w:pPr>
        <w:pStyle w:val="Heading1"/>
      </w:pPr>
      <w:r>
        <w:t>Frameworks</w:t>
      </w:r>
    </w:p>
    <w:p>
      <w:pPr>
        <w:pStyle w:val="ListBullet"/>
      </w:pPr>
      <w:r>
        <w:t>FastAPI (High performance backend API)</w:t>
      </w:r>
    </w:p>
    <w:p>
      <w:pPr>
        <w:pStyle w:val="ListBullet"/>
      </w:pPr>
      <w:r>
        <w:t>React &amp; Vite (Frontend build tool and UI library)</w:t>
      </w:r>
    </w:p>
    <w:p>
      <w:pPr>
        <w:pStyle w:val="ListBullet"/>
      </w:pPr>
      <w:r>
        <w:t>SQLAlchemy (Python ORM for database operations)</w:t>
      </w:r>
    </w:p>
    <w:p>
      <w:pPr>
        <w:pStyle w:val="ListBullet"/>
      </w:pPr>
      <w:r>
        <w:t>Pydantic (Data validation and parsing)</w:t>
      </w:r>
    </w:p>
    <w:p>
      <w:pPr>
        <w:pStyle w:val="Heading1"/>
      </w:pPr>
      <w:r>
        <w:t>Architecture Overview</w:t>
      </w:r>
    </w:p>
    <w:p>
      <w:pPr>
        <w:jc w:val="both"/>
      </w:pPr>
      <w:r>
        <w:t>The AI Resume Matcher follows a modern Client-Server architecture pattern. The client-side is a Single Page Application (SPA) built with React and Vite, utilizing TailwindCSS for responsive styling. The server-side is a RESTful API built with FastAPI, which handles authentication (via JWT), business logic, and communication with the PostgreSQL database using SQLAlchemy. When a user uploads a resume and job description, the FastAPI backend processes the documents, extracts text using pdfplumber, and leverages large language models (LLMs) to perform semantic analysis and generate a match score. The results are stored in PostgreSQL and returned to the React frontend for display.</w:t>
      </w:r>
    </w:p>
    <w:p>
      <w:pPr>
        <w:pStyle w:val="Heading1"/>
      </w:pPr>
      <w:r>
        <w:t>Application Visuals</w:t>
      </w:r>
    </w:p>
    <w:p>
      <w:pPr>
        <w:pStyle w:val="Heading2"/>
      </w:pPr>
      <w:r>
        <w:t>Home Page (Intelligent Match Analysis)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Login Page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Admin Dashboard (User Management)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Analysis Result Page</w:t>
      </w:r>
    </w:p>
    <w:p>
      <w:r>
        <w:drawing>
          <wp:inline xmlns:a="http://schemas.openxmlformats.org/drawingml/2006/main" xmlns:pic="http://schemas.openxmlformats.org/drawingml/2006/picture">
            <wp:extent cx="5486400" cy="3520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z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