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REQUEST FOR QUOTATION (RFQ)</w:t>
      </w:r>
    </w:p>
    <w:p>
      <w:pPr>
        <w:jc w:val="center"/>
      </w:pPr>
      <w:r>
        <w:rPr>
          <w:b/>
          <w:sz w:val="24"/>
        </w:rPr>
        <w:t>CNC Special Purpose Machine (SPM)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RFQ Number</w:t>
            </w:r>
          </w:p>
        </w:tc>
        <w:tc>
          <w:tcPr>
            <w:tcW w:type="dxa" w:w="5040"/>
            <w:vAlign w:val="center"/>
          </w:tcPr>
          <w:p>
            <w:r>
              <w:t>RFQ-VAC-2026-001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RFQ Date</w:t>
            </w:r>
          </w:p>
        </w:tc>
        <w:tc>
          <w:tcPr>
            <w:tcW w:type="dxa" w:w="5040"/>
            <w:vAlign w:val="center"/>
          </w:tcPr>
          <w:p>
            <w:r>
              <w:t>30/09/2026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5040"/>
            <w:vAlign w:val="center"/>
          </w:tcPr>
          <w:p>
            <w:r>
              <w:t>Vertex Auto Components Pvt Ltd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5040"/>
            <w:vAlign w:val="center"/>
          </w:tcPr>
          <w:p>
            <w:r>
              <w:t>Mr. Rohan Mehta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5040"/>
            <w:vAlign w:val="center"/>
          </w:tcPr>
          <w:p>
            <w:r>
              <w:t>Production Manager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5040"/>
            <w:vAlign w:val="center"/>
          </w:tcPr>
          <w:p>
            <w:r>
              <w:t>rohan.mehta@testexample.com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Mobile</w:t>
            </w:r>
          </w:p>
        </w:tc>
        <w:tc>
          <w:tcPr>
            <w:tcW w:type="dxa" w:w="5040"/>
            <w:vAlign w:val="center"/>
          </w:tcPr>
          <w:p>
            <w:r>
              <w:t>+919876543212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Country / Region</w:t>
            </w:r>
          </w:p>
        </w:tc>
        <w:tc>
          <w:tcPr>
            <w:tcW w:type="dxa" w:w="5040"/>
            <w:vAlign w:val="center"/>
          </w:tcPr>
          <w:p>
            <w:r>
              <w:t>India</w:t>
            </w:r>
          </w:p>
        </w:tc>
      </w:tr>
    </w:tbl>
    <w:p/>
    <w:p>
      <w:r>
        <w:rPr>
          <w:b/>
          <w:sz w:val="26"/>
        </w:rPr>
        <w:t>Machine 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Machine Required</w:t>
            </w:r>
          </w:p>
        </w:tc>
        <w:tc>
          <w:tcPr>
            <w:tcW w:type="dxa" w:w="5040"/>
            <w:vAlign w:val="center"/>
          </w:tcPr>
          <w:p>
            <w:r>
              <w:t>CNC SPM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5040"/>
            <w:vAlign w:val="center"/>
          </w:tcPr>
          <w:p>
            <w:r>
              <w:t>Automated machining of automotive components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Required Operation</w:t>
            </w:r>
          </w:p>
        </w:tc>
        <w:tc>
          <w:tcPr>
            <w:tcW w:type="dxa" w:w="5040"/>
            <w:vAlign w:val="center"/>
          </w:tcPr>
          <w:p>
            <w:r>
              <w:t>Deburring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Production Volume</w:t>
            </w:r>
          </w:p>
        </w:tc>
        <w:tc>
          <w:tcPr>
            <w:tcW w:type="dxa" w:w="5040"/>
            <w:vAlign w:val="center"/>
          </w:tcPr>
          <w:p>
            <w:r>
              <w:t>10,000 Pieces/Month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Required Cycle Time</w:t>
            </w:r>
          </w:p>
        </w:tc>
        <w:tc>
          <w:tcPr>
            <w:tcW w:type="dxa" w:w="5040"/>
            <w:vAlign w:val="center"/>
          </w:tcPr>
          <w:p>
            <w:r>
              <w:t>45 seconds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Budget Range</w:t>
            </w:r>
          </w:p>
        </w:tc>
        <w:tc>
          <w:tcPr>
            <w:tcW w:type="dxa" w:w="5040"/>
            <w:vAlign w:val="center"/>
          </w:tcPr>
          <w:p>
            <w:r>
              <w:t>INR 10-25 Lakh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Expected Delivery Date</w:t>
            </w:r>
          </w:p>
        </w:tc>
        <w:tc>
          <w:tcPr>
            <w:tcW w:type="dxa" w:w="5040"/>
            <w:vAlign w:val="center"/>
          </w:tcPr>
          <w:p>
            <w:r>
              <w:t>15/11/2026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Technical Drawing</w:t>
            </w:r>
          </w:p>
        </w:tc>
        <w:tc>
          <w:tcPr>
            <w:tcW w:type="dxa" w:w="5040"/>
            <w:vAlign w:val="center"/>
          </w:tcPr>
          <w:p>
            <w:r>
              <w:t>Available; relevant drawing/specification to be attached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Site Visit Required</w:t>
            </w:r>
          </w:p>
        </w:tc>
        <w:tc>
          <w:tcPr>
            <w:tcW w:type="dxa" w:w="5040"/>
            <w:vAlign w:val="center"/>
          </w:tcPr>
          <w:p>
            <w:r>
              <w:t>Yes</w:t>
            </w:r>
          </w:p>
        </w:tc>
      </w:tr>
    </w:tbl>
    <w:p/>
    <w:p>
      <w:r>
        <w:rPr>
          <w:b/>
          <w:sz w:val="26"/>
        </w:rPr>
        <w:t>Quotation Requirements</w:t>
      </w:r>
    </w:p>
    <w:p>
      <w:pPr>
        <w:pStyle w:val="ListBullet"/>
      </w:pPr>
      <w:r>
        <w:t>Provide a techno-commercial quotation for the CNC Special Purpose Machine described above.</w:t>
      </w:r>
    </w:p>
    <w:p>
      <w:pPr>
        <w:pStyle w:val="ListBullet"/>
      </w:pPr>
      <w:r>
        <w:t>Include machine specifications and scope of supply.</w:t>
      </w:r>
    </w:p>
    <w:p>
      <w:pPr>
        <w:pStyle w:val="ListBullet"/>
      </w:pPr>
      <w:r>
        <w:t>Include price, applicable taxes, payment terms, delivery schedule, and quotation validity.</w:t>
      </w:r>
    </w:p>
    <w:p>
      <w:pPr>
        <w:pStyle w:val="ListBullet"/>
      </w:pPr>
      <w:r>
        <w:t>Include warranty and installation/commissioning details.</w:t>
      </w:r>
    </w:p>
    <w:p>
      <w:pPr>
        <w:pStyle w:val="ListBullet"/>
      </w:pPr>
      <w:r>
        <w:t>Consider the customer's technical drawing/specification while preparing the proposal.</w:t>
      </w:r>
    </w:p>
    <w:p/>
    <w:p>
      <w:r>
        <w:rPr>
          <w:b/>
          <w:sz w:val="26"/>
        </w:rPr>
        <w:t>Customer Requirement Summary</w:t>
      </w:r>
    </w:p>
    <w:p>
      <w:r>
        <w:t>Vertex Auto Components Pvt Ltd requires a CNC SPM for automated machining of automotive components. The specified operation is deburring, with a target production volume of 10,000 pieces per month and a required cycle time of 45 seconds.</w:t>
      </w:r>
    </w:p>
    <w:p/>
    <w:p>
      <w:r>
        <w:rPr>
          <w:b/>
        </w:rPr>
        <w:t>For Vertex Auto Components Pvt Ltd</w:t>
      </w:r>
    </w:p>
    <w:p>
      <w:r>
        <w:t>Authorized Representative: ______________________________</w:t>
      </w:r>
    </w:p>
    <w:p>
      <w:r>
        <w:t>Signature: ____________________        Date: 30/09/2026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