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595959"/>
          <w:sz w:val="26"/>
          <w:szCs w:val="26"/>
        </w:rPr>
        <w:t xml:space="preserve">Major Project – Cyber Security</w:t>
      </w:r>
    </w:p>
    <w:p>
      <w:pPr>
        <w:spacing w:after="200" w:before="200"/>
        <w:jc w:val="center"/>
      </w:pPr>
      <w:r>
        <w:rPr>
          <w:b/>
          <w:bCs/>
          <w:color w:val="1F3864"/>
          <w:sz w:val="48"/>
          <w:szCs w:val="48"/>
        </w:rPr>
        <w:t xml:space="preserve">PhishAware</w:t>
      </w:r>
    </w:p>
    <w:p>
      <w:pPr>
        <w:spacing w:after="400"/>
        <w:jc w:val="center"/>
      </w:pPr>
      <w:r>
        <w:rPr>
          <w:b/>
          <w:bCs/>
          <w:color w:val="2E74B5"/>
          <w:sz w:val="30"/>
          <w:szCs w:val="30"/>
        </w:rPr>
        <w:t xml:space="preserve">A Self-Contained Phishing Awareness Simulation Web App</w:t>
      </w:r>
    </w:p>
    <w:p>
      <w:pPr>
        <w:spacing w:before="600"/>
        <w:jc w:val="center"/>
      </w:pPr>
      <w:r>
        <w:rPr>
          <w:i/>
          <w:iCs/>
          <w:color w:val="595959"/>
          <w:sz w:val="22"/>
          <w:szCs w:val="22"/>
        </w:rPr>
        <w:t xml:space="preserve">Node.js + Express — JSON file datastore — no passwords ever transmitted or stored</w:t>
      </w:r>
    </w:p>
    <w:p>
      <w:pPr>
        <w:spacing w:before="1600"/>
        <w:jc w:val="center"/>
      </w:pPr>
      <w:r>
        <w:rPr>
          <w:color w:val="595959"/>
          <w:sz w:val="22"/>
          <w:szCs w:val="22"/>
        </w:rPr>
        <w:t xml:space="preserve">Project Report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Problem Statement</w:t>
      </w:r>
    </w:p>
    <w:p>
      <w:pPr>
        <w:spacing w:after="160" w:line="276"/>
      </w:pPr>
      <w:r>
        <w:rPr>
          <w:sz w:val="22"/>
          <w:szCs w:val="22"/>
        </w:rPr>
        <w:t xml:space="preserve">Phishing remains one of the most common cyberattacks because it targets human judgment rather than a technical flaw. PhishAware is a small, self-contained web application built to run a safe, self-labeled phishing-awareness simulation: it presents a realistic-looking “account verification” sign-in prompt, but the page is clearly marked as a simulation, and the backend is designed so that no password is ever transmitted or stored — only anonymized behavioral events (opened, clicked, attempted sign-in, reported) are logged, to measure and improve awareness.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 working, end-to-end phishing-simulation tool: a mock sign-in page, an event-logging backend, and a results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Guarantee by design that no real credential is ever sent to or stored by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Measure participant behavior — opens, clicks, sign-in attempts, and self-reports — through the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the results to identify awareness gaps and recommend countermeasures.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System Architecture</w:t>
      </w:r>
    </w:p>
    <w:p>
      <w:pPr>
        <w:spacing w:after="160" w:line="276"/>
      </w:pPr>
      <w:r>
        <w:rPr>
          <w:sz w:val="22"/>
          <w:szCs w:val="22"/>
        </w:rPr>
        <w:t xml:space="preserve">PhishAware is a plain Node.js/Express application with no external database — all events are persisted to a local JSON file, keeping the project easy to run and inspect for grading (no MySQL/SQLite/Python setup required).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project/
  backend/
    server.js          – Express app: static hosting + event API
    package.json
    data/
      data.json         – event log (created on first run)
    public/
      index.html         – simulation sign-in page
      dashboard.html      – results dashboard
      styles.css
      script.js           – submits events, never sends the password field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2.1 API Design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32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handled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GET /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Serves the simulation sign-in page (index.html)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GET /dashboard.html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Serves the results dashboard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POST /api/events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Logs one event: email_opened, link_clicked, simulation_login_attempt, or reported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event_type, username (password never sent)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GET /api/stats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aggregate counts + the 50 most recent events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DELETE /api/events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Clears all logged events (used to reset between test runs)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2.2 Privacy-by-Design Safeguard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F2F6FC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The password never leaves the browser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script.js reads the username field and sends only { event_type: "simulation_login_attempt", username } to the server — the password field's value is read into the DOM but is never included in the network request, and is cleared immediately after submit.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server.js / the event API has no field for a password at all, so even a modified client couldn't smuggle one into permanent storage without a code change.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sign-in page is headed “SIMULATION ONLY” and instructs participants up front never to enter a real password.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Screenshots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3.1 Simulation Sign-In Page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F3864"/>
          <w:sz w:val="19"/>
          <w:szCs w:val="19"/>
        </w:rPr>
        <w:t xml:space="preserve">Figure 1 — The mock “IT Support — Account Verification” page</w:t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Clearly labeled SIMULATION ONLY; password field is never transmitted.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3.2 After a Simulated Sign-In Attempt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F3864"/>
          <w:sz w:val="19"/>
          <w:szCs w:val="19"/>
        </w:rPr>
        <w:t xml:space="preserve">Figure 2 — Confirmation shown after submitting the form</w:t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“Simulation recorded. No password was stored.” confirms the safeguard to the participant immediately.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3.3 Results Dashboard</w:t>
      </w:r>
    </w:p>
    <w:p>
      <w:pPr>
        <w:spacing w:after="60" w:before="120"/>
        <w:jc w:val="center"/>
      </w:pPr>
      <w:r>
        <w:drawing>
          <wp:inline distT="0" distB="0" distL="0" distR="0">
            <wp:extent cx="3381375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F3864"/>
          <w:sz w:val="19"/>
          <w:szCs w:val="19"/>
        </w:rPr>
        <w:t xml:space="preserve">Figure 3 — Live PhishAware dashboard</w:t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Aggregate stats and a recent-events log, auto-refreshing every 3 seconds from /api/stats.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Results</w:t>
      </w:r>
    </w:p>
    <w:p>
      <w:pPr>
        <w:spacing w:after="160" w:line="276"/>
      </w:pPr>
      <w:r>
        <w:rPr>
          <w:sz w:val="22"/>
          <w:szCs w:val="22"/>
        </w:rPr>
        <w:t xml:space="preserve">A short test run against a small group produced the following event counts, as captured live from the dashboard above: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300"/>
      </w:tblGrid>
      <w:tr>
        <w:trPr>
          <w:tblHeader/>
        </w:trPr>
        <w:tc>
          <w:tcPr>
            <w:tcW w:type="dxa" w:w="6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Simulated emails delivered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 batch (link distributed to test group)</w:t>
            </w:r>
          </w:p>
        </w:tc>
      </w:tr>
      <w:tr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Emails opened / page views logged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Simulation link clicked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Reached the mock sign-in form and submitted it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Self-reported as suspicious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4.1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Roughly half of those who opened the link went on to interact with the sign-in form — consistent with how a realistic-but-labeled lure performs even when participants are told a simulation is coming.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self-report count matched the sign-in-attempt count in this run, suggesting some participants recognized the page only after interacting with it, not before — the same pattern seen in classic phishing-awareness research.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Because every event is timestamped, time-to-click and time-to-report can be computed directly from the “recent events” log for a fuller writeup.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believable, urgency-framed prompt still draws interaction even when participants know a test is coming — the value of the exercise is in measuring this gap, not eliminating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Logging behavioral events instead of credentials is enough to produce a useful awareness metric — the project never needed to touch real passwords to measure susceptibility.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simple JSON file is sufficient storage for a class-sized exercise; a real deployment at organizational scale would move to a proper database and add authentication on the dashboard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dashboard's auto-refresh (every 3 seconds) made it easy to watch engagement happen in real time during the test window.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Preventive Measures / Awareness Recommendations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Publish a one-click “Report Phishing” habit — close the gap between clicking and reporting seen in Section 4.1.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Pair every simulation with an immediate, blame-free debrief explaining exactly which cues (sender, urgency, domain) were the tell.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Repeat the exercise periodically with different lure wording and track the click-rate trend over time as the key metric, not any single run.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For organizational use beyond a classroom, add MFA to real systems so a real credential compromise elsewhere can't be used for account takeover.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Conclusion</w:t>
      </w:r>
    </w:p>
    <w:p>
      <w:pPr>
        <w:spacing w:after="160" w:line="276"/>
      </w:pPr>
      <w:r>
        <w:rPr>
          <w:sz w:val="22"/>
          <w:szCs w:val="22"/>
        </w:rPr>
        <w:t xml:space="preserve">PhishAware demonstrates a complete, privacy-safe phishing-awareness simulation: a believable sign-in prompt, an event-only backend that structurally cannot capture a real password, and a live dashboard for measuring engagement. The test run's results (Section 4) show the tool successfully distinguishes opens, clicks, sign-in attempts, and self-reports — the exact behavioral funnel needed to evaluate and improve an audience's phishing awareness.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d35ac27d76828549341055c31094d12a919058.png"/><Relationship Id="rId8" Type="http://schemas.openxmlformats.org/officeDocument/2006/relationships/image" Target="media/7a6b5dc34e827764e84aa69197d5e7a4da0c8cd5.png"/><Relationship Id="rId9" Type="http://schemas.openxmlformats.org/officeDocument/2006/relationships/image" Target="media/7cd484e9a04b4c01f7976aa1073eae5bfb0a969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2026-09-28T18:55:19.973Z</dcterms:created>
  <dcterms:modified xsi:type="dcterms:W3CDTF">2026-09-28T18:55:19.973Z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