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Default Extension="jpeg" ContentType="image/jpeg"/>
  <Override PartName="/word/diagrams/colors1.xml" ContentType="application/vnd.openxmlformats-officedocument.drawingml.diagramColor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775F55" w:themeColor="text2"/>
          <w:sz w:val="72"/>
          <w:szCs w:val="48"/>
        </w:rPr>
        <w:id w:val="16927735"/>
        <w:docPartObj>
          <w:docPartGallery w:val="Cover Pages"/>
          <w:docPartUnique/>
        </w:docPartObj>
      </w:sdtPr>
      <w:sdtEndPr>
        <w:rPr>
          <w:color w:val="EBDDC3" w:themeColor="background2"/>
        </w:rPr>
      </w:sdtEndPr>
      <w:sdtContent>
        <w:tbl>
          <w:tblPr>
            <w:tblStyle w:val="TableGrid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Layout w:type="fixed"/>
            <w:tblCellMar>
              <w:left w:w="115" w:type="dxa"/>
              <w:right w:w="115" w:type="dxa"/>
            </w:tblCellMar>
            <w:tblLook w:val="01E0"/>
          </w:tblPr>
          <w:tblGrid>
            <w:gridCol w:w="2815"/>
            <w:gridCol w:w="7495"/>
          </w:tblGrid>
          <w:tr w:rsidR="002B3D70" w:rsidTr="00354ECD">
            <w:trPr>
              <w:trHeight w:val="3960"/>
              <w:jc w:val="center"/>
            </w:trPr>
            <w:tc>
              <w:tcPr>
                <w:tcW w:w="1365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2B3D70" w:rsidRDefault="002B3D70">
                <w:pPr>
                  <w:pStyle w:val="NoSpacing"/>
                </w:pPr>
              </w:p>
            </w:tc>
            <w:tc>
              <w:tcPr>
                <w:tcW w:w="3635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2B3D70" w:rsidRDefault="000902B6" w:rsidP="00F67625">
                <w:pPr>
                  <w:pStyle w:val="NoSpacing"/>
                  <w:rPr>
                    <w:rFonts w:asciiTheme="majorHAnsi" w:hAnsiTheme="majorHAns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775F55" w:themeColor="text2"/>
                      <w:sz w:val="72"/>
                      <w:szCs w:val="110"/>
                    </w:rPr>
                    <w:alias w:val="Titl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FA764C">
                      <w:rPr>
                        <w:rFonts w:asciiTheme="majorHAnsi" w:hAnsiTheme="majorHAnsi"/>
                        <w:caps/>
                        <w:color w:val="775F55" w:themeColor="text2"/>
                        <w:sz w:val="72"/>
                        <w:szCs w:val="110"/>
                      </w:rPr>
                      <w:t>Su</w:t>
                    </w:r>
                    <w:r w:rsidR="003F57B6" w:rsidRPr="00F67625">
                      <w:rPr>
                        <w:rFonts w:asciiTheme="majorHAnsi" w:hAnsiTheme="majorHAnsi"/>
                        <w:caps/>
                        <w:color w:val="775F55" w:themeColor="text2"/>
                        <w:sz w:val="72"/>
                        <w:szCs w:val="110"/>
                      </w:rPr>
                      <w:t>mmer Project</w:t>
                    </w:r>
                    <w:r w:rsidR="00F67625">
                      <w:rPr>
                        <w:rFonts w:asciiTheme="majorHAnsi" w:hAnsiTheme="majorHAnsi"/>
                        <w:caps/>
                        <w:color w:val="775F55" w:themeColor="text2"/>
                        <w:sz w:val="72"/>
                        <w:szCs w:val="110"/>
                      </w:rPr>
                      <w:t>s</w:t>
                    </w:r>
                    <w:r w:rsidR="003F57B6" w:rsidRPr="00F67625">
                      <w:rPr>
                        <w:rFonts w:asciiTheme="majorHAnsi" w:hAnsiTheme="majorHAnsi"/>
                        <w:caps/>
                        <w:color w:val="775F55" w:themeColor="text2"/>
                        <w:sz w:val="72"/>
                        <w:szCs w:val="110"/>
                      </w:rPr>
                      <w:t xml:space="preserve"> </w:t>
                    </w:r>
                    <w:r w:rsidR="00F67625">
                      <w:rPr>
                        <w:rFonts w:asciiTheme="majorHAnsi" w:hAnsiTheme="majorHAnsi"/>
                        <w:caps/>
                        <w:color w:val="775F55" w:themeColor="text2"/>
                        <w:sz w:val="72"/>
                        <w:szCs w:val="110"/>
                      </w:rPr>
                      <w:t>’</w:t>
                    </w:r>
                    <w:r w:rsidR="003F57B6" w:rsidRPr="00F67625">
                      <w:rPr>
                        <w:rFonts w:asciiTheme="majorHAnsi" w:hAnsiTheme="majorHAnsi"/>
                        <w:caps/>
                        <w:color w:val="775F55" w:themeColor="text2"/>
                        <w:sz w:val="72"/>
                        <w:szCs w:val="110"/>
                      </w:rPr>
                      <w:t>13</w:t>
                    </w:r>
                    <w:r w:rsidR="00F67625">
                      <w:rPr>
                        <w:rFonts w:asciiTheme="majorHAnsi" w:hAnsiTheme="majorHAnsi"/>
                        <w:caps/>
                        <w:color w:val="775F55" w:themeColor="text2"/>
                        <w:sz w:val="72"/>
                        <w:szCs w:val="110"/>
                      </w:rPr>
                      <w:t xml:space="preserve">, </w:t>
                    </w:r>
                    <w:r w:rsidR="003F57B6" w:rsidRPr="00F67625">
                      <w:rPr>
                        <w:rFonts w:asciiTheme="majorHAnsi" w:hAnsiTheme="majorHAnsi"/>
                        <w:caps/>
                        <w:color w:val="775F55" w:themeColor="text2"/>
                        <w:sz w:val="72"/>
                        <w:szCs w:val="110"/>
                      </w:rPr>
                      <w:t>IITK</w:t>
                    </w:r>
                  </w:sdtContent>
                </w:sdt>
              </w:p>
            </w:tc>
          </w:tr>
          <w:tr w:rsidR="002B3D70" w:rsidTr="00354ECD">
            <w:trPr>
              <w:jc w:val="center"/>
            </w:trPr>
            <w:tc>
              <w:tcPr>
                <w:tcW w:w="1365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2B3D70" w:rsidRDefault="002B3D70" w:rsidP="00F67625">
                <w:pPr>
                  <w:pStyle w:val="NoSpacing"/>
                  <w:rPr>
                    <w:color w:val="EBDDC3" w:themeColor="background2"/>
                  </w:rPr>
                </w:pPr>
              </w:p>
            </w:tc>
            <w:tc>
              <w:tcPr>
                <w:tcW w:w="3635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2B3D70" w:rsidRDefault="003F57B6">
                <w:r>
                  <w:rPr>
                    <w:noProof/>
                    <w:lang w:eastAsia="en-US"/>
                  </w:rPr>
                  <w:drawing>
                    <wp:inline distT="0" distB="0" distL="0" distR="0">
                      <wp:extent cx="4238625" cy="4105275"/>
                      <wp:effectExtent l="19050" t="0" r="9525" b="0"/>
                      <wp:docPr id="1" name="Picture 0" descr="sadfsdfsdf.bm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sadfsdfsdf.bmp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39576" cy="410619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2B3D70" w:rsidTr="00354ECD">
            <w:trPr>
              <w:trHeight w:val="864"/>
              <w:jc w:val="center"/>
            </w:trPr>
            <w:tc>
              <w:tcPr>
                <w:tcW w:w="1365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2B3D70" w:rsidRDefault="002B3D70" w:rsidP="00F67625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</w:p>
            </w:tc>
            <w:tc>
              <w:tcPr>
                <w:tcW w:w="3635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2B3D70" w:rsidRDefault="000902B6" w:rsidP="003F57B6">
                <w:pPr>
                  <w:pStyle w:val="NoSpacing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3F57B6">
                      <w:rPr>
                        <w:color w:val="FFFFFF" w:themeColor="background1"/>
                        <w:sz w:val="40"/>
                        <w:szCs w:val="40"/>
                      </w:rPr>
                      <w:t>Gesture Recognition using a Webcam.</w:t>
                    </w:r>
                  </w:sdtContent>
                </w:sdt>
              </w:p>
            </w:tc>
          </w:tr>
          <w:tr w:rsidR="002B3D70" w:rsidTr="00354ECD">
            <w:trPr>
              <w:jc w:val="center"/>
            </w:trPr>
            <w:tc>
              <w:tcPr>
                <w:tcW w:w="1365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2B3D70" w:rsidRDefault="002B3D70">
                <w:pPr>
                  <w:pStyle w:val="NoSpacing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3635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2B3D70" w:rsidRDefault="00F67625" w:rsidP="00F67625">
                <w:pPr>
                  <w:pStyle w:val="NoSpacing"/>
                  <w:spacing w:line="360" w:lineRule="auto"/>
                  <w:rPr>
                    <w:sz w:val="26"/>
                    <w:szCs w:val="26"/>
                  </w:rPr>
                </w:pPr>
                <w:r>
                  <w:rPr>
                    <w:rFonts w:asciiTheme="majorHAnsi" w:hAnsiTheme="majorHAnsi"/>
                    <w:sz w:val="26"/>
                    <w:szCs w:val="26"/>
                  </w:rPr>
                  <w:t xml:space="preserve">This software uses a webcam to record and detect gestures with good accuracy on a </w:t>
                </w:r>
                <w:r w:rsidR="00A63DD6">
                  <w:rPr>
                    <w:rFonts w:asciiTheme="majorHAnsi" w:hAnsiTheme="majorHAnsi"/>
                    <w:sz w:val="26"/>
                    <w:szCs w:val="26"/>
                  </w:rPr>
                  <w:t>Linux</w:t>
                </w:r>
                <w:r>
                  <w:rPr>
                    <w:rFonts w:asciiTheme="majorHAnsi" w:hAnsiTheme="majorHAnsi"/>
                    <w:sz w:val="26"/>
                    <w:szCs w:val="26"/>
                  </w:rPr>
                  <w:t xml:space="preserve"> based system. </w:t>
                </w:r>
                <w:r w:rsidR="00951C63">
                  <w:rPr>
                    <w:sz w:val="26"/>
                    <w:szCs w:val="26"/>
                  </w:rPr>
                  <w:t xml:space="preserve">  </w:t>
                </w:r>
                <w:r>
                  <w:rPr>
                    <w:sz w:val="26"/>
                    <w:szCs w:val="26"/>
                  </w:rPr>
                  <w:t>Bas</w:t>
                </w:r>
                <w:r w:rsidR="00A63DD6">
                  <w:rPr>
                    <w:sz w:val="26"/>
                    <w:szCs w:val="26"/>
                  </w:rPr>
                  <w:t>ic</w:t>
                </w:r>
                <w:r>
                  <w:rPr>
                    <w:sz w:val="26"/>
                    <w:szCs w:val="26"/>
                  </w:rPr>
                  <w:t xml:space="preserve"> </w:t>
                </w:r>
                <w:r w:rsidR="00A63DD6">
                  <w:rPr>
                    <w:sz w:val="26"/>
                    <w:szCs w:val="26"/>
                  </w:rPr>
                  <w:t>system</w:t>
                </w:r>
                <w:r>
                  <w:rPr>
                    <w:sz w:val="26"/>
                    <w:szCs w:val="26"/>
                  </w:rPr>
                  <w:t xml:space="preserve"> commands are run thereafter depending on the gesture.</w:t>
                </w:r>
              </w:p>
              <w:p w:rsidR="00525865" w:rsidRPr="00354ECD" w:rsidRDefault="00354ECD" w:rsidP="00F67625">
                <w:pPr>
                  <w:pStyle w:val="NoSpacing"/>
                  <w:spacing w:line="360" w:lineRule="auto"/>
                  <w:rPr>
                    <w:b/>
                    <w:sz w:val="48"/>
                    <w:szCs w:val="26"/>
                  </w:rPr>
                </w:pPr>
                <w:r w:rsidRPr="00354ECD">
                  <w:rPr>
                    <w:b/>
                    <w:sz w:val="48"/>
                    <w:szCs w:val="26"/>
                  </w:rPr>
                  <w:lastRenderedPageBreak/>
                  <w:t>Team Members:</w:t>
                </w:r>
              </w:p>
              <w:p w:rsidR="00525865" w:rsidRDefault="00525865" w:rsidP="00F67625">
                <w:pPr>
                  <w:pStyle w:val="NoSpacing"/>
                  <w:spacing w:line="360" w:lineRule="auto"/>
                  <w:rPr>
                    <w:sz w:val="26"/>
                    <w:szCs w:val="26"/>
                  </w:rPr>
                </w:pPr>
                <w:r>
                  <w:rPr>
                    <w:noProof/>
                    <w:sz w:val="40"/>
                    <w:szCs w:val="26"/>
                    <w:lang w:eastAsia="en-US"/>
                  </w:rPr>
                  <w:drawing>
                    <wp:inline distT="0" distB="0" distL="0" distR="0">
                      <wp:extent cx="4324350" cy="3724275"/>
                      <wp:effectExtent l="19050" t="0" r="19050" b="0"/>
                      <wp:docPr id="3" name="Diagram 2"/>
                      <wp:cNvGraphicFramePr/>
                      <a:graphic xmlns:a="http://schemas.openxmlformats.org/drawingml/2006/main">
                        <a:graphicData uri="http://schemas.openxmlformats.org/drawingml/2006/diagram">
                          <dgm:relIds xmlns:dgm="http://schemas.openxmlformats.org/drawingml/2006/diagram" xmlns:r="http://schemas.openxmlformats.org/officeDocument/2006/relationships" r:dm="rId10" r:lo="rId11" r:qs="rId12" r:cs="rId13"/>
                        </a:graphicData>
                      </a:graphic>
                    </wp:inline>
                  </w:drawing>
                </w:r>
              </w:p>
              <w:p w:rsidR="00354ECD" w:rsidRDefault="00354ECD" w:rsidP="00F67625">
                <w:pPr>
                  <w:pStyle w:val="NoSpacing"/>
                  <w:spacing w:line="360" w:lineRule="auto"/>
                  <w:rPr>
                    <w:sz w:val="26"/>
                    <w:szCs w:val="26"/>
                  </w:rPr>
                </w:pPr>
              </w:p>
              <w:p w:rsidR="00354ECD" w:rsidRDefault="00354ECD" w:rsidP="00F67625">
                <w:pPr>
                  <w:pStyle w:val="NoSpacing"/>
                  <w:spacing w:line="360" w:lineRule="auto"/>
                  <w:rPr>
                    <w:sz w:val="26"/>
                    <w:szCs w:val="26"/>
                  </w:rPr>
                </w:pPr>
              </w:p>
              <w:p w:rsidR="00354ECD" w:rsidRDefault="00354ECD" w:rsidP="00F67625">
                <w:pPr>
                  <w:pStyle w:val="NoSpacing"/>
                  <w:spacing w:line="360" w:lineRule="auto"/>
                  <w:rPr>
                    <w:sz w:val="26"/>
                    <w:szCs w:val="26"/>
                  </w:rPr>
                </w:pPr>
              </w:p>
              <w:p w:rsidR="00525865" w:rsidRDefault="00525865" w:rsidP="00F67625">
                <w:pPr>
                  <w:pStyle w:val="NoSpacing"/>
                  <w:spacing w:line="360" w:lineRule="auto"/>
                  <w:rPr>
                    <w:sz w:val="26"/>
                    <w:szCs w:val="26"/>
                  </w:rPr>
                </w:pPr>
              </w:p>
              <w:p w:rsidR="00525865" w:rsidRDefault="00525865" w:rsidP="00F67625">
                <w:pPr>
                  <w:pStyle w:val="NoSpacing"/>
                  <w:spacing w:line="360" w:lineRule="auto"/>
                  <w:rPr>
                    <w:sz w:val="26"/>
                    <w:szCs w:val="26"/>
                  </w:rPr>
                </w:pPr>
              </w:p>
              <w:p w:rsidR="00525865" w:rsidRDefault="00525865" w:rsidP="00F67625">
                <w:pPr>
                  <w:pStyle w:val="NoSpacing"/>
                  <w:spacing w:line="360" w:lineRule="auto"/>
                  <w:rPr>
                    <w:sz w:val="26"/>
                    <w:szCs w:val="26"/>
                  </w:rPr>
                </w:pPr>
              </w:p>
              <w:p w:rsidR="00525865" w:rsidRDefault="00525865" w:rsidP="00F67625">
                <w:pPr>
                  <w:pStyle w:val="NoSpacing"/>
                  <w:spacing w:line="360" w:lineRule="auto"/>
                  <w:rPr>
                    <w:sz w:val="26"/>
                    <w:szCs w:val="26"/>
                  </w:rPr>
                </w:pPr>
              </w:p>
              <w:p w:rsidR="00525865" w:rsidRDefault="00525865" w:rsidP="00F67625">
                <w:pPr>
                  <w:pStyle w:val="NoSpacing"/>
                  <w:spacing w:line="360" w:lineRule="auto"/>
                  <w:rPr>
                    <w:sz w:val="26"/>
                    <w:szCs w:val="26"/>
                  </w:rPr>
                </w:pPr>
              </w:p>
              <w:p w:rsidR="00525865" w:rsidRDefault="00525865" w:rsidP="00F67625">
                <w:pPr>
                  <w:pStyle w:val="NoSpacing"/>
                  <w:spacing w:line="360" w:lineRule="auto"/>
                  <w:rPr>
                    <w:sz w:val="26"/>
                    <w:szCs w:val="26"/>
                  </w:rPr>
                </w:pPr>
              </w:p>
              <w:p w:rsidR="00525865" w:rsidRDefault="00525865" w:rsidP="00F67625">
                <w:pPr>
                  <w:pStyle w:val="NoSpacing"/>
                  <w:spacing w:line="360" w:lineRule="auto"/>
                  <w:rPr>
                    <w:sz w:val="26"/>
                    <w:szCs w:val="26"/>
                  </w:rPr>
                </w:pPr>
              </w:p>
              <w:p w:rsidR="00525865" w:rsidRDefault="00525865" w:rsidP="00F67625">
                <w:pPr>
                  <w:pStyle w:val="NoSpacing"/>
                  <w:spacing w:line="360" w:lineRule="auto"/>
                  <w:rPr>
                    <w:sz w:val="26"/>
                    <w:szCs w:val="26"/>
                  </w:rPr>
                </w:pPr>
              </w:p>
              <w:p w:rsidR="00525865" w:rsidRDefault="00525865" w:rsidP="00F67625">
                <w:pPr>
                  <w:pStyle w:val="NoSpacing"/>
                  <w:spacing w:line="360" w:lineRule="auto"/>
                  <w:rPr>
                    <w:sz w:val="26"/>
                    <w:szCs w:val="26"/>
                  </w:rPr>
                </w:pPr>
              </w:p>
              <w:p w:rsidR="00525865" w:rsidRDefault="00525865" w:rsidP="00F67625">
                <w:pPr>
                  <w:pStyle w:val="NoSpacing"/>
                  <w:spacing w:line="360" w:lineRule="auto"/>
                  <w:rPr>
                    <w:rFonts w:asciiTheme="majorHAnsi" w:hAnsiTheme="majorHAnsi"/>
                    <w:i/>
                    <w:color w:val="775F55" w:themeColor="text2"/>
                    <w:sz w:val="26"/>
                    <w:szCs w:val="26"/>
                  </w:rPr>
                </w:pPr>
              </w:p>
            </w:tc>
          </w:tr>
        </w:tbl>
        <w:p w:rsidR="00F67625" w:rsidRDefault="000902B6" w:rsidP="00F67625">
          <w:pPr>
            <w:pStyle w:val="Title"/>
            <w:rPr>
              <w:color w:val="EBDDC3" w:themeColor="background2"/>
            </w:rPr>
          </w:pPr>
        </w:p>
      </w:sdtContent>
    </w:sdt>
    <w:p w:rsidR="00F67625" w:rsidRPr="00F67625" w:rsidRDefault="00F67625" w:rsidP="00F67625">
      <w:pPr>
        <w:pStyle w:val="Title"/>
        <w:rPr>
          <w:color w:val="EBDDC3" w:themeColor="background2"/>
        </w:rPr>
      </w:pPr>
      <w:r>
        <w:t>Gesture Recognition</w:t>
      </w:r>
    </w:p>
    <w:sdt>
      <w:sdtPr>
        <w:rPr>
          <w:sz w:val="36"/>
          <w:szCs w:val="36"/>
        </w:rPr>
        <w:id w:val="219697527"/>
        <w:text/>
      </w:sdtPr>
      <w:sdtContent>
        <w:p w:rsidR="00F67625" w:rsidRDefault="00F67625" w:rsidP="00F67625">
          <w:pPr>
            <w:pStyle w:val="Subtitle"/>
          </w:pPr>
          <w:r w:rsidRPr="00A85A34">
            <w:rPr>
              <w:sz w:val="36"/>
              <w:szCs w:val="36"/>
            </w:rPr>
            <w:t>Using a webcam.</w:t>
          </w:r>
        </w:p>
      </w:sdtContent>
    </w:sdt>
    <w:p w:rsidR="00F67625" w:rsidRDefault="00F67625" w:rsidP="00F67625"/>
    <w:p w:rsidR="00A63DD6" w:rsidRPr="00A85A34" w:rsidRDefault="0045298D" w:rsidP="00A63DD6">
      <w:pPr>
        <w:rPr>
          <w:rStyle w:val="IntenseEmphasis"/>
          <w:b w:val="0"/>
          <w:sz w:val="36"/>
          <w:szCs w:val="36"/>
        </w:rPr>
      </w:pPr>
      <w:r w:rsidRPr="00A85A34">
        <w:rPr>
          <w:rStyle w:val="IntenseEmphasis"/>
          <w:b w:val="0"/>
          <w:sz w:val="36"/>
          <w:szCs w:val="36"/>
        </w:rPr>
        <w:t>Aim</w:t>
      </w:r>
      <w:r w:rsidR="00A63DD6" w:rsidRPr="00A85A34">
        <w:rPr>
          <w:rStyle w:val="IntenseEmphasis"/>
          <w:b w:val="0"/>
          <w:sz w:val="36"/>
          <w:szCs w:val="36"/>
        </w:rPr>
        <w:t>:</w:t>
      </w:r>
    </w:p>
    <w:p w:rsidR="0045298D" w:rsidRPr="00A85A34" w:rsidRDefault="00A63DD6" w:rsidP="00A63DD6">
      <w:pPr>
        <w:rPr>
          <w:sz w:val="32"/>
          <w:szCs w:val="32"/>
        </w:rPr>
      </w:pPr>
      <w:r w:rsidRPr="00A85A34">
        <w:rPr>
          <w:sz w:val="32"/>
          <w:szCs w:val="32"/>
        </w:rPr>
        <w:t>The aim of the project is to develop an application that can detect a hand gesture using a webcam and to perform corresponding actions such as system commands or simple keystrokes after properly identifying it against a set of known gestures. The software can identify both one-finger and two-finger gestures.</w:t>
      </w:r>
      <w:r w:rsidR="0045298D" w:rsidRPr="00A85A34">
        <w:rPr>
          <w:sz w:val="32"/>
          <w:szCs w:val="32"/>
        </w:rPr>
        <w:t xml:space="preserve"> This application can be made to run in the background while the user runs other programs and applications.</w:t>
      </w:r>
    </w:p>
    <w:p w:rsidR="00A63DD6" w:rsidRPr="00A85A34" w:rsidRDefault="0045298D" w:rsidP="00A63DD6">
      <w:pPr>
        <w:rPr>
          <w:rStyle w:val="IntenseEmphasis"/>
          <w:b w:val="0"/>
          <w:sz w:val="36"/>
          <w:szCs w:val="36"/>
        </w:rPr>
      </w:pPr>
      <w:r w:rsidRPr="00A85A34">
        <w:rPr>
          <w:rStyle w:val="IntenseEmphasis"/>
          <w:b w:val="0"/>
          <w:sz w:val="36"/>
          <w:szCs w:val="36"/>
        </w:rPr>
        <w:t>Salient features of the application:</w:t>
      </w:r>
    </w:p>
    <w:p w:rsidR="00525865" w:rsidRPr="00A85A34" w:rsidRDefault="00525865" w:rsidP="0061133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85A34">
        <w:rPr>
          <w:sz w:val="32"/>
          <w:szCs w:val="32"/>
        </w:rPr>
        <w:t>Recognizes any gesture provided in the database with good accuracy.</w:t>
      </w:r>
    </w:p>
    <w:p w:rsidR="0045298D" w:rsidRPr="00A85A34" w:rsidRDefault="0045298D" w:rsidP="0061133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85A34">
        <w:rPr>
          <w:sz w:val="32"/>
          <w:szCs w:val="32"/>
        </w:rPr>
        <w:t xml:space="preserve">It recognizes only </w:t>
      </w:r>
      <w:r w:rsidR="001A47D8">
        <w:rPr>
          <w:sz w:val="32"/>
          <w:szCs w:val="32"/>
        </w:rPr>
        <w:t xml:space="preserve">dynamic </w:t>
      </w:r>
      <w:r w:rsidRPr="00A85A34">
        <w:rPr>
          <w:sz w:val="32"/>
          <w:szCs w:val="32"/>
        </w:rPr>
        <w:t xml:space="preserve">gestures </w:t>
      </w:r>
      <w:r w:rsidR="001A47D8">
        <w:rPr>
          <w:sz w:val="32"/>
          <w:szCs w:val="32"/>
        </w:rPr>
        <w:t>i.e involving motion. I</w:t>
      </w:r>
      <w:r w:rsidRPr="00A85A34">
        <w:rPr>
          <w:sz w:val="32"/>
          <w:szCs w:val="32"/>
        </w:rPr>
        <w:t>t does not recognize static gestures.</w:t>
      </w:r>
    </w:p>
    <w:p w:rsidR="00525865" w:rsidRPr="00A85A34" w:rsidRDefault="001A47D8" w:rsidP="0061133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="00525865" w:rsidRPr="00A85A34">
        <w:rPr>
          <w:sz w:val="32"/>
          <w:szCs w:val="32"/>
        </w:rPr>
        <w:t>he noise in the background is easily eliminated</w:t>
      </w:r>
      <w:r>
        <w:rPr>
          <w:sz w:val="32"/>
          <w:szCs w:val="32"/>
        </w:rPr>
        <w:t xml:space="preserve"> using color-based filters</w:t>
      </w:r>
      <w:r w:rsidR="00525865" w:rsidRPr="00A85A34">
        <w:rPr>
          <w:sz w:val="32"/>
          <w:szCs w:val="32"/>
        </w:rPr>
        <w:t>.</w:t>
      </w:r>
    </w:p>
    <w:p w:rsidR="0045298D" w:rsidRPr="00A85A34" w:rsidRDefault="00525865" w:rsidP="0061133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85A34">
        <w:rPr>
          <w:sz w:val="32"/>
          <w:szCs w:val="32"/>
        </w:rPr>
        <w:t>New gestures can be added and the existing gestures can be modified to do different tasks</w:t>
      </w:r>
      <w:r w:rsidR="001A47D8">
        <w:rPr>
          <w:sz w:val="32"/>
          <w:szCs w:val="32"/>
        </w:rPr>
        <w:t xml:space="preserve"> which can be specified by the user</w:t>
      </w:r>
      <w:r w:rsidRPr="00A85A34">
        <w:rPr>
          <w:sz w:val="32"/>
          <w:szCs w:val="32"/>
        </w:rPr>
        <w:t>.</w:t>
      </w:r>
    </w:p>
    <w:p w:rsidR="00525865" w:rsidRPr="00A85A34" w:rsidRDefault="00525865" w:rsidP="0061133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85A34">
        <w:rPr>
          <w:sz w:val="32"/>
          <w:szCs w:val="32"/>
        </w:rPr>
        <w:t xml:space="preserve">The user has to wear thimbles of specific </w:t>
      </w:r>
      <w:r w:rsidR="00354ECD" w:rsidRPr="00A85A34">
        <w:rPr>
          <w:sz w:val="32"/>
          <w:szCs w:val="32"/>
        </w:rPr>
        <w:t>colors</w:t>
      </w:r>
      <w:r w:rsidRPr="00A85A34">
        <w:rPr>
          <w:sz w:val="32"/>
          <w:szCs w:val="32"/>
        </w:rPr>
        <w:t xml:space="preserve"> while performing a gesture. Of course these </w:t>
      </w:r>
      <w:r w:rsidR="00354ECD" w:rsidRPr="00A85A34">
        <w:rPr>
          <w:sz w:val="32"/>
          <w:szCs w:val="32"/>
        </w:rPr>
        <w:t>colors</w:t>
      </w:r>
      <w:r w:rsidRPr="00A85A34">
        <w:rPr>
          <w:sz w:val="32"/>
          <w:szCs w:val="32"/>
        </w:rPr>
        <w:t xml:space="preserve"> can be changed by the user by running a specific program.</w:t>
      </w:r>
    </w:p>
    <w:p w:rsidR="00E77554" w:rsidRPr="00A85A34" w:rsidRDefault="00E77554" w:rsidP="00E77554">
      <w:pPr>
        <w:rPr>
          <w:sz w:val="32"/>
          <w:szCs w:val="32"/>
        </w:rPr>
      </w:pPr>
    </w:p>
    <w:p w:rsidR="00E77554" w:rsidRDefault="00E77554" w:rsidP="00E77554">
      <w:pPr>
        <w:rPr>
          <w:sz w:val="28"/>
        </w:rPr>
      </w:pPr>
    </w:p>
    <w:p w:rsidR="00E77554" w:rsidRDefault="00E77554" w:rsidP="00E77554">
      <w:pPr>
        <w:rPr>
          <w:sz w:val="28"/>
        </w:rPr>
      </w:pPr>
    </w:p>
    <w:p w:rsidR="00E77554" w:rsidRDefault="00E77554" w:rsidP="00E77554">
      <w:pPr>
        <w:rPr>
          <w:sz w:val="28"/>
        </w:rPr>
      </w:pPr>
    </w:p>
    <w:p w:rsidR="00E77554" w:rsidRDefault="00E77554" w:rsidP="00E77554">
      <w:pPr>
        <w:rPr>
          <w:sz w:val="28"/>
        </w:rPr>
      </w:pPr>
    </w:p>
    <w:p w:rsidR="00E77554" w:rsidRDefault="00E77554" w:rsidP="00E77554">
      <w:pPr>
        <w:rPr>
          <w:sz w:val="28"/>
        </w:rPr>
      </w:pPr>
    </w:p>
    <w:p w:rsidR="00E77554" w:rsidRDefault="00E77554" w:rsidP="00E77554">
      <w:pPr>
        <w:rPr>
          <w:sz w:val="28"/>
        </w:rPr>
      </w:pPr>
    </w:p>
    <w:p w:rsidR="00E77554" w:rsidRDefault="00E77554" w:rsidP="00E77554">
      <w:pPr>
        <w:rPr>
          <w:sz w:val="28"/>
        </w:rPr>
      </w:pPr>
    </w:p>
    <w:p w:rsidR="0038214F" w:rsidRPr="006E02A5" w:rsidRDefault="00E77554" w:rsidP="006E02A5">
      <w:pPr>
        <w:pStyle w:val="Title"/>
        <w:rPr>
          <w:rStyle w:val="IntenseEmphasis"/>
          <w:b w:val="0"/>
          <w:spacing w:val="0"/>
          <w:sz w:val="72"/>
          <w:szCs w:val="32"/>
        </w:rPr>
      </w:pPr>
      <w:r w:rsidRPr="006E02A5">
        <w:rPr>
          <w:rStyle w:val="IntenseEmphasis"/>
          <w:b w:val="0"/>
          <w:spacing w:val="0"/>
          <w:sz w:val="72"/>
          <w:szCs w:val="32"/>
        </w:rPr>
        <w:t>The structure of the program:</w:t>
      </w:r>
    </w:p>
    <w:p w:rsidR="0038214F" w:rsidRDefault="0038214F" w:rsidP="00E77554">
      <w:pPr>
        <w:rPr>
          <w:rStyle w:val="IntenseEmphasis"/>
          <w:b w:val="0"/>
          <w:sz w:val="32"/>
          <w:szCs w:val="32"/>
        </w:rPr>
      </w:pPr>
    </w:p>
    <w:p w:rsidR="0038214F" w:rsidRDefault="0038214F" w:rsidP="00E77554">
      <w:pPr>
        <w:rPr>
          <w:rStyle w:val="IntenseEmphasis"/>
          <w:b w:val="0"/>
          <w:sz w:val="32"/>
          <w:szCs w:val="32"/>
        </w:rPr>
      </w:pPr>
    </w:p>
    <w:p w:rsidR="006E02A5" w:rsidRDefault="006E02A5" w:rsidP="00E77554">
      <w:pPr>
        <w:rPr>
          <w:rStyle w:val="IntenseEmphasis"/>
          <w:b w:val="0"/>
          <w:sz w:val="32"/>
          <w:szCs w:val="32"/>
        </w:rPr>
      </w:pPr>
    </w:p>
    <w:p w:rsidR="006E02A5" w:rsidRDefault="006E02A5" w:rsidP="00E77554">
      <w:pPr>
        <w:rPr>
          <w:rStyle w:val="IntenseEmphasis"/>
          <w:b w:val="0"/>
          <w:sz w:val="32"/>
          <w:szCs w:val="32"/>
        </w:rPr>
      </w:pPr>
    </w:p>
    <w:p w:rsidR="006E02A5" w:rsidRDefault="006E02A5" w:rsidP="00E77554">
      <w:pPr>
        <w:rPr>
          <w:rStyle w:val="IntenseEmphasis"/>
          <w:b w:val="0"/>
          <w:sz w:val="32"/>
          <w:szCs w:val="32"/>
        </w:rPr>
      </w:pPr>
      <w:r>
        <w:rPr>
          <w:noProof/>
          <w:color w:val="DD8047" w:themeColor="accent2"/>
          <w:spacing w:val="10"/>
          <w:sz w:val="32"/>
          <w:szCs w:val="32"/>
          <w:lang w:eastAsia="en-US"/>
        </w:rPr>
        <w:drawing>
          <wp:inline distT="0" distB="0" distL="0" distR="0">
            <wp:extent cx="6124575" cy="4257675"/>
            <wp:effectExtent l="57150" t="0" r="2857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6E02A5" w:rsidRDefault="006E02A5" w:rsidP="00E77554">
      <w:pPr>
        <w:rPr>
          <w:rStyle w:val="IntenseEmphasis"/>
          <w:b w:val="0"/>
          <w:sz w:val="32"/>
          <w:szCs w:val="32"/>
        </w:rPr>
      </w:pPr>
    </w:p>
    <w:p w:rsidR="006E02A5" w:rsidRPr="00A85A34" w:rsidRDefault="00A85A34" w:rsidP="00E77554">
      <w:pPr>
        <w:rPr>
          <w:rStyle w:val="IntenseEmphasis"/>
          <w:b w:val="0"/>
          <w:sz w:val="40"/>
          <w:szCs w:val="40"/>
        </w:rPr>
      </w:pPr>
      <w:r w:rsidRPr="00A85A34">
        <w:rPr>
          <w:rStyle w:val="IntenseEmphasis"/>
          <w:b w:val="0"/>
          <w:sz w:val="40"/>
          <w:szCs w:val="40"/>
        </w:rPr>
        <w:t>Driver Programs:</w:t>
      </w:r>
    </w:p>
    <w:p w:rsidR="006E02A5" w:rsidRDefault="006E02A5" w:rsidP="00E77554">
      <w:pPr>
        <w:rPr>
          <w:rStyle w:val="IntenseEmphasis"/>
          <w:b w:val="0"/>
          <w:sz w:val="32"/>
          <w:szCs w:val="32"/>
        </w:rPr>
      </w:pPr>
    </w:p>
    <w:p w:rsidR="006E02A5" w:rsidRDefault="006E02A5" w:rsidP="00E77554">
      <w:pPr>
        <w:rPr>
          <w:rStyle w:val="IntenseEmphasis"/>
          <w:b w:val="0"/>
          <w:sz w:val="32"/>
          <w:szCs w:val="32"/>
        </w:rPr>
      </w:pPr>
    </w:p>
    <w:p w:rsidR="00C52ADC" w:rsidRPr="005C3647" w:rsidRDefault="00C52ADC" w:rsidP="00611335">
      <w:pPr>
        <w:pStyle w:val="ListParagraph"/>
        <w:numPr>
          <w:ilvl w:val="0"/>
          <w:numId w:val="8"/>
        </w:numPr>
        <w:rPr>
          <w:rStyle w:val="IntenseEmphasis"/>
          <w:b w:val="0"/>
          <w:color w:val="548AB7" w:themeColor="accent1" w:themeShade="BF"/>
          <w:sz w:val="32"/>
          <w:szCs w:val="32"/>
        </w:rPr>
      </w:pPr>
      <w:r w:rsidRPr="005C3647">
        <w:rPr>
          <w:rStyle w:val="IntenseEmphasis"/>
          <w:b w:val="0"/>
          <w:color w:val="548AB7" w:themeColor="accent1" w:themeShade="BF"/>
          <w:sz w:val="32"/>
          <w:szCs w:val="32"/>
        </w:rPr>
        <w:t>“Run.cpp”</w:t>
      </w:r>
    </w:p>
    <w:p w:rsidR="00C52ADC" w:rsidRPr="005C3647" w:rsidRDefault="00C52ADC" w:rsidP="00611335">
      <w:pPr>
        <w:pStyle w:val="ListParagraph"/>
        <w:numPr>
          <w:ilvl w:val="0"/>
          <w:numId w:val="9"/>
        </w:numPr>
        <w:rPr>
          <w:rStyle w:val="IntenseEmphasis"/>
          <w:b w:val="0"/>
          <w:color w:val="000000" w:themeColor="text1"/>
          <w:sz w:val="32"/>
          <w:szCs w:val="32"/>
        </w:rPr>
      </w:pPr>
      <w:r w:rsidRPr="005C3647">
        <w:rPr>
          <w:rStyle w:val="IntenseEmphasis"/>
          <w:b w:val="0"/>
          <w:color w:val="000000" w:themeColor="text1"/>
          <w:sz w:val="32"/>
          <w:szCs w:val="32"/>
        </w:rPr>
        <w:t>It calls and executes “Main.cpp”.</w:t>
      </w:r>
      <w:r w:rsidR="000C74F3" w:rsidRPr="005C3647">
        <w:rPr>
          <w:rStyle w:val="IntenseEmphasis"/>
          <w:b w:val="0"/>
          <w:color w:val="000000" w:themeColor="text1"/>
          <w:sz w:val="32"/>
          <w:szCs w:val="32"/>
        </w:rPr>
        <w:t xml:space="preserve">  </w:t>
      </w:r>
    </w:p>
    <w:p w:rsidR="000C74F3" w:rsidRPr="005C3647" w:rsidRDefault="000C74F3" w:rsidP="00611335">
      <w:pPr>
        <w:pStyle w:val="ListParagraph"/>
        <w:numPr>
          <w:ilvl w:val="0"/>
          <w:numId w:val="9"/>
        </w:numPr>
        <w:rPr>
          <w:rStyle w:val="IntenseEmphasis"/>
          <w:b w:val="0"/>
          <w:color w:val="000000" w:themeColor="text1"/>
          <w:sz w:val="32"/>
          <w:szCs w:val="32"/>
        </w:rPr>
      </w:pPr>
      <w:r w:rsidRPr="005C3647">
        <w:rPr>
          <w:rStyle w:val="IntenseEmphasis"/>
          <w:b w:val="0"/>
          <w:color w:val="000000" w:themeColor="text1"/>
          <w:sz w:val="32"/>
          <w:szCs w:val="32"/>
        </w:rPr>
        <w:t>“Main.cpp” returns a value which identifies the gesture and returns its identification number.</w:t>
      </w:r>
    </w:p>
    <w:p w:rsidR="00FB238F" w:rsidRDefault="00FB238F" w:rsidP="00611335">
      <w:pPr>
        <w:pStyle w:val="ListParagraph"/>
        <w:numPr>
          <w:ilvl w:val="0"/>
          <w:numId w:val="9"/>
        </w:numPr>
        <w:rPr>
          <w:rStyle w:val="IntenseEmphasis"/>
          <w:b w:val="0"/>
          <w:color w:val="000000" w:themeColor="text1"/>
          <w:sz w:val="32"/>
          <w:szCs w:val="32"/>
        </w:rPr>
      </w:pPr>
      <w:r w:rsidRPr="005C3647">
        <w:rPr>
          <w:rStyle w:val="IntenseEmphasis"/>
          <w:b w:val="0"/>
          <w:color w:val="000000" w:themeColor="text1"/>
          <w:sz w:val="32"/>
          <w:szCs w:val="32"/>
        </w:rPr>
        <w:t>Then the corresponding shell file is executed.</w:t>
      </w:r>
    </w:p>
    <w:p w:rsidR="005C3647" w:rsidRPr="005C3647" w:rsidRDefault="005C3647" w:rsidP="005C3647">
      <w:pPr>
        <w:rPr>
          <w:rStyle w:val="IntenseEmphasis"/>
          <w:b w:val="0"/>
          <w:color w:val="000000" w:themeColor="text1"/>
          <w:sz w:val="32"/>
          <w:szCs w:val="32"/>
        </w:rPr>
      </w:pPr>
    </w:p>
    <w:p w:rsidR="00286438" w:rsidRPr="005C3647" w:rsidRDefault="000C74F3" w:rsidP="00611335">
      <w:pPr>
        <w:pStyle w:val="ListParagraph"/>
        <w:numPr>
          <w:ilvl w:val="0"/>
          <w:numId w:val="8"/>
        </w:numPr>
        <w:rPr>
          <w:rStyle w:val="IntenseEmphasis"/>
          <w:b w:val="0"/>
          <w:color w:val="548AB7" w:themeColor="accent1" w:themeShade="BF"/>
          <w:sz w:val="32"/>
          <w:szCs w:val="32"/>
        </w:rPr>
      </w:pPr>
      <w:r w:rsidRPr="005C3647">
        <w:rPr>
          <w:rStyle w:val="IntenseEmphasis"/>
          <w:b w:val="0"/>
          <w:color w:val="548AB7" w:themeColor="accent1" w:themeShade="BF"/>
          <w:sz w:val="32"/>
          <w:szCs w:val="32"/>
        </w:rPr>
        <w:t>“Main.cpp”</w:t>
      </w:r>
      <w:r w:rsidR="00286438" w:rsidRPr="005C3647">
        <w:rPr>
          <w:rStyle w:val="IntenseEmphasis"/>
          <w:b w:val="0"/>
          <w:color w:val="548AB7" w:themeColor="accent1" w:themeShade="BF"/>
          <w:sz w:val="32"/>
          <w:szCs w:val="32"/>
        </w:rPr>
        <w:t xml:space="preserve"> </w:t>
      </w:r>
    </w:p>
    <w:p w:rsidR="00F57063" w:rsidRPr="005C3647" w:rsidRDefault="00286438" w:rsidP="00611335">
      <w:pPr>
        <w:pStyle w:val="ListParagraph"/>
        <w:numPr>
          <w:ilvl w:val="0"/>
          <w:numId w:val="10"/>
        </w:numPr>
        <w:rPr>
          <w:rStyle w:val="IntenseEmphasis"/>
          <w:b w:val="0"/>
          <w:sz w:val="32"/>
          <w:szCs w:val="32"/>
        </w:rPr>
      </w:pPr>
      <w:r w:rsidRPr="005C3647">
        <w:rPr>
          <w:rStyle w:val="IntenseEmphasis"/>
          <w:b w:val="0"/>
          <w:color w:val="000000" w:themeColor="text1"/>
          <w:sz w:val="32"/>
          <w:szCs w:val="32"/>
        </w:rPr>
        <w:t>“Gest-reco.cpp” has a function gest-reco() which records a gesture and saves it in a file "recorded" by default.</w:t>
      </w:r>
    </w:p>
    <w:p w:rsidR="0096485B" w:rsidRPr="005C3647" w:rsidRDefault="00F57063" w:rsidP="00611335">
      <w:pPr>
        <w:pStyle w:val="ListParagraph"/>
        <w:numPr>
          <w:ilvl w:val="0"/>
          <w:numId w:val="10"/>
        </w:numPr>
        <w:rPr>
          <w:rStyle w:val="IntenseEmphasis"/>
          <w:b w:val="0"/>
          <w:sz w:val="32"/>
          <w:szCs w:val="32"/>
        </w:rPr>
      </w:pPr>
      <w:r w:rsidRPr="005C3647">
        <w:rPr>
          <w:rStyle w:val="IntenseEmphasis"/>
          <w:b w:val="0"/>
          <w:color w:val="000000" w:themeColor="text1"/>
          <w:sz w:val="32"/>
          <w:szCs w:val="32"/>
        </w:rPr>
        <w:t>int count_files() counts the number of files in the folder – gestures.</w:t>
      </w:r>
    </w:p>
    <w:p w:rsidR="0096485B" w:rsidRPr="005C3647" w:rsidRDefault="0096485B" w:rsidP="00611335">
      <w:pPr>
        <w:pStyle w:val="ListParagraph"/>
        <w:numPr>
          <w:ilvl w:val="0"/>
          <w:numId w:val="10"/>
        </w:numPr>
        <w:rPr>
          <w:rStyle w:val="IntenseEmphasis"/>
          <w:b w:val="0"/>
          <w:sz w:val="32"/>
          <w:szCs w:val="32"/>
        </w:rPr>
      </w:pPr>
      <w:r w:rsidRPr="005C3647">
        <w:rPr>
          <w:rStyle w:val="IntenseEmphasis"/>
          <w:b w:val="0"/>
          <w:color w:val="000000" w:themeColor="text1"/>
          <w:sz w:val="32"/>
          <w:szCs w:val="32"/>
        </w:rPr>
        <w:t xml:space="preserve">#include&lt;dirent.h&gt; - It’s required to </w:t>
      </w:r>
      <w:r w:rsidR="00DE3628" w:rsidRPr="005C3647">
        <w:rPr>
          <w:rStyle w:val="IntenseEmphasis"/>
          <w:b w:val="0"/>
          <w:color w:val="000000" w:themeColor="text1"/>
          <w:sz w:val="32"/>
          <w:szCs w:val="32"/>
        </w:rPr>
        <w:t>count the number of files in</w:t>
      </w:r>
      <w:r w:rsidRPr="005C3647">
        <w:rPr>
          <w:rStyle w:val="IntenseEmphasis"/>
          <w:b w:val="0"/>
          <w:color w:val="000000" w:themeColor="text1"/>
          <w:sz w:val="32"/>
          <w:szCs w:val="32"/>
        </w:rPr>
        <w:t xml:space="preserve"> a directory.</w:t>
      </w:r>
    </w:p>
    <w:p w:rsidR="00F57063" w:rsidRPr="005C3647" w:rsidRDefault="00F57063" w:rsidP="00611335">
      <w:pPr>
        <w:pStyle w:val="ListParagraph"/>
        <w:numPr>
          <w:ilvl w:val="0"/>
          <w:numId w:val="10"/>
        </w:numPr>
        <w:rPr>
          <w:rStyle w:val="IntenseEmphasis"/>
          <w:b w:val="0"/>
          <w:sz w:val="32"/>
          <w:szCs w:val="32"/>
        </w:rPr>
      </w:pPr>
      <w:r w:rsidRPr="005C3647">
        <w:rPr>
          <w:rStyle w:val="IntenseEmphasis"/>
          <w:b w:val="0"/>
          <w:color w:val="000000" w:themeColor="text1"/>
          <w:sz w:val="32"/>
          <w:szCs w:val="32"/>
        </w:rPr>
        <w:t xml:space="preserve">In int main() </w:t>
      </w:r>
      <w:r w:rsidR="0038214F" w:rsidRPr="005C3647">
        <w:rPr>
          <w:rStyle w:val="IntenseEmphasis"/>
          <w:b w:val="0"/>
          <w:color w:val="000000" w:themeColor="text1"/>
          <w:sz w:val="32"/>
          <w:szCs w:val="32"/>
        </w:rPr>
        <w:t xml:space="preserve"> </w:t>
      </w:r>
      <w:r w:rsidRPr="005C3647">
        <w:rPr>
          <w:rStyle w:val="IntenseEmphasis"/>
          <w:b w:val="0"/>
          <w:color w:val="000000" w:themeColor="text1"/>
          <w:sz w:val="32"/>
          <w:szCs w:val="32"/>
        </w:rPr>
        <w:t xml:space="preserve">gest-reco() records the gesture and </w:t>
      </w:r>
      <w:r w:rsidR="006503F9" w:rsidRPr="005C3647">
        <w:rPr>
          <w:rStyle w:val="IntenseEmphasis"/>
          <w:b w:val="0"/>
          <w:color w:val="000000" w:themeColor="text1"/>
          <w:sz w:val="32"/>
          <w:szCs w:val="32"/>
        </w:rPr>
        <w:t>imwrite() saves the file with a rescaled name.</w:t>
      </w:r>
    </w:p>
    <w:p w:rsidR="0096485B" w:rsidRDefault="0096485B" w:rsidP="0096485B">
      <w:pPr>
        <w:rPr>
          <w:rStyle w:val="IntenseEmphasis"/>
          <w:b w:val="0"/>
          <w:sz w:val="32"/>
          <w:szCs w:val="32"/>
        </w:rPr>
      </w:pPr>
    </w:p>
    <w:p w:rsidR="0096485B" w:rsidRDefault="0096485B" w:rsidP="0096485B">
      <w:pPr>
        <w:rPr>
          <w:rStyle w:val="IntenseEmphasis"/>
          <w:b w:val="0"/>
          <w:sz w:val="32"/>
          <w:szCs w:val="32"/>
        </w:rPr>
      </w:pPr>
    </w:p>
    <w:p w:rsidR="0096485B" w:rsidRDefault="0096485B" w:rsidP="0096485B">
      <w:pPr>
        <w:rPr>
          <w:rStyle w:val="IntenseEmphasis"/>
          <w:b w:val="0"/>
          <w:sz w:val="32"/>
          <w:szCs w:val="32"/>
        </w:rPr>
      </w:pPr>
    </w:p>
    <w:p w:rsidR="0096485B" w:rsidRDefault="0096485B" w:rsidP="0096485B">
      <w:pPr>
        <w:rPr>
          <w:rStyle w:val="IntenseEmphasis"/>
          <w:b w:val="0"/>
          <w:sz w:val="32"/>
          <w:szCs w:val="32"/>
        </w:rPr>
      </w:pPr>
    </w:p>
    <w:p w:rsidR="0096485B" w:rsidRDefault="0096485B" w:rsidP="0096485B">
      <w:pPr>
        <w:rPr>
          <w:rStyle w:val="IntenseEmphasis"/>
          <w:b w:val="0"/>
          <w:sz w:val="32"/>
          <w:szCs w:val="32"/>
        </w:rPr>
      </w:pPr>
    </w:p>
    <w:p w:rsidR="0096485B" w:rsidRDefault="0096485B" w:rsidP="0096485B">
      <w:pPr>
        <w:rPr>
          <w:rStyle w:val="IntenseEmphasis"/>
          <w:b w:val="0"/>
          <w:sz w:val="32"/>
          <w:szCs w:val="32"/>
        </w:rPr>
      </w:pPr>
    </w:p>
    <w:p w:rsidR="00045BAF" w:rsidRDefault="00045BAF" w:rsidP="0096485B">
      <w:pPr>
        <w:rPr>
          <w:rStyle w:val="IntenseEmphasis"/>
          <w:b w:val="0"/>
          <w:sz w:val="40"/>
          <w:szCs w:val="40"/>
        </w:rPr>
      </w:pPr>
    </w:p>
    <w:p w:rsidR="0096485B" w:rsidRPr="00A85A34" w:rsidRDefault="00A85A34" w:rsidP="0096485B">
      <w:pPr>
        <w:rPr>
          <w:rStyle w:val="IntenseEmphasis"/>
          <w:b w:val="0"/>
          <w:sz w:val="40"/>
          <w:szCs w:val="40"/>
        </w:rPr>
      </w:pPr>
      <w:r w:rsidRPr="00A85A34">
        <w:rPr>
          <w:rStyle w:val="IntenseEmphasis"/>
          <w:b w:val="0"/>
          <w:sz w:val="40"/>
          <w:szCs w:val="40"/>
        </w:rPr>
        <w:t>Input Program</w:t>
      </w:r>
    </w:p>
    <w:p w:rsidR="00A85A34" w:rsidRDefault="00A85A34" w:rsidP="00A85A34">
      <w:pPr>
        <w:rPr>
          <w:rStyle w:val="IntenseEmphasis"/>
          <w:b w:val="0"/>
          <w:sz w:val="32"/>
          <w:szCs w:val="32"/>
        </w:rPr>
      </w:pPr>
    </w:p>
    <w:p w:rsidR="00045BAF" w:rsidRDefault="00045BAF" w:rsidP="00A85A34">
      <w:pPr>
        <w:ind w:firstLine="720"/>
        <w:rPr>
          <w:rStyle w:val="IntenseEmphasis"/>
          <w:b w:val="0"/>
          <w:color w:val="548AB7" w:themeColor="accent1" w:themeShade="BF"/>
          <w:sz w:val="32"/>
          <w:szCs w:val="32"/>
        </w:rPr>
      </w:pPr>
    </w:p>
    <w:p w:rsidR="00045BAF" w:rsidRDefault="00045BAF" w:rsidP="00A85A34">
      <w:pPr>
        <w:ind w:firstLine="720"/>
        <w:rPr>
          <w:rStyle w:val="IntenseEmphasis"/>
          <w:b w:val="0"/>
          <w:color w:val="548AB7" w:themeColor="accent1" w:themeShade="BF"/>
          <w:sz w:val="32"/>
          <w:szCs w:val="32"/>
        </w:rPr>
      </w:pPr>
    </w:p>
    <w:p w:rsidR="006503F9" w:rsidRPr="00A85A34" w:rsidRDefault="00A85A34" w:rsidP="00A85A34">
      <w:pPr>
        <w:ind w:firstLine="720"/>
        <w:rPr>
          <w:rStyle w:val="IntenseEmphasis"/>
          <w:b w:val="0"/>
          <w:color w:val="548AB7" w:themeColor="accent1" w:themeShade="BF"/>
          <w:sz w:val="32"/>
          <w:szCs w:val="32"/>
        </w:rPr>
      </w:pPr>
      <w:r w:rsidRPr="00A85A34">
        <w:rPr>
          <w:rStyle w:val="IntenseEmphasis"/>
          <w:b w:val="0"/>
          <w:color w:val="548AB7" w:themeColor="accent1" w:themeShade="BF"/>
          <w:sz w:val="32"/>
          <w:szCs w:val="32"/>
        </w:rPr>
        <w:t>1.</w:t>
      </w:r>
      <w:r w:rsidR="006503F9" w:rsidRPr="00A85A34">
        <w:rPr>
          <w:rStyle w:val="IntenseEmphasis"/>
          <w:b w:val="0"/>
          <w:color w:val="548AB7" w:themeColor="accent1" w:themeShade="BF"/>
          <w:sz w:val="32"/>
          <w:szCs w:val="32"/>
        </w:rPr>
        <w:t xml:space="preserve"> “Gest-record.cpp”</w:t>
      </w:r>
      <w:r w:rsidRPr="00A85A34">
        <w:rPr>
          <w:rStyle w:val="IntenseEmphasis"/>
          <w:b w:val="0"/>
          <w:color w:val="548AB7" w:themeColor="accent1" w:themeShade="BF"/>
          <w:sz w:val="32"/>
          <w:szCs w:val="32"/>
        </w:rPr>
        <w:t xml:space="preserve"> and “Color_2.cpp” </w:t>
      </w:r>
    </w:p>
    <w:p w:rsidR="006503F9" w:rsidRPr="00FB238F" w:rsidRDefault="00A85A34" w:rsidP="00611335">
      <w:pPr>
        <w:pStyle w:val="ListParagraph"/>
        <w:numPr>
          <w:ilvl w:val="1"/>
          <w:numId w:val="11"/>
        </w:numPr>
        <w:rPr>
          <w:rStyle w:val="IntenseEmphasis"/>
          <w:b w:val="0"/>
          <w:sz w:val="32"/>
          <w:szCs w:val="32"/>
        </w:rPr>
      </w:pPr>
      <w:r w:rsidRPr="00FB238F">
        <w:rPr>
          <w:rStyle w:val="IntenseEmphasis"/>
          <w:b w:val="0"/>
          <w:color w:val="000000" w:themeColor="text1"/>
          <w:sz w:val="32"/>
          <w:szCs w:val="32"/>
        </w:rPr>
        <w:t>Includes “cv.h” and  “</w:t>
      </w:r>
      <w:r w:rsidR="006503F9" w:rsidRPr="00FB238F">
        <w:rPr>
          <w:rStyle w:val="IntenseEmphasis"/>
          <w:b w:val="0"/>
          <w:color w:val="000000" w:themeColor="text1"/>
          <w:sz w:val="32"/>
          <w:szCs w:val="32"/>
        </w:rPr>
        <w:t>opencv.hpp apart from usual C++ header files.</w:t>
      </w:r>
    </w:p>
    <w:p w:rsidR="00FE5410" w:rsidRPr="00FB238F" w:rsidRDefault="00FE5410" w:rsidP="00611335">
      <w:pPr>
        <w:pStyle w:val="ListParagraph"/>
        <w:numPr>
          <w:ilvl w:val="1"/>
          <w:numId w:val="11"/>
        </w:numPr>
        <w:rPr>
          <w:rStyle w:val="IntenseEmphasis"/>
          <w:b w:val="0"/>
          <w:sz w:val="32"/>
          <w:szCs w:val="32"/>
        </w:rPr>
      </w:pPr>
      <w:r w:rsidRPr="00FB238F">
        <w:rPr>
          <w:rStyle w:val="IntenseEmphasis"/>
          <w:b w:val="0"/>
          <w:color w:val="000000" w:themeColor="text1"/>
          <w:sz w:val="32"/>
          <w:szCs w:val="32"/>
        </w:rPr>
        <w:t>Filter defines the HSV filter values.</w:t>
      </w:r>
    </w:p>
    <w:p w:rsidR="00FE5410" w:rsidRPr="00FB238F" w:rsidRDefault="00FE5410" w:rsidP="00611335">
      <w:pPr>
        <w:pStyle w:val="ListParagraph"/>
        <w:numPr>
          <w:ilvl w:val="1"/>
          <w:numId w:val="11"/>
        </w:numPr>
        <w:rPr>
          <w:rStyle w:val="IntenseEmphasis"/>
          <w:b w:val="0"/>
          <w:sz w:val="32"/>
          <w:szCs w:val="32"/>
        </w:rPr>
      </w:pPr>
      <w:r w:rsidRPr="00FB238F">
        <w:rPr>
          <w:rStyle w:val="IntenseEmphasis"/>
          <w:b w:val="0"/>
          <w:color w:val="000000" w:themeColor="text1"/>
          <w:sz w:val="32"/>
          <w:szCs w:val="32"/>
        </w:rPr>
        <w:t xml:space="preserve">The gesture recording time is set for </w:t>
      </w:r>
      <w:r w:rsidR="00E452A2">
        <w:rPr>
          <w:rStyle w:val="IntenseEmphasis"/>
          <w:b w:val="0"/>
          <w:color w:val="000000" w:themeColor="text1"/>
          <w:sz w:val="32"/>
          <w:szCs w:val="32"/>
        </w:rPr>
        <w:t>one and a half</w:t>
      </w:r>
      <w:r w:rsidRPr="00FB238F">
        <w:rPr>
          <w:rStyle w:val="IntenseEmphasis"/>
          <w:b w:val="0"/>
          <w:color w:val="000000" w:themeColor="text1"/>
          <w:sz w:val="32"/>
          <w:szCs w:val="32"/>
        </w:rPr>
        <w:t xml:space="preserve"> seconds.</w:t>
      </w:r>
    </w:p>
    <w:p w:rsidR="00FE5410" w:rsidRPr="00FB238F" w:rsidRDefault="00FE5410" w:rsidP="00611335">
      <w:pPr>
        <w:pStyle w:val="ListParagraph"/>
        <w:numPr>
          <w:ilvl w:val="1"/>
          <w:numId w:val="11"/>
        </w:numPr>
        <w:rPr>
          <w:rStyle w:val="IntenseEmphasis"/>
          <w:b w:val="0"/>
          <w:sz w:val="32"/>
          <w:szCs w:val="32"/>
        </w:rPr>
      </w:pPr>
      <w:r w:rsidRPr="00FB238F">
        <w:rPr>
          <w:rStyle w:val="IntenseEmphasis"/>
          <w:b w:val="0"/>
          <w:color w:val="000000" w:themeColor="text1"/>
          <w:sz w:val="32"/>
          <w:szCs w:val="32"/>
        </w:rPr>
        <w:t>clear() clears the matrix for the image.</w:t>
      </w:r>
    </w:p>
    <w:p w:rsidR="00FE5410" w:rsidRPr="00FB238F" w:rsidRDefault="00E4250F" w:rsidP="00611335">
      <w:pPr>
        <w:pStyle w:val="ListParagraph"/>
        <w:numPr>
          <w:ilvl w:val="1"/>
          <w:numId w:val="11"/>
        </w:numPr>
        <w:rPr>
          <w:rStyle w:val="IntenseEmphasis"/>
          <w:b w:val="0"/>
          <w:sz w:val="32"/>
          <w:szCs w:val="32"/>
        </w:rPr>
      </w:pPr>
      <w:r w:rsidRPr="00FB238F">
        <w:rPr>
          <w:rStyle w:val="IntenseEmphasis"/>
          <w:b w:val="0"/>
          <w:color w:val="000000" w:themeColor="text1"/>
          <w:sz w:val="32"/>
          <w:szCs w:val="32"/>
        </w:rPr>
        <w:t>For filtering we use hsv values rather th</w:t>
      </w:r>
      <w:r w:rsidR="00BA1C6F">
        <w:rPr>
          <w:rStyle w:val="IntenseEmphasis"/>
          <w:b w:val="0"/>
          <w:color w:val="000000" w:themeColor="text1"/>
          <w:sz w:val="32"/>
          <w:szCs w:val="32"/>
        </w:rPr>
        <w:t>an rgb values because it is better suited for color based feature extraction</w:t>
      </w:r>
      <w:r w:rsidRPr="00FB238F">
        <w:rPr>
          <w:rStyle w:val="IntenseEmphasis"/>
          <w:b w:val="0"/>
          <w:color w:val="000000" w:themeColor="text1"/>
          <w:sz w:val="32"/>
          <w:szCs w:val="32"/>
        </w:rPr>
        <w:t xml:space="preserve">. </w:t>
      </w:r>
      <w:r w:rsidR="00FE5410" w:rsidRPr="00FB238F">
        <w:rPr>
          <w:rStyle w:val="IntenseEmphasis"/>
          <w:b w:val="0"/>
          <w:color w:val="000000" w:themeColor="text1"/>
          <w:sz w:val="32"/>
          <w:szCs w:val="32"/>
        </w:rPr>
        <w:t>filter() filters the image with hsv values.</w:t>
      </w:r>
      <w:r w:rsidR="001805B5" w:rsidRPr="00FB238F">
        <w:rPr>
          <w:rStyle w:val="IntenseEmphasis"/>
          <w:b w:val="0"/>
          <w:color w:val="000000" w:themeColor="text1"/>
          <w:sz w:val="32"/>
          <w:szCs w:val="32"/>
        </w:rPr>
        <w:t xml:space="preserve"> It shows the image pixels which has hsv value between h.min-h.max, s.min-s.max and  v.min-v.max. These pixels are colored white.</w:t>
      </w:r>
      <w:r w:rsidR="00A83F48" w:rsidRPr="00FB238F">
        <w:rPr>
          <w:rStyle w:val="IntenseEmphasis"/>
          <w:b w:val="0"/>
          <w:color w:val="000000" w:themeColor="text1"/>
          <w:sz w:val="32"/>
          <w:szCs w:val="32"/>
        </w:rPr>
        <w:t xml:space="preserve"> While choosing the colors for </w:t>
      </w:r>
      <w:r w:rsidRPr="00FB238F">
        <w:rPr>
          <w:rStyle w:val="IntenseEmphasis"/>
          <w:b w:val="0"/>
          <w:color w:val="000000" w:themeColor="text1"/>
          <w:sz w:val="32"/>
          <w:szCs w:val="32"/>
        </w:rPr>
        <w:t>the</w:t>
      </w:r>
      <w:r w:rsidR="00A83F48" w:rsidRPr="00FB238F">
        <w:rPr>
          <w:rStyle w:val="IntenseEmphasis"/>
          <w:b w:val="0"/>
          <w:color w:val="000000" w:themeColor="text1"/>
          <w:sz w:val="32"/>
          <w:szCs w:val="32"/>
        </w:rPr>
        <w:t xml:space="preserve"> thimbles</w:t>
      </w:r>
      <w:r w:rsidRPr="00FB238F">
        <w:rPr>
          <w:rStyle w:val="IntenseEmphasis"/>
          <w:b w:val="0"/>
          <w:color w:val="000000" w:themeColor="text1"/>
          <w:sz w:val="32"/>
          <w:szCs w:val="32"/>
        </w:rPr>
        <w:t xml:space="preserve"> care should be taken to choose them as different from the background as possible otherwise background noise hampers the filtering and subsequent operations of the program.</w:t>
      </w:r>
    </w:p>
    <w:p w:rsidR="00FE5410" w:rsidRPr="00FB238F" w:rsidRDefault="00B03F9E" w:rsidP="00611335">
      <w:pPr>
        <w:pStyle w:val="ListParagraph"/>
        <w:numPr>
          <w:ilvl w:val="1"/>
          <w:numId w:val="11"/>
        </w:numPr>
        <w:rPr>
          <w:rStyle w:val="IntenseEmphasis"/>
          <w:b w:val="0"/>
          <w:sz w:val="32"/>
          <w:szCs w:val="32"/>
        </w:rPr>
      </w:pPr>
      <w:r w:rsidRPr="00FB238F">
        <w:rPr>
          <w:rStyle w:val="IntenseEmphasis"/>
          <w:b w:val="0"/>
          <w:color w:val="000000" w:themeColor="text1"/>
          <w:sz w:val="32"/>
          <w:szCs w:val="32"/>
        </w:rPr>
        <w:t xml:space="preserve">centroid() plots the centroid </w:t>
      </w:r>
      <w:r w:rsidR="001805B5" w:rsidRPr="00FB238F">
        <w:rPr>
          <w:rStyle w:val="IntenseEmphasis"/>
          <w:b w:val="0"/>
          <w:color w:val="000000" w:themeColor="text1"/>
          <w:sz w:val="32"/>
          <w:szCs w:val="32"/>
        </w:rPr>
        <w:t>of the above obtained filtered pixels.</w:t>
      </w:r>
    </w:p>
    <w:p w:rsidR="00F65E69" w:rsidRPr="00FB238F" w:rsidRDefault="00F65E69" w:rsidP="00611335">
      <w:pPr>
        <w:pStyle w:val="ListParagraph"/>
        <w:numPr>
          <w:ilvl w:val="1"/>
          <w:numId w:val="11"/>
        </w:numPr>
        <w:rPr>
          <w:rStyle w:val="IntenseEmphasis"/>
          <w:b w:val="0"/>
          <w:sz w:val="32"/>
          <w:szCs w:val="32"/>
        </w:rPr>
      </w:pPr>
      <w:r w:rsidRPr="00FB238F">
        <w:rPr>
          <w:rStyle w:val="IntenseEmphasis"/>
          <w:b w:val="0"/>
          <w:color w:val="000000" w:themeColor="text1"/>
          <w:sz w:val="32"/>
          <w:szCs w:val="32"/>
        </w:rPr>
        <w:t xml:space="preserve">rescale() calculates the x.min-x.max and y.min-y.max. It then stretches/shrinks the rectangular array into 32x24 matrix. </w:t>
      </w:r>
    </w:p>
    <w:p w:rsidR="0096485B" w:rsidRPr="00FB238F" w:rsidRDefault="00432899" w:rsidP="00611335">
      <w:pPr>
        <w:pStyle w:val="ListParagraph"/>
        <w:numPr>
          <w:ilvl w:val="1"/>
          <w:numId w:val="11"/>
        </w:numPr>
        <w:rPr>
          <w:rStyle w:val="IntenseEmphasis"/>
          <w:b w:val="0"/>
          <w:sz w:val="32"/>
          <w:szCs w:val="32"/>
        </w:rPr>
      </w:pPr>
      <w:r w:rsidRPr="00FB238F">
        <w:rPr>
          <w:rStyle w:val="IntenseEmphasis"/>
          <w:b w:val="0"/>
          <w:color w:val="000000" w:themeColor="text1"/>
          <w:sz w:val="32"/>
          <w:szCs w:val="32"/>
        </w:rPr>
        <w:t>rec_gest</w:t>
      </w:r>
      <w:r w:rsidR="00BB2E7F" w:rsidRPr="00FB238F">
        <w:rPr>
          <w:rStyle w:val="IntenseEmphasis"/>
          <w:b w:val="0"/>
          <w:color w:val="000000" w:themeColor="text1"/>
          <w:sz w:val="32"/>
          <w:szCs w:val="32"/>
        </w:rPr>
        <w:t xml:space="preserve">() </w:t>
      </w:r>
      <w:r w:rsidR="0096485B" w:rsidRPr="00FB238F">
        <w:rPr>
          <w:rStyle w:val="IntenseEmphasis"/>
          <w:b w:val="0"/>
          <w:color w:val="000000" w:themeColor="text1"/>
          <w:sz w:val="32"/>
          <w:szCs w:val="32"/>
        </w:rPr>
        <w:t>is called for recording the image. It sleeps for 400 milliseconds and then calls rec_gest_image() to start recording the image for next two seconds.</w:t>
      </w:r>
    </w:p>
    <w:p w:rsidR="00FB238F" w:rsidRDefault="00FB238F" w:rsidP="00FB238F">
      <w:pPr>
        <w:rPr>
          <w:rStyle w:val="IntenseEmphasis"/>
          <w:b w:val="0"/>
          <w:sz w:val="32"/>
          <w:szCs w:val="32"/>
        </w:rPr>
      </w:pPr>
    </w:p>
    <w:p w:rsidR="006828C5" w:rsidRDefault="00A85A34" w:rsidP="006828C5">
      <w:pPr>
        <w:rPr>
          <w:rStyle w:val="IntenseEmphasis"/>
          <w:b w:val="0"/>
          <w:sz w:val="40"/>
          <w:szCs w:val="40"/>
        </w:rPr>
      </w:pPr>
      <w:r w:rsidRPr="00A85A34">
        <w:rPr>
          <w:rStyle w:val="IntenseEmphasis"/>
          <w:b w:val="0"/>
          <w:sz w:val="40"/>
          <w:szCs w:val="40"/>
        </w:rPr>
        <w:t>Training</w:t>
      </w:r>
      <w:r>
        <w:rPr>
          <w:rStyle w:val="IntenseEmphasis"/>
          <w:b w:val="0"/>
          <w:sz w:val="32"/>
          <w:szCs w:val="32"/>
        </w:rPr>
        <w:t xml:space="preserve"> </w:t>
      </w:r>
      <w:r w:rsidRPr="00A85A34">
        <w:rPr>
          <w:rStyle w:val="IntenseEmphasis"/>
          <w:b w:val="0"/>
          <w:sz w:val="40"/>
          <w:szCs w:val="40"/>
        </w:rPr>
        <w:t>Program</w:t>
      </w:r>
    </w:p>
    <w:p w:rsidR="00045BAF" w:rsidRDefault="00045BAF" w:rsidP="006828C5">
      <w:pPr>
        <w:rPr>
          <w:rStyle w:val="IntenseEmphasis"/>
          <w:b w:val="0"/>
          <w:sz w:val="40"/>
          <w:szCs w:val="40"/>
        </w:rPr>
      </w:pPr>
    </w:p>
    <w:p w:rsidR="00A85A34" w:rsidRPr="006828C5" w:rsidRDefault="00A85A34" w:rsidP="006828C5">
      <w:pPr>
        <w:rPr>
          <w:rStyle w:val="IntenseEmphasis"/>
          <w:b w:val="0"/>
          <w:sz w:val="32"/>
          <w:szCs w:val="32"/>
        </w:rPr>
      </w:pPr>
    </w:p>
    <w:p w:rsidR="0096485B" w:rsidRPr="00045BAF" w:rsidRDefault="006828C5" w:rsidP="00611335">
      <w:pPr>
        <w:pStyle w:val="ListParagraph"/>
        <w:numPr>
          <w:ilvl w:val="0"/>
          <w:numId w:val="15"/>
        </w:numPr>
        <w:rPr>
          <w:rStyle w:val="IntenseEmphasis"/>
          <w:b w:val="0"/>
          <w:color w:val="548AB7" w:themeColor="accent1" w:themeShade="BF"/>
          <w:sz w:val="32"/>
          <w:szCs w:val="32"/>
        </w:rPr>
      </w:pPr>
      <w:r w:rsidRPr="00045BAF">
        <w:rPr>
          <w:rStyle w:val="IntenseEmphasis"/>
          <w:b w:val="0"/>
          <w:color w:val="548AB7" w:themeColor="accent1" w:themeShade="BF"/>
          <w:sz w:val="32"/>
          <w:szCs w:val="32"/>
        </w:rPr>
        <w:t>“Svm_train.cpp”</w:t>
      </w:r>
      <w:r w:rsidR="00FB238F" w:rsidRPr="00045BAF">
        <w:rPr>
          <w:rStyle w:val="IntenseEmphasis"/>
          <w:b w:val="0"/>
          <w:color w:val="548AB7" w:themeColor="accent1" w:themeShade="BF"/>
          <w:sz w:val="32"/>
          <w:szCs w:val="32"/>
        </w:rPr>
        <w:t xml:space="preserve"> and “2_col_train.cpp”</w:t>
      </w:r>
    </w:p>
    <w:p w:rsidR="006828C5" w:rsidRPr="00FB238F" w:rsidRDefault="0060396A" w:rsidP="00611335">
      <w:pPr>
        <w:pStyle w:val="ListParagraph"/>
        <w:numPr>
          <w:ilvl w:val="0"/>
          <w:numId w:val="12"/>
        </w:numPr>
        <w:rPr>
          <w:rStyle w:val="IntenseEmphasis"/>
          <w:b w:val="0"/>
          <w:color w:val="auto"/>
          <w:sz w:val="32"/>
          <w:szCs w:val="32"/>
        </w:rPr>
      </w:pPr>
      <w:r w:rsidRPr="00FB238F">
        <w:rPr>
          <w:rStyle w:val="IntenseEmphasis"/>
          <w:b w:val="0"/>
          <w:color w:val="auto"/>
          <w:sz w:val="32"/>
          <w:szCs w:val="32"/>
        </w:rPr>
        <w:t xml:space="preserve">count_gestures() </w:t>
      </w:r>
      <w:r w:rsidR="006828C5" w:rsidRPr="00FB238F">
        <w:rPr>
          <w:rStyle w:val="IntenseEmphasis"/>
          <w:b w:val="0"/>
          <w:color w:val="auto"/>
          <w:sz w:val="32"/>
          <w:szCs w:val="32"/>
        </w:rPr>
        <w:t xml:space="preserve">counts the files in ./gestures specified in #define PATH and </w:t>
      </w:r>
      <w:r w:rsidRPr="00FB238F">
        <w:rPr>
          <w:rStyle w:val="IntenseEmphasis"/>
          <w:b w:val="0"/>
          <w:color w:val="auto"/>
          <w:sz w:val="32"/>
          <w:szCs w:val="32"/>
        </w:rPr>
        <w:t>count_files()</w:t>
      </w:r>
      <w:r w:rsidR="005C3647">
        <w:rPr>
          <w:rStyle w:val="IntenseEmphasis"/>
          <w:b w:val="0"/>
          <w:color w:val="auto"/>
          <w:sz w:val="32"/>
          <w:szCs w:val="32"/>
        </w:rPr>
        <w:t xml:space="preserve"> does that for </w:t>
      </w:r>
      <w:r w:rsidRPr="00FB238F">
        <w:rPr>
          <w:rStyle w:val="IntenseEmphasis"/>
          <w:b w:val="0"/>
          <w:color w:val="auto"/>
          <w:sz w:val="32"/>
          <w:szCs w:val="32"/>
        </w:rPr>
        <w:t>/gestures/gesture1 because all gesture’n’ fo</w:t>
      </w:r>
      <w:r w:rsidR="005C3647">
        <w:rPr>
          <w:rStyle w:val="IntenseEmphasis"/>
          <w:b w:val="0"/>
          <w:color w:val="auto"/>
          <w:sz w:val="32"/>
          <w:szCs w:val="32"/>
        </w:rPr>
        <w:t>lders have same number of test data files.</w:t>
      </w:r>
    </w:p>
    <w:p w:rsidR="0060396A" w:rsidRPr="00FB238F" w:rsidRDefault="0060396A" w:rsidP="00611335">
      <w:pPr>
        <w:pStyle w:val="ListParagraph"/>
        <w:numPr>
          <w:ilvl w:val="0"/>
          <w:numId w:val="12"/>
        </w:numPr>
        <w:rPr>
          <w:spacing w:val="10"/>
          <w:sz w:val="32"/>
          <w:szCs w:val="32"/>
        </w:rPr>
      </w:pPr>
      <w:r w:rsidRPr="00FB238F">
        <w:rPr>
          <w:rFonts w:cs="Arial"/>
          <w:color w:val="000000"/>
          <w:sz w:val="32"/>
          <w:szCs w:val="32"/>
          <w:shd w:val="clear" w:color="auto" w:fill="FFFFFF"/>
        </w:rPr>
        <w:t xml:space="preserve">To train SVM on a set of images, first </w:t>
      </w:r>
      <w:r w:rsidR="00A83F48" w:rsidRPr="00FB238F">
        <w:rPr>
          <w:rFonts w:cs="Arial"/>
          <w:color w:val="000000"/>
          <w:sz w:val="32"/>
          <w:szCs w:val="32"/>
          <w:shd w:val="clear" w:color="auto" w:fill="FFFFFF"/>
        </w:rPr>
        <w:t>one has</w:t>
      </w:r>
      <w:r w:rsidRPr="00FB238F">
        <w:rPr>
          <w:rFonts w:cs="Arial"/>
          <w:color w:val="000000"/>
          <w:sz w:val="32"/>
          <w:szCs w:val="32"/>
          <w:shd w:val="clear" w:color="auto" w:fill="FFFFFF"/>
        </w:rPr>
        <w:t xml:space="preserve"> to construct the training matrix for the SVM. This matrix is specified as follows: each row of the matrix corresponds to one image, and each element in that row corresponds to one feature of the class -- in this case, the color of the pixel at a certain point. Since </w:t>
      </w:r>
      <w:r w:rsidR="00A83F48" w:rsidRPr="00FB238F">
        <w:rPr>
          <w:rFonts w:cs="Arial"/>
          <w:color w:val="000000"/>
          <w:sz w:val="32"/>
          <w:szCs w:val="32"/>
          <w:shd w:val="clear" w:color="auto" w:fill="FFFFFF"/>
        </w:rPr>
        <w:t>the images are 2D, one</w:t>
      </w:r>
      <w:r w:rsidRPr="00FB238F">
        <w:rPr>
          <w:rFonts w:cs="Arial"/>
          <w:color w:val="000000"/>
          <w:sz w:val="32"/>
          <w:szCs w:val="32"/>
          <w:shd w:val="clear" w:color="auto" w:fill="FFFFFF"/>
        </w:rPr>
        <w:t xml:space="preserve"> will need to convert them to a 1D matrix. The length of each row will be the area of the images (note that the images must be the same size).</w:t>
      </w:r>
    </w:p>
    <w:p w:rsidR="00A83F48" w:rsidRPr="00FB238F" w:rsidRDefault="00A83F48" w:rsidP="00611335">
      <w:pPr>
        <w:pStyle w:val="ListParagraph"/>
        <w:numPr>
          <w:ilvl w:val="0"/>
          <w:numId w:val="12"/>
        </w:numPr>
        <w:rPr>
          <w:spacing w:val="10"/>
          <w:sz w:val="32"/>
          <w:szCs w:val="32"/>
        </w:rPr>
      </w:pPr>
      <w:r w:rsidRPr="00FB238F">
        <w:rPr>
          <w:rFonts w:cs="Arial"/>
          <w:color w:val="000000"/>
          <w:sz w:val="32"/>
          <w:szCs w:val="32"/>
          <w:shd w:val="clear" w:color="auto" w:fill="FFFFFF"/>
        </w:rPr>
        <w:t>This has to be done for every image in the training set. After this, one should have the training matrix set up properly to pass into the SVM functions.</w:t>
      </w:r>
      <w:r w:rsidR="00E4250F" w:rsidRPr="00FB238F">
        <w:rPr>
          <w:rFonts w:cs="Arial"/>
          <w:color w:val="000000"/>
          <w:sz w:val="32"/>
          <w:szCs w:val="32"/>
          <w:shd w:val="clear" w:color="auto" w:fill="FFFFFF"/>
        </w:rPr>
        <w:t xml:space="preserve"> SVM parameters also need to be set which can be found easily on net.</w:t>
      </w:r>
    </w:p>
    <w:p w:rsidR="00C6629D" w:rsidRDefault="00C6629D" w:rsidP="00C6629D">
      <w:pPr>
        <w:rPr>
          <w:rStyle w:val="IntenseEmphasis"/>
          <w:b w:val="0"/>
          <w:color w:val="auto"/>
          <w:sz w:val="28"/>
          <w:szCs w:val="28"/>
        </w:rPr>
      </w:pPr>
    </w:p>
    <w:p w:rsidR="00C6629D" w:rsidRDefault="00C6629D" w:rsidP="00C6629D">
      <w:pPr>
        <w:rPr>
          <w:rStyle w:val="IntenseEmphasis"/>
          <w:b w:val="0"/>
          <w:color w:val="auto"/>
          <w:sz w:val="28"/>
          <w:szCs w:val="28"/>
        </w:rPr>
      </w:pPr>
    </w:p>
    <w:p w:rsidR="00FB238F" w:rsidRDefault="00FB238F" w:rsidP="00C6629D">
      <w:pPr>
        <w:rPr>
          <w:rStyle w:val="IntenseEmphasis"/>
          <w:b w:val="0"/>
          <w:color w:val="auto"/>
          <w:sz w:val="28"/>
          <w:szCs w:val="28"/>
        </w:rPr>
      </w:pPr>
    </w:p>
    <w:p w:rsidR="00FB238F" w:rsidRDefault="00FB238F" w:rsidP="00C6629D">
      <w:pPr>
        <w:rPr>
          <w:rStyle w:val="IntenseEmphasis"/>
          <w:b w:val="0"/>
          <w:color w:val="auto"/>
          <w:sz w:val="28"/>
          <w:szCs w:val="28"/>
        </w:rPr>
      </w:pPr>
    </w:p>
    <w:p w:rsidR="00FB238F" w:rsidRDefault="00FB238F" w:rsidP="00C6629D">
      <w:pPr>
        <w:rPr>
          <w:rStyle w:val="IntenseEmphasis"/>
          <w:b w:val="0"/>
          <w:color w:val="auto"/>
          <w:sz w:val="28"/>
          <w:szCs w:val="28"/>
        </w:rPr>
      </w:pPr>
    </w:p>
    <w:p w:rsidR="00FB238F" w:rsidRDefault="00FB238F" w:rsidP="00C6629D">
      <w:pPr>
        <w:rPr>
          <w:rStyle w:val="IntenseEmphasis"/>
          <w:b w:val="0"/>
          <w:color w:val="auto"/>
          <w:sz w:val="28"/>
          <w:szCs w:val="28"/>
        </w:rPr>
      </w:pPr>
    </w:p>
    <w:p w:rsidR="00FB238F" w:rsidRDefault="00FB238F" w:rsidP="00C6629D">
      <w:pPr>
        <w:rPr>
          <w:rStyle w:val="IntenseEmphasis"/>
          <w:b w:val="0"/>
          <w:color w:val="auto"/>
          <w:sz w:val="28"/>
          <w:szCs w:val="28"/>
        </w:rPr>
      </w:pPr>
    </w:p>
    <w:p w:rsidR="00FB238F" w:rsidRDefault="00FB238F" w:rsidP="00C6629D">
      <w:pPr>
        <w:rPr>
          <w:rStyle w:val="IntenseEmphasis"/>
          <w:b w:val="0"/>
          <w:color w:val="auto"/>
          <w:sz w:val="28"/>
          <w:szCs w:val="28"/>
        </w:rPr>
      </w:pPr>
    </w:p>
    <w:p w:rsidR="00FB238F" w:rsidRDefault="00FB238F" w:rsidP="00C6629D">
      <w:pPr>
        <w:rPr>
          <w:rStyle w:val="IntenseEmphasis"/>
          <w:b w:val="0"/>
          <w:color w:val="auto"/>
          <w:sz w:val="28"/>
          <w:szCs w:val="28"/>
        </w:rPr>
      </w:pPr>
    </w:p>
    <w:p w:rsidR="00FB238F" w:rsidRDefault="00FB238F" w:rsidP="00C6629D">
      <w:pPr>
        <w:rPr>
          <w:rStyle w:val="IntenseEmphasis"/>
          <w:b w:val="0"/>
          <w:sz w:val="40"/>
          <w:szCs w:val="40"/>
        </w:rPr>
      </w:pPr>
      <w:r w:rsidRPr="00FB238F">
        <w:rPr>
          <w:rStyle w:val="IntenseEmphasis"/>
          <w:b w:val="0"/>
          <w:sz w:val="40"/>
          <w:szCs w:val="40"/>
        </w:rPr>
        <w:t>Classifier</w:t>
      </w:r>
    </w:p>
    <w:p w:rsidR="00FB238F" w:rsidRDefault="00FB238F" w:rsidP="00C6629D">
      <w:pPr>
        <w:rPr>
          <w:rStyle w:val="IntenseEmphasis"/>
          <w:b w:val="0"/>
          <w:sz w:val="40"/>
          <w:szCs w:val="40"/>
        </w:rPr>
      </w:pPr>
    </w:p>
    <w:p w:rsidR="00FB238F" w:rsidRPr="00C6629D" w:rsidRDefault="00FB238F" w:rsidP="00C6629D">
      <w:pPr>
        <w:rPr>
          <w:rStyle w:val="IntenseEmphasis"/>
          <w:b w:val="0"/>
          <w:color w:val="auto"/>
          <w:sz w:val="28"/>
          <w:szCs w:val="28"/>
        </w:rPr>
      </w:pPr>
    </w:p>
    <w:p w:rsidR="008D6B1E" w:rsidRPr="00FB238F" w:rsidRDefault="00736573" w:rsidP="00611335">
      <w:pPr>
        <w:pStyle w:val="ListParagraph"/>
        <w:numPr>
          <w:ilvl w:val="0"/>
          <w:numId w:val="14"/>
        </w:numPr>
        <w:rPr>
          <w:rStyle w:val="IntenseEmphasis"/>
          <w:b w:val="0"/>
          <w:color w:val="548AB7" w:themeColor="accent1" w:themeShade="BF"/>
          <w:sz w:val="32"/>
          <w:szCs w:val="32"/>
        </w:rPr>
      </w:pPr>
      <w:r w:rsidRPr="00FB238F">
        <w:rPr>
          <w:rStyle w:val="IntenseEmphasis"/>
          <w:b w:val="0"/>
          <w:color w:val="548AB7" w:themeColor="accent1" w:themeShade="BF"/>
          <w:sz w:val="32"/>
          <w:szCs w:val="32"/>
        </w:rPr>
        <w:t>“Svm_class.cpp”</w:t>
      </w:r>
      <w:r w:rsidR="00FB238F">
        <w:rPr>
          <w:rStyle w:val="IntenseEmphasis"/>
          <w:b w:val="0"/>
          <w:color w:val="548AB7" w:themeColor="accent1" w:themeShade="BF"/>
          <w:sz w:val="32"/>
          <w:szCs w:val="32"/>
        </w:rPr>
        <w:t xml:space="preserve"> and “2_col_class”</w:t>
      </w:r>
    </w:p>
    <w:p w:rsidR="00C6629D" w:rsidRPr="00FB238F" w:rsidRDefault="00C6629D" w:rsidP="00611335">
      <w:pPr>
        <w:pStyle w:val="ListParagraph"/>
        <w:numPr>
          <w:ilvl w:val="0"/>
          <w:numId w:val="13"/>
        </w:numPr>
        <w:rPr>
          <w:rStyle w:val="IntenseEmphasis"/>
          <w:b w:val="0"/>
          <w:color w:val="auto"/>
          <w:sz w:val="32"/>
          <w:szCs w:val="32"/>
        </w:rPr>
      </w:pPr>
      <w:r w:rsidRPr="00FB238F">
        <w:rPr>
          <w:spacing w:val="10"/>
          <w:sz w:val="32"/>
          <w:szCs w:val="32"/>
        </w:rPr>
        <w:t>Mat_img_1D converts the 2D image into 1D image which is sent to svm.predict for classifying.</w:t>
      </w:r>
    </w:p>
    <w:p w:rsidR="00E77554" w:rsidRDefault="00736573" w:rsidP="00611335">
      <w:pPr>
        <w:pStyle w:val="ListParagraph"/>
        <w:numPr>
          <w:ilvl w:val="0"/>
          <w:numId w:val="13"/>
        </w:numPr>
        <w:rPr>
          <w:spacing w:val="10"/>
          <w:sz w:val="32"/>
          <w:szCs w:val="32"/>
        </w:rPr>
      </w:pPr>
      <w:r w:rsidRPr="00FB238F">
        <w:rPr>
          <w:rStyle w:val="IntenseEmphasis"/>
          <w:b w:val="0"/>
          <w:color w:val="auto"/>
          <w:sz w:val="32"/>
          <w:szCs w:val="32"/>
        </w:rPr>
        <w:t>It uses the svm.predict(</w:t>
      </w:r>
      <w:r w:rsidR="008D6B1E" w:rsidRPr="00FB238F">
        <w:rPr>
          <w:rStyle w:val="IntenseEmphasis"/>
          <w:b w:val="0"/>
          <w:color w:val="auto"/>
          <w:sz w:val="32"/>
          <w:szCs w:val="32"/>
        </w:rPr>
        <w:t>img_mat1d</w:t>
      </w:r>
      <w:r w:rsidRPr="00FB238F">
        <w:rPr>
          <w:rStyle w:val="IntenseEmphasis"/>
          <w:b w:val="0"/>
          <w:color w:val="auto"/>
          <w:sz w:val="32"/>
          <w:szCs w:val="32"/>
        </w:rPr>
        <w:t>) which</w:t>
      </w:r>
      <w:r w:rsidRPr="00FB238F">
        <w:rPr>
          <w:spacing w:val="10"/>
          <w:sz w:val="32"/>
          <w:szCs w:val="32"/>
        </w:rPr>
        <w:t xml:space="preserve"> returns a value based on </w:t>
      </w:r>
      <w:r w:rsidR="008D6B1E" w:rsidRPr="00FB238F">
        <w:rPr>
          <w:spacing w:val="10"/>
          <w:sz w:val="32"/>
          <w:szCs w:val="32"/>
        </w:rPr>
        <w:t xml:space="preserve">the labels </w:t>
      </w:r>
      <w:r w:rsidRPr="00FB238F">
        <w:rPr>
          <w:spacing w:val="10"/>
          <w:sz w:val="32"/>
          <w:szCs w:val="32"/>
        </w:rPr>
        <w:t>.</w:t>
      </w:r>
      <w:r w:rsidR="008D6B1E" w:rsidRPr="00FB238F">
        <w:rPr>
          <w:spacing w:val="10"/>
          <w:sz w:val="32"/>
          <w:szCs w:val="32"/>
        </w:rPr>
        <w:t xml:space="preserve"> If the gesture is recognized the function returns 1 otherwise -1. Using this we are able to classify the gestures.  Input for this function is the image file which is cut and arranged in 1D array using the above function</w:t>
      </w:r>
      <w:r w:rsidR="00C6629D" w:rsidRPr="00FB238F">
        <w:rPr>
          <w:spacing w:val="10"/>
          <w:sz w:val="32"/>
          <w:szCs w:val="32"/>
        </w:rPr>
        <w:t>.</w:t>
      </w:r>
    </w:p>
    <w:p w:rsidR="005C3647" w:rsidRDefault="005C3647" w:rsidP="005C3647">
      <w:pPr>
        <w:rPr>
          <w:spacing w:val="10"/>
          <w:sz w:val="32"/>
          <w:szCs w:val="32"/>
        </w:rPr>
      </w:pPr>
    </w:p>
    <w:p w:rsidR="005C3647" w:rsidRPr="005C3647" w:rsidRDefault="005C3647" w:rsidP="005C3647">
      <w:pPr>
        <w:rPr>
          <w:spacing w:val="10"/>
          <w:sz w:val="32"/>
          <w:szCs w:val="32"/>
        </w:rPr>
      </w:pPr>
      <w:r>
        <w:rPr>
          <w:spacing w:val="10"/>
          <w:sz w:val="32"/>
          <w:szCs w:val="32"/>
        </w:rPr>
        <w:t xml:space="preserve"> </w:t>
      </w:r>
    </w:p>
    <w:p w:rsidR="00162615" w:rsidRDefault="005C3647" w:rsidP="00162615">
      <w:pPr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 xml:space="preserve">                 </w:t>
      </w:r>
      <w:r>
        <w:rPr>
          <w:noProof/>
          <w:lang w:eastAsia="en-US"/>
        </w:rPr>
        <w:drawing>
          <wp:inline distT="0" distB="0" distL="0" distR="0">
            <wp:extent cx="5120870" cy="3009900"/>
            <wp:effectExtent l="19050" t="0" r="3580" b="0"/>
            <wp:docPr id="5" name="Picture 3" descr="20p5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p5v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158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15" w:rsidRPr="00045BAF" w:rsidRDefault="00162615" w:rsidP="00162615">
      <w:pPr>
        <w:rPr>
          <w:spacing w:val="10"/>
          <w:sz w:val="32"/>
          <w:szCs w:val="32"/>
        </w:rPr>
      </w:pPr>
    </w:p>
    <w:p w:rsidR="00162615" w:rsidRDefault="00045BAF" w:rsidP="00FB238F">
      <w:pPr>
        <w:rPr>
          <w:rStyle w:val="IntenseEmphasis"/>
          <w:sz w:val="48"/>
          <w:szCs w:val="48"/>
        </w:rPr>
      </w:pPr>
      <w:r w:rsidRPr="00045BAF">
        <w:rPr>
          <w:rStyle w:val="IntenseEmphasis"/>
          <w:sz w:val="48"/>
          <w:szCs w:val="48"/>
        </w:rPr>
        <w:t>Possible extension of the present project</w:t>
      </w:r>
      <w:r>
        <w:rPr>
          <w:rStyle w:val="IntenseEmphasis"/>
          <w:sz w:val="48"/>
          <w:szCs w:val="48"/>
        </w:rPr>
        <w:t xml:space="preserve"> hopefully in the next summers:</w:t>
      </w:r>
    </w:p>
    <w:p w:rsidR="00045BAF" w:rsidRDefault="00045BAF" w:rsidP="00FB238F">
      <w:pPr>
        <w:rPr>
          <w:rStyle w:val="IntenseEmphasis"/>
          <w:sz w:val="48"/>
          <w:szCs w:val="48"/>
        </w:rPr>
      </w:pPr>
    </w:p>
    <w:p w:rsidR="00045BAF" w:rsidRPr="009E0F1C" w:rsidRDefault="00045BAF" w:rsidP="00611335">
      <w:pPr>
        <w:pStyle w:val="ListParagraph"/>
        <w:numPr>
          <w:ilvl w:val="0"/>
          <w:numId w:val="16"/>
        </w:numPr>
        <w:rPr>
          <w:rStyle w:val="IntenseEmphasis"/>
          <w:color w:val="94B6D2" w:themeColor="accent1"/>
          <w:sz w:val="32"/>
          <w:szCs w:val="32"/>
        </w:rPr>
      </w:pPr>
      <w:r w:rsidRPr="009E0F1C">
        <w:rPr>
          <w:rStyle w:val="IntenseEmphasis"/>
          <w:color w:val="94B6D2" w:themeColor="accent1"/>
          <w:sz w:val="32"/>
          <w:szCs w:val="32"/>
        </w:rPr>
        <w:t>Thimbles can be done away with and the program can be modified to recognize finger movements directly.</w:t>
      </w:r>
    </w:p>
    <w:p w:rsidR="00045BAF" w:rsidRPr="009E0F1C" w:rsidRDefault="00045BAF" w:rsidP="00611335">
      <w:pPr>
        <w:pStyle w:val="ListParagraph"/>
        <w:numPr>
          <w:ilvl w:val="0"/>
          <w:numId w:val="16"/>
        </w:numPr>
        <w:rPr>
          <w:rStyle w:val="IntenseEmphasis"/>
          <w:color w:val="94B6D2" w:themeColor="accent1"/>
          <w:sz w:val="32"/>
          <w:szCs w:val="32"/>
        </w:rPr>
      </w:pPr>
      <w:r w:rsidRPr="009E0F1C">
        <w:rPr>
          <w:rStyle w:val="IntenseEmphasis"/>
          <w:color w:val="94B6D2" w:themeColor="accent1"/>
          <w:sz w:val="32"/>
          <w:szCs w:val="32"/>
        </w:rPr>
        <w:t>Real-time movement of mouse pointer can be achieved to serve the purpose of the track pad.</w:t>
      </w:r>
    </w:p>
    <w:p w:rsidR="009F68F3" w:rsidRDefault="009E0F1C" w:rsidP="00611335">
      <w:pPr>
        <w:pStyle w:val="ListParagraph"/>
        <w:numPr>
          <w:ilvl w:val="0"/>
          <w:numId w:val="16"/>
        </w:numPr>
        <w:rPr>
          <w:rStyle w:val="IntenseEmphasis"/>
          <w:sz w:val="40"/>
          <w:szCs w:val="40"/>
        </w:rPr>
      </w:pPr>
      <w:r w:rsidRPr="009E0F1C">
        <w:rPr>
          <w:rStyle w:val="IntenseEmphasis"/>
          <w:color w:val="94B6D2" w:themeColor="accent1"/>
          <w:sz w:val="32"/>
          <w:szCs w:val="32"/>
        </w:rPr>
        <w:t>A Flutter-like application can be developed easily</w:t>
      </w:r>
      <w:r>
        <w:rPr>
          <w:rStyle w:val="IntenseEmphasis"/>
          <w:sz w:val="40"/>
          <w:szCs w:val="40"/>
        </w:rPr>
        <w:t xml:space="preserve"> </w:t>
      </w:r>
    </w:p>
    <w:p w:rsidR="009F68F3" w:rsidRDefault="009F68F3" w:rsidP="009F68F3">
      <w:pPr>
        <w:pStyle w:val="ListParagraph"/>
        <w:ind w:left="810"/>
        <w:rPr>
          <w:rStyle w:val="IntenseEmphasis"/>
          <w:sz w:val="40"/>
          <w:szCs w:val="40"/>
        </w:rPr>
      </w:pPr>
    </w:p>
    <w:p w:rsidR="009F68F3" w:rsidRPr="00045BAF" w:rsidRDefault="009F68F3" w:rsidP="00D9009F">
      <w:pPr>
        <w:pStyle w:val="ListParagraph"/>
        <w:ind w:left="810"/>
        <w:rPr>
          <w:rStyle w:val="IntenseEmphasis"/>
          <w:sz w:val="40"/>
          <w:szCs w:val="40"/>
        </w:rPr>
      </w:pPr>
      <w:r>
        <w:rPr>
          <w:b/>
          <w:noProof/>
          <w:color w:val="DD8047" w:themeColor="accent2"/>
          <w:spacing w:val="10"/>
          <w:sz w:val="40"/>
          <w:szCs w:val="40"/>
          <w:lang w:eastAsia="en-US"/>
        </w:rPr>
        <w:drawing>
          <wp:inline distT="0" distB="0" distL="0" distR="0">
            <wp:extent cx="4286250" cy="3009900"/>
            <wp:effectExtent l="19050" t="0" r="0" b="0"/>
            <wp:docPr id="7" name="Picture 5" descr="flutt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tter2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8F3" w:rsidRPr="00045BAF" w:rsidSect="002B3D70">
      <w:headerReference w:type="even" r:id="rId20"/>
      <w:headerReference w:type="default" r:id="rId21"/>
      <w:footerReference w:type="even" r:id="rId22"/>
      <w:footerReference w:type="default" r:id="rId23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6400" w:rsidRDefault="00C86400">
      <w:pPr>
        <w:spacing w:after="0" w:line="240" w:lineRule="auto"/>
      </w:pPr>
      <w:r>
        <w:separator/>
      </w:r>
    </w:p>
  </w:endnote>
  <w:endnote w:type="continuationSeparator" w:id="1">
    <w:p w:rsidR="00C86400" w:rsidRDefault="00C86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D70" w:rsidRDefault="002B3D70">
    <w:pPr>
      <w:pStyle w:val="Footer"/>
    </w:pPr>
  </w:p>
  <w:p w:rsidR="002B3D70" w:rsidRDefault="00951C63">
    <w:pPr>
      <w:pStyle w:val="FooterEven"/>
    </w:pPr>
    <w:r>
      <w:t xml:space="preserve">Page </w:t>
    </w:r>
    <w:fldSimple w:instr=" PAGE   \* MERGEFORMAT ">
      <w:r>
        <w:rPr>
          <w:noProof/>
          <w:sz w:val="24"/>
          <w:szCs w:val="24"/>
        </w:rPr>
        <w:t>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D70" w:rsidRDefault="002B3D70">
    <w:pPr>
      <w:pStyle w:val="Footer"/>
    </w:pPr>
  </w:p>
  <w:p w:rsidR="002B3D70" w:rsidRDefault="00951C63">
    <w:pPr>
      <w:pStyle w:val="FooterOdd"/>
    </w:pPr>
    <w:r>
      <w:t xml:space="preserve">Page </w:t>
    </w:r>
    <w:fldSimple w:instr=" PAGE   \* MERGEFORMAT ">
      <w:r w:rsidR="00D9009F" w:rsidRPr="00D9009F">
        <w:rPr>
          <w:noProof/>
          <w:sz w:val="24"/>
          <w:szCs w:val="24"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6400" w:rsidRDefault="00C86400">
      <w:pPr>
        <w:spacing w:after="0" w:line="240" w:lineRule="auto"/>
      </w:pPr>
      <w:r>
        <w:separator/>
      </w:r>
    </w:p>
  </w:footnote>
  <w:footnote w:type="continuationSeparator" w:id="1">
    <w:p w:rsidR="00C86400" w:rsidRDefault="00C86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D70" w:rsidRDefault="000902B6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FA764C">
          <w:t>Summer Projects ’13, IITK</w:t>
        </w:r>
      </w:sdtContent>
    </w:sdt>
  </w:p>
  <w:p w:rsidR="002B3D70" w:rsidRDefault="002B3D7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D70" w:rsidRDefault="000902B6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FA764C">
          <w:t>Summer Projects ’13, IITK</w:t>
        </w:r>
      </w:sdtContent>
    </w:sdt>
  </w:p>
  <w:p w:rsidR="002B3D70" w:rsidRDefault="002B3D7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0C6B1505"/>
    <w:multiLevelType w:val="hybridMultilevel"/>
    <w:tmpl w:val="39D4D624"/>
    <w:lvl w:ilvl="0" w:tplc="E99470E2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  <w:color w:val="000000" w:themeColor="text1"/>
      </w:rPr>
    </w:lvl>
    <w:lvl w:ilvl="1" w:tplc="E99470E2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5">
    <w:nsid w:val="17C04A02"/>
    <w:multiLevelType w:val="hybridMultilevel"/>
    <w:tmpl w:val="D53C0366"/>
    <w:lvl w:ilvl="0" w:tplc="04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6">
    <w:nsid w:val="224438FF"/>
    <w:multiLevelType w:val="hybridMultilevel"/>
    <w:tmpl w:val="450AE530"/>
    <w:lvl w:ilvl="0" w:tplc="F418F8F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94B6D2" w:themeColor="accent1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D21D64"/>
    <w:multiLevelType w:val="hybridMultilevel"/>
    <w:tmpl w:val="A852C60A"/>
    <w:lvl w:ilvl="0" w:tplc="73E0CA3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26B77D5E"/>
    <w:multiLevelType w:val="hybridMultilevel"/>
    <w:tmpl w:val="A8F6747A"/>
    <w:lvl w:ilvl="0" w:tplc="CA9C4ACA">
      <w:start w:val="1"/>
      <w:numFmt w:val="decimal"/>
      <w:lvlText w:val="%1."/>
      <w:lvlJc w:val="left"/>
      <w:pPr>
        <w:ind w:left="900" w:hanging="360"/>
      </w:pPr>
      <w:rPr>
        <w:color w:val="548AB7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75A7F"/>
    <w:multiLevelType w:val="hybridMultilevel"/>
    <w:tmpl w:val="E29AEF30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556E204C"/>
    <w:multiLevelType w:val="hybridMultilevel"/>
    <w:tmpl w:val="DFCC1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0D6230"/>
    <w:multiLevelType w:val="hybridMultilevel"/>
    <w:tmpl w:val="ADB2FD6E"/>
    <w:lvl w:ilvl="0" w:tplc="E99470E2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4">
    <w:nsid w:val="705248D8"/>
    <w:multiLevelType w:val="hybridMultilevel"/>
    <w:tmpl w:val="8A8A5902"/>
    <w:lvl w:ilvl="0" w:tplc="F418F8F2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94B6D2" w:themeColor="accent1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77D442B1"/>
    <w:multiLevelType w:val="hybridMultilevel"/>
    <w:tmpl w:val="9DCE93AC"/>
    <w:lvl w:ilvl="0" w:tplc="64E08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ED21B80"/>
    <w:multiLevelType w:val="hybridMultilevel"/>
    <w:tmpl w:val="4B0C78CE"/>
    <w:lvl w:ilvl="0" w:tplc="04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2"/>
  </w:num>
  <w:num w:numId="8">
    <w:abstractNumId w:val="8"/>
  </w:num>
  <w:num w:numId="9">
    <w:abstractNumId w:val="9"/>
  </w:num>
  <w:num w:numId="10">
    <w:abstractNumId w:val="13"/>
  </w:num>
  <w:num w:numId="11">
    <w:abstractNumId w:val="4"/>
  </w:num>
  <w:num w:numId="12">
    <w:abstractNumId w:val="5"/>
  </w:num>
  <w:num w:numId="13">
    <w:abstractNumId w:val="16"/>
  </w:num>
  <w:num w:numId="14">
    <w:abstractNumId w:val="7"/>
  </w:num>
  <w:num w:numId="15">
    <w:abstractNumId w:val="15"/>
  </w:num>
  <w:num w:numId="16">
    <w:abstractNumId w:val="6"/>
  </w:num>
  <w:num w:numId="17">
    <w:abstractNumId w:val="14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15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F67625"/>
    <w:rsid w:val="00045BAF"/>
    <w:rsid w:val="000902B6"/>
    <w:rsid w:val="000C74F3"/>
    <w:rsid w:val="00162615"/>
    <w:rsid w:val="001805B5"/>
    <w:rsid w:val="001957A1"/>
    <w:rsid w:val="001A47D8"/>
    <w:rsid w:val="00286438"/>
    <w:rsid w:val="002B3D70"/>
    <w:rsid w:val="00354ECD"/>
    <w:rsid w:val="0038214F"/>
    <w:rsid w:val="003F57B6"/>
    <w:rsid w:val="00432899"/>
    <w:rsid w:val="0045298D"/>
    <w:rsid w:val="00525865"/>
    <w:rsid w:val="005C3647"/>
    <w:rsid w:val="0060396A"/>
    <w:rsid w:val="00611335"/>
    <w:rsid w:val="00624626"/>
    <w:rsid w:val="006503F9"/>
    <w:rsid w:val="006828C5"/>
    <w:rsid w:val="006B61B4"/>
    <w:rsid w:val="006E02A5"/>
    <w:rsid w:val="006E6035"/>
    <w:rsid w:val="00736573"/>
    <w:rsid w:val="008264DB"/>
    <w:rsid w:val="008D6B1E"/>
    <w:rsid w:val="00907CB1"/>
    <w:rsid w:val="00913B00"/>
    <w:rsid w:val="00951C63"/>
    <w:rsid w:val="0096485B"/>
    <w:rsid w:val="009E0F1C"/>
    <w:rsid w:val="009F68F3"/>
    <w:rsid w:val="00A06FD7"/>
    <w:rsid w:val="00A63DD6"/>
    <w:rsid w:val="00A83F48"/>
    <w:rsid w:val="00A85A34"/>
    <w:rsid w:val="00AC2014"/>
    <w:rsid w:val="00AD3BEF"/>
    <w:rsid w:val="00B03F9E"/>
    <w:rsid w:val="00BA1C6F"/>
    <w:rsid w:val="00BB2E7F"/>
    <w:rsid w:val="00BB571A"/>
    <w:rsid w:val="00C52ADC"/>
    <w:rsid w:val="00C6629D"/>
    <w:rsid w:val="00C86400"/>
    <w:rsid w:val="00CB41E1"/>
    <w:rsid w:val="00D1038F"/>
    <w:rsid w:val="00D9009F"/>
    <w:rsid w:val="00DD54FB"/>
    <w:rsid w:val="00DE3628"/>
    <w:rsid w:val="00E4250F"/>
    <w:rsid w:val="00E452A2"/>
    <w:rsid w:val="00E45E83"/>
    <w:rsid w:val="00E77554"/>
    <w:rsid w:val="00E92DA7"/>
    <w:rsid w:val="00E94F37"/>
    <w:rsid w:val="00EB3134"/>
    <w:rsid w:val="00EB6DA3"/>
    <w:rsid w:val="00EE628F"/>
    <w:rsid w:val="00F57063"/>
    <w:rsid w:val="00F65E69"/>
    <w:rsid w:val="00F67625"/>
    <w:rsid w:val="00FA764C"/>
    <w:rsid w:val="00FB238F"/>
    <w:rsid w:val="00FE5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D70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B3D70"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D70"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D70"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D70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D70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D70"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D70"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D70"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D70"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D70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B3D70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2B3D70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2B3D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3D70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2B3D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3D70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rsid w:val="002B3D70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D7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2B3D70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B3D70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2B3D7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B3D70"/>
    <w:rPr>
      <w:rFonts w:cs="Times New Roman"/>
      <w:color w:val="775F55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D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D70"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2B3D70"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2B3D70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2B3D70"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D70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D70"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D70"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D70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D70"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D70"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2B3D70"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2B3D70"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2B3D70"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2B3D70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2B3D70"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rsid w:val="002B3D70"/>
    <w:pPr>
      <w:numPr>
        <w:numId w:val="2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rsid w:val="002B3D70"/>
    <w:pPr>
      <w:numPr>
        <w:numId w:val="3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rsid w:val="002B3D70"/>
    <w:pPr>
      <w:numPr>
        <w:numId w:val="4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rsid w:val="002B3D70"/>
    <w:pPr>
      <w:numPr>
        <w:numId w:val="5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2B3D70"/>
    <w:pPr>
      <w:numPr>
        <w:numId w:val="6"/>
      </w:numPr>
    </w:pPr>
  </w:style>
  <w:style w:type="paragraph" w:styleId="ListParagraph">
    <w:name w:val="List Paragraph"/>
    <w:basedOn w:val="Normal"/>
    <w:uiPriority w:val="34"/>
    <w:unhideWhenUsed/>
    <w:qFormat/>
    <w:rsid w:val="002B3D70"/>
    <w:pPr>
      <w:ind w:left="720"/>
      <w:contextualSpacing/>
    </w:pPr>
  </w:style>
  <w:style w:type="numbering" w:customStyle="1" w:styleId="MedianListStyle">
    <w:name w:val="Median List Style"/>
    <w:uiPriority w:val="99"/>
    <w:rsid w:val="002B3D70"/>
    <w:pPr>
      <w:numPr>
        <w:numId w:val="1"/>
      </w:numPr>
    </w:pPr>
  </w:style>
  <w:style w:type="paragraph" w:styleId="NoSpacing">
    <w:name w:val="No Spacing"/>
    <w:basedOn w:val="Normal"/>
    <w:link w:val="NoSpacingChar"/>
    <w:uiPriority w:val="99"/>
    <w:qFormat/>
    <w:rsid w:val="002B3D70"/>
    <w:pPr>
      <w:spacing w:after="0" w:line="240" w:lineRule="auto"/>
    </w:pPr>
  </w:style>
  <w:style w:type="paragraph" w:styleId="Quote">
    <w:name w:val="Quote"/>
    <w:basedOn w:val="Normal"/>
    <w:link w:val="QuoteChar"/>
    <w:uiPriority w:val="29"/>
    <w:qFormat/>
    <w:rsid w:val="002B3D70"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2B3D70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2B3D70"/>
    <w:rPr>
      <w:rFonts w:asciiTheme="minorHAnsi" w:hAnsiTheme="minorHAnsi"/>
      <w:b/>
      <w:color w:val="DD8047" w:themeColor="accent2"/>
    </w:rPr>
  </w:style>
  <w:style w:type="character" w:styleId="SubtleEmphasis">
    <w:name w:val="Subtle Emphasis"/>
    <w:basedOn w:val="DefaultParagraphFont"/>
    <w:uiPriority w:val="19"/>
    <w:qFormat/>
    <w:rsid w:val="002B3D70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2B3D70"/>
    <w:rPr>
      <w:rFonts w:asciiTheme="minorHAnsi" w:hAnsiTheme="minorHAnsi"/>
      <w:b/>
      <w:i/>
      <w:color w:val="775F55" w:themeColor="text2"/>
      <w:sz w:val="23"/>
    </w:rPr>
  </w:style>
  <w:style w:type="table" w:styleId="TableGrid">
    <w:name w:val="Table Grid"/>
    <w:basedOn w:val="TableNormal"/>
    <w:uiPriority w:val="1"/>
    <w:rsid w:val="002B3D70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B3D70"/>
    <w:pPr>
      <w:ind w:left="220" w:hanging="220"/>
    </w:pPr>
  </w:style>
  <w:style w:type="paragraph" w:styleId="TOC1">
    <w:name w:val="toc 1"/>
    <w:basedOn w:val="Normal"/>
    <w:next w:val="Normal"/>
    <w:autoRedefine/>
    <w:uiPriority w:val="99"/>
    <w:semiHidden/>
    <w:unhideWhenUsed/>
    <w:rsid w:val="002B3D70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rsid w:val="002B3D70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2B3D70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2B3D70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2B3D70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2B3D70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2B3D70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2B3D70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2B3D70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2B3D70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2B3D70"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semiHidden/>
    <w:unhideWhenUsed/>
    <w:rsid w:val="002B3D70"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HeaderOdd">
    <w:name w:val="Header Odd"/>
    <w:basedOn w:val="Normal"/>
    <w:uiPriority w:val="39"/>
    <w:semiHidden/>
    <w:unhideWhenUsed/>
    <w:qFormat/>
    <w:rsid w:val="002B3D70"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semiHidden/>
    <w:unhideWhenUsed/>
    <w:qFormat/>
    <w:rsid w:val="002B3D70"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image" Target="media/image2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diagramColors" Target="diagrams/colors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2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23" Type="http://schemas.openxmlformats.org/officeDocument/2006/relationships/footer" Target="footer2.xml"/><Relationship Id="rId10" Type="http://schemas.openxmlformats.org/officeDocument/2006/relationships/diagramData" Target="diagrams/data1.xml"/><Relationship Id="rId19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diagramData" Target="diagrams/data2.xm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MedianRe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023D4F8-2DD6-4AC9-8DDC-18AB280BEE66}" type="doc">
      <dgm:prSet loTypeId="urn:microsoft.com/office/officeart/2005/8/layout/list1" loCatId="list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D5A928F9-99D9-4A21-8751-296B7FF61BE3}">
      <dgm:prSet phldrT="[Text]" custT="1"/>
      <dgm:spPr/>
      <dgm:t>
        <a:bodyPr/>
        <a:lstStyle/>
        <a:p>
          <a:r>
            <a:rPr lang="en-US" sz="1600"/>
            <a:t>Arpit Shrivastava</a:t>
          </a:r>
        </a:p>
      </dgm:t>
    </dgm:pt>
    <dgm:pt modelId="{D776EF23-6EA2-4784-B975-B9E2FF8F6040}" type="parTrans" cxnId="{3810473C-BA2B-4AEF-9A9E-FD0E83E71DBE}">
      <dgm:prSet/>
      <dgm:spPr/>
      <dgm:t>
        <a:bodyPr/>
        <a:lstStyle/>
        <a:p>
          <a:endParaRPr lang="en-US"/>
        </a:p>
      </dgm:t>
    </dgm:pt>
    <dgm:pt modelId="{D3F52380-F6EA-41FE-B29B-CC7DB3CC5B97}" type="sibTrans" cxnId="{3810473C-BA2B-4AEF-9A9E-FD0E83E71DBE}">
      <dgm:prSet/>
      <dgm:spPr/>
      <dgm:t>
        <a:bodyPr/>
        <a:lstStyle/>
        <a:p>
          <a:endParaRPr lang="en-US"/>
        </a:p>
      </dgm:t>
    </dgm:pt>
    <dgm:pt modelId="{D53675DC-07E6-447C-AC23-FAE4DE203A3F}">
      <dgm:prSet phldrT="[Text]" custT="1"/>
      <dgm:spPr/>
      <dgm:t>
        <a:bodyPr/>
        <a:lstStyle/>
        <a:p>
          <a:r>
            <a:rPr lang="en-US" sz="1600"/>
            <a:t>Pranav Maneriker</a:t>
          </a:r>
        </a:p>
      </dgm:t>
    </dgm:pt>
    <dgm:pt modelId="{FE0DF08D-E8FC-4389-BC83-10BBE93F749D}" type="parTrans" cxnId="{0C70CBFD-F4A2-4C9A-B7A7-072D0E7DF419}">
      <dgm:prSet/>
      <dgm:spPr/>
      <dgm:t>
        <a:bodyPr/>
        <a:lstStyle/>
        <a:p>
          <a:endParaRPr lang="en-US"/>
        </a:p>
      </dgm:t>
    </dgm:pt>
    <dgm:pt modelId="{B0288DA9-769A-443C-A3B0-C3A6154B14BB}" type="sibTrans" cxnId="{0C70CBFD-F4A2-4C9A-B7A7-072D0E7DF419}">
      <dgm:prSet/>
      <dgm:spPr/>
      <dgm:t>
        <a:bodyPr/>
        <a:lstStyle/>
        <a:p>
          <a:endParaRPr lang="en-US"/>
        </a:p>
      </dgm:t>
    </dgm:pt>
    <dgm:pt modelId="{0DDE02D9-F2E2-4636-AADA-6720B5238890}">
      <dgm:prSet phldrT="[Text]" custT="1"/>
      <dgm:spPr/>
      <dgm:t>
        <a:bodyPr/>
        <a:lstStyle/>
        <a:p>
          <a:r>
            <a:rPr lang="en-US" sz="1600"/>
            <a:t>Shubhangee Verma</a:t>
          </a:r>
        </a:p>
      </dgm:t>
    </dgm:pt>
    <dgm:pt modelId="{FEF1BE94-0AE5-4F90-810D-99A92C2B3B7A}" type="parTrans" cxnId="{0EEFA346-00F3-4D24-BDF7-F539B9873228}">
      <dgm:prSet/>
      <dgm:spPr/>
      <dgm:t>
        <a:bodyPr/>
        <a:lstStyle/>
        <a:p>
          <a:endParaRPr lang="en-US"/>
        </a:p>
      </dgm:t>
    </dgm:pt>
    <dgm:pt modelId="{67727674-D49D-4731-B243-2458EB878E9E}" type="sibTrans" cxnId="{0EEFA346-00F3-4D24-BDF7-F539B9873228}">
      <dgm:prSet/>
      <dgm:spPr/>
      <dgm:t>
        <a:bodyPr/>
        <a:lstStyle/>
        <a:p>
          <a:endParaRPr lang="en-US"/>
        </a:p>
      </dgm:t>
    </dgm:pt>
    <dgm:pt modelId="{0BBC7E24-0358-4758-9628-34FEDB40C228}">
      <dgm:prSet custT="1"/>
      <dgm:spPr/>
      <dgm:t>
        <a:bodyPr/>
        <a:lstStyle/>
        <a:p>
          <a:r>
            <a:rPr lang="en-US" sz="1600"/>
            <a:t>Anurag Sharma</a:t>
          </a:r>
        </a:p>
      </dgm:t>
    </dgm:pt>
    <dgm:pt modelId="{B46A8365-8F0F-4AA1-B5E2-0307949A0A52}" type="parTrans" cxnId="{F4CC6C09-E745-4FF5-BAD0-281A5F1A75AE}">
      <dgm:prSet/>
      <dgm:spPr/>
      <dgm:t>
        <a:bodyPr/>
        <a:lstStyle/>
        <a:p>
          <a:endParaRPr lang="en-US"/>
        </a:p>
      </dgm:t>
    </dgm:pt>
    <dgm:pt modelId="{FDD9FC12-D14A-4A14-986B-DE04A36C4F5D}" type="sibTrans" cxnId="{F4CC6C09-E745-4FF5-BAD0-281A5F1A75AE}">
      <dgm:prSet/>
      <dgm:spPr/>
      <dgm:t>
        <a:bodyPr/>
        <a:lstStyle/>
        <a:p>
          <a:endParaRPr lang="en-US"/>
        </a:p>
      </dgm:t>
    </dgm:pt>
    <dgm:pt modelId="{8AF9BF2B-4E1F-4F81-AEF4-E7DC4B4A36E8}">
      <dgm:prSet custT="1"/>
      <dgm:spPr/>
      <dgm:t>
        <a:bodyPr/>
        <a:lstStyle/>
        <a:p>
          <a:pPr algn="r"/>
          <a:r>
            <a:rPr lang="en-US" sz="1000"/>
            <a:t>Roll no. 12161</a:t>
          </a:r>
        </a:p>
      </dgm:t>
    </dgm:pt>
    <dgm:pt modelId="{A6F3D138-355F-49DC-BC6C-5A1601C41C3F}" type="parTrans" cxnId="{3C49ADE6-4E9B-4D42-85C5-68117C0CF4E3}">
      <dgm:prSet/>
      <dgm:spPr/>
      <dgm:t>
        <a:bodyPr/>
        <a:lstStyle/>
        <a:p>
          <a:endParaRPr lang="en-US"/>
        </a:p>
      </dgm:t>
    </dgm:pt>
    <dgm:pt modelId="{DE1B01D2-28A3-44EF-A1F2-1F28D82D6B77}" type="sibTrans" cxnId="{3C49ADE6-4E9B-4D42-85C5-68117C0CF4E3}">
      <dgm:prSet/>
      <dgm:spPr/>
      <dgm:t>
        <a:bodyPr/>
        <a:lstStyle/>
        <a:p>
          <a:endParaRPr lang="en-US"/>
        </a:p>
      </dgm:t>
    </dgm:pt>
    <dgm:pt modelId="{97A318EF-CDB4-48FD-8350-D2B81C0D0811}">
      <dgm:prSet custT="1"/>
      <dgm:spPr/>
      <dgm:t>
        <a:bodyPr/>
        <a:lstStyle/>
        <a:p>
          <a:pPr algn="r"/>
          <a:r>
            <a:rPr lang="en-US" sz="1000"/>
            <a:t>Roll no. 12497</a:t>
          </a:r>
        </a:p>
      </dgm:t>
    </dgm:pt>
    <dgm:pt modelId="{EA656554-CF76-4A35-B31D-3D7EDAAEF17A}" type="parTrans" cxnId="{EEFC55BE-97FF-44F3-A3EC-F25582BA8CF2}">
      <dgm:prSet/>
      <dgm:spPr/>
      <dgm:t>
        <a:bodyPr/>
        <a:lstStyle/>
        <a:p>
          <a:endParaRPr lang="en-US"/>
        </a:p>
      </dgm:t>
    </dgm:pt>
    <dgm:pt modelId="{A74781ED-8DEF-4486-BC81-C9435E05222C}" type="sibTrans" cxnId="{EEFC55BE-97FF-44F3-A3EC-F25582BA8CF2}">
      <dgm:prSet/>
      <dgm:spPr/>
      <dgm:t>
        <a:bodyPr/>
        <a:lstStyle/>
        <a:p>
          <a:endParaRPr lang="en-US"/>
        </a:p>
      </dgm:t>
    </dgm:pt>
    <dgm:pt modelId="{16093251-7E8B-4A79-A42A-0BC00D3160FD}">
      <dgm:prSet custT="1"/>
      <dgm:spPr/>
      <dgm:t>
        <a:bodyPr/>
        <a:lstStyle/>
        <a:p>
          <a:pPr algn="r"/>
          <a:r>
            <a:rPr lang="en-US" sz="1000"/>
            <a:t>Roll no. 12710</a:t>
          </a:r>
        </a:p>
      </dgm:t>
    </dgm:pt>
    <dgm:pt modelId="{D029CE36-F618-44E3-87BE-869B0B12C8F0}" type="parTrans" cxnId="{F832F786-A230-4696-B9E8-0EDA534F51ED}">
      <dgm:prSet/>
      <dgm:spPr/>
      <dgm:t>
        <a:bodyPr/>
        <a:lstStyle/>
        <a:p>
          <a:endParaRPr lang="en-US"/>
        </a:p>
      </dgm:t>
    </dgm:pt>
    <dgm:pt modelId="{D695A7F5-C2BD-4B5B-A03D-1ADEDE1B1DCE}" type="sibTrans" cxnId="{F832F786-A230-4696-B9E8-0EDA534F51ED}">
      <dgm:prSet/>
      <dgm:spPr/>
      <dgm:t>
        <a:bodyPr/>
        <a:lstStyle/>
        <a:p>
          <a:endParaRPr lang="en-US"/>
        </a:p>
      </dgm:t>
    </dgm:pt>
    <dgm:pt modelId="{C8CDB96E-65A2-40DE-99FB-D06C94F85843}">
      <dgm:prSet custT="1"/>
      <dgm:spPr/>
      <dgm:t>
        <a:bodyPr/>
        <a:lstStyle/>
        <a:p>
          <a:pPr algn="r"/>
          <a:r>
            <a:rPr lang="en-US" sz="1000"/>
            <a:t>Roll no. 12146</a:t>
          </a:r>
        </a:p>
      </dgm:t>
    </dgm:pt>
    <dgm:pt modelId="{CBA344CA-8EC3-41C9-982B-05158515DE6C}" type="parTrans" cxnId="{C9B1029E-8DB4-48C7-88EF-10DAFADEA785}">
      <dgm:prSet/>
      <dgm:spPr/>
      <dgm:t>
        <a:bodyPr/>
        <a:lstStyle/>
        <a:p>
          <a:endParaRPr lang="en-US"/>
        </a:p>
      </dgm:t>
    </dgm:pt>
    <dgm:pt modelId="{445F4B63-26E5-452B-B008-5EF8AC385299}" type="sibTrans" cxnId="{C9B1029E-8DB4-48C7-88EF-10DAFADEA785}">
      <dgm:prSet/>
      <dgm:spPr/>
      <dgm:t>
        <a:bodyPr/>
        <a:lstStyle/>
        <a:p>
          <a:endParaRPr lang="en-US"/>
        </a:p>
      </dgm:t>
    </dgm:pt>
    <dgm:pt modelId="{94280B12-E6E4-4E8A-AF20-8146F69D0708}" type="pres">
      <dgm:prSet presAssocID="{5023D4F8-2DD6-4AC9-8DDC-18AB280BEE66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D4D2399-BCDF-447E-8144-76C49027D071}" type="pres">
      <dgm:prSet presAssocID="{D5A928F9-99D9-4A21-8751-296B7FF61BE3}" presName="parentLin" presStyleCnt="0"/>
      <dgm:spPr/>
    </dgm:pt>
    <dgm:pt modelId="{B67B9F19-4D94-48D5-AFF2-8E3B3AE815AF}" type="pres">
      <dgm:prSet presAssocID="{D5A928F9-99D9-4A21-8751-296B7FF61BE3}" presName="parentLeftMargin" presStyleLbl="node1" presStyleIdx="0" presStyleCnt="4"/>
      <dgm:spPr/>
      <dgm:t>
        <a:bodyPr/>
        <a:lstStyle/>
        <a:p>
          <a:endParaRPr lang="en-US"/>
        </a:p>
      </dgm:t>
    </dgm:pt>
    <dgm:pt modelId="{F2A411B7-2B61-42A5-9F4A-CB55D4D276B0}" type="pres">
      <dgm:prSet presAssocID="{D5A928F9-99D9-4A21-8751-296B7FF61BE3}" presName="parentText" presStyleLbl="node1" presStyleIdx="0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75F6F9-EA37-4962-BB68-2D2345A3E18B}" type="pres">
      <dgm:prSet presAssocID="{D5A928F9-99D9-4A21-8751-296B7FF61BE3}" presName="negativeSpace" presStyleCnt="0"/>
      <dgm:spPr/>
    </dgm:pt>
    <dgm:pt modelId="{D7DBBB13-A727-44A6-AFCD-BF7F53825021}" type="pres">
      <dgm:prSet presAssocID="{D5A928F9-99D9-4A21-8751-296B7FF61BE3}" presName="childText" presStyleLbl="conFgAcc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D1D98B9-3FFF-459C-8B62-AE6687C32B43}" type="pres">
      <dgm:prSet presAssocID="{D3F52380-F6EA-41FE-B29B-CC7DB3CC5B97}" presName="spaceBetweenRectangles" presStyleCnt="0"/>
      <dgm:spPr/>
    </dgm:pt>
    <dgm:pt modelId="{5505B583-CA1A-427F-BE65-F0E9AD25F9B5}" type="pres">
      <dgm:prSet presAssocID="{D53675DC-07E6-447C-AC23-FAE4DE203A3F}" presName="parentLin" presStyleCnt="0"/>
      <dgm:spPr/>
    </dgm:pt>
    <dgm:pt modelId="{CDC0F810-29FB-4CC6-88D1-E2F5255BE944}" type="pres">
      <dgm:prSet presAssocID="{D53675DC-07E6-447C-AC23-FAE4DE203A3F}" presName="parentLeftMargin" presStyleLbl="node1" presStyleIdx="0" presStyleCnt="4"/>
      <dgm:spPr/>
      <dgm:t>
        <a:bodyPr/>
        <a:lstStyle/>
        <a:p>
          <a:endParaRPr lang="en-US"/>
        </a:p>
      </dgm:t>
    </dgm:pt>
    <dgm:pt modelId="{8B85CE58-6816-40FE-B7A5-359F4D910229}" type="pres">
      <dgm:prSet presAssocID="{D53675DC-07E6-447C-AC23-FAE4DE203A3F}" presName="parentText" presStyleLbl="node1" presStyleIdx="1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7179B2B-04BD-40FB-A543-5D1071D28542}" type="pres">
      <dgm:prSet presAssocID="{D53675DC-07E6-447C-AC23-FAE4DE203A3F}" presName="negativeSpace" presStyleCnt="0"/>
      <dgm:spPr/>
    </dgm:pt>
    <dgm:pt modelId="{7B9F3A62-CB9E-4F16-B665-26DB8C3CA11E}" type="pres">
      <dgm:prSet presAssocID="{D53675DC-07E6-447C-AC23-FAE4DE203A3F}" presName="childText" presStyleLbl="conFgAcc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D0D0211-B3EB-4CAA-AB79-8969538A41A0}" type="pres">
      <dgm:prSet presAssocID="{B0288DA9-769A-443C-A3B0-C3A6154B14BB}" presName="spaceBetweenRectangles" presStyleCnt="0"/>
      <dgm:spPr/>
    </dgm:pt>
    <dgm:pt modelId="{5118C9C2-B4BA-4577-8075-ED2FEED739A1}" type="pres">
      <dgm:prSet presAssocID="{0DDE02D9-F2E2-4636-AADA-6720B5238890}" presName="parentLin" presStyleCnt="0"/>
      <dgm:spPr/>
    </dgm:pt>
    <dgm:pt modelId="{7D77D26E-725D-476C-8AAD-B433F2271291}" type="pres">
      <dgm:prSet presAssocID="{0DDE02D9-F2E2-4636-AADA-6720B5238890}" presName="parentLeftMargin" presStyleLbl="node1" presStyleIdx="1" presStyleCnt="4"/>
      <dgm:spPr/>
      <dgm:t>
        <a:bodyPr/>
        <a:lstStyle/>
        <a:p>
          <a:endParaRPr lang="en-US"/>
        </a:p>
      </dgm:t>
    </dgm:pt>
    <dgm:pt modelId="{BA77A7EF-79F7-4C21-BDAE-9D2358C735B4}" type="pres">
      <dgm:prSet presAssocID="{0DDE02D9-F2E2-4636-AADA-6720B5238890}" presName="parentText" presStyleLbl="node1" presStyleIdx="2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BA1323D-EB01-454E-A356-98BC5B9AC916}" type="pres">
      <dgm:prSet presAssocID="{0DDE02D9-F2E2-4636-AADA-6720B5238890}" presName="negativeSpace" presStyleCnt="0"/>
      <dgm:spPr/>
    </dgm:pt>
    <dgm:pt modelId="{14361171-4379-43B2-AB34-4AD96A75A32F}" type="pres">
      <dgm:prSet presAssocID="{0DDE02D9-F2E2-4636-AADA-6720B5238890}" presName="childText" presStyleLbl="conFgAcc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A9A56B7-5EB9-4025-BEEA-05B1250807E7}" type="pres">
      <dgm:prSet presAssocID="{67727674-D49D-4731-B243-2458EB878E9E}" presName="spaceBetweenRectangles" presStyleCnt="0"/>
      <dgm:spPr/>
    </dgm:pt>
    <dgm:pt modelId="{C4691DA9-1E64-4F0A-907E-5F74C5203C0F}" type="pres">
      <dgm:prSet presAssocID="{0BBC7E24-0358-4758-9628-34FEDB40C228}" presName="parentLin" presStyleCnt="0"/>
      <dgm:spPr/>
    </dgm:pt>
    <dgm:pt modelId="{9C9A67FA-6B3A-4534-BCA5-9A1777C74525}" type="pres">
      <dgm:prSet presAssocID="{0BBC7E24-0358-4758-9628-34FEDB40C228}" presName="parentLeftMargin" presStyleLbl="node1" presStyleIdx="2" presStyleCnt="4"/>
      <dgm:spPr/>
      <dgm:t>
        <a:bodyPr/>
        <a:lstStyle/>
        <a:p>
          <a:endParaRPr lang="en-US"/>
        </a:p>
      </dgm:t>
    </dgm:pt>
    <dgm:pt modelId="{EC243009-77FA-47A2-986F-5205C2905C12}" type="pres">
      <dgm:prSet presAssocID="{0BBC7E24-0358-4758-9628-34FEDB40C228}" presName="parentText" presStyleLbl="node1" presStyleIdx="3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784E20B-1079-4F31-85CF-622C37324175}" type="pres">
      <dgm:prSet presAssocID="{0BBC7E24-0358-4758-9628-34FEDB40C228}" presName="negativeSpace" presStyleCnt="0"/>
      <dgm:spPr/>
    </dgm:pt>
    <dgm:pt modelId="{C9D5A0E3-EAE0-48D2-A6F8-24BCDA58BBFA}" type="pres">
      <dgm:prSet presAssocID="{0BBC7E24-0358-4758-9628-34FEDB40C228}" presName="childText" presStyleLbl="conFgAcc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CE2943C-EC8A-48D4-A243-58F7C73163BF}" type="presOf" srcId="{D53675DC-07E6-447C-AC23-FAE4DE203A3F}" destId="{CDC0F810-29FB-4CC6-88D1-E2F5255BE944}" srcOrd="0" destOrd="0" presId="urn:microsoft.com/office/officeart/2005/8/layout/list1"/>
    <dgm:cxn modelId="{401DA159-A6D2-417A-83F8-A46086D4E530}" type="presOf" srcId="{0BBC7E24-0358-4758-9628-34FEDB40C228}" destId="{EC243009-77FA-47A2-986F-5205C2905C12}" srcOrd="1" destOrd="0" presId="urn:microsoft.com/office/officeart/2005/8/layout/list1"/>
    <dgm:cxn modelId="{F832F786-A230-4696-B9E8-0EDA534F51ED}" srcId="{0DDE02D9-F2E2-4636-AADA-6720B5238890}" destId="{16093251-7E8B-4A79-A42A-0BC00D3160FD}" srcOrd="0" destOrd="0" parTransId="{D029CE36-F618-44E3-87BE-869B0B12C8F0}" sibTransId="{D695A7F5-C2BD-4B5B-A03D-1ADEDE1B1DCE}"/>
    <dgm:cxn modelId="{3C49ADE6-4E9B-4D42-85C5-68117C0CF4E3}" srcId="{D5A928F9-99D9-4A21-8751-296B7FF61BE3}" destId="{8AF9BF2B-4E1F-4F81-AEF4-E7DC4B4A36E8}" srcOrd="0" destOrd="0" parTransId="{A6F3D138-355F-49DC-BC6C-5A1601C41C3F}" sibTransId="{DE1B01D2-28A3-44EF-A1F2-1F28D82D6B77}"/>
    <dgm:cxn modelId="{5DC951A3-A7FA-4DBF-8B4E-248035224545}" type="presOf" srcId="{0DDE02D9-F2E2-4636-AADA-6720B5238890}" destId="{BA77A7EF-79F7-4C21-BDAE-9D2358C735B4}" srcOrd="1" destOrd="0" presId="urn:microsoft.com/office/officeart/2005/8/layout/list1"/>
    <dgm:cxn modelId="{EF438678-A912-43D2-920F-CCDD6D925C17}" type="presOf" srcId="{97A318EF-CDB4-48FD-8350-D2B81C0D0811}" destId="{7B9F3A62-CB9E-4F16-B665-26DB8C3CA11E}" srcOrd="0" destOrd="0" presId="urn:microsoft.com/office/officeart/2005/8/layout/list1"/>
    <dgm:cxn modelId="{F4CC6C09-E745-4FF5-BAD0-281A5F1A75AE}" srcId="{5023D4F8-2DD6-4AC9-8DDC-18AB280BEE66}" destId="{0BBC7E24-0358-4758-9628-34FEDB40C228}" srcOrd="3" destOrd="0" parTransId="{B46A8365-8F0F-4AA1-B5E2-0307949A0A52}" sibTransId="{FDD9FC12-D14A-4A14-986B-DE04A36C4F5D}"/>
    <dgm:cxn modelId="{CC64EDF9-6B1B-4B5F-A171-C7BADB35E6DE}" type="presOf" srcId="{16093251-7E8B-4A79-A42A-0BC00D3160FD}" destId="{14361171-4379-43B2-AB34-4AD96A75A32F}" srcOrd="0" destOrd="0" presId="urn:microsoft.com/office/officeart/2005/8/layout/list1"/>
    <dgm:cxn modelId="{30A311CD-CFC8-4656-83B7-2140EEF81BCC}" type="presOf" srcId="{C8CDB96E-65A2-40DE-99FB-D06C94F85843}" destId="{C9D5A0E3-EAE0-48D2-A6F8-24BCDA58BBFA}" srcOrd="0" destOrd="0" presId="urn:microsoft.com/office/officeart/2005/8/layout/list1"/>
    <dgm:cxn modelId="{C9B1029E-8DB4-48C7-88EF-10DAFADEA785}" srcId="{0BBC7E24-0358-4758-9628-34FEDB40C228}" destId="{C8CDB96E-65A2-40DE-99FB-D06C94F85843}" srcOrd="0" destOrd="0" parTransId="{CBA344CA-8EC3-41C9-982B-05158515DE6C}" sibTransId="{445F4B63-26E5-452B-B008-5EF8AC385299}"/>
    <dgm:cxn modelId="{50A0FC41-18D8-4E49-A5EC-C86EB89C8B75}" type="presOf" srcId="{D53675DC-07E6-447C-AC23-FAE4DE203A3F}" destId="{8B85CE58-6816-40FE-B7A5-359F4D910229}" srcOrd="1" destOrd="0" presId="urn:microsoft.com/office/officeart/2005/8/layout/list1"/>
    <dgm:cxn modelId="{0C70CBFD-F4A2-4C9A-B7A7-072D0E7DF419}" srcId="{5023D4F8-2DD6-4AC9-8DDC-18AB280BEE66}" destId="{D53675DC-07E6-447C-AC23-FAE4DE203A3F}" srcOrd="1" destOrd="0" parTransId="{FE0DF08D-E8FC-4389-BC83-10BBE93F749D}" sibTransId="{B0288DA9-769A-443C-A3B0-C3A6154B14BB}"/>
    <dgm:cxn modelId="{AD1F52E0-ABF0-456D-B56D-5469133C9EA0}" type="presOf" srcId="{5023D4F8-2DD6-4AC9-8DDC-18AB280BEE66}" destId="{94280B12-E6E4-4E8A-AF20-8146F69D0708}" srcOrd="0" destOrd="0" presId="urn:microsoft.com/office/officeart/2005/8/layout/list1"/>
    <dgm:cxn modelId="{3810473C-BA2B-4AEF-9A9E-FD0E83E71DBE}" srcId="{5023D4F8-2DD6-4AC9-8DDC-18AB280BEE66}" destId="{D5A928F9-99D9-4A21-8751-296B7FF61BE3}" srcOrd="0" destOrd="0" parTransId="{D776EF23-6EA2-4784-B975-B9E2FF8F6040}" sibTransId="{D3F52380-F6EA-41FE-B29B-CC7DB3CC5B97}"/>
    <dgm:cxn modelId="{76807080-EA3C-4EB4-820B-94125248C0B8}" type="presOf" srcId="{D5A928F9-99D9-4A21-8751-296B7FF61BE3}" destId="{B67B9F19-4D94-48D5-AFF2-8E3B3AE815AF}" srcOrd="0" destOrd="0" presId="urn:microsoft.com/office/officeart/2005/8/layout/list1"/>
    <dgm:cxn modelId="{75852850-C1D0-4636-B2F9-E2B8244FF9A3}" type="presOf" srcId="{0BBC7E24-0358-4758-9628-34FEDB40C228}" destId="{9C9A67FA-6B3A-4534-BCA5-9A1777C74525}" srcOrd="0" destOrd="0" presId="urn:microsoft.com/office/officeart/2005/8/layout/list1"/>
    <dgm:cxn modelId="{B683F77B-576E-44CD-BBB3-904292F7C8EA}" type="presOf" srcId="{8AF9BF2B-4E1F-4F81-AEF4-E7DC4B4A36E8}" destId="{D7DBBB13-A727-44A6-AFCD-BF7F53825021}" srcOrd="0" destOrd="0" presId="urn:microsoft.com/office/officeart/2005/8/layout/list1"/>
    <dgm:cxn modelId="{C7A9D3E1-2EFD-4497-A37A-0CCE4EC9C8BE}" type="presOf" srcId="{0DDE02D9-F2E2-4636-AADA-6720B5238890}" destId="{7D77D26E-725D-476C-8AAD-B433F2271291}" srcOrd="0" destOrd="0" presId="urn:microsoft.com/office/officeart/2005/8/layout/list1"/>
    <dgm:cxn modelId="{0EEFA346-00F3-4D24-BDF7-F539B9873228}" srcId="{5023D4F8-2DD6-4AC9-8DDC-18AB280BEE66}" destId="{0DDE02D9-F2E2-4636-AADA-6720B5238890}" srcOrd="2" destOrd="0" parTransId="{FEF1BE94-0AE5-4F90-810D-99A92C2B3B7A}" sibTransId="{67727674-D49D-4731-B243-2458EB878E9E}"/>
    <dgm:cxn modelId="{EEFC55BE-97FF-44F3-A3EC-F25582BA8CF2}" srcId="{D53675DC-07E6-447C-AC23-FAE4DE203A3F}" destId="{97A318EF-CDB4-48FD-8350-D2B81C0D0811}" srcOrd="0" destOrd="0" parTransId="{EA656554-CF76-4A35-B31D-3D7EDAAEF17A}" sibTransId="{A74781ED-8DEF-4486-BC81-C9435E05222C}"/>
    <dgm:cxn modelId="{1DED9109-8DF6-4393-99A0-87E20510FE01}" type="presOf" srcId="{D5A928F9-99D9-4A21-8751-296B7FF61BE3}" destId="{F2A411B7-2B61-42A5-9F4A-CB55D4D276B0}" srcOrd="1" destOrd="0" presId="urn:microsoft.com/office/officeart/2005/8/layout/list1"/>
    <dgm:cxn modelId="{E451CB0E-7EF1-43FC-8DA4-084CF50C055A}" type="presParOf" srcId="{94280B12-E6E4-4E8A-AF20-8146F69D0708}" destId="{ED4D2399-BCDF-447E-8144-76C49027D071}" srcOrd="0" destOrd="0" presId="urn:microsoft.com/office/officeart/2005/8/layout/list1"/>
    <dgm:cxn modelId="{6591CC4C-C152-44BD-86B7-3339FF309141}" type="presParOf" srcId="{ED4D2399-BCDF-447E-8144-76C49027D071}" destId="{B67B9F19-4D94-48D5-AFF2-8E3B3AE815AF}" srcOrd="0" destOrd="0" presId="urn:microsoft.com/office/officeart/2005/8/layout/list1"/>
    <dgm:cxn modelId="{BDDF0CDE-BD8C-43F4-9930-92C73E26258A}" type="presParOf" srcId="{ED4D2399-BCDF-447E-8144-76C49027D071}" destId="{F2A411B7-2B61-42A5-9F4A-CB55D4D276B0}" srcOrd="1" destOrd="0" presId="urn:microsoft.com/office/officeart/2005/8/layout/list1"/>
    <dgm:cxn modelId="{2529D4D1-03DB-4327-99AD-4B15FE0CE7C0}" type="presParOf" srcId="{94280B12-E6E4-4E8A-AF20-8146F69D0708}" destId="{5B75F6F9-EA37-4962-BB68-2D2345A3E18B}" srcOrd="1" destOrd="0" presId="urn:microsoft.com/office/officeart/2005/8/layout/list1"/>
    <dgm:cxn modelId="{E9A0FC83-F946-48D7-80A3-D7BD05D2FB1A}" type="presParOf" srcId="{94280B12-E6E4-4E8A-AF20-8146F69D0708}" destId="{D7DBBB13-A727-44A6-AFCD-BF7F53825021}" srcOrd="2" destOrd="0" presId="urn:microsoft.com/office/officeart/2005/8/layout/list1"/>
    <dgm:cxn modelId="{F5E3BCEB-1208-4815-992E-96E67114137D}" type="presParOf" srcId="{94280B12-E6E4-4E8A-AF20-8146F69D0708}" destId="{8D1D98B9-3FFF-459C-8B62-AE6687C32B43}" srcOrd="3" destOrd="0" presId="urn:microsoft.com/office/officeart/2005/8/layout/list1"/>
    <dgm:cxn modelId="{D23ED4F8-B599-4C7F-8245-7E181324FBE5}" type="presParOf" srcId="{94280B12-E6E4-4E8A-AF20-8146F69D0708}" destId="{5505B583-CA1A-427F-BE65-F0E9AD25F9B5}" srcOrd="4" destOrd="0" presId="urn:microsoft.com/office/officeart/2005/8/layout/list1"/>
    <dgm:cxn modelId="{B773A753-FD81-45E4-8F7F-29C721F1D9F2}" type="presParOf" srcId="{5505B583-CA1A-427F-BE65-F0E9AD25F9B5}" destId="{CDC0F810-29FB-4CC6-88D1-E2F5255BE944}" srcOrd="0" destOrd="0" presId="urn:microsoft.com/office/officeart/2005/8/layout/list1"/>
    <dgm:cxn modelId="{7B4FE65E-723A-4A42-A9E6-42210A26D282}" type="presParOf" srcId="{5505B583-CA1A-427F-BE65-F0E9AD25F9B5}" destId="{8B85CE58-6816-40FE-B7A5-359F4D910229}" srcOrd="1" destOrd="0" presId="urn:microsoft.com/office/officeart/2005/8/layout/list1"/>
    <dgm:cxn modelId="{530BF921-1DDA-4D7D-AF81-261D5AD30CB9}" type="presParOf" srcId="{94280B12-E6E4-4E8A-AF20-8146F69D0708}" destId="{97179B2B-04BD-40FB-A543-5D1071D28542}" srcOrd="5" destOrd="0" presId="urn:microsoft.com/office/officeart/2005/8/layout/list1"/>
    <dgm:cxn modelId="{4A26E3E8-D438-4AD4-8C1F-0C6F9DF213EE}" type="presParOf" srcId="{94280B12-E6E4-4E8A-AF20-8146F69D0708}" destId="{7B9F3A62-CB9E-4F16-B665-26DB8C3CA11E}" srcOrd="6" destOrd="0" presId="urn:microsoft.com/office/officeart/2005/8/layout/list1"/>
    <dgm:cxn modelId="{2E5477C4-E6BD-4C90-A9C2-66EB1B39F62D}" type="presParOf" srcId="{94280B12-E6E4-4E8A-AF20-8146F69D0708}" destId="{2D0D0211-B3EB-4CAA-AB79-8969538A41A0}" srcOrd="7" destOrd="0" presId="urn:microsoft.com/office/officeart/2005/8/layout/list1"/>
    <dgm:cxn modelId="{12515F29-6B88-4D49-AEF6-29503CF01FFF}" type="presParOf" srcId="{94280B12-E6E4-4E8A-AF20-8146F69D0708}" destId="{5118C9C2-B4BA-4577-8075-ED2FEED739A1}" srcOrd="8" destOrd="0" presId="urn:microsoft.com/office/officeart/2005/8/layout/list1"/>
    <dgm:cxn modelId="{FB97CE72-625F-4701-8E59-8A9D3171EC97}" type="presParOf" srcId="{5118C9C2-B4BA-4577-8075-ED2FEED739A1}" destId="{7D77D26E-725D-476C-8AAD-B433F2271291}" srcOrd="0" destOrd="0" presId="urn:microsoft.com/office/officeart/2005/8/layout/list1"/>
    <dgm:cxn modelId="{964A6057-89C7-46C2-9C81-17E38C80F207}" type="presParOf" srcId="{5118C9C2-B4BA-4577-8075-ED2FEED739A1}" destId="{BA77A7EF-79F7-4C21-BDAE-9D2358C735B4}" srcOrd="1" destOrd="0" presId="urn:microsoft.com/office/officeart/2005/8/layout/list1"/>
    <dgm:cxn modelId="{6387A822-78F8-4321-9A0E-CCF9C2D3D67E}" type="presParOf" srcId="{94280B12-E6E4-4E8A-AF20-8146F69D0708}" destId="{4BA1323D-EB01-454E-A356-98BC5B9AC916}" srcOrd="9" destOrd="0" presId="urn:microsoft.com/office/officeart/2005/8/layout/list1"/>
    <dgm:cxn modelId="{E42A2FA7-3C00-427B-96F9-96FBF3934FF6}" type="presParOf" srcId="{94280B12-E6E4-4E8A-AF20-8146F69D0708}" destId="{14361171-4379-43B2-AB34-4AD96A75A32F}" srcOrd="10" destOrd="0" presId="urn:microsoft.com/office/officeart/2005/8/layout/list1"/>
    <dgm:cxn modelId="{CDD75054-43F8-4A63-9161-64CC023D0186}" type="presParOf" srcId="{94280B12-E6E4-4E8A-AF20-8146F69D0708}" destId="{FA9A56B7-5EB9-4025-BEEA-05B1250807E7}" srcOrd="11" destOrd="0" presId="urn:microsoft.com/office/officeart/2005/8/layout/list1"/>
    <dgm:cxn modelId="{C54C1FEA-E899-4450-AB3D-60AA6C69F4E4}" type="presParOf" srcId="{94280B12-E6E4-4E8A-AF20-8146F69D0708}" destId="{C4691DA9-1E64-4F0A-907E-5F74C5203C0F}" srcOrd="12" destOrd="0" presId="urn:microsoft.com/office/officeart/2005/8/layout/list1"/>
    <dgm:cxn modelId="{3F954F1A-F7C9-477C-8628-F4244AD1FEB1}" type="presParOf" srcId="{C4691DA9-1E64-4F0A-907E-5F74C5203C0F}" destId="{9C9A67FA-6B3A-4534-BCA5-9A1777C74525}" srcOrd="0" destOrd="0" presId="urn:microsoft.com/office/officeart/2005/8/layout/list1"/>
    <dgm:cxn modelId="{9ACAF848-A816-4FF9-8577-6F16824EC102}" type="presParOf" srcId="{C4691DA9-1E64-4F0A-907E-5F74C5203C0F}" destId="{EC243009-77FA-47A2-986F-5205C2905C12}" srcOrd="1" destOrd="0" presId="urn:microsoft.com/office/officeart/2005/8/layout/list1"/>
    <dgm:cxn modelId="{1B8AF7DE-BFF8-4320-B9A1-8E1B57EC2EF1}" type="presParOf" srcId="{94280B12-E6E4-4E8A-AF20-8146F69D0708}" destId="{4784E20B-1079-4F31-85CF-622C37324175}" srcOrd="13" destOrd="0" presId="urn:microsoft.com/office/officeart/2005/8/layout/list1"/>
    <dgm:cxn modelId="{7EE9AB53-56BD-4FB0-83E8-8AD6BDAD9F6D}" type="presParOf" srcId="{94280B12-E6E4-4E8A-AF20-8146F69D0708}" destId="{C9D5A0E3-EAE0-48D2-A6F8-24BCDA58BBFA}" srcOrd="14" destOrd="0" presId="urn:microsoft.com/office/officeart/2005/8/layout/list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948435A-4A5E-4850-A9B0-4D6BBA965696}" type="doc">
      <dgm:prSet loTypeId="urn:microsoft.com/office/officeart/2005/8/layout/radial4" loCatId="relationship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83C22C8-061C-4008-9DD4-E3A7CF8E68C2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GuestReco</a:t>
          </a:r>
        </a:p>
      </dgm:t>
    </dgm:pt>
    <dgm:pt modelId="{E0DED7ED-EB6F-4511-AF3C-5C35A02E4FBB}" type="parTrans" cxnId="{336F1F3D-D947-48DD-8C4C-0DD7030FFA97}">
      <dgm:prSet/>
      <dgm:spPr/>
      <dgm:t>
        <a:bodyPr/>
        <a:lstStyle/>
        <a:p>
          <a:endParaRPr lang="en-US"/>
        </a:p>
      </dgm:t>
    </dgm:pt>
    <dgm:pt modelId="{B94AA61C-090D-41EA-BEAF-740116E84615}" type="sibTrans" cxnId="{336F1F3D-D947-48DD-8C4C-0DD7030FFA97}">
      <dgm:prSet/>
      <dgm:spPr/>
      <dgm:t>
        <a:bodyPr/>
        <a:lstStyle/>
        <a:p>
          <a:endParaRPr lang="en-US"/>
        </a:p>
      </dgm:t>
    </dgm:pt>
    <dgm:pt modelId="{0ACB7AC6-4334-4710-84A3-D7A77F11A363}">
      <dgm:prSet phldrT="[Text]"/>
      <dgm:spPr/>
      <dgm:t>
        <a:bodyPr/>
        <a:lstStyle/>
        <a:p>
          <a:r>
            <a:rPr lang="en-US"/>
            <a:t>Training Program</a:t>
          </a:r>
        </a:p>
      </dgm:t>
    </dgm:pt>
    <dgm:pt modelId="{242762D3-0190-4F94-8327-AE1D4B3A4F85}" type="parTrans" cxnId="{F3B4ED0A-5D2B-4667-9DA8-50EE4EB9E3E1}">
      <dgm:prSet/>
      <dgm:spPr/>
      <dgm:t>
        <a:bodyPr/>
        <a:lstStyle/>
        <a:p>
          <a:endParaRPr lang="en-US"/>
        </a:p>
      </dgm:t>
    </dgm:pt>
    <dgm:pt modelId="{3D4093B5-CAA2-4551-89F8-3982C89424FD}" type="sibTrans" cxnId="{F3B4ED0A-5D2B-4667-9DA8-50EE4EB9E3E1}">
      <dgm:prSet/>
      <dgm:spPr/>
      <dgm:t>
        <a:bodyPr/>
        <a:lstStyle/>
        <a:p>
          <a:endParaRPr lang="en-US"/>
        </a:p>
      </dgm:t>
    </dgm:pt>
    <dgm:pt modelId="{B267C3E0-2526-48CE-AE40-ED832CDF8230}">
      <dgm:prSet phldrT="[Text]"/>
      <dgm:spPr/>
      <dgm:t>
        <a:bodyPr/>
        <a:lstStyle/>
        <a:p>
          <a:r>
            <a:rPr lang="en-US"/>
            <a:t>Driver Program</a:t>
          </a:r>
        </a:p>
      </dgm:t>
    </dgm:pt>
    <dgm:pt modelId="{25641B86-2164-421D-AFA1-BE6D91CCECF8}" type="parTrans" cxnId="{729A1A1D-B8C5-4D07-9C5E-F8A3104156BF}">
      <dgm:prSet/>
      <dgm:spPr/>
      <dgm:t>
        <a:bodyPr/>
        <a:lstStyle/>
        <a:p>
          <a:endParaRPr lang="en-US"/>
        </a:p>
      </dgm:t>
    </dgm:pt>
    <dgm:pt modelId="{F286408F-5C93-4F32-86D3-77A9042D3197}" type="sibTrans" cxnId="{729A1A1D-B8C5-4D07-9C5E-F8A3104156BF}">
      <dgm:prSet/>
      <dgm:spPr/>
      <dgm:t>
        <a:bodyPr/>
        <a:lstStyle/>
        <a:p>
          <a:endParaRPr lang="en-US"/>
        </a:p>
      </dgm:t>
    </dgm:pt>
    <dgm:pt modelId="{AEA71089-6AB2-40DA-831D-6A09806FB78E}">
      <dgm:prSet phldrT="[Text]"/>
      <dgm:spPr/>
      <dgm:t>
        <a:bodyPr/>
        <a:lstStyle/>
        <a:p>
          <a:r>
            <a:rPr lang="en-US"/>
            <a:t>Classifier</a:t>
          </a:r>
        </a:p>
      </dgm:t>
    </dgm:pt>
    <dgm:pt modelId="{3F98EBFF-82B5-4A60-8D47-55AE1A29637C}" type="parTrans" cxnId="{A4F8D5A4-5410-4FBF-876B-80F49AC29F92}">
      <dgm:prSet/>
      <dgm:spPr/>
      <dgm:t>
        <a:bodyPr/>
        <a:lstStyle/>
        <a:p>
          <a:endParaRPr lang="en-US"/>
        </a:p>
      </dgm:t>
    </dgm:pt>
    <dgm:pt modelId="{9D19562E-3D43-4BEE-9817-48FBB1E56C5F}" type="sibTrans" cxnId="{A4F8D5A4-5410-4FBF-876B-80F49AC29F92}">
      <dgm:prSet/>
      <dgm:spPr/>
      <dgm:t>
        <a:bodyPr/>
        <a:lstStyle/>
        <a:p>
          <a:endParaRPr lang="en-US"/>
        </a:p>
      </dgm:t>
    </dgm:pt>
    <dgm:pt modelId="{DDAD680D-48D3-4A78-8799-8389D0461638}">
      <dgm:prSet phldrT="[Text]"/>
      <dgm:spPr/>
      <dgm:t>
        <a:bodyPr/>
        <a:lstStyle/>
        <a:p>
          <a:r>
            <a:rPr lang="en-US"/>
            <a:t>Recorder/Input Program</a:t>
          </a:r>
        </a:p>
      </dgm:t>
    </dgm:pt>
    <dgm:pt modelId="{D5C4129C-5449-4084-9D8A-29C21FE4574A}" type="sibTrans" cxnId="{B3B58F61-8B51-407F-ACA8-8B9B26A6F312}">
      <dgm:prSet/>
      <dgm:spPr/>
      <dgm:t>
        <a:bodyPr/>
        <a:lstStyle/>
        <a:p>
          <a:endParaRPr lang="en-US"/>
        </a:p>
      </dgm:t>
    </dgm:pt>
    <dgm:pt modelId="{9BC55C3E-FB9C-424C-A653-C9E0CC44C673}" type="parTrans" cxnId="{B3B58F61-8B51-407F-ACA8-8B9B26A6F312}">
      <dgm:prSet/>
      <dgm:spPr/>
      <dgm:t>
        <a:bodyPr/>
        <a:lstStyle/>
        <a:p>
          <a:endParaRPr lang="en-US"/>
        </a:p>
      </dgm:t>
    </dgm:pt>
    <dgm:pt modelId="{204B4DF7-B566-46A8-BA8A-60AF85B03A07}" type="pres">
      <dgm:prSet presAssocID="{6948435A-4A5E-4850-A9B0-4D6BBA965696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2165237-B6F4-4F53-A22E-0D3906A73130}" type="pres">
      <dgm:prSet presAssocID="{B83C22C8-061C-4008-9DD4-E3A7CF8E68C2}" presName="centerShape" presStyleLbl="node0" presStyleIdx="0" presStyleCnt="1" custLinFactNeighborX="-1300" custLinFactNeighborY="15"/>
      <dgm:spPr/>
      <dgm:t>
        <a:bodyPr/>
        <a:lstStyle/>
        <a:p>
          <a:endParaRPr lang="en-US"/>
        </a:p>
      </dgm:t>
    </dgm:pt>
    <dgm:pt modelId="{232F0592-F4F9-4C3C-AB46-D98E2CCC687D}" type="pres">
      <dgm:prSet presAssocID="{242762D3-0190-4F94-8327-AE1D4B3A4F85}" presName="parTrans" presStyleLbl="bgSibTrans2D1" presStyleIdx="0" presStyleCnt="4"/>
      <dgm:spPr/>
      <dgm:t>
        <a:bodyPr/>
        <a:lstStyle/>
        <a:p>
          <a:endParaRPr lang="en-US"/>
        </a:p>
      </dgm:t>
    </dgm:pt>
    <dgm:pt modelId="{D6894861-B1E6-4461-A327-E8E31058C0BB}" type="pres">
      <dgm:prSet presAssocID="{0ACB7AC6-4334-4710-84A3-D7A77F11A363}" presName="node" presStyleLbl="node1" presStyleIdx="0" presStyleCnt="4" custRadScaleRad="102060" custRadScaleInc="-1570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AE4FA1-A70B-4CE1-8CC5-474857C1E6F5}" type="pres">
      <dgm:prSet presAssocID="{25641B86-2164-421D-AFA1-BE6D91CCECF8}" presName="parTrans" presStyleLbl="bgSibTrans2D1" presStyleIdx="1" presStyleCnt="4"/>
      <dgm:spPr/>
      <dgm:t>
        <a:bodyPr/>
        <a:lstStyle/>
        <a:p>
          <a:endParaRPr lang="en-US"/>
        </a:p>
      </dgm:t>
    </dgm:pt>
    <dgm:pt modelId="{75748527-D86C-4C34-BD35-CE38FD92FA7A}" type="pres">
      <dgm:prSet presAssocID="{B267C3E0-2526-48CE-AE40-ED832CDF8230}" presName="node" presStyleLbl="node1" presStyleIdx="1" presStyleCnt="4" custRadScaleRad="104147" custRadScaleInc="-2208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02A3020-ADCD-4FE4-AF04-5519EB0C81AC}" type="pres">
      <dgm:prSet presAssocID="{9BC55C3E-FB9C-424C-A653-C9E0CC44C673}" presName="parTrans" presStyleLbl="bgSibTrans2D1" presStyleIdx="2" presStyleCnt="4"/>
      <dgm:spPr/>
      <dgm:t>
        <a:bodyPr/>
        <a:lstStyle/>
        <a:p>
          <a:endParaRPr lang="en-US"/>
        </a:p>
      </dgm:t>
    </dgm:pt>
    <dgm:pt modelId="{1E7E162F-7028-40C0-9C62-BFED6FA5453F}" type="pres">
      <dgm:prSet presAssocID="{DDAD680D-48D3-4A78-8799-8389D0461638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FF31E38-4682-400C-A52D-E9D768845B53}" type="pres">
      <dgm:prSet presAssocID="{3F98EBFF-82B5-4A60-8D47-55AE1A29637C}" presName="parTrans" presStyleLbl="bgSibTrans2D1" presStyleIdx="3" presStyleCnt="4"/>
      <dgm:spPr/>
      <dgm:t>
        <a:bodyPr/>
        <a:lstStyle/>
        <a:p>
          <a:endParaRPr lang="en-US"/>
        </a:p>
      </dgm:t>
    </dgm:pt>
    <dgm:pt modelId="{07E13475-6A5D-47D1-8FAE-16E04E9F10D4}" type="pres">
      <dgm:prSet presAssocID="{AEA71089-6AB2-40DA-831D-6A09806FB78E}" presName="node" presStyleLbl="node1" presStyleIdx="3" presStyleCnt="4" custRadScaleRad="113789" custRadScaleInc="96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29A1A1D-B8C5-4D07-9C5E-F8A3104156BF}" srcId="{B83C22C8-061C-4008-9DD4-E3A7CF8E68C2}" destId="{B267C3E0-2526-48CE-AE40-ED832CDF8230}" srcOrd="1" destOrd="0" parTransId="{25641B86-2164-421D-AFA1-BE6D91CCECF8}" sibTransId="{F286408F-5C93-4F32-86D3-77A9042D3197}"/>
    <dgm:cxn modelId="{3A03FCC3-90A0-4CD3-AEFD-1AAB53BA4B0C}" type="presOf" srcId="{9BC55C3E-FB9C-424C-A653-C9E0CC44C673}" destId="{502A3020-ADCD-4FE4-AF04-5519EB0C81AC}" srcOrd="0" destOrd="0" presId="urn:microsoft.com/office/officeart/2005/8/layout/radial4"/>
    <dgm:cxn modelId="{90EC8C33-C7C1-4F56-BBC0-89BEA1186DFD}" type="presOf" srcId="{3F98EBFF-82B5-4A60-8D47-55AE1A29637C}" destId="{DFF31E38-4682-400C-A52D-E9D768845B53}" srcOrd="0" destOrd="0" presId="urn:microsoft.com/office/officeart/2005/8/layout/radial4"/>
    <dgm:cxn modelId="{681832A2-485A-4F44-90A2-8B9DBF1C990B}" type="presOf" srcId="{B267C3E0-2526-48CE-AE40-ED832CDF8230}" destId="{75748527-D86C-4C34-BD35-CE38FD92FA7A}" srcOrd="0" destOrd="0" presId="urn:microsoft.com/office/officeart/2005/8/layout/radial4"/>
    <dgm:cxn modelId="{0FD74375-0BCA-435C-86D6-A2E0C3560B42}" type="presOf" srcId="{AEA71089-6AB2-40DA-831D-6A09806FB78E}" destId="{07E13475-6A5D-47D1-8FAE-16E04E9F10D4}" srcOrd="0" destOrd="0" presId="urn:microsoft.com/office/officeart/2005/8/layout/radial4"/>
    <dgm:cxn modelId="{84245097-ED4C-460A-9600-5E762823BE48}" type="presOf" srcId="{242762D3-0190-4F94-8327-AE1D4B3A4F85}" destId="{232F0592-F4F9-4C3C-AB46-D98E2CCC687D}" srcOrd="0" destOrd="0" presId="urn:microsoft.com/office/officeart/2005/8/layout/radial4"/>
    <dgm:cxn modelId="{366FF92A-75A4-474B-B0F8-14E312A187EF}" type="presOf" srcId="{DDAD680D-48D3-4A78-8799-8389D0461638}" destId="{1E7E162F-7028-40C0-9C62-BFED6FA5453F}" srcOrd="0" destOrd="0" presId="urn:microsoft.com/office/officeart/2005/8/layout/radial4"/>
    <dgm:cxn modelId="{B3B58F61-8B51-407F-ACA8-8B9B26A6F312}" srcId="{B83C22C8-061C-4008-9DD4-E3A7CF8E68C2}" destId="{DDAD680D-48D3-4A78-8799-8389D0461638}" srcOrd="2" destOrd="0" parTransId="{9BC55C3E-FB9C-424C-A653-C9E0CC44C673}" sibTransId="{D5C4129C-5449-4084-9D8A-29C21FE4574A}"/>
    <dgm:cxn modelId="{911D14E0-D353-4F97-9951-2F0BF0166356}" type="presOf" srcId="{B83C22C8-061C-4008-9DD4-E3A7CF8E68C2}" destId="{92165237-B6F4-4F53-A22E-0D3906A73130}" srcOrd="0" destOrd="0" presId="urn:microsoft.com/office/officeart/2005/8/layout/radial4"/>
    <dgm:cxn modelId="{336F1F3D-D947-48DD-8C4C-0DD7030FFA97}" srcId="{6948435A-4A5E-4850-A9B0-4D6BBA965696}" destId="{B83C22C8-061C-4008-9DD4-E3A7CF8E68C2}" srcOrd="0" destOrd="0" parTransId="{E0DED7ED-EB6F-4511-AF3C-5C35A02E4FBB}" sibTransId="{B94AA61C-090D-41EA-BEAF-740116E84615}"/>
    <dgm:cxn modelId="{A4F8D5A4-5410-4FBF-876B-80F49AC29F92}" srcId="{B83C22C8-061C-4008-9DD4-E3A7CF8E68C2}" destId="{AEA71089-6AB2-40DA-831D-6A09806FB78E}" srcOrd="3" destOrd="0" parTransId="{3F98EBFF-82B5-4A60-8D47-55AE1A29637C}" sibTransId="{9D19562E-3D43-4BEE-9817-48FBB1E56C5F}"/>
    <dgm:cxn modelId="{F3B4ED0A-5D2B-4667-9DA8-50EE4EB9E3E1}" srcId="{B83C22C8-061C-4008-9DD4-E3A7CF8E68C2}" destId="{0ACB7AC6-4334-4710-84A3-D7A77F11A363}" srcOrd="0" destOrd="0" parTransId="{242762D3-0190-4F94-8327-AE1D4B3A4F85}" sibTransId="{3D4093B5-CAA2-4551-89F8-3982C89424FD}"/>
    <dgm:cxn modelId="{ECF1F27B-DE07-49C0-AED3-9772E6637BCC}" type="presOf" srcId="{0ACB7AC6-4334-4710-84A3-D7A77F11A363}" destId="{D6894861-B1E6-4461-A327-E8E31058C0BB}" srcOrd="0" destOrd="0" presId="urn:microsoft.com/office/officeart/2005/8/layout/radial4"/>
    <dgm:cxn modelId="{E63346EA-C587-4CA1-80F5-737624B7B0D0}" type="presOf" srcId="{6948435A-4A5E-4850-A9B0-4D6BBA965696}" destId="{204B4DF7-B566-46A8-BA8A-60AF85B03A07}" srcOrd="0" destOrd="0" presId="urn:microsoft.com/office/officeart/2005/8/layout/radial4"/>
    <dgm:cxn modelId="{B93B68B7-AA24-4BF7-8714-56E1DF077F94}" type="presOf" srcId="{25641B86-2164-421D-AFA1-BE6D91CCECF8}" destId="{D5AE4FA1-A70B-4CE1-8CC5-474857C1E6F5}" srcOrd="0" destOrd="0" presId="urn:microsoft.com/office/officeart/2005/8/layout/radial4"/>
    <dgm:cxn modelId="{F401DDD4-540C-4751-A789-1C751E405C70}" type="presParOf" srcId="{204B4DF7-B566-46A8-BA8A-60AF85B03A07}" destId="{92165237-B6F4-4F53-A22E-0D3906A73130}" srcOrd="0" destOrd="0" presId="urn:microsoft.com/office/officeart/2005/8/layout/radial4"/>
    <dgm:cxn modelId="{85444442-C42E-49A0-9A29-A09C6DE83750}" type="presParOf" srcId="{204B4DF7-B566-46A8-BA8A-60AF85B03A07}" destId="{232F0592-F4F9-4C3C-AB46-D98E2CCC687D}" srcOrd="1" destOrd="0" presId="urn:microsoft.com/office/officeart/2005/8/layout/radial4"/>
    <dgm:cxn modelId="{FE030120-6167-4376-87B4-D7C1DDBFBFBD}" type="presParOf" srcId="{204B4DF7-B566-46A8-BA8A-60AF85B03A07}" destId="{D6894861-B1E6-4461-A327-E8E31058C0BB}" srcOrd="2" destOrd="0" presId="urn:microsoft.com/office/officeart/2005/8/layout/radial4"/>
    <dgm:cxn modelId="{4F2A23FF-C289-4717-9A6B-2A1A53233FB6}" type="presParOf" srcId="{204B4DF7-B566-46A8-BA8A-60AF85B03A07}" destId="{D5AE4FA1-A70B-4CE1-8CC5-474857C1E6F5}" srcOrd="3" destOrd="0" presId="urn:microsoft.com/office/officeart/2005/8/layout/radial4"/>
    <dgm:cxn modelId="{2AAD6F1F-7798-4205-95FB-FA8C888A54B8}" type="presParOf" srcId="{204B4DF7-B566-46A8-BA8A-60AF85B03A07}" destId="{75748527-D86C-4C34-BD35-CE38FD92FA7A}" srcOrd="4" destOrd="0" presId="urn:microsoft.com/office/officeart/2005/8/layout/radial4"/>
    <dgm:cxn modelId="{D3724523-CFA4-4B32-9980-65DD99E7C1B9}" type="presParOf" srcId="{204B4DF7-B566-46A8-BA8A-60AF85B03A07}" destId="{502A3020-ADCD-4FE4-AF04-5519EB0C81AC}" srcOrd="5" destOrd="0" presId="urn:microsoft.com/office/officeart/2005/8/layout/radial4"/>
    <dgm:cxn modelId="{691A67E3-F2F2-4AF3-828A-106E34C73227}" type="presParOf" srcId="{204B4DF7-B566-46A8-BA8A-60AF85B03A07}" destId="{1E7E162F-7028-40C0-9C62-BFED6FA5453F}" srcOrd="6" destOrd="0" presId="urn:microsoft.com/office/officeart/2005/8/layout/radial4"/>
    <dgm:cxn modelId="{5BF0658E-82A2-42E7-8880-740F7E9A1146}" type="presParOf" srcId="{204B4DF7-B566-46A8-BA8A-60AF85B03A07}" destId="{DFF31E38-4682-400C-A52D-E9D768845B53}" srcOrd="7" destOrd="0" presId="urn:microsoft.com/office/officeart/2005/8/layout/radial4"/>
    <dgm:cxn modelId="{8EBD9C74-202A-4DE6-BC00-88A6856DEB9D}" type="presParOf" srcId="{204B4DF7-B566-46A8-BA8A-60AF85B03A07}" destId="{07E13475-6A5D-47D1-8FAE-16E04E9F10D4}" srcOrd="8" destOrd="0" presId="urn:microsoft.com/office/officeart/2005/8/layout/radial4"/>
  </dgm:cxnLst>
  <dgm:bg>
    <a:noFill/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947B78C3-C6A8-4D85-A9E5-9173624323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MedianReport.Dotx</Template>
  <TotalTime>506</TotalTime>
  <Pages>9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Summer Projects ’13, IITK</vt:lpstr>
    </vt:vector>
  </TitlesOfParts>
  <Company>IITK</Company>
  <LinksUpToDate>false</LinksUpToDate>
  <CharactersWithSpaces>4799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Projects ’13, IITK</dc:title>
  <dc:subject>Gesture Recognition using a Webcam.</dc:subject>
  <dc:creator>Arpit Shrivastava</dc:creator>
  <cp:keywords/>
  <dc:description/>
  <cp:lastModifiedBy>Arpit Shrivastava</cp:lastModifiedBy>
  <cp:revision>20</cp:revision>
  <dcterms:created xsi:type="dcterms:W3CDTF">2013-06-19T22:57:00Z</dcterms:created>
  <dcterms:modified xsi:type="dcterms:W3CDTF">2013-06-22T07:09:00Z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