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Alumni Survey Form</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rtl w:val="0"/>
        </w:rPr>
        <w:t xml:space="preserve">(For Alumni having less than 4 Years Professional Experience after Passing Degree Course)                    </w:t>
      </w: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Dear Alumnus/Alumna!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have spent a remarkable time at KIET Group of Institutions while pursuing your degree course. We shall be thankful for sparing some of your valuable time to fill up the alumni feedback form and give us valuable suggestions for further improvement of the quality of professional education that we impart at the Institute. Your inputs will be of great use to improve the quality of our academic programs and enhance the credibility of the Institute. You may also visit the KIET’s website at </w:t>
      </w:r>
      <w:hyperlink r:id="rId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https://www.kiet.edu/</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more details.</w:t>
      </w:r>
    </w:p>
    <w:tbl>
      <w:tblPr>
        <w:tblStyle w:val="Table1"/>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3"/>
        <w:gridCol w:w="4717"/>
        <w:tblGridChange w:id="0">
          <w:tblGrid>
            <w:gridCol w:w="4623"/>
            <w:gridCol w:w="4717"/>
          </w:tblGrid>
        </w:tblGridChange>
      </w:tblGrid>
      <w:tr>
        <w:trPr>
          <w:cantSplit w:val="0"/>
          <w:trHeight w:val="301" w:hRule="atLeast"/>
          <w:tblHeader w:val="0"/>
        </w:trPr>
        <w:tc>
          <w:tcPr>
            <w:gridSpan w:val="2"/>
            <w:shd w:fill="f1f1f1" w:val="clear"/>
            <w:tcMar>
              <w:top w:w="100.0" w:type="dxa"/>
              <w:left w:w="100.0" w:type="dxa"/>
              <w:bottom w:w="100.0" w:type="dxa"/>
              <w:right w:w="100.0" w:type="dxa"/>
            </w:tcM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ALUMNI PROFILE</w:t>
            </w:r>
          </w:p>
        </w:tc>
      </w:tr>
      <w:tr>
        <w:trPr>
          <w:cantSplit w:val="0"/>
          <w:trHeight w:val="229" w:hRule="atLeast"/>
          <w:tblHeader w:val="0"/>
        </w:trPr>
        <w:tc>
          <w:tcPr>
            <w:shd w:fill="f1f1f1" w:val="clear"/>
            <w:tcMar>
              <w:top w:w="100.0" w:type="dxa"/>
              <w:left w:w="100.0" w:type="dxa"/>
              <w:bottom w:w="100.0" w:type="dxa"/>
              <w:right w:w="100.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Name of Alumnus/Alumna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shd w:fill="f1f1f1" w:val="clear"/>
            <w:tcMar>
              <w:top w:w="100.0" w:type="dxa"/>
              <w:left w:w="100.0" w:type="dxa"/>
              <w:bottom w:w="100.0" w:type="dxa"/>
              <w:right w:w="10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20" w:hRule="atLeast"/>
          <w:tblHeader w:val="0"/>
        </w:trPr>
        <w:tc>
          <w:tcPr>
            <w:shd w:fill="f1f1f1" w:val="clear"/>
            <w:tcMar>
              <w:top w:w="100.0" w:type="dxa"/>
              <w:left w:w="100.0" w:type="dxa"/>
              <w:bottom w:w="100.0" w:type="dxa"/>
              <w:right w:w="100.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Gender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4" w:hRule="atLeast"/>
          <w:tblHeader w:val="0"/>
        </w:trPr>
        <w:tc>
          <w:tcPr>
            <w:shd w:fill="f1f1f1"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Department of study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f1f1f1"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Passing Year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f1f1f1" w:val="clear"/>
            <w:tcMar>
              <w:top w:w="100.0" w:type="dxa"/>
              <w:left w:w="100.0" w:type="dxa"/>
              <w:bottom w:w="100.0" w:type="dxa"/>
              <w:right w:w="100.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Mobile Number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f1f1f1"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Email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8" w:hRule="atLeast"/>
          <w:tblHeader w:val="0"/>
        </w:trPr>
        <w:tc>
          <w:tcPr>
            <w:shd w:fill="f1f1f1" w:val="clear"/>
            <w:tcMar>
              <w:top w:w="100.0" w:type="dxa"/>
              <w:left w:w="100.0" w:type="dxa"/>
              <w:bottom w:w="100.0" w:type="dxa"/>
              <w:right w:w="10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Current Status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(Choose one of the suitable option)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Higher Education/Govt. Sector/Pvt. sector/Independent/Self venture/Other </w:t>
            </w:r>
          </w:p>
        </w:tc>
      </w:tr>
      <w:tr>
        <w:trPr>
          <w:cantSplit w:val="0"/>
          <w:tblHeader w:val="0"/>
        </w:trPr>
        <w:tc>
          <w:tcPr>
            <w:shd w:fill="f1f1f1" w:val="clear"/>
            <w:tcMar>
              <w:top w:w="100.0" w:type="dxa"/>
              <w:left w:w="100.0" w:type="dxa"/>
              <w:bottom w:w="100.0" w:type="dxa"/>
              <w:right w:w="100.0" w:type="dxa"/>
            </w:tcM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Current Position &amp; Company Name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Details of Experience (if applicable)</w:t>
      </w:r>
    </w:p>
    <w:tbl>
      <w:tblPr>
        <w:tblStyle w:val="Table2"/>
        <w:tblW w:w="94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6"/>
        <w:gridCol w:w="2437"/>
        <w:gridCol w:w="1170"/>
        <w:gridCol w:w="1080"/>
        <w:gridCol w:w="2469"/>
        <w:gridCol w:w="1671"/>
        <w:tblGridChange w:id="0">
          <w:tblGrid>
            <w:gridCol w:w="636"/>
            <w:gridCol w:w="2437"/>
            <w:gridCol w:w="1170"/>
            <w:gridCol w:w="1080"/>
            <w:gridCol w:w="2469"/>
            <w:gridCol w:w="1671"/>
          </w:tblGrid>
        </w:tblGridChange>
      </w:tblGrid>
      <w:tr>
        <w:trPr>
          <w:cantSplit w:val="0"/>
          <w:trHeight w:val="316" w:hRule="atLeast"/>
          <w:tblHeader w:val="0"/>
        </w:trPr>
        <w:tc>
          <w:tcPr>
            <w:vMerge w:val="restart"/>
            <w:vAlign w:val="center"/>
          </w:tcPr>
          <w:p w:rsidR="00000000" w:rsidDel="00000000" w:rsidP="00000000" w:rsidRDefault="00000000" w:rsidRPr="00000000" w14:paraId="0000001F">
            <w:pPr>
              <w:jc w:val="center"/>
              <w:rPr>
                <w:b w:val="1"/>
                <w:bCs w:val="1"/>
                <w:sz w:val="22"/>
                <w:szCs w:val="22"/>
              </w:rPr>
            </w:pPr>
            <w:r w:rsidDel="00000000" w:rsidR="00000000" w:rsidRPr="00000000">
              <w:rPr>
                <w:b w:val="1"/>
                <w:bCs w:val="1"/>
                <w:sz w:val="22"/>
                <w:szCs w:val="22"/>
                <w:rtl w:val="0"/>
              </w:rPr>
              <w:t xml:space="preserve">S. No.</w:t>
            </w:r>
          </w:p>
        </w:tc>
        <w:tc>
          <w:tcPr>
            <w:vMerge w:val="restart"/>
            <w:vAlign w:val="center"/>
          </w:tcPr>
          <w:p w:rsidR="00000000" w:rsidDel="00000000" w:rsidP="00000000" w:rsidRDefault="00000000" w:rsidRPr="00000000" w14:paraId="00000020">
            <w:pPr>
              <w:jc w:val="center"/>
              <w:rPr>
                <w:b w:val="1"/>
                <w:bCs w:val="1"/>
                <w:sz w:val="22"/>
                <w:szCs w:val="22"/>
              </w:rPr>
            </w:pPr>
            <w:r w:rsidDel="00000000" w:rsidR="00000000" w:rsidRPr="00000000">
              <w:rPr>
                <w:b w:val="1"/>
                <w:bCs w:val="1"/>
                <w:sz w:val="22"/>
                <w:szCs w:val="22"/>
                <w:rtl w:val="0"/>
              </w:rPr>
              <w:t xml:space="preserve">Name of Organization</w:t>
            </w:r>
          </w:p>
        </w:tc>
        <w:tc>
          <w:tcPr>
            <w:gridSpan w:val="2"/>
            <w:vAlign w:val="center"/>
          </w:tcPr>
          <w:p w:rsidR="00000000" w:rsidDel="00000000" w:rsidP="00000000" w:rsidRDefault="00000000" w:rsidRPr="00000000" w14:paraId="00000021">
            <w:pPr>
              <w:jc w:val="center"/>
              <w:rPr>
                <w:b w:val="1"/>
                <w:bCs w:val="1"/>
                <w:sz w:val="22"/>
                <w:szCs w:val="22"/>
              </w:rPr>
            </w:pPr>
            <w:r w:rsidDel="00000000" w:rsidR="00000000" w:rsidRPr="00000000">
              <w:rPr>
                <w:b w:val="1"/>
                <w:bCs w:val="1"/>
                <w:sz w:val="22"/>
                <w:szCs w:val="22"/>
                <w:rtl w:val="0"/>
              </w:rPr>
              <w:t xml:space="preserve">Duration </w:t>
            </w:r>
          </w:p>
        </w:tc>
        <w:tc>
          <w:tcPr>
            <w:vMerge w:val="restart"/>
            <w:vAlign w:val="center"/>
          </w:tcPr>
          <w:p w:rsidR="00000000" w:rsidDel="00000000" w:rsidP="00000000" w:rsidRDefault="00000000" w:rsidRPr="00000000" w14:paraId="00000023">
            <w:pPr>
              <w:jc w:val="center"/>
              <w:rPr>
                <w:b w:val="1"/>
                <w:bCs w:val="1"/>
                <w:sz w:val="22"/>
                <w:szCs w:val="22"/>
              </w:rPr>
            </w:pPr>
            <w:r w:rsidDel="00000000" w:rsidR="00000000" w:rsidRPr="00000000">
              <w:rPr>
                <w:b w:val="1"/>
                <w:bCs w:val="1"/>
                <w:sz w:val="22"/>
                <w:szCs w:val="22"/>
                <w:rtl w:val="0"/>
              </w:rPr>
              <w:t xml:space="preserve">Teaching/Industries/</w:t>
            </w:r>
          </w:p>
          <w:p w:rsidR="00000000" w:rsidDel="00000000" w:rsidP="00000000" w:rsidRDefault="00000000" w:rsidRPr="00000000" w14:paraId="00000024">
            <w:pPr>
              <w:jc w:val="center"/>
              <w:rPr>
                <w:b w:val="1"/>
                <w:bCs w:val="1"/>
                <w:sz w:val="22"/>
                <w:szCs w:val="22"/>
              </w:rPr>
            </w:pPr>
            <w:r w:rsidDel="00000000" w:rsidR="00000000" w:rsidRPr="00000000">
              <w:rPr>
                <w:b w:val="1"/>
                <w:bCs w:val="1"/>
                <w:sz w:val="22"/>
                <w:szCs w:val="22"/>
                <w:rtl w:val="0"/>
              </w:rPr>
              <w:t xml:space="preserve">Other Experience</w:t>
            </w:r>
          </w:p>
        </w:tc>
        <w:tc>
          <w:tcPr>
            <w:vMerge w:val="restart"/>
            <w:vAlign w:val="center"/>
          </w:tcPr>
          <w:p w:rsidR="00000000" w:rsidDel="00000000" w:rsidP="00000000" w:rsidRDefault="00000000" w:rsidRPr="00000000" w14:paraId="00000025">
            <w:pPr>
              <w:jc w:val="center"/>
              <w:rPr>
                <w:b w:val="1"/>
                <w:bCs w:val="1"/>
                <w:sz w:val="22"/>
                <w:szCs w:val="22"/>
              </w:rPr>
            </w:pPr>
            <w:r w:rsidDel="00000000" w:rsidR="00000000" w:rsidRPr="00000000">
              <w:rPr>
                <w:b w:val="1"/>
                <w:bCs w:val="1"/>
                <w:sz w:val="22"/>
                <w:szCs w:val="22"/>
                <w:rtl w:val="0"/>
              </w:rPr>
              <w:t xml:space="preserve">Package Per Annum (lacs)</w:t>
            </w:r>
          </w:p>
        </w:tc>
      </w:tr>
      <w:tr>
        <w:trPr>
          <w:cantSplit w:val="0"/>
          <w:trHeight w:val="315" w:hRule="atLeast"/>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Align w:val="center"/>
          </w:tcPr>
          <w:p w:rsidR="00000000" w:rsidDel="00000000" w:rsidP="00000000" w:rsidRDefault="00000000" w:rsidRPr="00000000" w14:paraId="00000028">
            <w:pPr>
              <w:jc w:val="center"/>
              <w:rPr>
                <w:b w:val="1"/>
                <w:bCs w:val="1"/>
                <w:sz w:val="22"/>
                <w:szCs w:val="22"/>
              </w:rPr>
            </w:pPr>
            <w:r w:rsidDel="00000000" w:rsidR="00000000" w:rsidRPr="00000000">
              <w:rPr>
                <w:b w:val="1"/>
                <w:bCs w:val="1"/>
                <w:sz w:val="22"/>
                <w:szCs w:val="22"/>
                <w:rtl w:val="0"/>
              </w:rPr>
              <w:t xml:space="preserve">From</w:t>
            </w:r>
          </w:p>
        </w:tc>
        <w:tc>
          <w:tcPr>
            <w:vAlign w:val="center"/>
          </w:tcPr>
          <w:p w:rsidR="00000000" w:rsidDel="00000000" w:rsidP="00000000" w:rsidRDefault="00000000" w:rsidRPr="00000000" w14:paraId="00000029">
            <w:pPr>
              <w:jc w:val="center"/>
              <w:rPr>
                <w:b w:val="1"/>
                <w:bCs w:val="1"/>
                <w:sz w:val="22"/>
                <w:szCs w:val="22"/>
              </w:rPr>
            </w:pPr>
            <w:r w:rsidDel="00000000" w:rsidR="00000000" w:rsidRPr="00000000">
              <w:rPr>
                <w:b w:val="1"/>
                <w:bCs w:val="1"/>
                <w:sz w:val="22"/>
                <w:szCs w:val="22"/>
                <w:rtl w:val="0"/>
              </w:rPr>
              <w:t xml:space="preserve">To</w:t>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r>
      <w:tr>
        <w:trPr>
          <w:cantSplit w:val="0"/>
          <w:trHeight w:val="307" w:hRule="atLeast"/>
          <w:tblHeader w:val="0"/>
        </w:trPr>
        <w:tc>
          <w:tcPr>
            <w:vAlign w:val="center"/>
          </w:tcPr>
          <w:p w:rsidR="00000000" w:rsidDel="00000000" w:rsidP="00000000" w:rsidRDefault="00000000" w:rsidRPr="00000000" w14:paraId="0000002C">
            <w:pPr>
              <w:jc w:val="center"/>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02D">
            <w:pPr>
              <w:rPr>
                <w:sz w:val="22"/>
                <w:szCs w:val="22"/>
              </w:rPr>
            </w:pPr>
            <w:r w:rsidDel="00000000" w:rsidR="00000000" w:rsidRPr="00000000">
              <w:rPr>
                <w:rtl w:val="0"/>
              </w:rPr>
            </w:r>
          </w:p>
        </w:tc>
        <w:tc>
          <w:tcPr>
            <w:vAlign w:val="center"/>
          </w:tcPr>
          <w:p w:rsidR="00000000" w:rsidDel="00000000" w:rsidP="00000000" w:rsidRDefault="00000000" w:rsidRPr="00000000" w14:paraId="0000002E">
            <w:pPr>
              <w:rPr>
                <w:sz w:val="22"/>
                <w:szCs w:val="22"/>
              </w:rPr>
            </w:pPr>
            <w:r w:rsidDel="00000000" w:rsidR="00000000" w:rsidRPr="00000000">
              <w:rPr>
                <w:rtl w:val="0"/>
              </w:rPr>
            </w:r>
          </w:p>
        </w:tc>
        <w:tc>
          <w:tcPr>
            <w:vAlign w:val="center"/>
          </w:tcPr>
          <w:p w:rsidR="00000000" w:rsidDel="00000000" w:rsidP="00000000" w:rsidRDefault="00000000" w:rsidRPr="00000000" w14:paraId="0000002F">
            <w:pPr>
              <w:rPr>
                <w:sz w:val="22"/>
                <w:szCs w:val="22"/>
              </w:rPr>
            </w:pPr>
            <w:r w:rsidDel="00000000" w:rsidR="00000000" w:rsidRPr="00000000">
              <w:rPr>
                <w:rtl w:val="0"/>
              </w:rPr>
            </w:r>
          </w:p>
        </w:tc>
        <w:tc>
          <w:tcPr>
            <w:vAlign w:val="center"/>
          </w:tcPr>
          <w:p w:rsidR="00000000" w:rsidDel="00000000" w:rsidP="00000000" w:rsidRDefault="00000000" w:rsidRPr="00000000" w14:paraId="00000030">
            <w:pPr>
              <w:rPr>
                <w:sz w:val="22"/>
                <w:szCs w:val="22"/>
              </w:rPr>
            </w:pPr>
            <w:r w:rsidDel="00000000" w:rsidR="00000000" w:rsidRPr="00000000">
              <w:rPr>
                <w:rtl w:val="0"/>
              </w:rPr>
            </w:r>
          </w:p>
        </w:tc>
        <w:tc>
          <w:tcPr>
            <w:vAlign w:val="center"/>
          </w:tcPr>
          <w:p w:rsidR="00000000" w:rsidDel="00000000" w:rsidP="00000000" w:rsidRDefault="00000000" w:rsidRPr="00000000" w14:paraId="00000031">
            <w:pPr>
              <w:rPr>
                <w:sz w:val="22"/>
                <w:szCs w:val="22"/>
              </w:rPr>
            </w:pPr>
            <w:r w:rsidDel="00000000" w:rsidR="00000000" w:rsidRPr="00000000">
              <w:rPr>
                <w:rtl w:val="0"/>
              </w:rPr>
            </w:r>
          </w:p>
        </w:tc>
      </w:tr>
      <w:tr>
        <w:trPr>
          <w:cantSplit w:val="0"/>
          <w:trHeight w:val="307" w:hRule="atLeast"/>
          <w:tblHeader w:val="0"/>
        </w:trPr>
        <w:tc>
          <w:tcPr>
            <w:vAlign w:val="center"/>
          </w:tcPr>
          <w:p w:rsidR="00000000" w:rsidDel="00000000" w:rsidP="00000000" w:rsidRDefault="00000000" w:rsidRPr="00000000" w14:paraId="00000032">
            <w:pPr>
              <w:jc w:val="center"/>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033">
            <w:pPr>
              <w:rPr>
                <w:sz w:val="22"/>
                <w:szCs w:val="22"/>
              </w:rPr>
            </w:pPr>
            <w:r w:rsidDel="00000000" w:rsidR="00000000" w:rsidRPr="00000000">
              <w:rPr>
                <w:rtl w:val="0"/>
              </w:rPr>
            </w:r>
          </w:p>
        </w:tc>
        <w:tc>
          <w:tcPr>
            <w:vAlign w:val="center"/>
          </w:tcPr>
          <w:p w:rsidR="00000000" w:rsidDel="00000000" w:rsidP="00000000" w:rsidRDefault="00000000" w:rsidRPr="00000000" w14:paraId="00000034">
            <w:pPr>
              <w:rPr>
                <w:sz w:val="22"/>
                <w:szCs w:val="22"/>
              </w:rPr>
            </w:pPr>
            <w:r w:rsidDel="00000000" w:rsidR="00000000" w:rsidRPr="00000000">
              <w:rPr>
                <w:rtl w:val="0"/>
              </w:rPr>
            </w:r>
          </w:p>
        </w:tc>
        <w:tc>
          <w:tcPr>
            <w:vAlign w:val="center"/>
          </w:tcPr>
          <w:p w:rsidR="00000000" w:rsidDel="00000000" w:rsidP="00000000" w:rsidRDefault="00000000" w:rsidRPr="00000000" w14:paraId="00000035">
            <w:pPr>
              <w:rPr>
                <w:sz w:val="22"/>
                <w:szCs w:val="22"/>
              </w:rPr>
            </w:pPr>
            <w:r w:rsidDel="00000000" w:rsidR="00000000" w:rsidRPr="00000000">
              <w:rPr>
                <w:rtl w:val="0"/>
              </w:rPr>
            </w:r>
          </w:p>
        </w:tc>
        <w:tc>
          <w:tcPr>
            <w:vAlign w:val="center"/>
          </w:tcPr>
          <w:p w:rsidR="00000000" w:rsidDel="00000000" w:rsidP="00000000" w:rsidRDefault="00000000" w:rsidRPr="00000000" w14:paraId="00000036">
            <w:pPr>
              <w:rPr>
                <w:sz w:val="22"/>
                <w:szCs w:val="22"/>
              </w:rPr>
            </w:pPr>
            <w:r w:rsidDel="00000000" w:rsidR="00000000" w:rsidRPr="00000000">
              <w:rPr>
                <w:rtl w:val="0"/>
              </w:rPr>
            </w:r>
          </w:p>
        </w:tc>
        <w:tc>
          <w:tcPr>
            <w:vAlign w:val="center"/>
          </w:tcPr>
          <w:p w:rsidR="00000000" w:rsidDel="00000000" w:rsidP="00000000" w:rsidRDefault="00000000" w:rsidRPr="00000000" w14:paraId="00000037">
            <w:pPr>
              <w:rPr>
                <w:sz w:val="22"/>
                <w:szCs w:val="22"/>
              </w:rPr>
            </w:pPr>
            <w:r w:rsidDel="00000000" w:rsidR="00000000" w:rsidRPr="00000000">
              <w:rPr>
                <w:rtl w:val="0"/>
              </w:rPr>
            </w:r>
          </w:p>
        </w:tc>
      </w:tr>
      <w:tr>
        <w:trPr>
          <w:cantSplit w:val="0"/>
          <w:trHeight w:val="324" w:hRule="atLeast"/>
          <w:tblHeader w:val="0"/>
        </w:trPr>
        <w:tc>
          <w:tcPr>
            <w:vAlign w:val="center"/>
          </w:tcPr>
          <w:p w:rsidR="00000000" w:rsidDel="00000000" w:rsidP="00000000" w:rsidRDefault="00000000" w:rsidRPr="00000000" w14:paraId="00000038">
            <w:pPr>
              <w:jc w:val="center"/>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039">
            <w:pPr>
              <w:rPr>
                <w:sz w:val="22"/>
                <w:szCs w:val="22"/>
              </w:rPr>
            </w:pPr>
            <w:r w:rsidDel="00000000" w:rsidR="00000000" w:rsidRPr="00000000">
              <w:rPr>
                <w:rtl w:val="0"/>
              </w:rPr>
            </w:r>
          </w:p>
        </w:tc>
        <w:tc>
          <w:tcPr>
            <w:vAlign w:val="center"/>
          </w:tcPr>
          <w:p w:rsidR="00000000" w:rsidDel="00000000" w:rsidP="00000000" w:rsidRDefault="00000000" w:rsidRPr="00000000" w14:paraId="0000003A">
            <w:pPr>
              <w:rPr>
                <w:sz w:val="22"/>
                <w:szCs w:val="22"/>
              </w:rPr>
            </w:pPr>
            <w:r w:rsidDel="00000000" w:rsidR="00000000" w:rsidRPr="00000000">
              <w:rPr>
                <w:rtl w:val="0"/>
              </w:rPr>
            </w:r>
          </w:p>
        </w:tc>
        <w:tc>
          <w:tcPr>
            <w:vAlign w:val="center"/>
          </w:tcPr>
          <w:p w:rsidR="00000000" w:rsidDel="00000000" w:rsidP="00000000" w:rsidRDefault="00000000" w:rsidRPr="00000000" w14:paraId="0000003B">
            <w:pPr>
              <w:rPr>
                <w:sz w:val="22"/>
                <w:szCs w:val="22"/>
              </w:rPr>
            </w:pPr>
            <w:r w:rsidDel="00000000" w:rsidR="00000000" w:rsidRPr="00000000">
              <w:rPr>
                <w:rtl w:val="0"/>
              </w:rPr>
            </w:r>
          </w:p>
        </w:tc>
        <w:tc>
          <w:tcPr>
            <w:vAlign w:val="center"/>
          </w:tcPr>
          <w:p w:rsidR="00000000" w:rsidDel="00000000" w:rsidP="00000000" w:rsidRDefault="00000000" w:rsidRPr="00000000" w14:paraId="0000003C">
            <w:pPr>
              <w:rPr>
                <w:sz w:val="22"/>
                <w:szCs w:val="22"/>
              </w:rPr>
            </w:pPr>
            <w:r w:rsidDel="00000000" w:rsidR="00000000" w:rsidRPr="00000000">
              <w:rPr>
                <w:rtl w:val="0"/>
              </w:rPr>
            </w:r>
          </w:p>
        </w:tc>
        <w:tc>
          <w:tcPr>
            <w:vAlign w:val="center"/>
          </w:tcPr>
          <w:p w:rsidR="00000000" w:rsidDel="00000000" w:rsidP="00000000" w:rsidRDefault="00000000" w:rsidRPr="00000000" w14:paraId="0000003D">
            <w:pPr>
              <w:rPr>
                <w:sz w:val="22"/>
                <w:szCs w:val="22"/>
              </w:rPr>
            </w:pP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spacing w:after="0" w:lin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 expectations from student:</w:t>
      </w:r>
    </w:p>
    <w:p w:rsidR="00000000" w:rsidDel="00000000" w:rsidP="00000000" w:rsidRDefault="00000000" w:rsidRPr="00000000" w14:paraId="00000040">
      <w:pPr>
        <w:spacing w:after="0" w:line="240" w:lineRule="auto"/>
        <w:ind w:left="-56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lin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Technology: ..............................................................................</w:t>
      </w:r>
    </w:p>
    <w:p w:rsidR="00000000" w:rsidDel="00000000" w:rsidP="00000000" w:rsidRDefault="00000000" w:rsidRPr="00000000" w14:paraId="00000042">
      <w:pPr>
        <w:spacing w:after="0" w:line="240" w:lineRule="auto"/>
        <w:ind w:left="-56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0" w:lin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Platform: ..............................................................................</w:t>
      </w:r>
    </w:p>
    <w:p w:rsidR="00000000" w:rsidDel="00000000" w:rsidP="00000000" w:rsidRDefault="00000000" w:rsidRPr="00000000" w14:paraId="00000044">
      <w:pPr>
        <w:spacing w:after="0" w:line="240" w:lineRule="auto"/>
        <w:ind w:left="-56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0" w:lin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Others: ..............................................................................</w:t>
      </w:r>
    </w:p>
    <w:p w:rsidR="00000000" w:rsidDel="00000000" w:rsidP="00000000" w:rsidRDefault="00000000" w:rsidRPr="00000000" w14:paraId="00000046">
      <w:pPr>
        <w:spacing w:after="0" w:line="240" w:lineRule="auto"/>
        <w:ind w:left="-567" w:firstLine="0"/>
        <w:rPr>
          <w:rFonts w:ascii="Times New Roman" w:cs="Times New Roman" w:eastAsia="Times New Roman" w:hAnsi="Times New Roman"/>
        </w:rPr>
      </w:pPr>
      <w:r w:rsidDel="00000000" w:rsidR="00000000" w:rsidRPr="00000000">
        <w:rPr>
          <w:rtl w:val="0"/>
        </w:rPr>
      </w:r>
    </w:p>
    <w:tbl>
      <w:tblPr>
        <w:tblStyle w:val="Table3"/>
        <w:tblW w:w="934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6"/>
        <w:gridCol w:w="4438"/>
        <w:gridCol w:w="611"/>
        <w:gridCol w:w="1222"/>
        <w:gridCol w:w="667"/>
        <w:gridCol w:w="667"/>
        <w:gridCol w:w="989"/>
        <w:tblGridChange w:id="0">
          <w:tblGrid>
            <w:gridCol w:w="746"/>
            <w:gridCol w:w="4438"/>
            <w:gridCol w:w="611"/>
            <w:gridCol w:w="1222"/>
            <w:gridCol w:w="667"/>
            <w:gridCol w:w="667"/>
            <w:gridCol w:w="989"/>
          </w:tblGrid>
        </w:tblGridChange>
      </w:tblGrid>
      <w:tr>
        <w:trPr>
          <w:cantSplit w:val="0"/>
          <w:trHeight w:val="265" w:hRule="atLeast"/>
          <w:tblHeader w:val="0"/>
        </w:trPr>
        <w:tc>
          <w:tcPr>
            <w:gridSpan w:val="7"/>
            <w:shd w:fill="ffffff"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ALUMNI FEEDBACK FORM</w:t>
            </w:r>
          </w:p>
        </w:tc>
      </w:tr>
      <w:tr>
        <w:trPr>
          <w:cantSplit w:val="0"/>
          <w:trHeight w:val="571" w:hRule="atLeast"/>
          <w:tblHeader w:val="0"/>
        </w:trPr>
        <w:tc>
          <w:tcPr>
            <w:shd w:fill="ffffff"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 No.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Tick Any Grading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from 1 to 5</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Poor</w:t>
            </w:r>
          </w:p>
          <w:p w:rsidR="00000000" w:rsidDel="00000000" w:rsidP="00000000" w:rsidRDefault="00000000" w:rsidRPr="00000000" w14:paraId="0000005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Satisfactory</w:t>
            </w:r>
          </w:p>
          <w:p w:rsidR="00000000" w:rsidDel="00000000" w:rsidP="00000000" w:rsidRDefault="00000000" w:rsidRPr="00000000" w14:paraId="0000005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Good</w:t>
            </w:r>
          </w:p>
          <w:p w:rsidR="00000000" w:rsidDel="00000000" w:rsidP="00000000" w:rsidRDefault="00000000" w:rsidRPr="00000000" w14:paraId="0000005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Very Good</w:t>
            </w:r>
          </w:p>
          <w:p w:rsidR="00000000" w:rsidDel="00000000" w:rsidP="00000000" w:rsidRDefault="00000000" w:rsidRPr="00000000" w14:paraId="0000005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Excellent</w:t>
            </w:r>
          </w:p>
          <w:p w:rsidR="00000000" w:rsidDel="00000000" w:rsidP="00000000" w:rsidRDefault="00000000" w:rsidRPr="00000000" w14:paraId="0000005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w:t>
            </w:r>
          </w:p>
        </w:tc>
      </w:tr>
      <w:tr>
        <w:trPr>
          <w:cantSplit w:val="0"/>
          <w:trHeight w:val="472" w:hRule="atLeast"/>
          <w:tblHeader w:val="0"/>
        </w:trPr>
        <w:tc>
          <w:tcPr>
            <w:shd w:fill="ffffff" w:val="cle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Curriculum and syllabus content were appropriate for placement, competitive exams and higher education.  </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0" w:hRule="atLeast"/>
          <w:tblHeader w:val="0"/>
        </w:trPr>
        <w:tc>
          <w:tcPr>
            <w:shd w:fill="ffffff" w:val="cle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Curriculum accommodates courses with experiential learning.</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4" w:hRule="atLeast"/>
          <w:tblHeader w:val="0"/>
        </w:trPr>
        <w:tc>
          <w:tcPr>
            <w:shd w:fill="ffffff" w:val="cle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Encouragement for usage of current technology and modern tools during degree course in the department.</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0" w:hRule="atLeast"/>
          <w:tblHeader w:val="0"/>
        </w:trPr>
        <w:tc>
          <w:tcPr>
            <w:shd w:fill="ffffff" w:val="cle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Infrastructure facilities namely library, labs, other campus facilities and overall teaching learning ambience. </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0" w:hRule="atLeast"/>
          <w:tblHeader w:val="0"/>
        </w:trPr>
        <w:tc>
          <w:tcPr>
            <w:shd w:fill="ffffff" w:val="cle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the academic processes of the institute are transparent. </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0" w:hRule="atLeast"/>
          <w:tblHeader w:val="0"/>
        </w:trPr>
        <w:tc>
          <w:tcPr>
            <w:shd w:fill="ffffff" w:val="cle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Training and Placement cell provides ample campus placement opportunities. </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0" w:hRule="atLeast"/>
          <w:tblHeader w:val="0"/>
        </w:trPr>
        <w:tc>
          <w:tcPr>
            <w:shd w:fill="ffffff" w:val="cle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Role of Internship/training/skill development opportunities provided at the institute towards placement and professional growth.</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0" w:hRule="atLeast"/>
          <w:tblHeader w:val="0"/>
        </w:trPr>
        <w:tc>
          <w:tcPr>
            <w:shd w:fill="ffffff" w:val="cle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Impact of academic and other professional activities in developing leadership, teamwork and managerial skills.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0" w:hRule="atLeast"/>
          <w:tblHeader w:val="0"/>
        </w:trPr>
        <w:tc>
          <w:tcPr>
            <w:shd w:fill="ffffff" w:val="cle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Institute offers sufficient scholarships to meritorious and deserving students. </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0" w:hRule="atLeast"/>
          <w:tblHeader w:val="0"/>
        </w:trPr>
        <w:tc>
          <w:tcPr>
            <w:shd w:fill="ffffff" w:val="cle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Your willingness to contribute towards development of the Institute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tbl>
      <w:tblPr>
        <w:tblStyle w:val="Table4"/>
        <w:tblW w:w="937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rHeight w:val="576"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Suggestions if Any: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Please make any additional comments or suggestions, which you think would help strengthen our programs for the preparation of graduates. Any course to be added in the new curriculum.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Suggest any software tool to be added which is related to Industry sector.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Alumnus/ Alumna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KIET wishes you good luck for your future endeavors.</w:t>
      </w:r>
    </w:p>
    <w:sectPr>
      <w:headerReference r:id="rId8" w:type="default"/>
      <w:footerReference r:id="rId9" w:type="default"/>
      <w:pgSz w:h="15840" w:w="12240" w:orient="portrait"/>
      <w:pgMar w:bottom="180" w:top="506" w:left="1440" w:right="1440" w:header="450" w:footer="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457450" cy="5191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57450" cy="519113"/>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Krishna Institute of Engineering &amp; Technology (KIET) (Deemed to be university)</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D5F04"/>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5F04"/>
  </w:style>
  <w:style w:type="paragraph" w:styleId="Footer">
    <w:name w:val="footer"/>
    <w:basedOn w:val="Normal"/>
    <w:link w:val="FooterChar"/>
    <w:uiPriority w:val="99"/>
    <w:unhideWhenUsed w:val="1"/>
    <w:rsid w:val="000D5F04"/>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5F04"/>
  </w:style>
  <w:style w:type="paragraph" w:styleId="BalloonText">
    <w:name w:val="Balloon Text"/>
    <w:basedOn w:val="Normal"/>
    <w:link w:val="BalloonTextChar"/>
    <w:uiPriority w:val="99"/>
    <w:semiHidden w:val="1"/>
    <w:unhideWhenUsed w:val="1"/>
    <w:rsid w:val="000D5F0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D5F04"/>
    <w:rPr>
      <w:rFonts w:ascii="Tahoma" w:cs="Tahoma" w:hAnsi="Tahoma"/>
      <w:sz w:val="16"/>
      <w:szCs w:val="16"/>
    </w:rPr>
  </w:style>
  <w:style w:type="paragraph" w:styleId="ListParagraph">
    <w:name w:val="List Paragraph"/>
    <w:basedOn w:val="Normal"/>
    <w:uiPriority w:val="34"/>
    <w:qFormat w:val="1"/>
    <w:rsid w:val="0044025C"/>
    <w:pPr>
      <w:ind w:left="720"/>
      <w:contextualSpacing w:val="1"/>
    </w:pPr>
  </w:style>
  <w:style w:type="paragraph" w:styleId="Normal1" w:customStyle="1">
    <w:name w:val="Normal1"/>
    <w:rsid w:val="00C90ECB"/>
    <w:pPr>
      <w:spacing w:after="0"/>
    </w:pPr>
    <w:rPr>
      <w:rFonts w:ascii="Arial" w:cs="Arial" w:eastAsia="Arial" w:hAnsi="Arial"/>
      <w:lang w:eastAsia="en-IN"/>
    </w:rPr>
  </w:style>
  <w:style w:type="table" w:styleId="TableGrid">
    <w:name w:val="Table Grid"/>
    <w:basedOn w:val="TableNormal"/>
    <w:uiPriority w:val="59"/>
    <w:rsid w:val="00C21AB6"/>
    <w:pPr>
      <w:spacing w:after="0" w:line="240" w:lineRule="auto"/>
    </w:pPr>
    <w:rPr>
      <w:rFonts w:ascii="Times New Roman" w:hAnsi="Times New Roman" w:eastAsiaTheme="minorHAnsi"/>
      <w:sz w:val="24"/>
      <w:lang w:val="en-IN"/>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yperlink">
    <w:name w:val="Hyperlink"/>
    <w:basedOn w:val="DefaultParagraphFont"/>
    <w:uiPriority w:val="99"/>
    <w:unhideWhenUsed w:val="1"/>
    <w:rsid w:val="00A30B9F"/>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iet.edu/"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2t4czbKCqL4CwZSkTPsCrR2/tg==">CgMxLjA4AHIhMUtsLVpNV0pXZEczdjFwanJJanBaNUFVZ1lzY3dOOUpR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2023-02-08T08:26:00Z</dcterms:created>
  <dc:creator>Windows User</dc:creator>
</cp:coreProperties>
</file>