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Name of the website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require you to create;</w:t>
      </w:r>
    </w:p>
    <w:p w:rsidR="002E5F52" w:rsidRPr="002E5F52" w:rsidRDefault="002E5F52" w:rsidP="002E5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Purebricks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- I have the domain 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for .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fldChar w:fldCharType="begin"/>
      </w:r>
      <w:r w:rsidRPr="002E5F52">
        <w:rPr>
          <w:rFonts w:eastAsia="Times New Roman" w:cstheme="minorHAnsi"/>
          <w:sz w:val="24"/>
          <w:szCs w:val="24"/>
          <w:lang w:eastAsia="en-IN"/>
        </w:rPr>
        <w:instrText xml:space="preserve"> HYPERLINK "http://co.uk" \t "_blank" </w:instrText>
      </w:r>
      <w:r w:rsidRPr="002E5F52">
        <w:rPr>
          <w:rFonts w:eastAsia="Times New Roman" w:cstheme="minorHAnsi"/>
          <w:sz w:val="24"/>
          <w:szCs w:val="24"/>
          <w:lang w:eastAsia="en-IN"/>
        </w:rPr>
        <w:fldChar w:fldCharType="separate"/>
      </w:r>
      <w:r w:rsidRPr="0001614F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co.uk</w:t>
      </w:r>
      <w:r w:rsidRPr="002E5F52">
        <w:rPr>
          <w:rFonts w:eastAsia="Times New Roman" w:cstheme="minorHAnsi"/>
          <w:sz w:val="24"/>
          <w:szCs w:val="24"/>
          <w:lang w:eastAsia="en-IN"/>
        </w:rPr>
        <w:fldChar w:fldCharType="end"/>
      </w:r>
      <w:r w:rsidRPr="002E5F52">
        <w:rPr>
          <w:rFonts w:eastAsia="Times New Roman" w:cstheme="minorHAnsi"/>
          <w:sz w:val="24"/>
          <w:szCs w:val="24"/>
          <w:lang w:eastAsia="en-IN"/>
        </w:rPr>
        <w:t xml:space="preserve"> and .com (this is the one that I require to have the functions of portals such as </w:t>
      </w:r>
      <w:hyperlink r:id="rId6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www.spareroom.co.uk</w:t>
        </w:r>
      </w:hyperlink>
      <w:r w:rsidRPr="002E5F52">
        <w:rPr>
          <w:rFonts w:eastAsia="Times New Roman" w:cstheme="minorHAnsi"/>
          <w:sz w:val="24"/>
          <w:szCs w:val="24"/>
          <w:lang w:eastAsia="en-IN"/>
        </w:rPr>
        <w:t xml:space="preserve">, </w:t>
      </w:r>
      <w:hyperlink r:id="rId7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Emoov.co.uk</w:t>
        </w:r>
      </w:hyperlink>
      <w:r w:rsidRPr="002E5F52">
        <w:rPr>
          <w:rFonts w:eastAsia="Times New Roman" w:cstheme="minorHAnsi"/>
          <w:sz w:val="24"/>
          <w:szCs w:val="24"/>
          <w:lang w:eastAsia="en-IN"/>
        </w:rPr>
        <w:t>, Compass.com (please review all)​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So as mentioned previously it will have the rental function of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Spareroom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but the property buying and selling function of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Emoov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>, something integrated like Compass.com. The website must initially be pay per click.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Please fully use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Spareroom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and test all the functions and how it monetises the website.</w:t>
      </w:r>
    </w:p>
    <w:p w:rsidR="00844520" w:rsidRPr="0001614F" w:rsidRDefault="00844520">
      <w:pPr>
        <w:rPr>
          <w:rFonts w:cstheme="minorHAnsi"/>
          <w:sz w:val="24"/>
          <w:szCs w:val="24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I need to establish the algorithms that you have put in place and the database that will be used to manage the system.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Also 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a high level look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at the security of the webpage.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In relation to design ideas please review the following sites; the </w:t>
      </w:r>
      <w:hyperlink r:id="rId8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collective.com</w:t>
        </w:r>
      </w:hyperlink>
      <w:r w:rsidRPr="002E5F52">
        <w:rPr>
          <w:rFonts w:eastAsia="Times New Roman" w:cstheme="minorHAnsi"/>
          <w:sz w:val="24"/>
          <w:szCs w:val="24"/>
          <w:lang w:eastAsia="en-IN"/>
        </w:rPr>
        <w:t xml:space="preserve">, Airbnb, and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Hostelworld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>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2) Colour scheme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;  Based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around Blue, Green, Red, Black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Landing page;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Feeling and layout created by The Collective website, with an image of a room attached for the landing page 'Living Room'.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Logo should go in the top left with Icon, maybe a slogan "A Better Search"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Top right should have Register, Login, about us, advice, Place a Free Advert and language.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I've also attached some logo ideas please have a review and come up with something unique, even if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its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a circle with bricks, I believe that will be fine.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Ive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attached the concept of colourful circles with text (image attached .23.00.34). Think this will be a good method of breaking up the landing page. 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For the following criteria.</w:t>
      </w:r>
      <w:proofErr w:type="gramEnd"/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Text for 6 circles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Rent 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Room,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Advertise Room, Buy Property, Sell Property, Co-living Rooms, and Property Management.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All must include additional descriptions, for example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Rent Room "</w:t>
      </w:r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Place a free Room Wanted ad and make sure people with rooms can find you"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3) </w:t>
      </w:r>
    </w:p>
    <w:p w:rsidR="002E5F52" w:rsidRP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lastRenderedPageBreak/>
        <w:t xml:space="preserve">Search Room and initial registration pages for Rental please refer to </w:t>
      </w:r>
      <w:hyperlink r:id="rId9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www.spareroom.com</w:t>
        </w:r>
      </w:hyperlink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 set-up, structure and functionality  Advert placement for room rental -please refer to www.spareroom set-up, structure and functionality </w:t>
      </w:r>
    </w:p>
    <w:p w:rsidR="002E5F52" w:rsidRP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Buy Property  - please refer to </w:t>
      </w:r>
      <w:hyperlink r:id="rId10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emoov.com</w:t>
        </w:r>
      </w:hyperlink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, set-up, structure and functionality </w:t>
      </w:r>
    </w:p>
    <w:p w:rsidR="002E5F52" w:rsidRP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Sell Property - please refer to </w:t>
      </w:r>
      <w:hyperlink r:id="rId11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emoov.com</w:t>
        </w:r>
      </w:hyperlink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, set-up, structure and functionality </w:t>
      </w:r>
    </w:p>
    <w:p w:rsidR="002E5F52" w:rsidRP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Managed Rental properties - </w:t>
      </w:r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please refer to </w:t>
      </w:r>
      <w:hyperlink r:id="rId12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airsorted.com</w:t>
        </w:r>
      </w:hyperlink>
      <w:r w:rsidRPr="002E5F52">
        <w:rPr>
          <w:rFonts w:eastAsia="Times New Roman" w:cstheme="minorHAnsi"/>
          <w:color w:val="444444"/>
          <w:sz w:val="24"/>
          <w:szCs w:val="24"/>
          <w:lang w:eastAsia="en-IN"/>
        </w:rPr>
        <w:t>, set-up, structure and functionality </w:t>
      </w:r>
    </w:p>
    <w:p w:rsidR="002E5F52" w:rsidRP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Co-Living - Please refer to </w:t>
      </w:r>
      <w:hyperlink r:id="rId13" w:tgtFrame="_blank" w:history="1"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thecollective.</w:t>
        </w:r>
        <w:bookmarkStart w:id="0" w:name="_GoBack"/>
        <w:bookmarkEnd w:id="0"/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c</w:t>
        </w:r>
        <w:r w:rsidRPr="0001614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om</w:t>
        </w:r>
      </w:hyperlink>
      <w:r w:rsidRPr="002E5F52">
        <w:rPr>
          <w:rFonts w:eastAsia="Times New Roman" w:cstheme="minorHAnsi"/>
          <w:sz w:val="24"/>
          <w:szCs w:val="24"/>
          <w:lang w:eastAsia="en-IN"/>
        </w:rPr>
        <w:t xml:space="preserve"> for description but have the functionality of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Spareroom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rental.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4) Each user will have a rating function of each viewing and transaction that occurs.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This will based on a star basis and 4 criteria, 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Accuracy - of the advert, images and contact information (question to both sides)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Customer Service - was the viewing agent or person wanting to rent professional, on time and polite. (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question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to both sides)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Price, Quality and Cleanliness - reflection of the property (question to both sides)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Waste of time - was the viewing a waste of time. Did they cancel last minute and not rebook. (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question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t xml:space="preserve"> to both sides)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- All has to be confirmed by admin before the feedback will go live.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This should be built into user profiles, similar to that of </w:t>
      </w:r>
      <w:proofErr w:type="spellStart"/>
      <w:r w:rsidRPr="002E5F52">
        <w:rPr>
          <w:rFonts w:eastAsia="Times New Roman" w:cstheme="minorHAnsi"/>
          <w:sz w:val="24"/>
          <w:szCs w:val="24"/>
          <w:lang w:eastAsia="en-IN"/>
        </w:rPr>
        <w:t>Ebay</w:t>
      </w:r>
      <w:proofErr w:type="spellEnd"/>
      <w:r w:rsidRPr="002E5F52">
        <w:rPr>
          <w:rFonts w:eastAsia="Times New Roman" w:cstheme="minorHAnsi"/>
          <w:sz w:val="24"/>
          <w:szCs w:val="24"/>
          <w:lang w:eastAsia="en-IN"/>
        </w:rPr>
        <w:t>/ Uber ratings.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5) Booking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Once a property is searched for, the potential tenant should be able to book a date and time.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 xml:space="preserve">The agent when uploading the property will be able to select a date and time </w:t>
      </w:r>
      <w:proofErr w:type="gramStart"/>
      <w:r w:rsidRPr="002E5F52">
        <w:rPr>
          <w:rFonts w:eastAsia="Times New Roman" w:cstheme="minorHAnsi"/>
          <w:sz w:val="24"/>
          <w:szCs w:val="24"/>
          <w:lang w:eastAsia="en-IN"/>
        </w:rPr>
        <w:t>he/</w:t>
      </w:r>
      <w:proofErr w:type="gramEnd"/>
      <w:r w:rsidRPr="002E5F52">
        <w:rPr>
          <w:rFonts w:eastAsia="Times New Roman" w:cstheme="minorHAnsi"/>
          <w:sz w:val="24"/>
          <w:szCs w:val="24"/>
          <w:lang w:eastAsia="en-IN"/>
        </w:rPr>
        <w:t>she is free to conduct the viewing.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If the tenant requests a viewing for a specific time, the agent can confirm via mobile app.</w:t>
      </w:r>
    </w:p>
    <w:p w:rsidR="002E5F52" w:rsidRPr="002E5F52" w:rsidRDefault="002E5F52" w:rsidP="002E5F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Once confirmed both parties will receive a confirmation text, with the time, date and property address.</w:t>
      </w:r>
    </w:p>
    <w:p w:rsidR="002E5F52" w:rsidRPr="002E5F52" w:rsidRDefault="002E5F52" w:rsidP="00200B0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5F52">
        <w:rPr>
          <w:rFonts w:eastAsia="Times New Roman" w:cstheme="minorHAnsi"/>
          <w:sz w:val="24"/>
          <w:szCs w:val="24"/>
          <w:lang w:eastAsia="en-IN"/>
        </w:rPr>
        <w:t>If agent rejects the viewing then the tenant should have the option to select another time slot. </w:t>
      </w:r>
    </w:p>
    <w:p w:rsidR="002E5F52" w:rsidRPr="0001614F" w:rsidRDefault="002E5F52">
      <w:pPr>
        <w:rPr>
          <w:rFonts w:cstheme="minorHAnsi"/>
          <w:sz w:val="24"/>
          <w:szCs w:val="24"/>
        </w:rPr>
      </w:pPr>
    </w:p>
    <w:p w:rsidR="0001614F" w:rsidRPr="0001614F" w:rsidRDefault="0001614F">
      <w:pPr>
        <w:rPr>
          <w:rFonts w:cstheme="minorHAnsi"/>
          <w:sz w:val="24"/>
          <w:szCs w:val="24"/>
        </w:rPr>
      </w:pPr>
    </w:p>
    <w:p w:rsidR="0001614F" w:rsidRDefault="0001614F">
      <w:pPr>
        <w:rPr>
          <w:rFonts w:cstheme="minorHAnsi"/>
          <w:sz w:val="24"/>
          <w:szCs w:val="24"/>
        </w:rPr>
      </w:pPr>
      <w:r w:rsidRPr="0001614F">
        <w:rPr>
          <w:rFonts w:cstheme="minorHAnsi"/>
          <w:sz w:val="24"/>
          <w:szCs w:val="24"/>
        </w:rPr>
        <w:t xml:space="preserve">Basic </w:t>
      </w:r>
      <w:r>
        <w:rPr>
          <w:rFonts w:cstheme="minorHAnsi"/>
          <w:sz w:val="24"/>
          <w:szCs w:val="24"/>
        </w:rPr>
        <w:t>Colours:</w:t>
      </w:r>
    </w:p>
    <w:p w:rsidR="0001614F" w:rsidRDefault="0001614F">
      <w:pPr>
        <w:rPr>
          <w:rFonts w:cstheme="minorHAnsi"/>
          <w:sz w:val="24"/>
          <w:szCs w:val="24"/>
        </w:rPr>
      </w:pPr>
      <w:r w:rsidRPr="0001614F">
        <w:rPr>
          <w:rFonts w:cstheme="minorHAnsi"/>
          <w:sz w:val="24"/>
          <w:szCs w:val="24"/>
        </w:rPr>
        <w:t>#FCB300</w:t>
      </w:r>
    </w:p>
    <w:p w:rsidR="0001614F" w:rsidRDefault="0001614F">
      <w:pPr>
        <w:rPr>
          <w:rFonts w:cstheme="minorHAnsi"/>
          <w:sz w:val="24"/>
          <w:szCs w:val="24"/>
        </w:rPr>
      </w:pPr>
      <w:r w:rsidRPr="0001614F">
        <w:rPr>
          <w:rFonts w:cstheme="minorHAnsi"/>
          <w:sz w:val="24"/>
          <w:szCs w:val="24"/>
        </w:rPr>
        <w:t>#008081</w:t>
      </w:r>
    </w:p>
    <w:p w:rsidR="0001614F" w:rsidRDefault="000161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#000000</w:t>
      </w:r>
    </w:p>
    <w:p w:rsidR="0001614F" w:rsidRPr="0001614F" w:rsidRDefault="000161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#FFFFFF</w:t>
      </w:r>
    </w:p>
    <w:sectPr w:rsidR="0001614F" w:rsidRPr="0001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96DCB"/>
    <w:multiLevelType w:val="multilevel"/>
    <w:tmpl w:val="9324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05201"/>
    <w:multiLevelType w:val="multilevel"/>
    <w:tmpl w:val="8D7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55"/>
    <w:rsid w:val="0001614F"/>
    <w:rsid w:val="00200B04"/>
    <w:rsid w:val="002E5F52"/>
    <w:rsid w:val="007E1955"/>
    <w:rsid w:val="00844520"/>
    <w:rsid w:val="00E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F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ective.com" TargetMode="External"/><Relationship Id="rId13" Type="http://schemas.openxmlformats.org/officeDocument/2006/relationships/hyperlink" Target="http://thecollectiv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moov.co.uk" TargetMode="External"/><Relationship Id="rId12" Type="http://schemas.openxmlformats.org/officeDocument/2006/relationships/hyperlink" Target="http://airsorte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reroom.co.uk" TargetMode="External"/><Relationship Id="rId11" Type="http://schemas.openxmlformats.org/officeDocument/2006/relationships/hyperlink" Target="http://emoov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moov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reroo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2018-06-20T15:07:00Z</dcterms:created>
  <dcterms:modified xsi:type="dcterms:W3CDTF">2018-06-20T18:40:00Z</dcterms:modified>
</cp:coreProperties>
</file>