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CC4193" w14:textId="77777777" w:rsidR="001E7129" w:rsidRDefault="001E7129">
      <w:pPr>
        <w:pStyle w:val="Title"/>
      </w:pPr>
    </w:p>
    <w:p w14:paraId="5BFC971E" w14:textId="77777777" w:rsidR="005B2B36" w:rsidRDefault="00000000">
      <w:pPr>
        <w:pStyle w:val="Title"/>
      </w:pPr>
      <w:r>
        <w:t>Customer Purchase Behavior in Retail using Data Analytics</w:t>
      </w:r>
    </w:p>
    <w:p w14:paraId="043E3743" w14:textId="77777777" w:rsidR="005B2B36" w:rsidRDefault="00000000">
      <w:pPr>
        <w:pStyle w:val="Heading1"/>
      </w:pPr>
      <w:r>
        <w:t>🎯 Project Objective</w:t>
      </w:r>
    </w:p>
    <w:p w14:paraId="61DAC540" w14:textId="77777777" w:rsidR="005B2B36" w:rsidRDefault="00000000">
      <w:r>
        <w:t>To analyze customer and sales data from a retail business using Excel, SQL, and Power BI in order to derive actionable insights, optimize inventory, enhance customer satisfaction, and support strategic decision-making.</w:t>
      </w:r>
    </w:p>
    <w:p w14:paraId="20CE2622" w14:textId="77777777" w:rsidR="005B2B36" w:rsidRDefault="00000000">
      <w:pPr>
        <w:pStyle w:val="Heading1"/>
      </w:pPr>
      <w:r>
        <w:t>📌 Problem Statement</w:t>
      </w:r>
    </w:p>
    <w:p w14:paraId="1F999FD3" w14:textId="77777777" w:rsidR="005B2B36" w:rsidRDefault="00000000">
      <w:r>
        <w:t>Retail companies often struggle with managing large volumes of sales, inventory, and customer data. This project aims to leverage Excel, SQL, and Power BI to analyze customer purchase behavior, monitor sales performance, and uncover actionable insights for business growth. The analysis focuses on optimizing inventory levels, improving staff performance, and enhancing the customer experience across different store locations.</w:t>
      </w:r>
    </w:p>
    <w:p w14:paraId="63952157" w14:textId="77777777" w:rsidR="005B2B36" w:rsidRDefault="00000000">
      <w:pPr>
        <w:pStyle w:val="Heading1"/>
      </w:pPr>
      <w:r>
        <w:t>📊 Key Metrics Summary</w:t>
      </w:r>
    </w:p>
    <w:p w14:paraId="6B2CEF94" w14:textId="77777777" w:rsidR="005B2B36" w:rsidRPr="001E7129" w:rsidRDefault="00000000">
      <w:pPr>
        <w:rPr>
          <w:b/>
          <w:bCs/>
        </w:rPr>
      </w:pPr>
      <w:r>
        <w:t xml:space="preserve">Total Revenue: </w:t>
      </w:r>
      <w:r w:rsidRPr="001E7129">
        <w:rPr>
          <w:b/>
          <w:bCs/>
        </w:rPr>
        <w:t>76,89,116.56</w:t>
      </w:r>
    </w:p>
    <w:p w14:paraId="35EFECF7" w14:textId="77777777" w:rsidR="005B2B36" w:rsidRPr="001E7129" w:rsidRDefault="00000000">
      <w:pPr>
        <w:rPr>
          <w:b/>
          <w:bCs/>
        </w:rPr>
      </w:pPr>
      <w:r>
        <w:t xml:space="preserve">Total Orders: </w:t>
      </w:r>
      <w:r w:rsidRPr="001E7129">
        <w:rPr>
          <w:b/>
          <w:bCs/>
        </w:rPr>
        <w:t>1615</w:t>
      </w:r>
    </w:p>
    <w:p w14:paraId="50627E4B" w14:textId="77777777" w:rsidR="005B2B36" w:rsidRDefault="00000000">
      <w:r>
        <w:t xml:space="preserve">Total Unique Customers: </w:t>
      </w:r>
      <w:r w:rsidRPr="001E7129">
        <w:rPr>
          <w:b/>
          <w:bCs/>
        </w:rPr>
        <w:t>1445</w:t>
      </w:r>
    </w:p>
    <w:p w14:paraId="6D93F6C8" w14:textId="77777777" w:rsidR="005B2B36" w:rsidRDefault="00000000">
      <w:r>
        <w:t xml:space="preserve">Average Order Value: </w:t>
      </w:r>
      <w:r w:rsidRPr="001E7129">
        <w:rPr>
          <w:b/>
          <w:bCs/>
        </w:rPr>
        <w:t>4,761.06</w:t>
      </w:r>
    </w:p>
    <w:p w14:paraId="606F5A4E" w14:textId="73A936C8" w:rsidR="005B2B36" w:rsidRPr="001E7129" w:rsidRDefault="00000000">
      <w:pPr>
        <w:rPr>
          <w:b/>
          <w:bCs/>
        </w:rPr>
      </w:pPr>
      <w:r>
        <w:t xml:space="preserve">Top Performing Product: </w:t>
      </w:r>
      <w:r w:rsidRPr="001E7129">
        <w:rPr>
          <w:b/>
          <w:bCs/>
        </w:rPr>
        <w:t xml:space="preserve">Trek Slash 8 27.5 </w:t>
      </w:r>
      <w:r w:rsidR="001E7129" w:rsidRPr="001E7129">
        <w:rPr>
          <w:b/>
          <w:bCs/>
        </w:rPr>
        <w:t>–</w:t>
      </w:r>
      <w:r w:rsidRPr="001E7129">
        <w:rPr>
          <w:b/>
          <w:bCs/>
        </w:rPr>
        <w:t xml:space="preserve"> 2016</w:t>
      </w:r>
    </w:p>
    <w:p w14:paraId="06A6806F" w14:textId="31EC238A" w:rsidR="001E7129" w:rsidRDefault="001E7129">
      <w:r>
        <w:rPr>
          <w:noProof/>
        </w:rPr>
        <w:drawing>
          <wp:inline distT="0" distB="0" distL="0" distR="0" wp14:anchorId="4B1C3681" wp14:editId="3AE75CDF">
            <wp:extent cx="2613660" cy="2056837"/>
            <wp:effectExtent l="0" t="0" r="0" b="635"/>
            <wp:docPr id="79104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42948" name=""/>
                    <pic:cNvPicPr/>
                  </pic:nvPicPr>
                  <pic:blipFill rotWithShape="1">
                    <a:blip r:embed="rId6"/>
                    <a:srcRect t="17284" r="68055" b="38025"/>
                    <a:stretch/>
                  </pic:blipFill>
                  <pic:spPr bwMode="auto">
                    <a:xfrm>
                      <a:off x="0" y="0"/>
                      <a:ext cx="2622277" cy="2063618"/>
                    </a:xfrm>
                    <a:prstGeom prst="rect">
                      <a:avLst/>
                    </a:prstGeom>
                    <a:ln>
                      <a:noFill/>
                    </a:ln>
                    <a:extLst>
                      <a:ext uri="{53640926-AAD7-44D8-BBD7-CCE9431645EC}">
                        <a14:shadowObscured xmlns:a14="http://schemas.microsoft.com/office/drawing/2010/main"/>
                      </a:ext>
                    </a:extLst>
                  </pic:spPr>
                </pic:pic>
              </a:graphicData>
            </a:graphic>
          </wp:inline>
        </w:drawing>
      </w:r>
    </w:p>
    <w:p w14:paraId="2AE841B9" w14:textId="77777777" w:rsidR="005B2B36" w:rsidRPr="001E7129" w:rsidRDefault="00000000">
      <w:pPr>
        <w:rPr>
          <w:b/>
          <w:bCs/>
        </w:rPr>
      </w:pPr>
      <w:r>
        <w:lastRenderedPageBreak/>
        <w:t xml:space="preserve">Top Product Category: </w:t>
      </w:r>
      <w:r w:rsidRPr="001E7129">
        <w:rPr>
          <w:b/>
          <w:bCs/>
        </w:rPr>
        <w:t>Mountain Bikes</w:t>
      </w:r>
    </w:p>
    <w:p w14:paraId="08577306" w14:textId="22657EE1" w:rsidR="001E7129" w:rsidRDefault="001E7129">
      <w:r>
        <w:rPr>
          <w:noProof/>
        </w:rPr>
        <w:drawing>
          <wp:inline distT="0" distB="0" distL="0" distR="0" wp14:anchorId="2AC13171" wp14:editId="7E386489">
            <wp:extent cx="4175760" cy="2501817"/>
            <wp:effectExtent l="0" t="0" r="0" b="0"/>
            <wp:docPr id="89998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0469" name=""/>
                    <pic:cNvPicPr/>
                  </pic:nvPicPr>
                  <pic:blipFill rotWithShape="1">
                    <a:blip r:embed="rId7"/>
                    <a:srcRect l="-1" t="19012" r="36250" b="13086"/>
                    <a:stretch/>
                  </pic:blipFill>
                  <pic:spPr bwMode="auto">
                    <a:xfrm>
                      <a:off x="0" y="0"/>
                      <a:ext cx="4185251" cy="2507503"/>
                    </a:xfrm>
                    <a:prstGeom prst="rect">
                      <a:avLst/>
                    </a:prstGeom>
                    <a:ln>
                      <a:noFill/>
                    </a:ln>
                    <a:extLst>
                      <a:ext uri="{53640926-AAD7-44D8-BBD7-CCE9431645EC}">
                        <a14:shadowObscured xmlns:a14="http://schemas.microsoft.com/office/drawing/2010/main"/>
                      </a:ext>
                    </a:extLst>
                  </pic:spPr>
                </pic:pic>
              </a:graphicData>
            </a:graphic>
          </wp:inline>
        </w:drawing>
      </w:r>
    </w:p>
    <w:p w14:paraId="2B2E1273" w14:textId="77777777" w:rsidR="005B2B36" w:rsidRPr="001E7129" w:rsidRDefault="00000000">
      <w:pPr>
        <w:rPr>
          <w:b/>
          <w:bCs/>
        </w:rPr>
      </w:pPr>
      <w:r>
        <w:t xml:space="preserve">Top Performing Store: </w:t>
      </w:r>
      <w:r w:rsidRPr="001E7129">
        <w:rPr>
          <w:b/>
          <w:bCs/>
        </w:rPr>
        <w:t>Baldwin Bikes</w:t>
      </w:r>
    </w:p>
    <w:p w14:paraId="45A7B21B" w14:textId="0DC8E808" w:rsidR="001E7129" w:rsidRDefault="001E7129">
      <w:r>
        <w:rPr>
          <w:noProof/>
        </w:rPr>
        <w:drawing>
          <wp:inline distT="0" distB="0" distL="0" distR="0" wp14:anchorId="6F7A3666" wp14:editId="33ED5B25">
            <wp:extent cx="4175760" cy="2149708"/>
            <wp:effectExtent l="0" t="0" r="0" b="3175"/>
            <wp:docPr id="106335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51123" name=""/>
                    <pic:cNvPicPr/>
                  </pic:nvPicPr>
                  <pic:blipFill rotWithShape="1">
                    <a:blip r:embed="rId8"/>
                    <a:srcRect l="2361" t="19506" r="36666" b="24691"/>
                    <a:stretch/>
                  </pic:blipFill>
                  <pic:spPr bwMode="auto">
                    <a:xfrm>
                      <a:off x="0" y="0"/>
                      <a:ext cx="4185052" cy="2154492"/>
                    </a:xfrm>
                    <a:prstGeom prst="rect">
                      <a:avLst/>
                    </a:prstGeom>
                    <a:ln>
                      <a:noFill/>
                    </a:ln>
                    <a:extLst>
                      <a:ext uri="{53640926-AAD7-44D8-BBD7-CCE9431645EC}">
                        <a14:shadowObscured xmlns:a14="http://schemas.microsoft.com/office/drawing/2010/main"/>
                      </a:ext>
                    </a:extLst>
                  </pic:spPr>
                </pic:pic>
              </a:graphicData>
            </a:graphic>
          </wp:inline>
        </w:drawing>
      </w:r>
    </w:p>
    <w:p w14:paraId="2186A11E" w14:textId="77777777" w:rsidR="005B2B36" w:rsidRPr="001E7129" w:rsidRDefault="00000000">
      <w:pPr>
        <w:rPr>
          <w:b/>
          <w:bCs/>
        </w:rPr>
      </w:pPr>
      <w:r>
        <w:t>Top Performing Brand</w:t>
      </w:r>
      <w:r w:rsidRPr="001E7129">
        <w:rPr>
          <w:b/>
          <w:bCs/>
        </w:rPr>
        <w:t>: Trek</w:t>
      </w:r>
    </w:p>
    <w:p w14:paraId="109DB35C" w14:textId="44A2BE39" w:rsidR="001E7129" w:rsidRDefault="001E7129">
      <w:r>
        <w:rPr>
          <w:noProof/>
        </w:rPr>
        <w:drawing>
          <wp:inline distT="0" distB="0" distL="0" distR="0" wp14:anchorId="32687BA1" wp14:editId="68C0EC5E">
            <wp:extent cx="1123822" cy="2232660"/>
            <wp:effectExtent l="0" t="0" r="635" b="0"/>
            <wp:docPr id="12236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20549" name=""/>
                    <pic:cNvPicPr/>
                  </pic:nvPicPr>
                  <pic:blipFill rotWithShape="1">
                    <a:blip r:embed="rId9"/>
                    <a:srcRect t="17777" r="79167" b="8642"/>
                    <a:stretch/>
                  </pic:blipFill>
                  <pic:spPr bwMode="auto">
                    <a:xfrm>
                      <a:off x="0" y="0"/>
                      <a:ext cx="1128252" cy="2241461"/>
                    </a:xfrm>
                    <a:prstGeom prst="rect">
                      <a:avLst/>
                    </a:prstGeom>
                    <a:ln>
                      <a:noFill/>
                    </a:ln>
                    <a:extLst>
                      <a:ext uri="{53640926-AAD7-44D8-BBD7-CCE9431645EC}">
                        <a14:shadowObscured xmlns:a14="http://schemas.microsoft.com/office/drawing/2010/main"/>
                      </a:ext>
                    </a:extLst>
                  </pic:spPr>
                </pic:pic>
              </a:graphicData>
            </a:graphic>
          </wp:inline>
        </w:drawing>
      </w:r>
    </w:p>
    <w:p w14:paraId="44DFBF7C" w14:textId="77777777" w:rsidR="005B2B36" w:rsidRDefault="00000000">
      <w:pPr>
        <w:pStyle w:val="Heading1"/>
      </w:pPr>
      <w:r>
        <w:lastRenderedPageBreak/>
        <w:t>🔍 Deep-Dive Insights</w:t>
      </w:r>
    </w:p>
    <w:p w14:paraId="56C1CBBE" w14:textId="77777777" w:rsidR="005B2B36" w:rsidRDefault="00000000">
      <w:pPr>
        <w:pStyle w:val="Heading2"/>
      </w:pPr>
      <w:r>
        <w:t>🧾 Revenue Breakdown</w:t>
      </w:r>
    </w:p>
    <w:p w14:paraId="63B20DBD" w14:textId="77777777" w:rsidR="005B2B36" w:rsidRDefault="00000000">
      <w:r>
        <w:t>By Category:</w:t>
      </w:r>
      <w:r>
        <w:br/>
        <w:t>- Mountain Bikes: 27.15 lakh</w:t>
      </w:r>
      <w:r>
        <w:br/>
        <w:t>- Road Bikes: 16.65 lakh</w:t>
      </w:r>
      <w:r>
        <w:br/>
        <w:t>- Cruisers Bicycles: 9.95 lakh</w:t>
      </w:r>
    </w:p>
    <w:p w14:paraId="01DBD913" w14:textId="758675AC" w:rsidR="00736351" w:rsidRDefault="00736351">
      <w:r>
        <w:rPr>
          <w:noProof/>
        </w:rPr>
        <w:drawing>
          <wp:inline distT="0" distB="0" distL="0" distR="0" wp14:anchorId="425D4A4F" wp14:editId="2ECF75FF">
            <wp:extent cx="1932661" cy="1775460"/>
            <wp:effectExtent l="0" t="0" r="0" b="0"/>
            <wp:docPr id="91394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46935" name=""/>
                    <pic:cNvPicPr/>
                  </pic:nvPicPr>
                  <pic:blipFill rotWithShape="1">
                    <a:blip r:embed="rId10"/>
                    <a:srcRect t="18430" r="77803" b="45321"/>
                    <a:stretch/>
                  </pic:blipFill>
                  <pic:spPr bwMode="auto">
                    <a:xfrm>
                      <a:off x="0" y="0"/>
                      <a:ext cx="1939674" cy="1781903"/>
                    </a:xfrm>
                    <a:prstGeom prst="rect">
                      <a:avLst/>
                    </a:prstGeom>
                    <a:ln>
                      <a:noFill/>
                    </a:ln>
                    <a:extLst>
                      <a:ext uri="{53640926-AAD7-44D8-BBD7-CCE9431645EC}">
                        <a14:shadowObscured xmlns:a14="http://schemas.microsoft.com/office/drawing/2010/main"/>
                      </a:ext>
                    </a:extLst>
                  </pic:spPr>
                </pic:pic>
              </a:graphicData>
            </a:graphic>
          </wp:inline>
        </w:drawing>
      </w:r>
    </w:p>
    <w:p w14:paraId="40C60412" w14:textId="77777777" w:rsidR="005B2B36" w:rsidRDefault="00000000">
      <w:r>
        <w:t>By Brand:</w:t>
      </w:r>
      <w:r>
        <w:br/>
        <w:t>- Trek: 46.02 lakh</w:t>
      </w:r>
      <w:r>
        <w:br/>
        <w:t>- Electra: 12.05 lakh</w:t>
      </w:r>
      <w:r>
        <w:br/>
        <w:t>- Surly: 9.49 lakh</w:t>
      </w:r>
    </w:p>
    <w:p w14:paraId="2AFDEE85" w14:textId="6E1E51A0" w:rsidR="00736351" w:rsidRDefault="00736351">
      <w:r>
        <w:rPr>
          <w:noProof/>
        </w:rPr>
        <w:drawing>
          <wp:inline distT="0" distB="0" distL="0" distR="0" wp14:anchorId="1C2E69BA" wp14:editId="34B410BC">
            <wp:extent cx="1844040" cy="2022939"/>
            <wp:effectExtent l="0" t="0" r="3810" b="0"/>
            <wp:docPr id="113567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78459" name=""/>
                    <pic:cNvPicPr/>
                  </pic:nvPicPr>
                  <pic:blipFill rotWithShape="1">
                    <a:blip r:embed="rId11"/>
                    <a:srcRect t="20000" r="81389" b="43703"/>
                    <a:stretch/>
                  </pic:blipFill>
                  <pic:spPr bwMode="auto">
                    <a:xfrm>
                      <a:off x="0" y="0"/>
                      <a:ext cx="1845895" cy="2024973"/>
                    </a:xfrm>
                    <a:prstGeom prst="rect">
                      <a:avLst/>
                    </a:prstGeom>
                    <a:ln>
                      <a:noFill/>
                    </a:ln>
                    <a:extLst>
                      <a:ext uri="{53640926-AAD7-44D8-BBD7-CCE9431645EC}">
                        <a14:shadowObscured xmlns:a14="http://schemas.microsoft.com/office/drawing/2010/main"/>
                      </a:ext>
                    </a:extLst>
                  </pic:spPr>
                </pic:pic>
              </a:graphicData>
            </a:graphic>
          </wp:inline>
        </w:drawing>
      </w:r>
    </w:p>
    <w:p w14:paraId="0796FC69" w14:textId="77777777" w:rsidR="005B2B36" w:rsidRDefault="00000000">
      <w:pPr>
        <w:pStyle w:val="Heading2"/>
      </w:pPr>
      <w:r>
        <w:t>👤 Top Customers (by Spend)</w:t>
      </w:r>
    </w:p>
    <w:p w14:paraId="465E01C4" w14:textId="77777777" w:rsidR="005B2B36" w:rsidRDefault="00000000">
      <w:r>
        <w:t>Customer ID 94: 34,808</w:t>
      </w:r>
      <w:r>
        <w:br/>
        <w:t>Customer ID 10: 33,634</w:t>
      </w:r>
      <w:r>
        <w:br/>
        <w:t>Customer ID 75: 32,803</w:t>
      </w:r>
    </w:p>
    <w:p w14:paraId="42D4AF15" w14:textId="2CA32193" w:rsidR="001754FF" w:rsidRDefault="001754FF">
      <w:r>
        <w:rPr>
          <w:noProof/>
        </w:rPr>
        <w:lastRenderedPageBreak/>
        <w:drawing>
          <wp:inline distT="0" distB="0" distL="0" distR="0" wp14:anchorId="094BCC90" wp14:editId="2B67274D">
            <wp:extent cx="1714500" cy="1821656"/>
            <wp:effectExtent l="0" t="0" r="0" b="7620"/>
            <wp:docPr id="17875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2003" name=""/>
                    <pic:cNvPicPr/>
                  </pic:nvPicPr>
                  <pic:blipFill rotWithShape="1">
                    <a:blip r:embed="rId12"/>
                    <a:srcRect l="1112" t="25184" r="81111" b="41236"/>
                    <a:stretch/>
                  </pic:blipFill>
                  <pic:spPr bwMode="auto">
                    <a:xfrm>
                      <a:off x="0" y="0"/>
                      <a:ext cx="1718210" cy="1825598"/>
                    </a:xfrm>
                    <a:prstGeom prst="rect">
                      <a:avLst/>
                    </a:prstGeom>
                    <a:ln>
                      <a:noFill/>
                    </a:ln>
                    <a:extLst>
                      <a:ext uri="{53640926-AAD7-44D8-BBD7-CCE9431645EC}">
                        <a14:shadowObscured xmlns:a14="http://schemas.microsoft.com/office/drawing/2010/main"/>
                      </a:ext>
                    </a:extLst>
                  </pic:spPr>
                </pic:pic>
              </a:graphicData>
            </a:graphic>
          </wp:inline>
        </w:drawing>
      </w:r>
    </w:p>
    <w:p w14:paraId="1F7689D5" w14:textId="77777777" w:rsidR="005B2B36" w:rsidRDefault="00000000">
      <w:pPr>
        <w:pStyle w:val="Heading2"/>
      </w:pPr>
      <w:r>
        <w:t>🧑‍💼 Top Staff Performance (by Sales)</w:t>
      </w:r>
    </w:p>
    <w:p w14:paraId="21926AC0" w14:textId="77777777" w:rsidR="005B2B36" w:rsidRDefault="00000000">
      <w:r>
        <w:t>Marcelene Boyer: 26.24 lakh</w:t>
      </w:r>
      <w:r>
        <w:br/>
        <w:t>Venita Daniel: 25.91 lakh</w:t>
      </w:r>
      <w:r>
        <w:br/>
        <w:t>Genna Serrano: 8.53 lakh</w:t>
      </w:r>
    </w:p>
    <w:p w14:paraId="6504446F" w14:textId="675C3852" w:rsidR="001754FF" w:rsidRDefault="001754FF">
      <w:r>
        <w:rPr>
          <w:noProof/>
        </w:rPr>
        <w:drawing>
          <wp:inline distT="0" distB="0" distL="0" distR="0" wp14:anchorId="57E97F39" wp14:editId="70E3B276">
            <wp:extent cx="3822390" cy="2263140"/>
            <wp:effectExtent l="0" t="0" r="6985" b="3810"/>
            <wp:docPr id="68291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15196" name=""/>
                    <pic:cNvPicPr/>
                  </pic:nvPicPr>
                  <pic:blipFill rotWithShape="1">
                    <a:blip r:embed="rId13"/>
                    <a:srcRect t="20987" r="40417" b="16297"/>
                    <a:stretch/>
                  </pic:blipFill>
                  <pic:spPr bwMode="auto">
                    <a:xfrm>
                      <a:off x="0" y="0"/>
                      <a:ext cx="3828945" cy="2267021"/>
                    </a:xfrm>
                    <a:prstGeom prst="rect">
                      <a:avLst/>
                    </a:prstGeom>
                    <a:ln>
                      <a:noFill/>
                    </a:ln>
                    <a:extLst>
                      <a:ext uri="{53640926-AAD7-44D8-BBD7-CCE9431645EC}">
                        <a14:shadowObscured xmlns:a14="http://schemas.microsoft.com/office/drawing/2010/main"/>
                      </a:ext>
                    </a:extLst>
                  </pic:spPr>
                </pic:pic>
              </a:graphicData>
            </a:graphic>
          </wp:inline>
        </w:drawing>
      </w:r>
    </w:p>
    <w:p w14:paraId="09160E56" w14:textId="77777777" w:rsidR="005B2B36" w:rsidRDefault="00000000">
      <w:pPr>
        <w:pStyle w:val="Heading2"/>
      </w:pPr>
      <w:r>
        <w:t>🚫 Operational Observations</w:t>
      </w:r>
    </w:p>
    <w:p w14:paraId="2E30B0C4" w14:textId="77777777" w:rsidR="005B2B36" w:rsidRDefault="00000000">
      <w:r>
        <w:t>Unsold Products: 14</w:t>
      </w:r>
      <w:r>
        <w:br/>
        <w:t>Zero Stock Inventory: 25</w:t>
      </w:r>
      <w:r>
        <w:br/>
        <w:t>Delayed Orders: 458</w:t>
      </w:r>
    </w:p>
    <w:p w14:paraId="1CFA1989" w14:textId="77777777" w:rsidR="005B2B36" w:rsidRDefault="00000000">
      <w:pPr>
        <w:pStyle w:val="Heading1"/>
      </w:pPr>
      <w:r>
        <w:t>✅ Recommendations</w:t>
      </w:r>
    </w:p>
    <w:p w14:paraId="41B25770" w14:textId="77777777" w:rsidR="005B2B36" w:rsidRDefault="00000000">
      <w:pPr>
        <w:pStyle w:val="Heading2"/>
      </w:pPr>
      <w:r>
        <w:t>🛍️ Sales Strategy</w:t>
      </w:r>
    </w:p>
    <w:p w14:paraId="71D14624" w14:textId="77777777" w:rsidR="005B2B36" w:rsidRDefault="00000000">
      <w:pPr>
        <w:pStyle w:val="ListBullet"/>
      </w:pPr>
      <w:r>
        <w:t>- Promote top-performing products like Trek Slash 8 and Mountain Bikes.</w:t>
      </w:r>
    </w:p>
    <w:p w14:paraId="047CC6D9" w14:textId="77777777" w:rsidR="005B2B36" w:rsidRDefault="00000000">
      <w:pPr>
        <w:pStyle w:val="ListBullet"/>
      </w:pPr>
      <w:r>
        <w:t>- Run brand-specific campaigns to boost Trek and Electra sales.</w:t>
      </w:r>
    </w:p>
    <w:p w14:paraId="41E5185F" w14:textId="77777777" w:rsidR="005B2B36" w:rsidRDefault="00000000">
      <w:pPr>
        <w:pStyle w:val="Heading2"/>
      </w:pPr>
      <w:r>
        <w:t>👥 Customer Retention</w:t>
      </w:r>
    </w:p>
    <w:p w14:paraId="0CE4CE6E" w14:textId="77777777" w:rsidR="005B2B36" w:rsidRDefault="00000000">
      <w:pPr>
        <w:pStyle w:val="ListBullet"/>
      </w:pPr>
      <w:r>
        <w:t>- Reward high-value customers with loyalty perks.</w:t>
      </w:r>
    </w:p>
    <w:p w14:paraId="40D0043D" w14:textId="77777777" w:rsidR="005B2B36" w:rsidRDefault="00000000">
      <w:pPr>
        <w:pStyle w:val="ListBullet"/>
      </w:pPr>
      <w:r>
        <w:lastRenderedPageBreak/>
        <w:t>- Re-engage dormant customers with personalized offers.</w:t>
      </w:r>
    </w:p>
    <w:p w14:paraId="073F6D6F" w14:textId="77777777" w:rsidR="005B2B36" w:rsidRDefault="00000000">
      <w:pPr>
        <w:pStyle w:val="Heading2"/>
      </w:pPr>
      <w:r>
        <w:t>🧑‍💼 Staff Management</w:t>
      </w:r>
    </w:p>
    <w:p w14:paraId="2755E390" w14:textId="77777777" w:rsidR="005B2B36" w:rsidRDefault="00000000">
      <w:pPr>
        <w:pStyle w:val="ListBullet"/>
      </w:pPr>
      <w:r>
        <w:t>- Acknowledge top performers with incentives.</w:t>
      </w:r>
    </w:p>
    <w:p w14:paraId="2507D38C" w14:textId="77777777" w:rsidR="005B2B36" w:rsidRDefault="00000000">
      <w:pPr>
        <w:pStyle w:val="ListBullet"/>
      </w:pPr>
      <w:r>
        <w:t>- Provide coaching for underperforming staff.</w:t>
      </w:r>
    </w:p>
    <w:p w14:paraId="384B593B" w14:textId="77777777" w:rsidR="005B2B36" w:rsidRDefault="00000000">
      <w:pPr>
        <w:pStyle w:val="Heading2"/>
      </w:pPr>
      <w:r>
        <w:t>🏪 Inventory Optimization</w:t>
      </w:r>
    </w:p>
    <w:p w14:paraId="3DAB0F31" w14:textId="77777777" w:rsidR="005B2B36" w:rsidRDefault="00000000">
      <w:pPr>
        <w:pStyle w:val="ListBullet"/>
      </w:pPr>
      <w:r>
        <w:t>- Replenish fast-moving items regularly.</w:t>
      </w:r>
    </w:p>
    <w:p w14:paraId="66728DB6" w14:textId="77777777" w:rsidR="005B2B36" w:rsidRDefault="00000000">
      <w:pPr>
        <w:pStyle w:val="ListBullet"/>
      </w:pPr>
      <w:r>
        <w:t>- Discount or remove unsold products to free up space.</w:t>
      </w:r>
    </w:p>
    <w:p w14:paraId="53B360D3" w14:textId="77777777" w:rsidR="005B2B36" w:rsidRDefault="00000000">
      <w:pPr>
        <w:pStyle w:val="Heading2"/>
      </w:pPr>
      <w:r>
        <w:t>🚚 Order Fulfillment</w:t>
      </w:r>
    </w:p>
    <w:p w14:paraId="23965319" w14:textId="77777777" w:rsidR="005B2B36" w:rsidRDefault="00000000">
      <w:pPr>
        <w:pStyle w:val="ListBullet"/>
      </w:pPr>
      <w:r>
        <w:t>- Review and optimize shipping for late deliveries.</w:t>
      </w:r>
    </w:p>
    <w:p w14:paraId="58FEB4C1" w14:textId="77777777" w:rsidR="005B2B36" w:rsidRDefault="00000000">
      <w:pPr>
        <w:pStyle w:val="ListBullet"/>
      </w:pPr>
      <w:r>
        <w:t>- Use alerts for orders at risk of delay.</w:t>
      </w:r>
    </w:p>
    <w:p w14:paraId="7F699863" w14:textId="77777777" w:rsidR="005B2B36" w:rsidRDefault="00000000">
      <w:pPr>
        <w:pStyle w:val="Heading1"/>
      </w:pPr>
      <w:r>
        <w:t>🎓 Tools &amp; Skills Used</w:t>
      </w:r>
    </w:p>
    <w:p w14:paraId="11080195" w14:textId="77777777" w:rsidR="005B2B36" w:rsidRDefault="00000000">
      <w:r>
        <w:t>Excel: Data cleaning, pivot tables, summary statistics</w:t>
      </w:r>
    </w:p>
    <w:p w14:paraId="7B316F17" w14:textId="77777777" w:rsidR="005B2B36" w:rsidRDefault="00000000">
      <w:r>
        <w:t>SQL: Data extraction, transformations, joins, aggregations</w:t>
      </w:r>
    </w:p>
    <w:p w14:paraId="327FCDE0" w14:textId="77777777" w:rsidR="005B2B36" w:rsidRDefault="00000000">
      <w:r>
        <w:t>Power BI: Visual dashboards, KPIs, interactive filters, DAX calculations</w:t>
      </w:r>
    </w:p>
    <w:sectPr w:rsidR="005B2B3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58474826">
    <w:abstractNumId w:val="8"/>
  </w:num>
  <w:num w:numId="2" w16cid:durableId="282157493">
    <w:abstractNumId w:val="6"/>
  </w:num>
  <w:num w:numId="3" w16cid:durableId="53623028">
    <w:abstractNumId w:val="5"/>
  </w:num>
  <w:num w:numId="4" w16cid:durableId="2036076906">
    <w:abstractNumId w:val="4"/>
  </w:num>
  <w:num w:numId="5" w16cid:durableId="248588594">
    <w:abstractNumId w:val="7"/>
  </w:num>
  <w:num w:numId="6" w16cid:durableId="2046518406">
    <w:abstractNumId w:val="3"/>
  </w:num>
  <w:num w:numId="7" w16cid:durableId="383212276">
    <w:abstractNumId w:val="2"/>
  </w:num>
  <w:num w:numId="8" w16cid:durableId="807211017">
    <w:abstractNumId w:val="1"/>
  </w:num>
  <w:num w:numId="9" w16cid:durableId="204409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754FF"/>
    <w:rsid w:val="001E7129"/>
    <w:rsid w:val="0029639D"/>
    <w:rsid w:val="00326F90"/>
    <w:rsid w:val="005B2B36"/>
    <w:rsid w:val="00736351"/>
    <w:rsid w:val="00AA1D8D"/>
    <w:rsid w:val="00B47730"/>
    <w:rsid w:val="00CB0664"/>
    <w:rsid w:val="00F5604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1263AD"/>
  <w14:defaultImageDpi w14:val="300"/>
  <w15:docId w15:val="{75FD3651-D042-4783-8A8A-5DD3D5F7C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361</Words>
  <Characters>2063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Anurudh B A</cp:lastModifiedBy>
  <cp:revision>2</cp:revision>
  <dcterms:created xsi:type="dcterms:W3CDTF">2025-05-15T13:32:00Z</dcterms:created>
  <dcterms:modified xsi:type="dcterms:W3CDTF">2025-05-15T13:32:00Z</dcterms:modified>
  <cp:category/>
</cp:coreProperties>
</file>