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313" w:left="11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Experiment # 08</w:t>
      </w:r>
    </w:p>
    <w:p>
      <w:pPr>
        <w:spacing w:before="272" w:after="0" w:line="274"/>
        <w:ind w:right="314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42"/>
        <w:ind w:right="604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investigate the operation of seven segment, display and practically observe the working of 7447 BCD to seven segment Decoder.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5"/>
        <w:ind w:right="314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BACKGROUND THEORY:</w:t>
      </w:r>
    </w:p>
    <w:p>
      <w:pPr>
        <w:spacing w:before="0" w:after="0" w:line="240"/>
        <w:ind w:right="602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Typically 7-segment displays consist of seven individual colored LED’s (called the segments), within one single display package. In order to produce the required numbers or HEX characters from 0 to 9 and A to F respectively, on the display the correct combination of LED segments need to be illuminated and BCD to 7-segment Display Decoders such as the 74LS47 do just that.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597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standard 7-segment LED display generally has 8 input connections, one for each LED segment and one that acts as a common terminal or connection for all the internal display segments. Some single displays have also have an additional input pin to display a decimal point in their lower right or left hand corner.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electronics there are two important types of 7-segment LED digital display: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9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Common Cathode Display (CCD)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common cathode display, all the cathode connections of the LED’s are joined together to logic “0” or ground. The individual segments are illuminated by application of a “HIGH”, logic “1” signal to the individual Anode terminals.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00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Common Anode Display (CAD)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common anode display, all the anode connections of the LED’s are joined together to logic “1” and the individual segments are illuminated by connecting the individual Cathode terminals to a “LOW”, logic “0” signal.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4046" w:dyaOrig="2894">
          <v:rect xmlns:o="urn:schemas-microsoft-com:office:office" xmlns:v="urn:schemas-microsoft-com:vml" id="rectole0000000000" style="width:202.300000pt;height:14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046" w:dyaOrig="2808">
          <v:rect xmlns:o="urn:schemas-microsoft-com:office:office" xmlns:v="urn:schemas-microsoft-com:vml" id="rectole0000000001" style="width:202.300000pt;height:14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95" w:dyaOrig="5266">
          <v:rect xmlns:o="urn:schemas-microsoft-com:office:office" xmlns:v="urn:schemas-microsoft-com:vml" id="rectole0000000002" style="width:199.750000pt;height:26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27" w:dyaOrig="1536">
          <v:rect xmlns:o="urn:schemas-microsoft-com:office:office" xmlns:v="urn:schemas-microsoft-com:vml" id="rectole0000000003" style="width:471.350000pt;height:7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314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BCD to 7-Segment Display Decoders:</w:t>
      </w:r>
    </w:p>
    <w:p>
      <w:pPr>
        <w:spacing w:before="0" w:after="0" w:line="240"/>
        <w:ind w:right="594" w:left="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binary coded decimal (BCD) to 7-segment display decoder such as the TTL 74LS47 or 74LS48, have 4 BCD inputs and 7 output lines, one for each LED segment. This allows a smaller 4-bit binary number (half a byte) to be used to display all the denary numbers from 0 to 9.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64" w:dyaOrig="2599">
          <v:rect xmlns:o="urn:schemas-microsoft-com:office:office" xmlns:v="urn:schemas-microsoft-com:vml" id="rectole0000000004" style="width:263.200000pt;height:12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14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HARDWARE REQUIRED: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4"/>
        </w:numPr>
        <w:tabs>
          <w:tab w:val="left" w:pos="1160" w:leader="none"/>
          <w:tab w:val="left" w:pos="1161" w:leader="none"/>
        </w:tabs>
        <w:spacing w:before="0" w:after="0" w:line="293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 supply 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cables</w:t>
      </w:r>
    </w:p>
    <w:p>
      <w:pPr>
        <w:numPr>
          <w:ilvl w:val="0"/>
          <w:numId w:val="24"/>
        </w:numPr>
        <w:tabs>
          <w:tab w:val="left" w:pos="1160" w:leader="none"/>
          <w:tab w:val="left" w:pos="1161" w:leader="none"/>
        </w:tabs>
        <w:spacing w:before="0" w:after="0" w:line="293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Breadboard</w:t>
      </w:r>
    </w:p>
    <w:p>
      <w:pPr>
        <w:numPr>
          <w:ilvl w:val="0"/>
          <w:numId w:val="24"/>
        </w:numPr>
        <w:tabs>
          <w:tab w:val="left" w:pos="1160" w:leader="none"/>
          <w:tab w:val="left" w:pos="1161" w:leader="none"/>
        </w:tabs>
        <w:spacing w:before="0" w:after="0" w:line="293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7447 (BCD to 7 Segment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Decoder)</w:t>
      </w:r>
    </w:p>
    <w:p>
      <w:pPr>
        <w:numPr>
          <w:ilvl w:val="0"/>
          <w:numId w:val="24"/>
        </w:numPr>
        <w:tabs>
          <w:tab w:val="left" w:pos="1160" w:leader="none"/>
          <w:tab w:val="left" w:pos="1161" w:leader="none"/>
        </w:tabs>
        <w:spacing w:before="1" w:after="0" w:line="293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LEDs / Seven Segment Display</w:t>
      </w:r>
    </w:p>
    <w:p>
      <w:pPr>
        <w:numPr>
          <w:ilvl w:val="0"/>
          <w:numId w:val="24"/>
        </w:numPr>
        <w:tabs>
          <w:tab w:val="left" w:pos="1160" w:leader="none"/>
          <w:tab w:val="left" w:pos="1161" w:leader="none"/>
        </w:tabs>
        <w:spacing w:before="0" w:after="0" w:line="293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Logic Probe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(optional)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14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PROCEDURE: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30"/>
        </w:numPr>
        <w:tabs>
          <w:tab w:val="left" w:pos="1161" w:leader="none"/>
        </w:tabs>
        <w:spacing w:before="0" w:after="0" w:line="240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connection diagram of 7447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(BCD to 7-segment decoder) is shown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below:</w:t>
      </w: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02" w:dyaOrig="4734">
          <v:rect xmlns:o="urn:schemas-microsoft-com:office:office" xmlns:v="urn:schemas-microsoft-com:vml" id="rectole0000000005" style="width:325.100000pt;height:23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8641" w:leader="none"/>
        </w:tabs>
        <w:spacing w:before="0" w:after="0" w:line="240"/>
        <w:ind w:right="0" w:left="3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1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00" w:leader="none"/>
          <w:tab w:val="left" w:pos="3320" w:leader="none"/>
        </w:tabs>
        <w:spacing w:before="90" w:after="0" w:line="240"/>
        <w:ind w:right="0" w:left="1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A, B,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D</w:t>
        <w:tab/>
        <w:t xml:space="preserve">:</w:t>
        <w:tab/>
        <w:t xml:space="preserve">BCD inputs.</w:t>
      </w:r>
    </w:p>
    <w:p>
      <w:pPr>
        <w:tabs>
          <w:tab w:val="left" w:pos="2600" w:leader="none"/>
          <w:tab w:val="left" w:pos="3320" w:leader="none"/>
        </w:tabs>
        <w:spacing w:before="0" w:after="0" w:line="240"/>
        <w:ind w:right="0" w:left="1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</w:t>
        <w:tab/>
        <w:t xml:space="preserve">:</w:t>
        <w:tab/>
        <w:t xml:space="preserve">Decoded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outputs.</w:t>
      </w:r>
    </w:p>
    <w:p>
      <w:pPr>
        <w:tabs>
          <w:tab w:val="left" w:pos="2600" w:leader="none"/>
          <w:tab w:val="left" w:pos="3320" w:leader="none"/>
        </w:tabs>
        <w:spacing w:before="2" w:after="0" w:line="240"/>
        <w:ind w:right="730" w:left="1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  <w:tab/>
        <w:t xml:space="preserve">:</w:t>
        <w:tab/>
        <w:t xml:space="preserve">If grounded, turns all the outputs high, regardless of input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applied.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RBI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RBO</w:t>
        <w:tab/>
        <w:t xml:space="preserve">:</w:t>
        <w:tab/>
        <w:t xml:space="preserve">Blanking Input &amp; Blanking Output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respectively</w:t>
      </w:r>
    </w:p>
    <w:p>
      <w:pPr>
        <w:tabs>
          <w:tab w:val="left" w:pos="2600" w:leader="none"/>
          <w:tab w:val="left" w:pos="3320" w:leader="none"/>
        </w:tabs>
        <w:spacing w:before="0" w:after="0" w:line="240"/>
        <w:ind w:right="0" w:left="1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Vcc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GND</w:t>
        <w:tab/>
        <w:t xml:space="preserve">:</w:t>
        <w:tab/>
        <w:t xml:space="preserve">Supply Pins for 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1161" w:leader="none"/>
        </w:tabs>
        <w:spacing w:before="0" w:after="0" w:line="240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supply connections to 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IC.</w:t>
      </w:r>
    </w:p>
    <w:p>
      <w:pPr>
        <w:numPr>
          <w:ilvl w:val="0"/>
          <w:numId w:val="39"/>
        </w:numPr>
        <w:tabs>
          <w:tab w:val="left" w:pos="1161" w:leader="none"/>
        </w:tabs>
        <w:spacing w:before="0" w:after="0" w:line="240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apply the inputs to the Decoder on specified pins (A to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D),</w:t>
      </w:r>
    </w:p>
    <w:p>
      <w:pPr>
        <w:numPr>
          <w:ilvl w:val="0"/>
          <w:numId w:val="39"/>
        </w:numPr>
        <w:tabs>
          <w:tab w:val="left" w:pos="1161" w:leader="none"/>
        </w:tabs>
        <w:spacing w:before="0" w:after="0" w:line="240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a common anode 7 segment display on the outputs (a 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g).</w:t>
      </w:r>
    </w:p>
    <w:p>
      <w:pPr>
        <w:numPr>
          <w:ilvl w:val="0"/>
          <w:numId w:val="39"/>
        </w:numPr>
        <w:tabs>
          <w:tab w:val="left" w:pos="1161" w:leader="none"/>
        </w:tabs>
        <w:spacing w:before="0" w:after="0" w:line="240"/>
        <w:ind w:right="0" w:left="11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Observe the output on 7 Segment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</w:t>
      </w:r>
    </w:p>
    <w:p>
      <w:pPr>
        <w:tabs>
          <w:tab w:val="left" w:pos="116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6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14" w:left="74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REVIEW QUESTIONS: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3"/>
        </w:numPr>
        <w:tabs>
          <w:tab w:val="left" w:pos="1154" w:leader="none"/>
          <w:tab w:val="left" w:pos="8997" w:leader="none"/>
        </w:tabs>
        <w:spacing w:before="0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will be displayed on 7-segment when the BCD inputs are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1111?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numPr>
          <w:ilvl w:val="0"/>
          <w:numId w:val="43"/>
        </w:numPr>
        <w:tabs>
          <w:tab w:val="left" w:pos="1154" w:leader="none"/>
          <w:tab w:val="left" w:pos="8997" w:leader="none"/>
        </w:tabs>
        <w:spacing w:before="0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When the BCD inputs are 1111, the 7-segment display will show "F". This is because the BCD code 1111 corresponds to the hexadecimal digit F, and in a 7-segment display, F is represented by lighting up specific segments (a, b, c, e, f).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5"/>
        </w:numPr>
        <w:tabs>
          <w:tab w:val="left" w:pos="1154" w:leader="none"/>
          <w:tab w:val="left" w:pos="7659" w:leader="none"/>
        </w:tabs>
        <w:spacing w:before="90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outputs will be high in the case 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13?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numPr>
          <w:ilvl w:val="0"/>
          <w:numId w:val="45"/>
        </w:numPr>
        <w:tabs>
          <w:tab w:val="left" w:pos="1154" w:leader="none"/>
          <w:tab w:val="left" w:pos="7659" w:leader="none"/>
        </w:tabs>
        <w:spacing w:before="90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For the input BCD value 13, which is 0001 0011 in binary, the corresponding segments lit on a 7-segment display will represent the number 3. Therefore, the segments a, b, c, d, and g will be high to form the number "3."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7"/>
        </w:numPr>
        <w:tabs>
          <w:tab w:val="left" w:pos="1154" w:leader="none"/>
        </w:tabs>
        <w:spacing w:before="90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function of LAMP TEST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input?</w:t>
        <w:br/>
        <w:t xml:space="preserve">ANSWER:</w:t>
      </w:r>
    </w:p>
    <w:p>
      <w:pPr>
        <w:numPr>
          <w:ilvl w:val="0"/>
          <w:numId w:val="47"/>
        </w:numPr>
        <w:tabs>
          <w:tab w:val="left" w:pos="1154" w:leader="none"/>
        </w:tabs>
        <w:spacing w:before="90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The LAMP TEST input, when grounded, turns all the output segments of the 7-segment display high, causing all segments (a through g) to light up simultaneously. This is useful for checking if the display is functioning correctly.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9"/>
        </w:numPr>
        <w:tabs>
          <w:tab w:val="left" w:pos="1154" w:leader="none"/>
        </w:tabs>
        <w:spacing w:before="188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have you learnt from this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experiment?</w:t>
        <w:br/>
        <w:t xml:space="preserve">ANSWER:</w:t>
      </w:r>
    </w:p>
    <w:p>
      <w:pPr>
        <w:numPr>
          <w:ilvl w:val="0"/>
          <w:numId w:val="49"/>
        </w:numPr>
        <w:tabs>
          <w:tab w:val="left" w:pos="1154" w:leader="none"/>
        </w:tabs>
        <w:spacing w:before="188" w:after="0" w:line="240"/>
        <w:ind w:right="0" w:left="1153" w:hanging="4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From this experiment, I learned how a BCD to 7-segment display decoder works, specifically the 7447 IC. I observed how the BCD inputs correspond to the activation of segments on a 7-segment display and how the different codes can display numerical values. I also gained an understanding of the functions of the LAMP TEST, RBI, and RBO inputs, and how to connect and use 7-segment displays in digital circuits.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95" w:after="0" w:line="240"/>
        <w:ind w:right="314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LEARNING OUTCOMES: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8641" w:leader="none"/>
        </w:tabs>
        <w:spacing w:before="0" w:after="0" w:line="48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Upon successful completion of the lab, students will be able to: </w:t>
      </w:r>
    </w:p>
    <w:p>
      <w:pPr>
        <w:tabs>
          <w:tab w:val="left" w:pos="8641" w:leader="none"/>
        </w:tabs>
        <w:spacing w:before="0" w:after="0" w:line="48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LO1: Understand the working of 7 Segment displays.</w:t>
      </w:r>
    </w:p>
    <w:p>
      <w:pPr>
        <w:tabs>
          <w:tab w:val="left" w:pos="8641" w:leader="none"/>
        </w:tabs>
        <w:spacing w:before="0" w:after="0" w:line="48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LO2: Experimentally verify the behavior of BCD to 7 Segment Decoders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1416" w:left="9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 filled by Demonstrator/Lab Instructor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Conduct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Date of Submission                                                                                                    Signature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4">
    <w:abstractNumId w:val="36"/>
  </w:num>
  <w:num w:numId="30">
    <w:abstractNumId w:val="30"/>
  </w:num>
  <w:num w:numId="39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