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635F" w14:textId="0B5E2719" w:rsidR="00186BE3" w:rsidRDefault="00186BE3" w:rsidP="00186BE3">
      <w:pPr>
        <w:pStyle w:val="Heading1"/>
        <w:jc w:val="center"/>
      </w:pPr>
      <w:proofErr w:type="gramStart"/>
      <w:r>
        <w:t>ER  Diagram</w:t>
      </w:r>
      <w:proofErr w:type="gramEnd"/>
    </w:p>
    <w:p w14:paraId="23AF8A16" w14:textId="701D27E8" w:rsidR="00186BE3" w:rsidRDefault="00186BE3" w:rsidP="00186BE3">
      <w:pPr>
        <w:pStyle w:val="Heading1"/>
        <w:jc w:val="center"/>
      </w:pPr>
      <w:r>
        <w:t>Student Management System</w:t>
      </w:r>
    </w:p>
    <w:p w14:paraId="66FD5716" w14:textId="77777777" w:rsidR="00186BE3" w:rsidRDefault="00186BE3"/>
    <w:p w14:paraId="2847338A" w14:textId="77777777" w:rsidR="00186BE3" w:rsidRDefault="00186BE3"/>
    <w:p w14:paraId="65B00176" w14:textId="2002D8E3" w:rsidR="0010108C" w:rsidRDefault="00186BE3">
      <w:r w:rsidRPr="00186BE3">
        <w:drawing>
          <wp:inline distT="0" distB="0" distL="0" distR="0" wp14:anchorId="2A72F46B" wp14:editId="324FE5A3">
            <wp:extent cx="6248400" cy="3716020"/>
            <wp:effectExtent l="0" t="0" r="0" b="0"/>
            <wp:docPr id="10912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6079" name=""/>
                    <pic:cNvPicPr/>
                  </pic:nvPicPr>
                  <pic:blipFill rotWithShape="1">
                    <a:blip r:embed="rId4"/>
                    <a:srcRect l="789" t="513" r="1894" b="-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371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01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4E"/>
    <w:rsid w:val="0010108C"/>
    <w:rsid w:val="00186BE3"/>
    <w:rsid w:val="001E4069"/>
    <w:rsid w:val="0034054E"/>
    <w:rsid w:val="006305F0"/>
    <w:rsid w:val="00707403"/>
    <w:rsid w:val="00AE5D43"/>
    <w:rsid w:val="00C333DF"/>
    <w:rsid w:val="00DE690D"/>
    <w:rsid w:val="00EE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352F"/>
  <w15:chartTrackingRefBased/>
  <w15:docId w15:val="{FFD27A50-B1C9-4E00-AB36-E0CC1717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2026-02-04T09:18:00Z</dcterms:created>
  <dcterms:modified xsi:type="dcterms:W3CDTF">2026-02-04T09:18:00Z</dcterms:modified>
</cp:coreProperties>
</file>