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F3713" w14:textId="4EF7C87B" w:rsidR="00BD5620" w:rsidRDefault="00000000" w:rsidP="00C7532B">
      <w:pPr>
        <w:jc w:val="center"/>
      </w:pPr>
      <w:r>
        <w:rPr>
          <w:b/>
          <w:sz w:val="32"/>
        </w:rPr>
        <w:t>OPERATING SYSTEMS ASSIGNMENT 7</w:t>
      </w:r>
      <w:r>
        <w:rPr>
          <w:b/>
          <w:sz w:val="32"/>
        </w:rPr>
        <w:br/>
      </w:r>
      <w:r>
        <w:rPr>
          <w:b/>
          <w:sz w:val="22"/>
        </w:rPr>
        <w:t>xv6-RISC-V: Threads, Synchronization, Deadlock, and Priority Sched</w:t>
      </w:r>
      <w:r w:rsidR="00C7532B">
        <w:rPr>
          <w:b/>
          <w:sz w:val="22"/>
        </w:rPr>
        <w:t>uler</w:t>
      </w:r>
    </w:p>
    <w:p w14:paraId="7670B515" w14:textId="77777777" w:rsidR="00BD5620" w:rsidRDefault="00000000">
      <w:pPr>
        <w:pStyle w:val="Heading1"/>
      </w:pPr>
      <w:r>
        <w:t>1. Objective</w:t>
      </w:r>
    </w:p>
    <w:p w14:paraId="5CDFD705" w14:textId="77777777" w:rsidR="00BD5620" w:rsidRDefault="00000000">
      <w:r>
        <w:t>The objective of this assignment was to extend xv6-RISC-V with user-level thread creation and joining, semaphore-based synchronization, deadlock detection and avoidance demonstrations, and priority-based process scheduling.</w:t>
      </w:r>
    </w:p>
    <w:p w14:paraId="1248C657" w14:textId="77777777" w:rsidR="00BD5620" w:rsidRDefault="00000000">
      <w:pPr>
        <w:pStyle w:val="Heading1"/>
      </w:pPr>
      <w:r>
        <w:t>2. Implementation</w:t>
      </w:r>
    </w:p>
    <w:p w14:paraId="0CEDC430" w14:textId="77777777" w:rsidR="00BD5620" w:rsidRDefault="00000000">
      <w:pPr>
        <w:pStyle w:val="Heading2"/>
      </w:pPr>
      <w:r>
        <w:t>Q1 — Threads: clone() and join()</w:t>
      </w:r>
    </w:p>
    <w:p w14:paraId="188C0AFB" w14:textId="77777777" w:rsidR="00BD5620" w:rsidRDefault="00000000">
      <w:r>
        <w:t>Thread support was added using clone() to create a thread that shares the process address space and join() to wait for a thread to finish. The thread test program is threadtest.c. Thread stacks were allocated as page-aligned memory to satisfy the implementation requirements.</w:t>
      </w:r>
    </w:p>
    <w:p w14:paraId="4F8DF2BC" w14:textId="77777777" w:rsidR="00BD5620" w:rsidRDefault="00000000">
      <w:pPr>
        <w:pStyle w:val="Heading2"/>
      </w:pPr>
      <w:r>
        <w:t>Q2 — Semaphores and synchronization</w:t>
      </w:r>
    </w:p>
    <w:p w14:paraId="13A5EEF1" w14:textId="77777777" w:rsidR="00BD5620" w:rsidRDefault="00000000">
      <w:r>
        <w:t>A semaphore implementation was added in kernel/semaphore.c and kernel/semaphore.h, with initialization and system-call/user-wrapper integration. The synchronization test exercises a shared counter with multiple threads and a producer-consumer scenario. The recorded successful run reached a counter value of 300000; the producer and consumer each processed 10 items.</w:t>
      </w:r>
    </w:p>
    <w:p w14:paraId="5FCC4274" w14:textId="77777777" w:rsidR="00BD5620" w:rsidRDefault="00000000">
      <w:pPr>
        <w:pStyle w:val="Heading2"/>
      </w:pPr>
      <w:r>
        <w:t>Q3 — Deadlock detection and avoidance</w:t>
      </w:r>
    </w:p>
    <w:p w14:paraId="3A1E511B" w14:textId="77777777" w:rsidR="00BD5620" w:rsidRDefault="00000000">
      <w:r>
        <w:t>The deadlock test includes a resource-allocation matrix example for Banker’s safe-state analysis, a deadlock detection example, and a resource request that is rejected because it makes the state unsafe. The observed safe sequence was P1, P3, P4, P0, P2. The detection example reported P0, P1, and P2 as unfinished and identified a deadlock. An actual-process circular-wait demonstration using pipes was also run; the parent stopped the child processes so the demonstration could complete.</w:t>
      </w:r>
    </w:p>
    <w:p w14:paraId="381A410A" w14:textId="77777777" w:rsidR="00BD5620" w:rsidRDefault="00000000">
      <w:pPr>
        <w:pStyle w:val="Heading2"/>
      </w:pPr>
      <w:r>
        <w:t>Q4 — Priority scheduling and aging</w:t>
      </w:r>
    </w:p>
    <w:p w14:paraId="623DFA5E" w14:textId="77777777" w:rsidR="00BD5620" w:rsidRDefault="00000000">
      <w:r>
        <w:t>Priority-related system calls set_priority(pid, priority) and get_priority(pid) were added. The implemented priority range is 1–20, with 1 as the highest priority and a default priority of 10. The scheduler selects a runnable process with the best (lowest-numbered) priority and uses a circular scan to help rotate among equal-priority candidates. Runnable processes are aged by improving their priority by one after 30 scheduler scans, down to priority 1.</w:t>
      </w:r>
    </w:p>
    <w:p w14:paraId="7EBACAE7" w14:textId="77777777" w:rsidR="00BD5620" w:rsidRDefault="00000000">
      <w:r>
        <w:t>The priotest program ran successfully and printed “PASS: priority system calls.” The kernel booted and the worker messages printed. However, the observed run did not print an AGING message, and the low-priority worker finished before the high-priority worker. Therefore, priority ordering and aging behavior were not conclusively validated by the recorded test output.</w:t>
      </w:r>
    </w:p>
    <w:p w14:paraId="5F06E931" w14:textId="77777777" w:rsidR="00BD5620" w:rsidRDefault="00000000">
      <w:pPr>
        <w:pStyle w:val="Heading1"/>
      </w:pPr>
      <w:r>
        <w:t>3. Test programs and observed results</w:t>
      </w:r>
    </w:p>
    <w:tbl>
      <w:tblPr>
        <w:tblStyle w:val="TableGrid"/>
        <w:tblW w:w="0" w:type="auto"/>
        <w:tblLook w:val="04A0" w:firstRow="1" w:lastRow="0" w:firstColumn="1" w:lastColumn="0" w:noHBand="0" w:noVBand="1"/>
      </w:tblPr>
      <w:tblGrid>
        <w:gridCol w:w="3360"/>
        <w:gridCol w:w="3360"/>
        <w:gridCol w:w="3360"/>
      </w:tblGrid>
      <w:tr w:rsidR="00BD5620" w14:paraId="1882C260" w14:textId="77777777">
        <w:tc>
          <w:tcPr>
            <w:tcW w:w="3360" w:type="dxa"/>
          </w:tcPr>
          <w:p w14:paraId="272CDE96" w14:textId="77777777" w:rsidR="00BD5620" w:rsidRDefault="00000000">
            <w:r>
              <w:t>Test file</w:t>
            </w:r>
          </w:p>
        </w:tc>
        <w:tc>
          <w:tcPr>
            <w:tcW w:w="3360" w:type="dxa"/>
          </w:tcPr>
          <w:p w14:paraId="7F63D58A" w14:textId="77777777" w:rsidR="00BD5620" w:rsidRDefault="00000000">
            <w:r>
              <w:t>Purpose</w:t>
            </w:r>
          </w:p>
        </w:tc>
        <w:tc>
          <w:tcPr>
            <w:tcW w:w="3360" w:type="dxa"/>
          </w:tcPr>
          <w:p w14:paraId="3404000D" w14:textId="77777777" w:rsidR="00BD5620" w:rsidRDefault="00000000">
            <w:r>
              <w:t>Observed result</w:t>
            </w:r>
          </w:p>
        </w:tc>
      </w:tr>
      <w:tr w:rsidR="00BD5620" w14:paraId="17FBB606" w14:textId="77777777">
        <w:tc>
          <w:tcPr>
            <w:tcW w:w="3360" w:type="dxa"/>
          </w:tcPr>
          <w:p w14:paraId="6B679392" w14:textId="77777777" w:rsidR="00BD5620" w:rsidRDefault="00000000">
            <w:r>
              <w:t>threadtest.c</w:t>
            </w:r>
          </w:p>
        </w:tc>
        <w:tc>
          <w:tcPr>
            <w:tcW w:w="3360" w:type="dxa"/>
          </w:tcPr>
          <w:p w14:paraId="7F9538CD" w14:textId="77777777" w:rsidR="00BD5620" w:rsidRDefault="00000000">
            <w:r>
              <w:t>Thread creation/join</w:t>
            </w:r>
          </w:p>
        </w:tc>
        <w:tc>
          <w:tcPr>
            <w:tcW w:w="3360" w:type="dxa"/>
          </w:tcPr>
          <w:p w14:paraId="1AB11EEA" w14:textId="77777777" w:rsidR="00BD5620" w:rsidRDefault="00000000">
            <w:r>
              <w:t>Implemented; no specific final output included in the available test notes.</w:t>
            </w:r>
          </w:p>
        </w:tc>
      </w:tr>
      <w:tr w:rsidR="00BD5620" w14:paraId="20A3F0E9" w14:textId="77777777">
        <w:tc>
          <w:tcPr>
            <w:tcW w:w="3360" w:type="dxa"/>
          </w:tcPr>
          <w:p w14:paraId="2E82D4CE" w14:textId="77777777" w:rsidR="00BD5620" w:rsidRDefault="00000000">
            <w:r>
              <w:t>synctest.c</w:t>
            </w:r>
          </w:p>
        </w:tc>
        <w:tc>
          <w:tcPr>
            <w:tcW w:w="3360" w:type="dxa"/>
          </w:tcPr>
          <w:p w14:paraId="6C2AA765" w14:textId="77777777" w:rsidR="00BD5620" w:rsidRDefault="00000000">
            <w:r>
              <w:t>Shared counter and producer-consumer synchronization</w:t>
            </w:r>
          </w:p>
        </w:tc>
        <w:tc>
          <w:tcPr>
            <w:tcW w:w="3360" w:type="dxa"/>
          </w:tcPr>
          <w:p w14:paraId="3B64AF40" w14:textId="77777777" w:rsidR="00BD5620" w:rsidRDefault="00000000">
            <w:r>
              <w:t>PASS; counter = 300000, produced = 10, consumed = 10.</w:t>
            </w:r>
          </w:p>
        </w:tc>
      </w:tr>
      <w:tr w:rsidR="00BD5620" w14:paraId="59698803" w14:textId="77777777">
        <w:tc>
          <w:tcPr>
            <w:tcW w:w="3360" w:type="dxa"/>
          </w:tcPr>
          <w:p w14:paraId="4C5DD922" w14:textId="77777777" w:rsidR="00BD5620" w:rsidRDefault="00000000">
            <w:r>
              <w:t>deadlock.c</w:t>
            </w:r>
          </w:p>
        </w:tc>
        <w:tc>
          <w:tcPr>
            <w:tcW w:w="3360" w:type="dxa"/>
          </w:tcPr>
          <w:p w14:paraId="475FD9EC" w14:textId="77777777" w:rsidR="00BD5620" w:rsidRDefault="00000000">
            <w:r>
              <w:t>Safe-state analysis, deadlock detection, unsafe request, pipe circular wait</w:t>
            </w:r>
          </w:p>
        </w:tc>
        <w:tc>
          <w:tcPr>
            <w:tcW w:w="3360" w:type="dxa"/>
          </w:tcPr>
          <w:p w14:paraId="43381424" w14:textId="77777777" w:rsidR="00BD5620" w:rsidRDefault="00000000">
            <w:r>
              <w:t>Matrix tests reported expected safe/unsafe/deadlock cases; pipe demo completed after parent cleanup.</w:t>
            </w:r>
          </w:p>
        </w:tc>
      </w:tr>
      <w:tr w:rsidR="00BD5620" w14:paraId="30BDF2A5" w14:textId="77777777">
        <w:tc>
          <w:tcPr>
            <w:tcW w:w="3360" w:type="dxa"/>
          </w:tcPr>
          <w:p w14:paraId="4093BA40" w14:textId="77777777" w:rsidR="00BD5620" w:rsidRDefault="00000000">
            <w:r>
              <w:t>priotest.c</w:t>
            </w:r>
          </w:p>
        </w:tc>
        <w:tc>
          <w:tcPr>
            <w:tcW w:w="3360" w:type="dxa"/>
          </w:tcPr>
          <w:p w14:paraId="7E5CF6F2" w14:textId="77777777" w:rsidR="00BD5620" w:rsidRDefault="00000000">
            <w:r>
              <w:t>Priority system calls and worker execution</w:t>
            </w:r>
          </w:p>
        </w:tc>
        <w:tc>
          <w:tcPr>
            <w:tcW w:w="3360" w:type="dxa"/>
          </w:tcPr>
          <w:p w14:paraId="4F7AAFFA" w14:textId="77777777" w:rsidR="00BD5620" w:rsidRDefault="00000000">
            <w:r>
              <w:t>Priority system-call checks passed; aging and priority order need further validation.</w:t>
            </w:r>
          </w:p>
        </w:tc>
      </w:tr>
    </w:tbl>
    <w:p w14:paraId="02128235" w14:textId="77777777" w:rsidR="00BD5620" w:rsidRDefault="00000000">
      <w:pPr>
        <w:pStyle w:val="Heading1"/>
      </w:pPr>
      <w:r>
        <w:lastRenderedPageBreak/>
        <w:t>4. Files organized for submission</w:t>
      </w:r>
    </w:p>
    <w:p w14:paraId="1B19CBB3" w14:textId="77777777" w:rsidR="00BD5620" w:rsidRDefault="00000000">
      <w:r>
        <w:t>Modified source files and diff files were organized in question-specific folders under ASSIGN7_2401mc05. The four test programs were collected in the common tests/ folder: threadtest.c, synctest.c, deadlock.c, and priotest.c. The exact contents should be checked in the local folders before submission.</w:t>
      </w:r>
    </w:p>
    <w:p w14:paraId="47A85E75" w14:textId="77777777" w:rsidR="00BD5620" w:rsidRDefault="00000000">
      <w:pPr>
        <w:pStyle w:val="Heading1"/>
      </w:pPr>
      <w:r>
        <w:t>5. Conclusion</w:t>
      </w:r>
    </w:p>
    <w:p w14:paraId="213C837A" w14:textId="77777777" w:rsidR="00BD5620" w:rsidRDefault="00000000">
      <w:r>
        <w:t>The assignment extends xv6-RISC-V with thread support, semaphore synchronization, deadlock-related demonstrations, and priority scheduling interfaces. The recorded tests confirm the semaphore synchronization results, the matrix-based deadlock examples, and the priority system-call checks. The priority scheduler’s ordering and aging should be validated with a more targeted test before claiming full correctness.</w:t>
      </w:r>
    </w:p>
    <w:sectPr w:rsidR="00BD562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957771">
    <w:abstractNumId w:val="8"/>
  </w:num>
  <w:num w:numId="2" w16cid:durableId="161042713">
    <w:abstractNumId w:val="6"/>
  </w:num>
  <w:num w:numId="3" w16cid:durableId="971522343">
    <w:abstractNumId w:val="5"/>
  </w:num>
  <w:num w:numId="4" w16cid:durableId="82534013">
    <w:abstractNumId w:val="4"/>
  </w:num>
  <w:num w:numId="5" w16cid:durableId="1085882661">
    <w:abstractNumId w:val="7"/>
  </w:num>
  <w:num w:numId="6" w16cid:durableId="147288032">
    <w:abstractNumId w:val="3"/>
  </w:num>
  <w:num w:numId="7" w16cid:durableId="1868368616">
    <w:abstractNumId w:val="2"/>
  </w:num>
  <w:num w:numId="8" w16cid:durableId="1797063458">
    <w:abstractNumId w:val="1"/>
  </w:num>
  <w:num w:numId="9" w16cid:durableId="22487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57A70"/>
    <w:rsid w:val="00AA1D8D"/>
    <w:rsid w:val="00B47730"/>
    <w:rsid w:val="00BD5620"/>
    <w:rsid w:val="00C7532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FCCE8A"/>
  <w14:defaultImageDpi w14:val="300"/>
  <w15:docId w15:val="{85D765E8-F0F5-497C-B6A8-DDBBCBFB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575</Words>
  <Characters>3280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Azmeera Anusha</cp:lastModifiedBy>
  <cp:revision>2</cp:revision>
  <dcterms:created xsi:type="dcterms:W3CDTF">2013-12-23T23:15:00Z</dcterms:created>
  <dcterms:modified xsi:type="dcterms:W3CDTF">2026-10-12T21:19:00Z</dcterms:modified>
  <cp:category/>
</cp:coreProperties>
</file>