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SUPERMARKET SALES ANALYSIS</w:t>
      </w:r>
    </w:p>
    <w:p>
      <w:pPr>
        <w:jc w:val="center"/>
      </w:pPr>
      <w:r>
        <w:rPr>
          <w:b/>
          <w:sz w:val="28"/>
        </w:rPr>
        <w:t>Data Analytics Project Report</w:t>
      </w:r>
    </w:p>
    <w:p>
      <w:pPr>
        <w:jc w:val="center"/>
      </w:pPr>
      <w:r>
        <w:rPr>
          <w:b/>
        </w:rPr>
        <w:t>Submitted by: Anusha</w:t>
      </w:r>
      <w:r>
        <w:br/>
        <w:t>IBM SkillsBuild Data Analytics with AI Academic Internship Program</w:t>
      </w:r>
    </w:p>
    <w:p/>
    <w:p>
      <w:pPr>
        <w:pStyle w:val="Heading1"/>
      </w:pPr>
      <w:r>
        <w:t>1. Problem Statement</w:t>
      </w:r>
    </w:p>
    <w:p>
      <w:r>
        <w:t>The aim of this project is to analyze supermarket sales data and find useful information about products, branches, categories, customers, payment methods, and customer ratings. The analysis converts transaction-level data into simple business insights that can support inventory planning, branch performance analysis, and customer-service decisions.</w:t>
      </w:r>
    </w:p>
    <w:p>
      <w:pPr>
        <w:pStyle w:val="Heading1"/>
      </w:pPr>
      <w:r>
        <w:t>2. Dataset</w:t>
      </w:r>
    </w:p>
    <w:p>
      <w:r>
        <w:t>The dataset contains 500 supermarket sales transactions. It includes Invoice ID, Date, Branch, City, Customer Type, Gender, Product, Category, Quantity, Unit Price, Payment, Rating, and Sales.</w:t>
      </w:r>
    </w:p>
    <w:p>
      <w:r>
        <w:t>Dataset link:</w:t>
      </w:r>
    </w:p>
    <w:p>
      <w:r>
        <w:t>https://docs.google.com/spreadsheets/d/1QIX__4VObHFMEXnRM2xJyXmB5JAB2peHrJcQ41_U9TE/edit?usp=sharing</w:t>
      </w:r>
    </w:p>
    <w:p>
      <w:pPr>
        <w:pStyle w:val="Heading1"/>
      </w:pPr>
      <w:r>
        <w:t>3.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OpenPyXL for reading the Excel dataset</w:t>
      </w:r>
    </w:p>
    <w:p>
      <w:pPr>
        <w:pStyle w:val="Heading1"/>
      </w:pPr>
      <w:r>
        <w:t>4. Steps Used for Analysis</w:t>
      </w:r>
    </w:p>
    <w:p>
      <w:r>
        <w:t>1. Load the Excel dataset into Python using Pandas.</w:t>
      </w:r>
    </w:p>
    <w:p>
      <w:r>
        <w:t>2. Check the dataset for missing values, duplicate rows, and incorrect data types.</w:t>
      </w:r>
    </w:p>
    <w:p>
      <w:r>
        <w:t>3. Convert the Date column and required numeric columns into suitable formats.</w:t>
      </w:r>
    </w:p>
    <w:p>
      <w:r>
        <w:t>4. Validate Sales using the formula Sales = Quantity × Unit Price.</w:t>
      </w:r>
    </w:p>
    <w:p>
      <w:r>
        <w:t>5. Group and summarize the data using totals, counts, and averages.</w:t>
      </w:r>
    </w:p>
    <w:p>
      <w:r>
        <w:t>6. Create charts to compare products, branches, categories, and payment methods.</w:t>
      </w:r>
    </w:p>
    <w:p>
      <w:r>
        <w:t>7. Interpret the results and identify practical business decisions.</w:t>
      </w:r>
    </w:p>
    <w:p>
      <w:pPr>
        <w:pStyle w:val="Heading1"/>
      </w:pPr>
      <w:r>
        <w:t>5. Data Cleaning and Validation</w:t>
      </w:r>
    </w:p>
    <w:p>
      <w:r>
        <w:t>The dataset contains 500 rows and 15 original columns. The analysis checked missing values and duplicate rows before performing the main analysis. Sales was independently validated using Quantity × Unit Price. The calculated value matched the existing Sales value within a tolerance of ₹0.01 for all transactions.</w:t>
      </w:r>
    </w:p>
    <w:p>
      <w:pPr>
        <w:pStyle w:val="Heading1"/>
      </w:pPr>
      <w:r>
        <w:t>6. Analysis and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</w:t>
            </w:r>
          </w:p>
        </w:tc>
        <w:tc>
          <w:tcPr>
            <w:tcW w:type="dxa" w:w="3312"/>
          </w:tcPr>
          <w:p>
            <w:r>
              <w:t>Finding</w:t>
            </w:r>
          </w:p>
        </w:tc>
        <w:tc>
          <w:tcPr>
            <w:tcW w:type="dxa" w:w="3312"/>
          </w:tcPr>
          <w:p>
            <w:r>
              <w:t>Result</w:t>
            </w:r>
          </w:p>
        </w:tc>
      </w:tr>
      <w:tr>
        <w:tc>
          <w:tcPr>
            <w:tcW w:type="dxa" w:w="3312"/>
          </w:tcPr>
          <w:p>
            <w:r>
              <w:t>Which product generates the highest sales?</w:t>
            </w:r>
          </w:p>
        </w:tc>
        <w:tc>
          <w:tcPr>
            <w:tcW w:type="dxa" w:w="3312"/>
          </w:tcPr>
          <w:p>
            <w:r>
              <w:t>Cheese</w:t>
            </w:r>
          </w:p>
        </w:tc>
        <w:tc>
          <w:tcPr>
            <w:tcW w:type="dxa" w:w="3312"/>
          </w:tcPr>
          <w:p>
            <w:r>
              <w:t>₹27,906.30</w:t>
            </w:r>
          </w:p>
        </w:tc>
      </w:tr>
      <w:tr>
        <w:tc>
          <w:tcPr>
            <w:tcW w:type="dxa" w:w="3312"/>
          </w:tcPr>
          <w:p>
            <w:r>
              <w:t>Which branch performs best?</w:t>
            </w:r>
          </w:p>
        </w:tc>
        <w:tc>
          <w:tcPr>
            <w:tcW w:type="dxa" w:w="3312"/>
          </w:tcPr>
          <w:p>
            <w:r>
              <w:t>Branch C (Mumbai)</w:t>
            </w:r>
          </w:p>
        </w:tc>
        <w:tc>
          <w:tcPr>
            <w:tcW w:type="dxa" w:w="3312"/>
          </w:tcPr>
          <w:p>
            <w:r>
              <w:t>₹72,469.45</w:t>
            </w:r>
          </w:p>
        </w:tc>
      </w:tr>
      <w:tr>
        <w:tc>
          <w:tcPr>
            <w:tcW w:type="dxa" w:w="3312"/>
          </w:tcPr>
          <w:p>
            <w:r>
              <w:t>Which category sells the most?</w:t>
            </w:r>
          </w:p>
        </w:tc>
        <w:tc>
          <w:tcPr>
            <w:tcW w:type="dxa" w:w="3312"/>
          </w:tcPr>
          <w:p>
            <w:r>
              <w:t>Beverages</w:t>
            </w:r>
          </w:p>
        </w:tc>
        <w:tc>
          <w:tcPr>
            <w:tcW w:type="dxa" w:w="3312"/>
          </w:tcPr>
          <w:p>
            <w:r>
              <w:t>₹56,108.24</w:t>
            </w:r>
          </w:p>
        </w:tc>
      </w:tr>
      <w:tr>
        <w:tc>
          <w:tcPr>
            <w:tcW w:type="dxa" w:w="3312"/>
          </w:tcPr>
          <w:p>
            <w:r>
              <w:t>What is the most popular payment method?</w:t>
            </w:r>
          </w:p>
        </w:tc>
        <w:tc>
          <w:tcPr>
            <w:tcW w:type="dxa" w:w="3312"/>
          </w:tcPr>
          <w:p>
            <w:r>
              <w:t>UPI</w:t>
            </w:r>
          </w:p>
        </w:tc>
        <w:tc>
          <w:tcPr>
            <w:tcW w:type="dxa" w:w="3312"/>
          </w:tcPr>
          <w:p>
            <w:r>
              <w:t>127 transactions</w:t>
            </w:r>
          </w:p>
        </w:tc>
      </w:tr>
      <w:tr>
        <w:tc>
          <w:tcPr>
            <w:tcW w:type="dxa" w:w="3312"/>
          </w:tcPr>
          <w:p>
            <w:r>
              <w:t>Do Members spend more than Normal customers?</w:t>
            </w:r>
          </w:p>
        </w:tc>
        <w:tc>
          <w:tcPr>
            <w:tcW w:type="dxa" w:w="3312"/>
          </w:tcPr>
          <w:p>
            <w:r>
              <w:t>No</w:t>
            </w:r>
          </w:p>
        </w:tc>
        <w:tc>
          <w:tcPr>
            <w:tcW w:type="dxa" w:w="3312"/>
          </w:tcPr>
          <w:p>
            <w:r>
              <w:t>Member ₹483.14; Normal ₹497.07</w:t>
            </w:r>
          </w:p>
        </w:tc>
      </w:tr>
      <w:tr>
        <w:tc>
          <w:tcPr>
            <w:tcW w:type="dxa" w:w="3312"/>
          </w:tcPr>
          <w:p>
            <w:r>
              <w:t>What is the average customer rating?</w:t>
            </w:r>
          </w:p>
        </w:tc>
        <w:tc>
          <w:tcPr>
            <w:tcW w:type="dxa" w:w="3312"/>
          </w:tcPr>
          <w:p>
            <w:r>
              <w:t>Average rating</w:t>
            </w:r>
          </w:p>
        </w:tc>
        <w:tc>
          <w:tcPr>
            <w:tcW w:type="dxa" w:w="3312"/>
          </w:tcPr>
          <w:p>
            <w:r>
              <w:t>3.99 / 5</w:t>
            </w:r>
          </w:p>
        </w:tc>
      </w:tr>
    </w:tbl>
    <w:p>
      <w:pPr>
        <w:pStyle w:val="Heading1"/>
      </w:pPr>
      <w:r>
        <w:t>7. Product Analysis</w:t>
      </w:r>
    </w:p>
    <w:p>
      <w:r>
        <w:t>Cheese generated the highest sales among the products, with total sales of ₹27,906.30. Coffee and Shampoo were also among the higher-sales products.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Branch Analysis</w:t>
      </w:r>
    </w:p>
    <w:p>
      <w:r>
        <w:t>Branch C in Mumbai recorded the highest sales at ₹72,469.45. The branch comparison can help the supermarket study differences in customer demand, product mix, and sales performance across locations.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s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Category Analysis</w:t>
      </w:r>
    </w:p>
    <w:p>
      <w:r>
        <w:t>Beverages was the highest-sales category, generating ₹56,108.24. This indicates that beverages represented an important part of the sales mix in this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sa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Payment Method Analysis</w:t>
      </w:r>
    </w:p>
    <w:p>
      <w:r>
        <w:t>UPI was the most-used payment method with 127 transactions, followed closely by Net Banking and Card. This information can help the supermarket maintain convenient digital payment options for customers.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Customer Type Analysis</w:t>
      </w:r>
    </w:p>
    <w:p>
      <w:r>
        <w:t>The average Member transaction value was ₹483.14, while the average Normal customer transaction value was ₹497.07. Therefore, Members did not have the higher average transaction value in this dataset. The difference can be considered when planning membership benefits and offers.</w:t>
      </w:r>
    </w:p>
    <w:p>
      <w:pPr>
        <w:pStyle w:val="Heading1"/>
      </w:pPr>
      <w:r>
        <w:t>12. Customer Rating Analysis</w:t>
      </w:r>
    </w:p>
    <w:p>
      <w:r>
        <w:t>The average customer rating was 3.99 out of 5. The supermarket can use customer feedback and ratings to identify service areas that may need improvement.</w:t>
      </w:r>
    </w:p>
    <w:p>
      <w:pPr>
        <w:pStyle w:val="Heading1"/>
      </w:pPr>
      <w:r>
        <w:t>13. Business Decisions</w:t>
      </w:r>
    </w:p>
    <w:p>
      <w:pPr>
        <w:pStyle w:val="ListBullet"/>
      </w:pPr>
      <w:r>
        <w:t>Keep sufficient stock of high-selling products such as Cheese.</w:t>
      </w:r>
    </w:p>
    <w:p>
      <w:pPr>
        <w:pStyle w:val="ListBullet"/>
      </w:pPr>
      <w:r>
        <w:t>Monitor high-performing categories such as Beverages and plan inventory accordingly.</w:t>
      </w:r>
    </w:p>
    <w:p>
      <w:pPr>
        <w:pStyle w:val="ListBullet"/>
      </w:pPr>
      <w:r>
        <w:t>Study the factors contributing to the sales performance of Branch C in Mumbai and apply useful practices where appropriate.</w:t>
      </w:r>
    </w:p>
    <w:p>
      <w:pPr>
        <w:pStyle w:val="ListBullet"/>
      </w:pPr>
      <w:r>
        <w:t>Continue supporting commonly used payment methods, especially UPI.</w:t>
      </w:r>
    </w:p>
    <w:p>
      <w:pPr>
        <w:pStyle w:val="ListBullet"/>
      </w:pPr>
      <w:r>
        <w:t>Use customer ratings and feedback to identify opportunities for service improvement.</w:t>
      </w:r>
    </w:p>
    <w:p>
      <w:pPr>
        <w:pStyle w:val="ListBullet"/>
      </w:pPr>
      <w:r>
        <w:t>Use customer spending patterns to design and evaluate membership offers.</w:t>
      </w:r>
    </w:p>
    <w:p>
      <w:pPr>
        <w:pStyle w:val="Heading1"/>
      </w:pPr>
      <w:r>
        <w:t>14. Conclusion</w:t>
      </w:r>
    </w:p>
    <w:p>
      <w:r>
        <w:t>This project demonstrates how supermarket transaction data can be converted into useful business insights using Python-based data analytics. The analysis covered product sales, branch performance, category sales, payment methods, customer types, and customer ratings. The results provide a simple data-driven basis for inventory planning, branch review, payment support, and customer-service improvement.</w:t>
      </w:r>
    </w:p>
    <w:p>
      <w:pPr>
        <w:pStyle w:val="Heading1"/>
      </w:pPr>
      <w:r>
        <w:t>15. Project Files</w:t>
      </w:r>
    </w:p>
    <w:p>
      <w:pPr>
        <w:pStyle w:val="ListBullet"/>
      </w:pPr>
      <w:r>
        <w:t>Anusha_Supermarket_Sales_Analysis.ipynb – Complete Jupyter Notebook/code</w:t>
      </w:r>
    </w:p>
    <w:p>
      <w:pPr>
        <w:pStyle w:val="ListBullet"/>
      </w:pPr>
      <w:r>
        <w:t>requirements.txt – Python libraries required to run the project</w:t>
      </w:r>
    </w:p>
    <w:p>
      <w:pPr>
        <w:pStyle w:val="ListBullet"/>
      </w:pPr>
      <w:r>
        <w:t>Anusha_ProjectReport.docx – Complete project report</w:t>
      </w:r>
    </w:p>
    <w:p>
      <w:pPr>
        <w:pStyle w:val="ListBullet"/>
      </w:pPr>
      <w:r>
        <w:t>README.md – Project overview, dataset link, technologies, and setup instructions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