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0"/>
        </w:rPr>
        <w:t>Bharatiya Vidya Bhavan's</w:t>
      </w:r>
    </w:p>
    <w:p>
      <w:pPr>
        <w:jc w:val="center"/>
      </w:pPr>
      <w:r>
        <w:rPr>
          <w:b/>
          <w:i w:val="0"/>
          <w:sz w:val="30"/>
        </w:rPr>
        <w:t>SARDAR PATEL INSTITUTE OF TECHNOLOGY</w:t>
      </w:r>
    </w:p>
    <w:p>
      <w:pPr>
        <w:jc w:val="center"/>
      </w:pPr>
      <w:r>
        <w:rPr>
          <w:b w:val="0"/>
          <w:i w:val="0"/>
          <w:sz w:val="21"/>
        </w:rPr>
        <w:t>Department of Computer Engineering — Cryptography and Network Security Lab</w:t>
      </w:r>
    </w:p>
    <w:p>
      <w:pPr>
        <w:jc w:val="center"/>
      </w:pPr>
      <w:r>
        <w:rPr>
          <w:b/>
          <w:i w:val="0"/>
          <w:sz w:val="32"/>
        </w:rPr>
        <w:t>Lab 9: Building and Securing a Two-Tier PKI with X.509</w:t>
      </w:r>
    </w:p>
    <w:tbl>
      <w:tblPr>
        <w:tblStyle w:val="TableGrid"/>
        <w:tblW w:type="auto" w:w="0"/>
        <w:jc w:val="center"/>
        <w:tblLayout w:type="fixed"/>
        <w:tblLook w:firstColumn="1" w:firstRow="1" w:lastColumn="0" w:lastRow="0" w:noHBand="0" w:noVBand="1" w:val="04A0"/>
      </w:tblPr>
      <w:tblGrid>
        <w:gridCol w:w="2268"/>
        <w:gridCol w:w="7370"/>
      </w:tblGrid>
      <w:tr>
        <w:tc>
          <w:tcPr>
            <w:tcW w:type="dxa" w:w="2268"/>
            <w:shd w:val="clear" w:color="auto" w:fill="D9E2F3"/>
          </w:tcPr>
          <w:p>
            <w:pPr>
              <w:keepNext/>
            </w:pPr>
            <w:r>
              <w:rPr>
                <w:b/>
                <w:sz w:val="20"/>
              </w:rPr>
              <w:t>Field</w:t>
            </w:r>
          </w:p>
        </w:tc>
        <w:tc>
          <w:tcPr>
            <w:tcW w:type="dxa" w:w="7370"/>
            <w:shd w:val="clear" w:color="auto" w:fill="D9E2F3"/>
          </w:tcPr>
          <w:p>
            <w:pPr>
              <w:keepNext/>
            </w:pPr>
            <w:r>
              <w:rPr>
                <w:b/>
                <w:sz w:val="20"/>
              </w:rPr>
              <w:t>Value</w:t>
            </w:r>
          </w:p>
        </w:tc>
      </w:tr>
      <w:tr>
        <w:tc>
          <w:tcPr>
            <w:tcW w:type="dxa" w:w="2268"/>
          </w:tcPr>
          <w:p>
            <w:pPr>
              <w:keepNext/>
            </w:pPr>
            <w:r>
              <w:rPr>
                <w:sz w:val="20"/>
              </w:rPr>
              <w:t>Name</w:t>
            </w:r>
          </w:p>
        </w:tc>
        <w:tc>
          <w:tcPr>
            <w:tcW w:type="dxa" w:w="7370"/>
          </w:tcPr>
          <w:p>
            <w:pPr>
              <w:keepNext/>
            </w:pPr>
            <w:r>
              <w:rPr>
                <w:sz w:val="20"/>
              </w:rPr>
              <w:t>Anusha Dalal</w:t>
            </w:r>
          </w:p>
        </w:tc>
      </w:tr>
      <w:tr>
        <w:tc>
          <w:tcPr>
            <w:tcW w:type="dxa" w:w="2268"/>
          </w:tcPr>
          <w:p>
            <w:pPr>
              <w:keepNext/>
            </w:pPr>
            <w:r>
              <w:rPr>
                <w:sz w:val="20"/>
              </w:rPr>
              <w:t>UID</w:t>
            </w:r>
          </w:p>
        </w:tc>
        <w:tc>
          <w:tcPr>
            <w:tcW w:type="dxa" w:w="7370"/>
          </w:tcPr>
          <w:p>
            <w:pPr>
              <w:keepNext/>
            </w:pPr>
            <w:r>
              <w:rPr>
                <w:sz w:val="20"/>
              </w:rPr>
              <w:t>2024300032</w:t>
            </w:r>
          </w:p>
        </w:tc>
      </w:tr>
      <w:tr>
        <w:tc>
          <w:tcPr>
            <w:tcW w:type="dxa" w:w="2268"/>
          </w:tcPr>
          <w:p>
            <w:pPr>
              <w:keepNext/>
            </w:pPr>
            <w:r>
              <w:rPr>
                <w:sz w:val="20"/>
              </w:rPr>
              <w:t>Date of run</w:t>
            </w:r>
          </w:p>
        </w:tc>
        <w:tc>
          <w:tcPr>
            <w:tcW w:type="dxa" w:w="7370"/>
          </w:tcPr>
          <w:p>
            <w:pPr>
              <w:keepNext/>
            </w:pPr>
            <w:r>
              <w:rPr>
                <w:sz w:val="20"/>
              </w:rPr>
              <w:t>29 October 2026</w:t>
            </w:r>
          </w:p>
        </w:tc>
      </w:tr>
      <w:tr>
        <w:tc>
          <w:tcPr>
            <w:tcW w:type="dxa" w:w="2268"/>
          </w:tcPr>
          <w:p>
            <w:r>
              <w:rPr>
                <w:sz w:val="20"/>
              </w:rPr>
              <w:t>Environment</w:t>
            </w:r>
          </w:p>
        </w:tc>
        <w:tc>
          <w:tcPr>
            <w:tcW w:type="dxa" w:w="7370"/>
          </w:tcPr>
          <w:p>
            <w:r>
              <w:rPr>
                <w:sz w:val="20"/>
              </w:rPr>
              <w:t>Ubuntu on WSL2 (Windows), nginx/1.24.0 (Ubuntu), curl/8.5.0, OpenSSL and tshark from the Ubuntu packages</w:t>
            </w:r>
          </w:p>
        </w:tc>
      </w:tr>
    </w:tbl>
    <w:p/>
    <w:p>
      <w:pPr>
        <w:pStyle w:val="Heading2"/>
      </w:pPr>
      <w:r>
        <w:t>Aim</w:t>
      </w:r>
    </w:p>
    <w:p>
      <w:r>
        <w:rPr>
          <w:b w:val="0"/>
          <w:i w:val="0"/>
        </w:rPr>
        <w:t>To build a two-tier certificate authority (Root CA and Intermediate CA) with OpenSSL, issue server and client certificates, configure nginx for mutual TLS, revoke a certificate and enforce it with a CRL and an OCSP responder, analyse TLS 1.2 and TLS 1.3 handshakes, and reproduce the common certificate-validation failures.</w:t>
      </w:r>
    </w:p>
    <w:p>
      <w:pPr>
        <w:pStyle w:val="Heading2"/>
      </w:pPr>
      <w:r>
        <w:t>Report layout</w:t>
      </w:r>
    </w:p>
    <w:tbl>
      <w:tblPr>
        <w:tblStyle w:val="TableGrid"/>
        <w:tblW w:type="auto" w:w="0"/>
        <w:jc w:val="center"/>
        <w:tblLayout w:type="fixed"/>
        <w:tblLook w:firstColumn="1" w:firstRow="1" w:lastColumn="0" w:lastRow="0" w:noHBand="0" w:noVBand="1" w:val="04A0"/>
      </w:tblPr>
      <w:tblGrid>
        <w:gridCol w:w="1701"/>
        <w:gridCol w:w="7937"/>
      </w:tblGrid>
      <w:tr>
        <w:tc>
          <w:tcPr>
            <w:tcW w:type="dxa" w:w="1701"/>
            <w:shd w:val="clear" w:color="auto" w:fill="D9E2F3"/>
          </w:tcPr>
          <w:p>
            <w:pPr>
              <w:keepNext/>
            </w:pPr>
            <w:r>
              <w:rPr>
                <w:b/>
                <w:sz w:val="20"/>
              </w:rPr>
              <w:t>Section</w:t>
            </w:r>
          </w:p>
        </w:tc>
        <w:tc>
          <w:tcPr>
            <w:tcW w:type="dxa" w:w="7937"/>
            <w:shd w:val="clear" w:color="auto" w:fill="D9E2F3"/>
          </w:tcPr>
          <w:p>
            <w:pPr>
              <w:keepNext/>
            </w:pPr>
            <w:r>
              <w:rPr>
                <w:b/>
                <w:sz w:val="20"/>
              </w:rPr>
              <w:t>Contents</w:t>
            </w:r>
          </w:p>
        </w:tc>
      </w:tr>
      <w:tr>
        <w:tc>
          <w:tcPr>
            <w:tcW w:type="dxa" w:w="1701"/>
          </w:tcPr>
          <w:p>
            <w:pPr>
              <w:keepNext/>
            </w:pPr>
            <w:r>
              <w:rPr>
                <w:sz w:val="20"/>
              </w:rPr>
              <w:t>Setup</w:t>
            </w:r>
          </w:p>
        </w:tc>
        <w:tc>
          <w:tcPr>
            <w:tcW w:type="dxa" w:w="7937"/>
          </w:tcPr>
          <w:p>
            <w:pPr>
              <w:keepNext/>
            </w:pPr>
            <w:r>
              <w:rPr>
                <w:sz w:val="20"/>
              </w:rPr>
              <w:t>Folder layout and CA databases</w:t>
            </w:r>
          </w:p>
        </w:tc>
      </w:tr>
      <w:tr>
        <w:tc>
          <w:tcPr>
            <w:tcW w:type="dxa" w:w="1701"/>
          </w:tcPr>
          <w:p>
            <w:pPr>
              <w:keepNext/>
            </w:pPr>
            <w:r>
              <w:rPr>
                <w:sz w:val="20"/>
              </w:rPr>
              <w:t>Part A</w:t>
            </w:r>
          </w:p>
        </w:tc>
        <w:tc>
          <w:tcPr>
            <w:tcW w:type="dxa" w:w="7937"/>
          </w:tcPr>
          <w:p>
            <w:pPr>
              <w:keepNext/>
            </w:pPr>
            <w:r>
              <w:rPr>
                <w:sz w:val="20"/>
              </w:rPr>
              <w:t>Root CA: configuration, key, self-signed certificate, inspection</w:t>
            </w:r>
          </w:p>
        </w:tc>
      </w:tr>
      <w:tr>
        <w:tc>
          <w:tcPr>
            <w:tcW w:type="dxa" w:w="1701"/>
          </w:tcPr>
          <w:p>
            <w:pPr>
              <w:keepNext/>
            </w:pPr>
            <w:r>
              <w:rPr>
                <w:sz w:val="20"/>
              </w:rPr>
              <w:t>Part B</w:t>
            </w:r>
          </w:p>
        </w:tc>
        <w:tc>
          <w:tcPr>
            <w:tcW w:type="dxa" w:w="7937"/>
          </w:tcPr>
          <w:p>
            <w:pPr>
              <w:keepNext/>
            </w:pPr>
            <w:r>
              <w:rPr>
                <w:sz w:val="20"/>
              </w:rPr>
              <w:t>Intermediate CA: CSR signed by the Root, chain file, pathlen and leaf-signing tests</w:t>
            </w:r>
          </w:p>
        </w:tc>
      </w:tr>
      <w:tr>
        <w:tc>
          <w:tcPr>
            <w:tcW w:type="dxa" w:w="1701"/>
          </w:tcPr>
          <w:p>
            <w:pPr>
              <w:keepNext/>
            </w:pPr>
            <w:r>
              <w:rPr>
                <w:sz w:val="20"/>
              </w:rPr>
              <w:t>Part C</w:t>
            </w:r>
          </w:p>
        </w:tc>
        <w:tc>
          <w:tcPr>
            <w:tcW w:type="dxa" w:w="7937"/>
          </w:tcPr>
          <w:p>
            <w:pPr>
              <w:keepNext/>
            </w:pPr>
            <w:r>
              <w:rPr>
                <w:sz w:val="20"/>
              </w:rPr>
              <w:t>Server and client certificates, verification, index.txt, purpose and SAN</w:t>
            </w:r>
          </w:p>
        </w:tc>
      </w:tr>
      <w:tr>
        <w:tc>
          <w:tcPr>
            <w:tcW w:type="dxa" w:w="1701"/>
          </w:tcPr>
          <w:p>
            <w:pPr>
              <w:keepNext/>
            </w:pPr>
            <w:r>
              <w:rPr>
                <w:sz w:val="20"/>
              </w:rPr>
              <w:t>Part D</w:t>
            </w:r>
          </w:p>
        </w:tc>
        <w:tc>
          <w:tcPr>
            <w:tcW w:type="dxa" w:w="7937"/>
          </w:tcPr>
          <w:p>
            <w:pPr>
              <w:keepNext/>
            </w:pPr>
            <w:r>
              <w:rPr>
                <w:sz w:val="20"/>
              </w:rPr>
              <w:t>Mutual TLS with nginx: valid client, missing client certificate, s_client</w:t>
            </w:r>
          </w:p>
        </w:tc>
      </w:tr>
      <w:tr>
        <w:tc>
          <w:tcPr>
            <w:tcW w:type="dxa" w:w="1701"/>
          </w:tcPr>
          <w:p>
            <w:pPr>
              <w:keepNext/>
            </w:pPr>
            <w:r>
              <w:rPr>
                <w:sz w:val="20"/>
              </w:rPr>
              <w:t>Part E</w:t>
            </w:r>
          </w:p>
        </w:tc>
        <w:tc>
          <w:tcPr>
            <w:tcW w:type="dxa" w:w="7937"/>
          </w:tcPr>
          <w:p>
            <w:pPr>
              <w:keepNext/>
            </w:pPr>
            <w:r>
              <w:rPr>
                <w:sz w:val="20"/>
              </w:rPr>
              <w:t>Revocation: CRLs, nginx ssl_crl, OCSP responder</w:t>
            </w:r>
          </w:p>
        </w:tc>
      </w:tr>
      <w:tr>
        <w:tc>
          <w:tcPr>
            <w:tcW w:type="dxa" w:w="1701"/>
          </w:tcPr>
          <w:p>
            <w:pPr>
              <w:keepNext/>
            </w:pPr>
            <w:r>
              <w:rPr>
                <w:sz w:val="20"/>
              </w:rPr>
              <w:t>Part F</w:t>
            </w:r>
          </w:p>
        </w:tc>
        <w:tc>
          <w:tcPr>
            <w:tcW w:type="dxa" w:w="7937"/>
          </w:tcPr>
          <w:p>
            <w:pPr>
              <w:keepNext/>
            </w:pPr>
            <w:r>
              <w:rPr>
                <w:sz w:val="20"/>
              </w:rPr>
              <w:t>TLS 1.2 and TLS 1.3 handshake captures (tshark output and Wireshark views)</w:t>
            </w:r>
          </w:p>
        </w:tc>
      </w:tr>
      <w:tr>
        <w:tc>
          <w:tcPr>
            <w:tcW w:type="dxa" w:w="1701"/>
          </w:tcPr>
          <w:p>
            <w:pPr>
              <w:keepNext/>
            </w:pPr>
            <w:r>
              <w:rPr>
                <w:sz w:val="20"/>
              </w:rPr>
              <w:t>Part G</w:t>
            </w:r>
          </w:p>
        </w:tc>
        <w:tc>
          <w:tcPr>
            <w:tcW w:type="dxa" w:w="7937"/>
          </w:tcPr>
          <w:p>
            <w:pPr>
              <w:keepNext/>
            </w:pPr>
            <w:r>
              <w:rPr>
                <w:sz w:val="20"/>
              </w:rPr>
              <w:t>Six failure scenarios with curl, OpenSSL and nginx error.log evidence</w:t>
            </w:r>
          </w:p>
        </w:tc>
      </w:tr>
      <w:tr>
        <w:tc>
          <w:tcPr>
            <w:tcW w:type="dxa" w:w="1701"/>
          </w:tcPr>
          <w:p>
            <w:pPr>
              <w:keepNext/>
            </w:pPr>
            <w:r>
              <w:rPr>
                <w:sz w:val="20"/>
              </w:rPr>
              <w:t>Reflection</w:t>
            </w:r>
          </w:p>
        </w:tc>
        <w:tc>
          <w:tcPr>
            <w:tcW w:type="dxa" w:w="7937"/>
          </w:tcPr>
          <w:p>
            <w:pPr>
              <w:keepNext/>
            </w:pPr>
            <w:r>
              <w:rPr>
                <w:sz w:val="20"/>
              </w:rPr>
              <w:t>Handwritten (150–250 words)</w:t>
            </w:r>
          </w:p>
        </w:tc>
      </w:tr>
      <w:tr>
        <w:tc>
          <w:tcPr>
            <w:tcW w:type="dxa" w:w="1701"/>
          </w:tcPr>
          <w:p>
            <w:r>
              <w:rPr>
                <w:sz w:val="20"/>
              </w:rPr>
              <w:t>Submission</w:t>
            </w:r>
          </w:p>
        </w:tc>
        <w:tc>
          <w:tcPr>
            <w:tcW w:type="dxa" w:w="7937"/>
          </w:tcPr>
          <w:p>
            <w:r>
              <w:rPr>
                <w:sz w:val="20"/>
              </w:rPr>
              <w:t>Files included in the zip (no private keys)</w:t>
            </w:r>
          </w:p>
        </w:tc>
      </w:tr>
    </w:tbl>
    <w:p/>
    <w:p>
      <w:r>
        <w:rPr>
          <w:b w:val="0"/>
          <w:i/>
          <w:sz w:val="20"/>
        </w:rPr>
        <w:t>Answers to the Task questions of each Part and the reflection are handwritten and attached at the marked places.</w:t>
      </w:r>
    </w:p>
    <w:p>
      <w:r>
        <w:br w:type="page"/>
      </w:r>
    </w:p>
    <w:p>
      <w:pPr>
        <w:pStyle w:val="Heading1"/>
      </w:pPr>
      <w:r>
        <w:t>Setup</w:t>
      </w:r>
    </w:p>
    <w:p>
      <w:r>
        <w:rPr>
          <w:b w:val="0"/>
          <w:i w:val="0"/>
          <w:sz w:val="21"/>
        </w:rPr>
        <w:t>Working directory $PKI = ~/pki-lab with separate folders for the Root and the Intermediate CA. index.txt is each CA's database, serial the next serial number and crlnumber the next CRL number.</w:t>
      </w:r>
    </w:p>
    <w:p>
      <w:pPr>
        <w:keepNext/>
      </w:pPr>
      <w:r>
        <w:rPr>
          <w:b/>
          <w:color w:val="1F4E79"/>
          <w:sz w:val="20"/>
        </w:rPr>
        <w:t>Figure 1: Setup: folder layout, index.txt, serial and crlnumber files</w:t>
      </w:r>
    </w:p>
    <w:p>
      <w:pPr>
        <w:jc w:val="center"/>
      </w:pPr>
      <w:r>
        <w:drawing>
          <wp:inline xmlns:a="http://schemas.openxmlformats.org/drawingml/2006/main" xmlns:pic="http://schemas.openxmlformats.org/drawingml/2006/picture">
            <wp:extent cx="6120000" cy="3227886"/>
            <wp:docPr id="1" name="Picture 1"/>
            <wp:cNvGraphicFramePr>
              <a:graphicFrameLocks noChangeAspect="1"/>
            </wp:cNvGraphicFramePr>
            <a:graphic>
              <a:graphicData uri="http://schemas.openxmlformats.org/drawingml/2006/picture">
                <pic:pic>
                  <pic:nvPicPr>
                    <pic:cNvPr id="0" name="01_setup.png"/>
                    <pic:cNvPicPr/>
                  </pic:nvPicPr>
                  <pic:blipFill>
                    <a:blip r:embed="rId9"/>
                    <a:stretch>
                      <a:fillRect/>
                    </a:stretch>
                  </pic:blipFill>
                  <pic:spPr>
                    <a:xfrm>
                      <a:off x="0" y="0"/>
                      <a:ext cx="6120000" cy="3227886"/>
                    </a:xfrm>
                    <a:prstGeom prst="rect"/>
                  </pic:spPr>
                </pic:pic>
              </a:graphicData>
            </a:graphic>
          </wp:inline>
        </w:drawing>
      </w:r>
    </w:p>
    <w:p>
      <w:r>
        <w:br w:type="page"/>
      </w:r>
    </w:p>
    <w:p>
      <w:pPr>
        <w:pStyle w:val="Heading1"/>
      </w:pPr>
      <w:r>
        <w:t>Part A — Root CA</w:t>
      </w:r>
    </w:p>
    <w:p>
      <w:r>
        <w:rPr>
          <w:b w:val="0"/>
          <w:i w:val="0"/>
          <w:sz w:val="21"/>
        </w:rPr>
        <w:t>root/openssl.cnf defines the Root CA (files, policy, default hash sha256) and the extension profiles v3_root_ca and v3_intermediate_ca. The Root key is 4096-bit RSA and the certificate is self-signed for 10 years (3650 days).</w:t>
      </w:r>
    </w:p>
    <w:p>
      <w:pPr>
        <w:keepNext/>
      </w:pPr>
      <w:r>
        <w:rPr>
          <w:b/>
          <w:color w:val="1F4E79"/>
          <w:sz w:val="20"/>
        </w:rPr>
        <w:t>Figure 2: Part A.1: root/openssl.cnf</w:t>
      </w:r>
    </w:p>
    <w:p>
      <w:pPr>
        <w:jc w:val="center"/>
      </w:pPr>
      <w:r>
        <w:drawing>
          <wp:inline xmlns:a="http://schemas.openxmlformats.org/drawingml/2006/main" xmlns:pic="http://schemas.openxmlformats.org/drawingml/2006/picture">
            <wp:extent cx="6120000" cy="5390256"/>
            <wp:docPr id="2" name="Picture 2"/>
            <wp:cNvGraphicFramePr>
              <a:graphicFrameLocks noChangeAspect="1"/>
            </wp:cNvGraphicFramePr>
            <a:graphic>
              <a:graphicData uri="http://schemas.openxmlformats.org/drawingml/2006/picture">
                <pic:pic>
                  <pic:nvPicPr>
                    <pic:cNvPr id="0" name="A1_root_config.png"/>
                    <pic:cNvPicPr/>
                  </pic:nvPicPr>
                  <pic:blipFill>
                    <a:blip r:embed="rId10"/>
                    <a:stretch>
                      <a:fillRect/>
                    </a:stretch>
                  </pic:blipFill>
                  <pic:spPr>
                    <a:xfrm>
                      <a:off x="0" y="0"/>
                      <a:ext cx="6120000" cy="5390256"/>
                    </a:xfrm>
                    <a:prstGeom prst="rect"/>
                  </pic:spPr>
                </pic:pic>
              </a:graphicData>
            </a:graphic>
          </wp:inline>
        </w:drawing>
      </w:r>
    </w:p>
    <w:p>
      <w:pPr>
        <w:keepNext/>
      </w:pPr>
      <w:r>
        <w:rPr>
          <w:b/>
          <w:color w:val="1F4E79"/>
          <w:sz w:val="20"/>
        </w:rPr>
        <w:t>Figure 3: Part A.2: 4096-bit Root key and self-signed Root certificate (10 years)</w:t>
      </w:r>
    </w:p>
    <w:p>
      <w:pPr>
        <w:jc w:val="center"/>
      </w:pPr>
      <w:r>
        <w:drawing>
          <wp:inline xmlns:a="http://schemas.openxmlformats.org/drawingml/2006/main" xmlns:pic="http://schemas.openxmlformats.org/drawingml/2006/picture">
            <wp:extent cx="6120000" cy="1683336"/>
            <wp:docPr id="3" name="Picture 3"/>
            <wp:cNvGraphicFramePr>
              <a:graphicFrameLocks noChangeAspect="1"/>
            </wp:cNvGraphicFramePr>
            <a:graphic>
              <a:graphicData uri="http://schemas.openxmlformats.org/drawingml/2006/picture">
                <pic:pic>
                  <pic:nvPicPr>
                    <pic:cNvPr id="0" name="A2_root_key_cert.png"/>
                    <pic:cNvPicPr/>
                  </pic:nvPicPr>
                  <pic:blipFill>
                    <a:blip r:embed="rId11"/>
                    <a:stretch>
                      <a:fillRect/>
                    </a:stretch>
                  </pic:blipFill>
                  <pic:spPr>
                    <a:xfrm>
                      <a:off x="0" y="0"/>
                      <a:ext cx="6120000" cy="1683336"/>
                    </a:xfrm>
                    <a:prstGeom prst="rect"/>
                  </pic:spPr>
                </pic:pic>
              </a:graphicData>
            </a:graphic>
          </wp:inline>
        </w:drawing>
      </w:r>
    </w:p>
    <w:p>
      <w:pPr>
        <w:keepNext/>
      </w:pPr>
      <w:r>
        <w:rPr>
          <w:b/>
          <w:color w:val="1F4E79"/>
          <w:sz w:val="20"/>
        </w:rPr>
        <w:t>Figure 4: Part A.3: openssl x509 -text of the Root certificate (1/2)</w:t>
      </w:r>
    </w:p>
    <w:p>
      <w:pPr>
        <w:jc w:val="center"/>
      </w:pPr>
      <w:r>
        <w:drawing>
          <wp:inline xmlns:a="http://schemas.openxmlformats.org/drawingml/2006/main" xmlns:pic="http://schemas.openxmlformats.org/drawingml/2006/picture">
            <wp:extent cx="6120000" cy="6419956"/>
            <wp:docPr id="4" name="Picture 4"/>
            <wp:cNvGraphicFramePr>
              <a:graphicFrameLocks noChangeAspect="1"/>
            </wp:cNvGraphicFramePr>
            <a:graphic>
              <a:graphicData uri="http://schemas.openxmlformats.org/drawingml/2006/picture">
                <pic:pic>
                  <pic:nvPicPr>
                    <pic:cNvPr id="0" name="A3_root_inspect_1.png"/>
                    <pic:cNvPicPr/>
                  </pic:nvPicPr>
                  <pic:blipFill>
                    <a:blip r:embed="rId12"/>
                    <a:stretch>
                      <a:fillRect/>
                    </a:stretch>
                  </pic:blipFill>
                  <pic:spPr>
                    <a:xfrm>
                      <a:off x="0" y="0"/>
                      <a:ext cx="6120000" cy="6419956"/>
                    </a:xfrm>
                    <a:prstGeom prst="rect"/>
                  </pic:spPr>
                </pic:pic>
              </a:graphicData>
            </a:graphic>
          </wp:inline>
        </w:drawing>
      </w:r>
    </w:p>
    <w:p>
      <w:pPr>
        <w:keepNext/>
      </w:pPr>
      <w:r>
        <w:rPr>
          <w:b/>
          <w:color w:val="1F4E79"/>
          <w:sz w:val="20"/>
        </w:rPr>
        <w:t>Figure 5: Part A.3: openssl x509 -text of the Root certificate (2/2)</w:t>
      </w:r>
    </w:p>
    <w:p>
      <w:pPr>
        <w:jc w:val="center"/>
      </w:pPr>
      <w:r>
        <w:drawing>
          <wp:inline xmlns:a="http://schemas.openxmlformats.org/drawingml/2006/main" xmlns:pic="http://schemas.openxmlformats.org/drawingml/2006/picture">
            <wp:extent cx="6120000" cy="3227886"/>
            <wp:docPr id="5" name="Picture 5"/>
            <wp:cNvGraphicFramePr>
              <a:graphicFrameLocks noChangeAspect="1"/>
            </wp:cNvGraphicFramePr>
            <a:graphic>
              <a:graphicData uri="http://schemas.openxmlformats.org/drawingml/2006/picture">
                <pic:pic>
                  <pic:nvPicPr>
                    <pic:cNvPr id="0" name="A3_root_inspect_2.png"/>
                    <pic:cNvPicPr/>
                  </pic:nvPicPr>
                  <pic:blipFill>
                    <a:blip r:embed="rId13"/>
                    <a:stretch>
                      <a:fillRect/>
                    </a:stretch>
                  </pic:blipFill>
                  <pic:spPr>
                    <a:xfrm>
                      <a:off x="0" y="0"/>
                      <a:ext cx="6120000" cy="3227886"/>
                    </a:xfrm>
                    <a:prstGeom prst="rect"/>
                  </pic:spPr>
                </pic:pic>
              </a:graphicData>
            </a:graphic>
          </wp:inline>
        </w:drawing>
      </w:r>
    </w:p>
    <w:tbl>
      <w:tblPr>
        <w:tblStyle w:val="TableGrid"/>
        <w:tblW w:type="auto" w:w="0"/>
        <w:tblLook w:firstColumn="1" w:firstRow="1" w:lastColumn="0" w:lastRow="0" w:noHBand="0" w:noVBand="1" w:val="04A0"/>
      </w:tblPr>
      <w:tblGrid>
        <w:gridCol w:w="9972"/>
      </w:tblGrid>
      <w:tr>
        <w:tc>
          <w:tcPr>
            <w:tcW w:type="dxa" w:w="9972"/>
            <w:shd w:val="clear" w:color="auto" w:fill="F3F3F3"/>
          </w:tcPr>
          <w:p>
            <w:pPr>
              <w:jc w:val="center"/>
            </w:pPr>
            <w:r>
              <w:rPr>
                <w:i/>
                <w:color w:val="555555"/>
                <w:sz w:val="22"/>
              </w:rPr>
              <w:br/>
              <w:t>Task A — serial number, validity, signature algorithm, key size, extensions; why basicConstraints is critical; why a Root CA is self-signed</w:t>
              <w:br/>
              <w:t>[handwritten answers attached]</w:t>
              <w:br/>
            </w:r>
          </w:p>
        </w:tc>
      </w:tr>
    </w:tbl>
    <w:p/>
    <w:p>
      <w:r>
        <w:br w:type="page"/>
      </w:r>
    </w:p>
    <w:p>
      <w:pPr>
        <w:pStyle w:val="Heading1"/>
      </w:pPr>
      <w:r>
        <w:t>Part B — Intermediate CA</w:t>
      </w:r>
    </w:p>
    <w:p>
      <w:r>
        <w:rPr>
          <w:b w:val="0"/>
          <w:i w:val="0"/>
          <w:sz w:val="21"/>
        </w:rPr>
        <w:t>The Intermediate creates its own 4096-bit key and a CSR, and the Root signs it with the v3_intermediate_ca profile (CA:TRUE, pathlen:0) for 5 years. intermediate/openssl.cnf also holds the server_cert and client_cert profiles, the SAN list and the OCSP URL.</w:t>
      </w:r>
    </w:p>
    <w:p>
      <w:pPr>
        <w:keepNext/>
      </w:pPr>
      <w:r>
        <w:rPr>
          <w:b/>
          <w:color w:val="1F4E79"/>
          <w:sz w:val="20"/>
        </w:rPr>
        <w:t>Figure 6: Part B.1: intermediate/openssl.cnf</w:t>
      </w:r>
    </w:p>
    <w:p>
      <w:pPr>
        <w:jc w:val="center"/>
      </w:pPr>
      <w:r>
        <w:drawing>
          <wp:inline xmlns:a="http://schemas.openxmlformats.org/drawingml/2006/main" xmlns:pic="http://schemas.openxmlformats.org/drawingml/2006/picture">
            <wp:extent cx="6120000" cy="6419956"/>
            <wp:docPr id="6" name="Picture 6"/>
            <wp:cNvGraphicFramePr>
              <a:graphicFrameLocks noChangeAspect="1"/>
            </wp:cNvGraphicFramePr>
            <a:graphic>
              <a:graphicData uri="http://schemas.openxmlformats.org/drawingml/2006/picture">
                <pic:pic>
                  <pic:nvPicPr>
                    <pic:cNvPr id="0" name="B1_intermediate_config.png"/>
                    <pic:cNvPicPr/>
                  </pic:nvPicPr>
                  <pic:blipFill>
                    <a:blip r:embed="rId14"/>
                    <a:stretch>
                      <a:fillRect/>
                    </a:stretch>
                  </pic:blipFill>
                  <pic:spPr>
                    <a:xfrm>
                      <a:off x="0" y="0"/>
                      <a:ext cx="6120000" cy="6419956"/>
                    </a:xfrm>
                    <a:prstGeom prst="rect"/>
                  </pic:spPr>
                </pic:pic>
              </a:graphicData>
            </a:graphic>
          </wp:inline>
        </w:drawing>
      </w:r>
    </w:p>
    <w:p>
      <w:pPr>
        <w:keepNext/>
      </w:pPr>
      <w:r>
        <w:rPr>
          <w:b/>
          <w:color w:val="1F4E79"/>
          <w:sz w:val="20"/>
        </w:rPr>
        <w:t>Figure 7: Part B.2: Intermediate key and CSR, signed by the Root (openssl ca)</w:t>
      </w:r>
    </w:p>
    <w:p>
      <w:pPr>
        <w:jc w:val="center"/>
      </w:pPr>
      <w:r>
        <w:drawing>
          <wp:inline xmlns:a="http://schemas.openxmlformats.org/drawingml/2006/main" xmlns:pic="http://schemas.openxmlformats.org/drawingml/2006/picture">
            <wp:extent cx="6120000" cy="2198186"/>
            <wp:docPr id="7" name="Picture 7"/>
            <wp:cNvGraphicFramePr>
              <a:graphicFrameLocks noChangeAspect="1"/>
            </wp:cNvGraphicFramePr>
            <a:graphic>
              <a:graphicData uri="http://schemas.openxmlformats.org/drawingml/2006/picture">
                <pic:pic>
                  <pic:nvPicPr>
                    <pic:cNvPr id="0" name="B2_intermediate_sign.png"/>
                    <pic:cNvPicPr/>
                  </pic:nvPicPr>
                  <pic:blipFill>
                    <a:blip r:embed="rId15"/>
                    <a:stretch>
                      <a:fillRect/>
                    </a:stretch>
                  </pic:blipFill>
                  <pic:spPr>
                    <a:xfrm>
                      <a:off x="0" y="0"/>
                      <a:ext cx="6120000" cy="2198186"/>
                    </a:xfrm>
                    <a:prstGeom prst="rect"/>
                  </pic:spPr>
                </pic:pic>
              </a:graphicData>
            </a:graphic>
          </wp:inline>
        </w:drawing>
      </w:r>
    </w:p>
    <w:p>
      <w:pPr>
        <w:keepNext/>
      </w:pPr>
      <w:r>
        <w:rPr>
          <w:b/>
          <w:color w:val="1F4E79"/>
          <w:sz w:val="20"/>
        </w:rPr>
        <w:t>Figure 8: Part B.3: chain file and verification of the Intermediate against the Root</w:t>
      </w:r>
    </w:p>
    <w:p>
      <w:pPr>
        <w:jc w:val="center"/>
      </w:pPr>
      <w:r>
        <w:drawing>
          <wp:inline xmlns:a="http://schemas.openxmlformats.org/drawingml/2006/main" xmlns:pic="http://schemas.openxmlformats.org/drawingml/2006/picture">
            <wp:extent cx="6120000" cy="756606"/>
            <wp:docPr id="8" name="Picture 8"/>
            <wp:cNvGraphicFramePr>
              <a:graphicFrameLocks noChangeAspect="1"/>
            </wp:cNvGraphicFramePr>
            <a:graphic>
              <a:graphicData uri="http://schemas.openxmlformats.org/drawingml/2006/picture">
                <pic:pic>
                  <pic:nvPicPr>
                    <pic:cNvPr id="0" name="B3_chain_verify.png"/>
                    <pic:cNvPicPr/>
                  </pic:nvPicPr>
                  <pic:blipFill>
                    <a:blip r:embed="rId16"/>
                    <a:stretch>
                      <a:fillRect/>
                    </a:stretch>
                  </pic:blipFill>
                  <pic:spPr>
                    <a:xfrm>
                      <a:off x="0" y="0"/>
                      <a:ext cx="6120000" cy="756606"/>
                    </a:xfrm>
                    <a:prstGeom prst="rect"/>
                  </pic:spPr>
                </pic:pic>
              </a:graphicData>
            </a:graphic>
          </wp:inline>
        </w:drawing>
      </w:r>
    </w:p>
    <w:p>
      <w:pPr>
        <w:keepNext/>
      </w:pPr>
      <w:r>
        <w:rPr>
          <w:b/>
          <w:color w:val="1F4E79"/>
          <w:sz w:val="20"/>
        </w:rPr>
        <w:t>Figure 9: Part B: openssl x509 -text of the Intermediate certificate (1/2)</w:t>
      </w:r>
    </w:p>
    <w:p>
      <w:pPr>
        <w:jc w:val="center"/>
      </w:pPr>
      <w:r>
        <w:drawing>
          <wp:inline xmlns:a="http://schemas.openxmlformats.org/drawingml/2006/main" xmlns:pic="http://schemas.openxmlformats.org/drawingml/2006/picture">
            <wp:extent cx="6120000" cy="6419956"/>
            <wp:docPr id="9" name="Picture 9"/>
            <wp:cNvGraphicFramePr>
              <a:graphicFrameLocks noChangeAspect="1"/>
            </wp:cNvGraphicFramePr>
            <a:graphic>
              <a:graphicData uri="http://schemas.openxmlformats.org/drawingml/2006/picture">
                <pic:pic>
                  <pic:nvPicPr>
                    <pic:cNvPr id="0" name="B4_intermediate_inspect_1.png"/>
                    <pic:cNvPicPr/>
                  </pic:nvPicPr>
                  <pic:blipFill>
                    <a:blip r:embed="rId17"/>
                    <a:stretch>
                      <a:fillRect/>
                    </a:stretch>
                  </pic:blipFill>
                  <pic:spPr>
                    <a:xfrm>
                      <a:off x="0" y="0"/>
                      <a:ext cx="6120000" cy="6419956"/>
                    </a:xfrm>
                    <a:prstGeom prst="rect"/>
                  </pic:spPr>
                </pic:pic>
              </a:graphicData>
            </a:graphic>
          </wp:inline>
        </w:drawing>
      </w:r>
    </w:p>
    <w:p>
      <w:pPr>
        <w:keepNext/>
      </w:pPr>
      <w:r>
        <w:rPr>
          <w:b/>
          <w:color w:val="1F4E79"/>
          <w:sz w:val="20"/>
        </w:rPr>
        <w:t>Figure 10: Part B: openssl x509 -text of the Intermediate certificate (2/2)</w:t>
      </w:r>
    </w:p>
    <w:p>
      <w:pPr>
        <w:jc w:val="center"/>
      </w:pPr>
      <w:r>
        <w:drawing>
          <wp:inline xmlns:a="http://schemas.openxmlformats.org/drawingml/2006/main" xmlns:pic="http://schemas.openxmlformats.org/drawingml/2006/picture">
            <wp:extent cx="6120000" cy="3124916"/>
            <wp:docPr id="10" name="Picture 10"/>
            <wp:cNvGraphicFramePr>
              <a:graphicFrameLocks noChangeAspect="1"/>
            </wp:cNvGraphicFramePr>
            <a:graphic>
              <a:graphicData uri="http://schemas.openxmlformats.org/drawingml/2006/picture">
                <pic:pic>
                  <pic:nvPicPr>
                    <pic:cNvPr id="0" name="B4_intermediate_inspect_2.png"/>
                    <pic:cNvPicPr/>
                  </pic:nvPicPr>
                  <pic:blipFill>
                    <a:blip r:embed="rId18"/>
                    <a:stretch>
                      <a:fillRect/>
                    </a:stretch>
                  </pic:blipFill>
                  <pic:spPr>
                    <a:xfrm>
                      <a:off x="0" y="0"/>
                      <a:ext cx="6120000" cy="3124916"/>
                    </a:xfrm>
                    <a:prstGeom prst="rect"/>
                  </pic:spPr>
                </pic:pic>
              </a:graphicData>
            </a:graphic>
          </wp:inline>
        </w:drawing>
      </w:r>
    </w:p>
    <w:p>
      <w:pPr>
        <w:keepNext/>
      </w:pPr>
      <w:r>
        <w:rPr>
          <w:b/>
          <w:color w:val="1F4E79"/>
          <w:sz w:val="20"/>
        </w:rPr>
        <w:t>Figure 11: Task B: certificate signed by a leaf (Alice) and the pathlen:0 test</w:t>
      </w:r>
    </w:p>
    <w:p>
      <w:pPr>
        <w:jc w:val="center"/>
      </w:pPr>
      <w:r>
        <w:drawing>
          <wp:inline xmlns:a="http://schemas.openxmlformats.org/drawingml/2006/main" xmlns:pic="http://schemas.openxmlformats.org/drawingml/2006/picture">
            <wp:extent cx="6120000" cy="4051646"/>
            <wp:docPr id="11" name="Picture 11"/>
            <wp:cNvGraphicFramePr>
              <a:graphicFrameLocks noChangeAspect="1"/>
            </wp:cNvGraphicFramePr>
            <a:graphic>
              <a:graphicData uri="http://schemas.openxmlformats.org/drawingml/2006/picture">
                <pic:pic>
                  <pic:nvPicPr>
                    <pic:cNvPr id="0" name="B5_task_demos.png"/>
                    <pic:cNvPicPr/>
                  </pic:nvPicPr>
                  <pic:blipFill>
                    <a:blip r:embed="rId19"/>
                    <a:stretch>
                      <a:fillRect/>
                    </a:stretch>
                  </pic:blipFill>
                  <pic:spPr>
                    <a:xfrm>
                      <a:off x="0" y="0"/>
                      <a:ext cx="6120000" cy="4051646"/>
                    </a:xfrm>
                    <a:prstGeom prst="rect"/>
                  </pic:spPr>
                </pic:pic>
              </a:graphicData>
            </a:graphic>
          </wp:inline>
        </w:drawing>
      </w:r>
    </w:p>
    <w:tbl>
      <w:tblPr>
        <w:tblStyle w:val="TableGrid"/>
        <w:tblW w:type="auto" w:w="0"/>
        <w:tblLook w:firstColumn="1" w:firstRow="1" w:lastColumn="0" w:lastRow="0" w:noHBand="0" w:noVBand="1" w:val="04A0"/>
      </w:tblPr>
      <w:tblGrid>
        <w:gridCol w:w="9972"/>
      </w:tblGrid>
      <w:tr>
        <w:tc>
          <w:tcPr>
            <w:tcW w:type="dxa" w:w="9972"/>
            <w:shd w:val="clear" w:color="auto" w:fill="F3F3F3"/>
          </w:tcPr>
          <w:p>
            <w:pPr>
              <w:jc w:val="center"/>
            </w:pPr>
            <w:r>
              <w:rPr>
                <w:i/>
                <w:color w:val="555555"/>
                <w:sz w:val="22"/>
              </w:rPr>
              <w:br/>
              <w:t>Task B — Root vs Intermediate comparison; what pathlen:0 does; issuing a certificate from a leaf</w:t>
              <w:br/>
              <w:t>[handwritten answers attached]</w:t>
              <w:br/>
            </w:r>
          </w:p>
        </w:tc>
      </w:tr>
    </w:tbl>
    <w:p/>
    <w:p>
      <w:r>
        <w:br w:type="page"/>
      </w:r>
    </w:p>
    <w:p>
      <w:pPr>
        <w:pStyle w:val="Heading1"/>
      </w:pPr>
      <w:r>
        <w:t>Part C — Server and client certificates</w:t>
      </w:r>
    </w:p>
    <w:p>
      <w:r>
        <w:rPr>
          <w:b w:val="0"/>
          <w:i w:val="0"/>
          <w:sz w:val="21"/>
        </w:rPr>
        <w:t>The Intermediate signs a 2048-bit server certificate (server_cert: serverAuth, SAN server.lab.local / localhost / 127.0.0.1, OCSP URL) and client certificates for Alice and Bob (client_cert: clientAuth). server.fullchain.pem = server certificate + Intermediate.</w:t>
      </w:r>
    </w:p>
    <w:p>
      <w:pPr>
        <w:keepNext/>
      </w:pPr>
      <w:r>
        <w:rPr>
          <w:b/>
          <w:color w:val="1F4E79"/>
          <w:sz w:val="20"/>
        </w:rPr>
        <w:t>Figure 12: Part C.1: server key, CSR, certificate and full chain</w:t>
      </w:r>
    </w:p>
    <w:p>
      <w:pPr>
        <w:jc w:val="center"/>
      </w:pPr>
      <w:r>
        <w:drawing>
          <wp:inline xmlns:a="http://schemas.openxmlformats.org/drawingml/2006/main" xmlns:pic="http://schemas.openxmlformats.org/drawingml/2006/picture">
            <wp:extent cx="6120000" cy="1992246"/>
            <wp:docPr id="12" name="Picture 12"/>
            <wp:cNvGraphicFramePr>
              <a:graphicFrameLocks noChangeAspect="1"/>
            </wp:cNvGraphicFramePr>
            <a:graphic>
              <a:graphicData uri="http://schemas.openxmlformats.org/drawingml/2006/picture">
                <pic:pic>
                  <pic:nvPicPr>
                    <pic:cNvPr id="0" name="C1_server_cert.png"/>
                    <pic:cNvPicPr/>
                  </pic:nvPicPr>
                  <pic:blipFill>
                    <a:blip r:embed="rId20"/>
                    <a:stretch>
                      <a:fillRect/>
                    </a:stretch>
                  </pic:blipFill>
                  <pic:spPr>
                    <a:xfrm>
                      <a:off x="0" y="0"/>
                      <a:ext cx="6120000" cy="1992246"/>
                    </a:xfrm>
                    <a:prstGeom prst="rect"/>
                  </pic:spPr>
                </pic:pic>
              </a:graphicData>
            </a:graphic>
          </wp:inline>
        </w:drawing>
      </w:r>
    </w:p>
    <w:p>
      <w:pPr>
        <w:keepNext/>
      </w:pPr>
      <w:r>
        <w:rPr>
          <w:b/>
          <w:color w:val="1F4E79"/>
          <w:sz w:val="20"/>
        </w:rPr>
        <w:t>Figure 13: Part C.2: client certificates for Alice and Bob</w:t>
      </w:r>
    </w:p>
    <w:p>
      <w:pPr>
        <w:jc w:val="center"/>
      </w:pPr>
      <w:r>
        <w:drawing>
          <wp:inline xmlns:a="http://schemas.openxmlformats.org/drawingml/2006/main" xmlns:pic="http://schemas.openxmlformats.org/drawingml/2006/picture">
            <wp:extent cx="6120000" cy="3021946"/>
            <wp:docPr id="13" name="Picture 13"/>
            <wp:cNvGraphicFramePr>
              <a:graphicFrameLocks noChangeAspect="1"/>
            </wp:cNvGraphicFramePr>
            <a:graphic>
              <a:graphicData uri="http://schemas.openxmlformats.org/drawingml/2006/picture">
                <pic:pic>
                  <pic:nvPicPr>
                    <pic:cNvPr id="0" name="C2_client_certs.png"/>
                    <pic:cNvPicPr/>
                  </pic:nvPicPr>
                  <pic:blipFill>
                    <a:blip r:embed="rId21"/>
                    <a:stretch>
                      <a:fillRect/>
                    </a:stretch>
                  </pic:blipFill>
                  <pic:spPr>
                    <a:xfrm>
                      <a:off x="0" y="0"/>
                      <a:ext cx="6120000" cy="3021946"/>
                    </a:xfrm>
                    <a:prstGeom prst="rect"/>
                  </pic:spPr>
                </pic:pic>
              </a:graphicData>
            </a:graphic>
          </wp:inline>
        </w:drawing>
      </w:r>
    </w:p>
    <w:p>
      <w:pPr>
        <w:keepNext/>
      </w:pPr>
      <w:r>
        <w:rPr>
          <w:b/>
          <w:color w:val="1F4E79"/>
          <w:sz w:val="20"/>
        </w:rPr>
        <w:t>Figure 14: Part C.3: verification of server and client certificates</w:t>
      </w:r>
    </w:p>
    <w:p>
      <w:pPr>
        <w:jc w:val="center"/>
      </w:pPr>
      <w:r>
        <w:drawing>
          <wp:inline xmlns:a="http://schemas.openxmlformats.org/drawingml/2006/main" xmlns:pic="http://schemas.openxmlformats.org/drawingml/2006/picture">
            <wp:extent cx="6120000" cy="859576"/>
            <wp:docPr id="14" name="Picture 14"/>
            <wp:cNvGraphicFramePr>
              <a:graphicFrameLocks noChangeAspect="1"/>
            </wp:cNvGraphicFramePr>
            <a:graphic>
              <a:graphicData uri="http://schemas.openxmlformats.org/drawingml/2006/picture">
                <pic:pic>
                  <pic:nvPicPr>
                    <pic:cNvPr id="0" name="C3_verify.png"/>
                    <pic:cNvPicPr/>
                  </pic:nvPicPr>
                  <pic:blipFill>
                    <a:blip r:embed="rId22"/>
                    <a:stretch>
                      <a:fillRect/>
                    </a:stretch>
                  </pic:blipFill>
                  <pic:spPr>
                    <a:xfrm>
                      <a:off x="0" y="0"/>
                      <a:ext cx="6120000" cy="859576"/>
                    </a:xfrm>
                    <a:prstGeom prst="rect"/>
                  </pic:spPr>
                </pic:pic>
              </a:graphicData>
            </a:graphic>
          </wp:inline>
        </w:drawing>
      </w:r>
    </w:p>
    <w:p>
      <w:pPr>
        <w:keepNext/>
      </w:pPr>
      <w:r>
        <w:rPr>
          <w:b/>
          <w:color w:val="1F4E79"/>
          <w:sz w:val="20"/>
        </w:rPr>
        <w:t>Figure 15: Task C: index.txt, Alice with -purpose sslserver, EKU and SAN</w:t>
      </w:r>
    </w:p>
    <w:p>
      <w:pPr>
        <w:jc w:val="center"/>
      </w:pPr>
      <w:r>
        <w:drawing>
          <wp:inline xmlns:a="http://schemas.openxmlformats.org/drawingml/2006/main" xmlns:pic="http://schemas.openxmlformats.org/drawingml/2006/picture">
            <wp:extent cx="6120000" cy="2404126"/>
            <wp:docPr id="15" name="Picture 15"/>
            <wp:cNvGraphicFramePr>
              <a:graphicFrameLocks noChangeAspect="1"/>
            </wp:cNvGraphicFramePr>
            <a:graphic>
              <a:graphicData uri="http://schemas.openxmlformats.org/drawingml/2006/picture">
                <pic:pic>
                  <pic:nvPicPr>
                    <pic:cNvPr id="0" name="C4_task.png"/>
                    <pic:cNvPicPr/>
                  </pic:nvPicPr>
                  <pic:blipFill>
                    <a:blip r:embed="rId23"/>
                    <a:stretch>
                      <a:fillRect/>
                    </a:stretch>
                  </pic:blipFill>
                  <pic:spPr>
                    <a:xfrm>
                      <a:off x="0" y="0"/>
                      <a:ext cx="6120000" cy="2404126"/>
                    </a:xfrm>
                    <a:prstGeom prst="rect"/>
                  </pic:spPr>
                </pic:pic>
              </a:graphicData>
            </a:graphic>
          </wp:inline>
        </w:drawing>
      </w:r>
    </w:p>
    <w:p>
      <w:pPr>
        <w:keepNext/>
      </w:pPr>
      <w:r>
        <w:rPr>
          <w:b/>
          <w:color w:val="1F4E79"/>
          <w:sz w:val="20"/>
        </w:rPr>
        <w:t>Figure 16: Part C: openssl x509 -text of the server certificate (1/2)</w:t>
      </w:r>
    </w:p>
    <w:p>
      <w:pPr>
        <w:jc w:val="center"/>
      </w:pPr>
      <w:r>
        <w:drawing>
          <wp:inline xmlns:a="http://schemas.openxmlformats.org/drawingml/2006/main" xmlns:pic="http://schemas.openxmlformats.org/drawingml/2006/picture">
            <wp:extent cx="6120000" cy="6419956"/>
            <wp:docPr id="16" name="Picture 16"/>
            <wp:cNvGraphicFramePr>
              <a:graphicFrameLocks noChangeAspect="1"/>
            </wp:cNvGraphicFramePr>
            <a:graphic>
              <a:graphicData uri="http://schemas.openxmlformats.org/drawingml/2006/picture">
                <pic:pic>
                  <pic:nvPicPr>
                    <pic:cNvPr id="0" name="C5_server_inspect_1.png"/>
                    <pic:cNvPicPr/>
                  </pic:nvPicPr>
                  <pic:blipFill>
                    <a:blip r:embed="rId24"/>
                    <a:stretch>
                      <a:fillRect/>
                    </a:stretch>
                  </pic:blipFill>
                  <pic:spPr>
                    <a:xfrm>
                      <a:off x="0" y="0"/>
                      <a:ext cx="6120000" cy="6419956"/>
                    </a:xfrm>
                    <a:prstGeom prst="rect"/>
                  </pic:spPr>
                </pic:pic>
              </a:graphicData>
            </a:graphic>
          </wp:inline>
        </w:drawing>
      </w:r>
    </w:p>
    <w:p>
      <w:pPr>
        <w:keepNext/>
      </w:pPr>
      <w:r>
        <w:rPr>
          <w:b/>
          <w:color w:val="1F4E79"/>
          <w:sz w:val="20"/>
        </w:rPr>
        <w:t>Figure 17: Part C: openssl x509 -text of the server certificate (2/2)</w:t>
      </w:r>
    </w:p>
    <w:p>
      <w:pPr>
        <w:jc w:val="center"/>
      </w:pPr>
      <w:r>
        <w:drawing>
          <wp:inline xmlns:a="http://schemas.openxmlformats.org/drawingml/2006/main" xmlns:pic="http://schemas.openxmlformats.org/drawingml/2006/picture">
            <wp:extent cx="6120000" cy="2198186"/>
            <wp:docPr id="17" name="Picture 17"/>
            <wp:cNvGraphicFramePr>
              <a:graphicFrameLocks noChangeAspect="1"/>
            </wp:cNvGraphicFramePr>
            <a:graphic>
              <a:graphicData uri="http://schemas.openxmlformats.org/drawingml/2006/picture">
                <pic:pic>
                  <pic:nvPicPr>
                    <pic:cNvPr id="0" name="C5_server_inspect_2.png"/>
                    <pic:cNvPicPr/>
                  </pic:nvPicPr>
                  <pic:blipFill>
                    <a:blip r:embed="rId25"/>
                    <a:stretch>
                      <a:fillRect/>
                    </a:stretch>
                  </pic:blipFill>
                  <pic:spPr>
                    <a:xfrm>
                      <a:off x="0" y="0"/>
                      <a:ext cx="6120000" cy="2198186"/>
                    </a:xfrm>
                    <a:prstGeom prst="rect"/>
                  </pic:spPr>
                </pic:pic>
              </a:graphicData>
            </a:graphic>
          </wp:inline>
        </w:drawing>
      </w:r>
    </w:p>
    <w:tbl>
      <w:tblPr>
        <w:tblStyle w:val="TableGrid"/>
        <w:tblW w:type="auto" w:w="0"/>
        <w:tblLook w:firstColumn="1" w:firstRow="1" w:lastColumn="0" w:lastRow="0" w:noHBand="0" w:noVBand="1" w:val="04A0"/>
      </w:tblPr>
      <w:tblGrid>
        <w:gridCol w:w="9972"/>
      </w:tblGrid>
      <w:tr>
        <w:tc>
          <w:tcPr>
            <w:tcW w:type="dxa" w:w="9972"/>
            <w:shd w:val="clear" w:color="auto" w:fill="F3F3F3"/>
          </w:tcPr>
          <w:p>
            <w:pPr>
              <w:jc w:val="center"/>
            </w:pPr>
            <w:r>
              <w:rPr>
                <w:i/>
                <w:color w:val="555555"/>
                <w:sz w:val="22"/>
              </w:rPr>
              <w:br/>
              <w:t>Task C — index.txt columns; Alice with -purpose sslserver; why the server needs a SAN</w:t>
              <w:br/>
              <w:t>[handwritten answers attached]</w:t>
              <w:br/>
            </w:r>
          </w:p>
        </w:tc>
      </w:tr>
    </w:tbl>
    <w:p/>
    <w:p>
      <w:r>
        <w:br w:type="page"/>
      </w:r>
    </w:p>
    <w:p>
      <w:pPr>
        <w:pStyle w:val="Heading1"/>
      </w:pPr>
      <w:r>
        <w:t>Part D — Mutual TLS with nginx</w:t>
      </w:r>
    </w:p>
    <w:p>
      <w:r>
        <w:rPr>
          <w:b w:val="0"/>
          <w:i w:val="0"/>
          <w:sz w:val="21"/>
        </w:rPr>
        <w:t>nginx listens on 8443 with the server full chain, requires a client certificate (ssl_verify_client on) and verifies it against the CA chain (ssl_client_certificate, ssl_verify_depth 2). The response prints the client DN, the verification result and the TLS version.</w:t>
      </w:r>
    </w:p>
    <w:p>
      <w:pPr>
        <w:keepNext/>
      </w:pPr>
      <w:r>
        <w:rPr>
          <w:b/>
          <w:color w:val="1F4E79"/>
          <w:sz w:val="20"/>
        </w:rPr>
        <w:t>Figure 18: Part D.1: nginx.conf and starting nginx on port 8443</w:t>
      </w:r>
    </w:p>
    <w:p>
      <w:pPr>
        <w:jc w:val="center"/>
      </w:pPr>
      <w:r>
        <w:drawing>
          <wp:inline xmlns:a="http://schemas.openxmlformats.org/drawingml/2006/main" xmlns:pic="http://schemas.openxmlformats.org/drawingml/2006/picture">
            <wp:extent cx="6120000" cy="3124916"/>
            <wp:docPr id="18" name="Picture 18"/>
            <wp:cNvGraphicFramePr>
              <a:graphicFrameLocks noChangeAspect="1"/>
            </wp:cNvGraphicFramePr>
            <a:graphic>
              <a:graphicData uri="http://schemas.openxmlformats.org/drawingml/2006/picture">
                <pic:pic>
                  <pic:nvPicPr>
                    <pic:cNvPr id="0" name="D1_nginx_config.png"/>
                    <pic:cNvPicPr/>
                  </pic:nvPicPr>
                  <pic:blipFill>
                    <a:blip r:embed="rId26"/>
                    <a:stretch>
                      <a:fillRect/>
                    </a:stretch>
                  </pic:blipFill>
                  <pic:spPr>
                    <a:xfrm>
                      <a:off x="0" y="0"/>
                      <a:ext cx="6120000" cy="3124916"/>
                    </a:xfrm>
                    <a:prstGeom prst="rect"/>
                  </pic:spPr>
                </pic:pic>
              </a:graphicData>
            </a:graphic>
          </wp:inline>
        </w:drawing>
      </w:r>
    </w:p>
    <w:p>
      <w:pPr>
        <w:keepNext/>
      </w:pPr>
      <w:r>
        <w:rPr>
          <w:b/>
          <w:color w:val="1F4E79"/>
          <w:sz w:val="20"/>
        </w:rPr>
        <w:t>Figure 19: Part D.2: valid client (Alice) and no client certificate (HTTP 400), with error.log</w:t>
      </w:r>
    </w:p>
    <w:p>
      <w:pPr>
        <w:jc w:val="center"/>
      </w:pPr>
      <w:r>
        <w:drawing>
          <wp:inline xmlns:a="http://schemas.openxmlformats.org/drawingml/2006/main" xmlns:pic="http://schemas.openxmlformats.org/drawingml/2006/picture">
            <wp:extent cx="6120000" cy="4154616"/>
            <wp:docPr id="19" name="Picture 19"/>
            <wp:cNvGraphicFramePr>
              <a:graphicFrameLocks noChangeAspect="1"/>
            </wp:cNvGraphicFramePr>
            <a:graphic>
              <a:graphicData uri="http://schemas.openxmlformats.org/drawingml/2006/picture">
                <pic:pic>
                  <pic:nvPicPr>
                    <pic:cNvPr id="0" name="D2_test.png"/>
                    <pic:cNvPicPr/>
                  </pic:nvPicPr>
                  <pic:blipFill>
                    <a:blip r:embed="rId27"/>
                    <a:stretch>
                      <a:fillRect/>
                    </a:stretch>
                  </pic:blipFill>
                  <pic:spPr>
                    <a:xfrm>
                      <a:off x="0" y="0"/>
                      <a:ext cx="6120000" cy="4154616"/>
                    </a:xfrm>
                    <a:prstGeom prst="rect"/>
                  </pic:spPr>
                </pic:pic>
              </a:graphicData>
            </a:graphic>
          </wp:inline>
        </w:drawing>
      </w:r>
    </w:p>
    <w:p>
      <w:pPr>
        <w:keepNext/>
      </w:pPr>
      <w:r>
        <w:rPr>
          <w:b/>
          <w:color w:val="1F4E79"/>
          <w:sz w:val="20"/>
        </w:rPr>
        <w:t>Figure 20: Part D.2: openssl s_client -showcerts (chain and acceptable client CA names) (1/2)</w:t>
      </w:r>
    </w:p>
    <w:p>
      <w:pPr>
        <w:jc w:val="center"/>
      </w:pPr>
      <w:r>
        <w:drawing>
          <wp:inline xmlns:a="http://schemas.openxmlformats.org/drawingml/2006/main" xmlns:pic="http://schemas.openxmlformats.org/drawingml/2006/picture">
            <wp:extent cx="6120000" cy="6419956"/>
            <wp:docPr id="20" name="Picture 20"/>
            <wp:cNvGraphicFramePr>
              <a:graphicFrameLocks noChangeAspect="1"/>
            </wp:cNvGraphicFramePr>
            <a:graphic>
              <a:graphicData uri="http://schemas.openxmlformats.org/drawingml/2006/picture">
                <pic:pic>
                  <pic:nvPicPr>
                    <pic:cNvPr id="0" name="D3_s_client_1.png"/>
                    <pic:cNvPicPr/>
                  </pic:nvPicPr>
                  <pic:blipFill>
                    <a:blip r:embed="rId28"/>
                    <a:stretch>
                      <a:fillRect/>
                    </a:stretch>
                  </pic:blipFill>
                  <pic:spPr>
                    <a:xfrm>
                      <a:off x="0" y="0"/>
                      <a:ext cx="6120000" cy="6419956"/>
                    </a:xfrm>
                    <a:prstGeom prst="rect"/>
                  </pic:spPr>
                </pic:pic>
              </a:graphicData>
            </a:graphic>
          </wp:inline>
        </w:drawing>
      </w:r>
    </w:p>
    <w:p>
      <w:pPr>
        <w:keepNext/>
      </w:pPr>
      <w:r>
        <w:rPr>
          <w:b/>
          <w:color w:val="1F4E79"/>
          <w:sz w:val="20"/>
        </w:rPr>
        <w:t>Figure 21: Part D.2: openssl s_client -showcerts (chain and acceptable client CA names) (2/2)</w:t>
      </w:r>
    </w:p>
    <w:p>
      <w:pPr>
        <w:jc w:val="center"/>
      </w:pPr>
      <w:r>
        <w:drawing>
          <wp:inline xmlns:a="http://schemas.openxmlformats.org/drawingml/2006/main" xmlns:pic="http://schemas.openxmlformats.org/drawingml/2006/picture">
            <wp:extent cx="6120000" cy="4978376"/>
            <wp:docPr id="21" name="Picture 21"/>
            <wp:cNvGraphicFramePr>
              <a:graphicFrameLocks noChangeAspect="1"/>
            </wp:cNvGraphicFramePr>
            <a:graphic>
              <a:graphicData uri="http://schemas.openxmlformats.org/drawingml/2006/picture">
                <pic:pic>
                  <pic:nvPicPr>
                    <pic:cNvPr id="0" name="D3_s_client_2.png"/>
                    <pic:cNvPicPr/>
                  </pic:nvPicPr>
                  <pic:blipFill>
                    <a:blip r:embed="rId29"/>
                    <a:stretch>
                      <a:fillRect/>
                    </a:stretch>
                  </pic:blipFill>
                  <pic:spPr>
                    <a:xfrm>
                      <a:off x="0" y="0"/>
                      <a:ext cx="6120000" cy="4978376"/>
                    </a:xfrm>
                    <a:prstGeom prst="rect"/>
                  </pic:spPr>
                </pic:pic>
              </a:graphicData>
            </a:graphic>
          </wp:inline>
        </w:drawing>
      </w:r>
    </w:p>
    <w:tbl>
      <w:tblPr>
        <w:tblStyle w:val="TableGrid"/>
        <w:tblW w:type="auto" w:w="0"/>
        <w:tblLook w:firstColumn="1" w:firstRow="1" w:lastColumn="0" w:lastRow="0" w:noHBand="0" w:noVBand="1" w:val="04A0"/>
      </w:tblPr>
      <w:tblGrid>
        <w:gridCol w:w="9972"/>
      </w:tblGrid>
      <w:tr>
        <w:tc>
          <w:tcPr>
            <w:tcW w:type="dxa" w:w="9972"/>
            <w:shd w:val="clear" w:color="auto" w:fill="F3F3F3"/>
          </w:tcPr>
          <w:p>
            <w:pPr>
              <w:jc w:val="center"/>
            </w:pPr>
            <w:r>
              <w:rPr>
                <w:i/>
                <w:color w:val="555555"/>
                <w:sz w:val="22"/>
              </w:rPr>
              <w:br/>
              <w:t>Task D — outputs and HTTP status of both tests; what identifies the client; why ssl_client_certificate and ssl_verify_depth 2</w:t>
              <w:br/>
              <w:t>[handwritten answers attached]</w:t>
              <w:br/>
            </w:r>
          </w:p>
        </w:tc>
      </w:tr>
    </w:tbl>
    <w:p/>
    <w:p>
      <w:r>
        <w:br w:type="page"/>
      </w:r>
    </w:p>
    <w:p>
      <w:pPr>
        <w:pStyle w:val="Heading1"/>
      </w:pPr>
      <w:r>
        <w:t>Part E — Revocation (CRL and OCSP)</w:t>
      </w:r>
    </w:p>
    <w:p>
      <w:r>
        <w:rPr>
          <w:b w:val="0"/>
          <w:i w:val="0"/>
          <w:sz w:val="21"/>
        </w:rPr>
        <w:t>Bob's certificate (serial 1002) is revoked with reason keyCompromise, both CAs publish a CRL, and nginx enforces the combined CRL. An OCSP responder answers live status queries from the Intermediate's index.txt.</w:t>
      </w:r>
    </w:p>
    <w:p>
      <w:pPr>
        <w:keepNext/>
      </w:pPr>
      <w:r>
        <w:rPr>
          <w:b/>
          <w:color w:val="1F4E79"/>
          <w:sz w:val="20"/>
        </w:rPr>
        <w:t>Figure 22: Part E.1: revoke Bob, generate both CRLs and the combined CRL (1/2)</w:t>
      </w:r>
    </w:p>
    <w:p>
      <w:pPr>
        <w:jc w:val="center"/>
      </w:pPr>
      <w:r>
        <w:drawing>
          <wp:inline xmlns:a="http://schemas.openxmlformats.org/drawingml/2006/main" xmlns:pic="http://schemas.openxmlformats.org/drawingml/2006/picture">
            <wp:extent cx="6120000" cy="6419956"/>
            <wp:docPr id="22" name="Picture 22"/>
            <wp:cNvGraphicFramePr>
              <a:graphicFrameLocks noChangeAspect="1"/>
            </wp:cNvGraphicFramePr>
            <a:graphic>
              <a:graphicData uri="http://schemas.openxmlformats.org/drawingml/2006/picture">
                <pic:pic>
                  <pic:nvPicPr>
                    <pic:cNvPr id="0" name="E1_revoke_crl_1.png"/>
                    <pic:cNvPicPr/>
                  </pic:nvPicPr>
                  <pic:blipFill>
                    <a:blip r:embed="rId30"/>
                    <a:stretch>
                      <a:fillRect/>
                    </a:stretch>
                  </pic:blipFill>
                  <pic:spPr>
                    <a:xfrm>
                      <a:off x="0" y="0"/>
                      <a:ext cx="6120000" cy="6419956"/>
                    </a:xfrm>
                    <a:prstGeom prst="rect"/>
                  </pic:spPr>
                </pic:pic>
              </a:graphicData>
            </a:graphic>
          </wp:inline>
        </w:drawing>
      </w:r>
    </w:p>
    <w:p>
      <w:pPr>
        <w:keepNext/>
      </w:pPr>
      <w:r>
        <w:rPr>
          <w:b/>
          <w:color w:val="1F4E79"/>
          <w:sz w:val="20"/>
        </w:rPr>
        <w:t>Figure 23: Part E.1: revoke Bob, generate both CRLs and the combined CRL (2/2)</w:t>
      </w:r>
    </w:p>
    <w:p>
      <w:pPr>
        <w:jc w:val="center"/>
      </w:pPr>
      <w:r>
        <w:drawing>
          <wp:inline xmlns:a="http://schemas.openxmlformats.org/drawingml/2006/main" xmlns:pic="http://schemas.openxmlformats.org/drawingml/2006/picture">
            <wp:extent cx="6120000" cy="4566496"/>
            <wp:docPr id="23" name="Picture 23"/>
            <wp:cNvGraphicFramePr>
              <a:graphicFrameLocks noChangeAspect="1"/>
            </wp:cNvGraphicFramePr>
            <a:graphic>
              <a:graphicData uri="http://schemas.openxmlformats.org/drawingml/2006/picture">
                <pic:pic>
                  <pic:nvPicPr>
                    <pic:cNvPr id="0" name="E1_revoke_crl_2.png"/>
                    <pic:cNvPicPr/>
                  </pic:nvPicPr>
                  <pic:blipFill>
                    <a:blip r:embed="rId31"/>
                    <a:stretch>
                      <a:fillRect/>
                    </a:stretch>
                  </pic:blipFill>
                  <pic:spPr>
                    <a:xfrm>
                      <a:off x="0" y="0"/>
                      <a:ext cx="6120000" cy="4566496"/>
                    </a:xfrm>
                    <a:prstGeom prst="rect"/>
                  </pic:spPr>
                </pic:pic>
              </a:graphicData>
            </a:graphic>
          </wp:inline>
        </w:drawing>
      </w:r>
    </w:p>
    <w:p>
      <w:pPr>
        <w:keepNext/>
      </w:pPr>
      <w:r>
        <w:rPr>
          <w:b/>
          <w:color w:val="1F4E79"/>
          <w:sz w:val="20"/>
        </w:rPr>
        <w:t>Figure 24: Part E.1: CRL check with OpenSSL (Bob revoked, Alice OK)</w:t>
      </w:r>
    </w:p>
    <w:p>
      <w:pPr>
        <w:jc w:val="center"/>
      </w:pPr>
      <w:r>
        <w:drawing>
          <wp:inline xmlns:a="http://schemas.openxmlformats.org/drawingml/2006/main" xmlns:pic="http://schemas.openxmlformats.org/drawingml/2006/picture">
            <wp:extent cx="6120000" cy="962546"/>
            <wp:docPr id="24" name="Picture 24"/>
            <wp:cNvGraphicFramePr>
              <a:graphicFrameLocks noChangeAspect="1"/>
            </wp:cNvGraphicFramePr>
            <a:graphic>
              <a:graphicData uri="http://schemas.openxmlformats.org/drawingml/2006/picture">
                <pic:pic>
                  <pic:nvPicPr>
                    <pic:cNvPr id="0" name="E1b_verify_crl.png"/>
                    <pic:cNvPicPr/>
                  </pic:nvPicPr>
                  <pic:blipFill>
                    <a:blip r:embed="rId32"/>
                    <a:stretch>
                      <a:fillRect/>
                    </a:stretch>
                  </pic:blipFill>
                  <pic:spPr>
                    <a:xfrm>
                      <a:off x="0" y="0"/>
                      <a:ext cx="6120000" cy="962546"/>
                    </a:xfrm>
                    <a:prstGeom prst="rect"/>
                  </pic:spPr>
                </pic:pic>
              </a:graphicData>
            </a:graphic>
          </wp:inline>
        </w:drawing>
      </w:r>
    </w:p>
    <w:p>
      <w:pPr>
        <w:keepNext/>
      </w:pPr>
      <w:r>
        <w:rPr>
          <w:b/>
          <w:color w:val="1F4E79"/>
          <w:sz w:val="20"/>
        </w:rPr>
        <w:t>Figure 25: Part E.2: ssl_crl in nginx: Alice accepted, Bob rejected</w:t>
      </w:r>
    </w:p>
    <w:p>
      <w:pPr>
        <w:jc w:val="center"/>
      </w:pPr>
      <w:r>
        <w:drawing>
          <wp:inline xmlns:a="http://schemas.openxmlformats.org/drawingml/2006/main" xmlns:pic="http://schemas.openxmlformats.org/drawingml/2006/picture">
            <wp:extent cx="6120000" cy="3433826"/>
            <wp:docPr id="25" name="Picture 25"/>
            <wp:cNvGraphicFramePr>
              <a:graphicFrameLocks noChangeAspect="1"/>
            </wp:cNvGraphicFramePr>
            <a:graphic>
              <a:graphicData uri="http://schemas.openxmlformats.org/drawingml/2006/picture">
                <pic:pic>
                  <pic:nvPicPr>
                    <pic:cNvPr id="0" name="E2_nginx_crl.png"/>
                    <pic:cNvPicPr/>
                  </pic:nvPicPr>
                  <pic:blipFill>
                    <a:blip r:embed="rId33"/>
                    <a:stretch>
                      <a:fillRect/>
                    </a:stretch>
                  </pic:blipFill>
                  <pic:spPr>
                    <a:xfrm>
                      <a:off x="0" y="0"/>
                      <a:ext cx="6120000" cy="3433826"/>
                    </a:xfrm>
                    <a:prstGeom prst="rect"/>
                  </pic:spPr>
                </pic:pic>
              </a:graphicData>
            </a:graphic>
          </wp:inline>
        </w:drawing>
      </w:r>
    </w:p>
    <w:p>
      <w:pPr>
        <w:keepNext/>
      </w:pPr>
      <w:r>
        <w:rPr>
          <w:b/>
          <w:color w:val="1F4E79"/>
          <w:sz w:val="20"/>
        </w:rPr>
        <w:t>Figure 26: Part E.2: without the Root CRL even Alice fails (error 3), then restored</w:t>
      </w:r>
    </w:p>
    <w:p>
      <w:pPr>
        <w:jc w:val="center"/>
      </w:pPr>
      <w:r>
        <w:drawing>
          <wp:inline xmlns:a="http://schemas.openxmlformats.org/drawingml/2006/main" xmlns:pic="http://schemas.openxmlformats.org/drawingml/2006/picture">
            <wp:extent cx="6120000" cy="2713035"/>
            <wp:docPr id="26" name="Picture 26"/>
            <wp:cNvGraphicFramePr>
              <a:graphicFrameLocks noChangeAspect="1"/>
            </wp:cNvGraphicFramePr>
            <a:graphic>
              <a:graphicData uri="http://schemas.openxmlformats.org/drawingml/2006/picture">
                <pic:pic>
                  <pic:nvPicPr>
                    <pic:cNvPr id="0" name="E2b_without_root_crl.png"/>
                    <pic:cNvPicPr/>
                  </pic:nvPicPr>
                  <pic:blipFill>
                    <a:blip r:embed="rId34"/>
                    <a:stretch>
                      <a:fillRect/>
                    </a:stretch>
                  </pic:blipFill>
                  <pic:spPr>
                    <a:xfrm>
                      <a:off x="0" y="0"/>
                      <a:ext cx="6120000" cy="2713035"/>
                    </a:xfrm>
                    <a:prstGeom prst="rect"/>
                  </pic:spPr>
                </pic:pic>
              </a:graphicData>
            </a:graphic>
          </wp:inline>
        </w:drawing>
      </w:r>
    </w:p>
    <w:p>
      <w:pPr>
        <w:keepNext/>
      </w:pPr>
      <w:r>
        <w:rPr>
          <w:b/>
          <w:color w:val="1F4E79"/>
          <w:sz w:val="20"/>
        </w:rPr>
        <w:t>Figure 27: Part E.3 (terminal 2): OCSP responder on port 2560</w:t>
      </w:r>
    </w:p>
    <w:p>
      <w:pPr>
        <w:jc w:val="center"/>
      </w:pPr>
      <w:r>
        <w:drawing>
          <wp:inline xmlns:a="http://schemas.openxmlformats.org/drawingml/2006/main" xmlns:pic="http://schemas.openxmlformats.org/drawingml/2006/picture">
            <wp:extent cx="6120000" cy="241756"/>
            <wp:docPr id="27" name="Picture 27"/>
            <wp:cNvGraphicFramePr>
              <a:graphicFrameLocks noChangeAspect="1"/>
            </wp:cNvGraphicFramePr>
            <a:graphic>
              <a:graphicData uri="http://schemas.openxmlformats.org/drawingml/2006/picture">
                <pic:pic>
                  <pic:nvPicPr>
                    <pic:cNvPr id="0" name="E3_responder.png"/>
                    <pic:cNvPicPr/>
                  </pic:nvPicPr>
                  <pic:blipFill>
                    <a:blip r:embed="rId35"/>
                    <a:stretch>
                      <a:fillRect/>
                    </a:stretch>
                  </pic:blipFill>
                  <pic:spPr>
                    <a:xfrm>
                      <a:off x="0" y="0"/>
                      <a:ext cx="6120000" cy="241756"/>
                    </a:xfrm>
                    <a:prstGeom prst="rect"/>
                  </pic:spPr>
                </pic:pic>
              </a:graphicData>
            </a:graphic>
          </wp:inline>
        </w:drawing>
      </w:r>
    </w:p>
    <w:p>
      <w:pPr>
        <w:keepNext/>
      </w:pPr>
      <w:r>
        <w:rPr>
          <w:b/>
          <w:color w:val="1F4E79"/>
          <w:sz w:val="20"/>
        </w:rPr>
        <w:t>Figure 28: Part E.3: OCSP query for Alice - response data</w:t>
      </w:r>
    </w:p>
    <w:p>
      <w:pPr>
        <w:jc w:val="center"/>
      </w:pPr>
      <w:r>
        <w:drawing>
          <wp:inline xmlns:a="http://schemas.openxmlformats.org/drawingml/2006/main" xmlns:pic="http://schemas.openxmlformats.org/drawingml/2006/picture">
            <wp:extent cx="6120000" cy="2095216"/>
            <wp:docPr id="28" name="Picture 28"/>
            <wp:cNvGraphicFramePr>
              <a:graphicFrameLocks noChangeAspect="1"/>
            </wp:cNvGraphicFramePr>
            <a:graphic>
              <a:graphicData uri="http://schemas.openxmlformats.org/drawingml/2006/picture">
                <pic:pic>
                  <pic:nvPicPr>
                    <pic:cNvPr id="0" name="E3_alice_top.png"/>
                    <pic:cNvPicPr/>
                  </pic:nvPicPr>
                  <pic:blipFill>
                    <a:blip r:embed="rId36"/>
                    <a:stretch>
                      <a:fillRect/>
                    </a:stretch>
                  </pic:blipFill>
                  <pic:spPr>
                    <a:xfrm>
                      <a:off x="0" y="0"/>
                      <a:ext cx="6120000" cy="2095216"/>
                    </a:xfrm>
                    <a:prstGeom prst="rect"/>
                  </pic:spPr>
                </pic:pic>
              </a:graphicData>
            </a:graphic>
          </wp:inline>
        </w:drawing>
      </w:r>
    </w:p>
    <w:p>
      <w:pPr>
        <w:keepNext/>
      </w:pPr>
      <w:r>
        <w:rPr>
          <w:b/>
          <w:color w:val="1F4E79"/>
          <w:sz w:val="20"/>
        </w:rPr>
        <w:t>Figure 29: Part E.3: OCSP query for Alice - end of output (status good)</w:t>
      </w:r>
    </w:p>
    <w:p>
      <w:pPr>
        <w:jc w:val="center"/>
      </w:pPr>
      <w:r>
        <w:drawing>
          <wp:inline xmlns:a="http://schemas.openxmlformats.org/drawingml/2006/main" xmlns:pic="http://schemas.openxmlformats.org/drawingml/2006/picture">
            <wp:extent cx="6120000" cy="859576"/>
            <wp:docPr id="29" name="Picture 29"/>
            <wp:cNvGraphicFramePr>
              <a:graphicFrameLocks noChangeAspect="1"/>
            </wp:cNvGraphicFramePr>
            <a:graphic>
              <a:graphicData uri="http://schemas.openxmlformats.org/drawingml/2006/picture">
                <pic:pic>
                  <pic:nvPicPr>
                    <pic:cNvPr id="0" name="E3_alice_end.png"/>
                    <pic:cNvPicPr/>
                  </pic:nvPicPr>
                  <pic:blipFill>
                    <a:blip r:embed="rId37"/>
                    <a:stretch>
                      <a:fillRect/>
                    </a:stretch>
                  </pic:blipFill>
                  <pic:spPr>
                    <a:xfrm>
                      <a:off x="0" y="0"/>
                      <a:ext cx="6120000" cy="859576"/>
                    </a:xfrm>
                    <a:prstGeom prst="rect"/>
                  </pic:spPr>
                </pic:pic>
              </a:graphicData>
            </a:graphic>
          </wp:inline>
        </w:drawing>
      </w:r>
    </w:p>
    <w:p>
      <w:pPr>
        <w:keepNext/>
      </w:pPr>
      <w:r>
        <w:rPr>
          <w:b/>
          <w:color w:val="1F4E79"/>
          <w:sz w:val="20"/>
        </w:rPr>
        <w:t>Figure 30: Part E.3: OCSP query for Bob - response data (revoked, keyCompromise)</w:t>
      </w:r>
    </w:p>
    <w:p>
      <w:pPr>
        <w:jc w:val="center"/>
      </w:pPr>
      <w:r>
        <w:drawing>
          <wp:inline xmlns:a="http://schemas.openxmlformats.org/drawingml/2006/main" xmlns:pic="http://schemas.openxmlformats.org/drawingml/2006/picture">
            <wp:extent cx="6120000" cy="2404126"/>
            <wp:docPr id="30" name="Picture 30"/>
            <wp:cNvGraphicFramePr>
              <a:graphicFrameLocks noChangeAspect="1"/>
            </wp:cNvGraphicFramePr>
            <a:graphic>
              <a:graphicData uri="http://schemas.openxmlformats.org/drawingml/2006/picture">
                <pic:pic>
                  <pic:nvPicPr>
                    <pic:cNvPr id="0" name="E3_bob_top.png"/>
                    <pic:cNvPicPr/>
                  </pic:nvPicPr>
                  <pic:blipFill>
                    <a:blip r:embed="rId38"/>
                    <a:stretch>
                      <a:fillRect/>
                    </a:stretch>
                  </pic:blipFill>
                  <pic:spPr>
                    <a:xfrm>
                      <a:off x="0" y="0"/>
                      <a:ext cx="6120000" cy="2404126"/>
                    </a:xfrm>
                    <a:prstGeom prst="rect"/>
                  </pic:spPr>
                </pic:pic>
              </a:graphicData>
            </a:graphic>
          </wp:inline>
        </w:drawing>
      </w:r>
    </w:p>
    <w:p>
      <w:pPr>
        <w:keepNext/>
      </w:pPr>
      <w:r>
        <w:rPr>
          <w:b/>
          <w:color w:val="1F4E79"/>
          <w:sz w:val="20"/>
        </w:rPr>
        <w:t>Figure 31: Part E.3: OCSP query for Bob - end of output (status revoked)</w:t>
      </w:r>
    </w:p>
    <w:p>
      <w:pPr>
        <w:jc w:val="center"/>
      </w:pPr>
      <w:r>
        <w:drawing>
          <wp:inline xmlns:a="http://schemas.openxmlformats.org/drawingml/2006/main" xmlns:pic="http://schemas.openxmlformats.org/drawingml/2006/picture">
            <wp:extent cx="6120000" cy="1065516"/>
            <wp:docPr id="31" name="Picture 31"/>
            <wp:cNvGraphicFramePr>
              <a:graphicFrameLocks noChangeAspect="1"/>
            </wp:cNvGraphicFramePr>
            <a:graphic>
              <a:graphicData uri="http://schemas.openxmlformats.org/drawingml/2006/picture">
                <pic:pic>
                  <pic:nvPicPr>
                    <pic:cNvPr id="0" name="E3_bob_end.png"/>
                    <pic:cNvPicPr/>
                  </pic:nvPicPr>
                  <pic:blipFill>
                    <a:blip r:embed="rId39"/>
                    <a:stretch>
                      <a:fillRect/>
                    </a:stretch>
                  </pic:blipFill>
                  <pic:spPr>
                    <a:xfrm>
                      <a:off x="0" y="0"/>
                      <a:ext cx="6120000" cy="1065516"/>
                    </a:xfrm>
                    <a:prstGeom prst="rect"/>
                  </pic:spPr>
                </pic:pic>
              </a:graphicData>
            </a:graphic>
          </wp:inline>
        </w:drawing>
      </w:r>
    </w:p>
    <w:p>
      <w:pPr>
        <w:keepNext/>
      </w:pPr>
      <w:r>
        <w:rPr>
          <w:b/>
          <w:color w:val="1F4E79"/>
          <w:sz w:val="20"/>
        </w:rPr>
        <w:t>Figure 32: Task E: OCSP URL in the Authority Information Access extension</w:t>
      </w:r>
    </w:p>
    <w:p>
      <w:pPr>
        <w:jc w:val="center"/>
      </w:pPr>
      <w:r>
        <w:drawing>
          <wp:inline xmlns:a="http://schemas.openxmlformats.org/drawingml/2006/main" xmlns:pic="http://schemas.openxmlformats.org/drawingml/2006/picture">
            <wp:extent cx="6120000" cy="447696"/>
            <wp:docPr id="32" name="Picture 32"/>
            <wp:cNvGraphicFramePr>
              <a:graphicFrameLocks noChangeAspect="1"/>
            </wp:cNvGraphicFramePr>
            <a:graphic>
              <a:graphicData uri="http://schemas.openxmlformats.org/drawingml/2006/picture">
                <pic:pic>
                  <pic:nvPicPr>
                    <pic:cNvPr id="0" name="E3_aia.png"/>
                    <pic:cNvPicPr/>
                  </pic:nvPicPr>
                  <pic:blipFill>
                    <a:blip r:embed="rId40"/>
                    <a:stretch>
                      <a:fillRect/>
                    </a:stretch>
                  </pic:blipFill>
                  <pic:spPr>
                    <a:xfrm>
                      <a:off x="0" y="0"/>
                      <a:ext cx="6120000" cy="447696"/>
                    </a:xfrm>
                    <a:prstGeom prst="rect"/>
                  </pic:spPr>
                </pic:pic>
              </a:graphicData>
            </a:graphic>
          </wp:inline>
        </w:drawing>
      </w:r>
    </w:p>
    <w:tbl>
      <w:tblPr>
        <w:tblStyle w:val="TableGrid"/>
        <w:tblW w:type="auto" w:w="0"/>
        <w:tblLook w:firstColumn="1" w:firstRow="1" w:lastColumn="0" w:lastRow="0" w:noHBand="0" w:noVBand="1" w:val="04A0"/>
      </w:tblPr>
      <w:tblGrid>
        <w:gridCol w:w="9972"/>
      </w:tblGrid>
      <w:tr>
        <w:tc>
          <w:tcPr>
            <w:tcW w:type="dxa" w:w="9972"/>
            <w:shd w:val="clear" w:color="auto" w:fill="F3F3F3"/>
          </w:tcPr>
          <w:p>
            <w:pPr>
              <w:jc w:val="center"/>
            </w:pPr>
            <w:r>
              <w:rPr>
                <w:i/>
                <w:color w:val="555555"/>
                <w:sz w:val="22"/>
              </w:rPr>
              <w:br/>
              <w:t>Task E — status of Alice and Bob; CRL vs OCSP comparison; OCSP stapling; where the OCSP URL is stored</w:t>
              <w:br/>
              <w:t>[handwritten answers attached]</w:t>
              <w:br/>
            </w:r>
          </w:p>
        </w:tc>
      </w:tr>
    </w:tbl>
    <w:p/>
    <w:p>
      <w:r>
        <w:br w:type="page"/>
      </w:r>
    </w:p>
    <w:p>
      <w:pPr>
        <w:pStyle w:val="Heading1"/>
      </w:pPr>
      <w:r>
        <w:t>Part F — TLS handshake analysis</w:t>
      </w:r>
    </w:p>
    <w:p>
      <w:r>
        <w:rPr>
          <w:b w:val="0"/>
          <w:i w:val="0"/>
          <w:sz w:val="21"/>
        </w:rPr>
        <w:t>Both handshakes were captured on the loopback interface (lo) with the capture filter tcp port 8443, using Alice's certificate. For TLS 1.3 the session secrets were written to keys.log (SSLKEYLOGFILE) during the same captured connection, so that the capture can be decrypted.</w:t>
      </w:r>
    </w:p>
    <w:p>
      <w:pPr>
        <w:pStyle w:val="Heading2"/>
      </w:pPr>
      <w:r>
        <w:t>F.1 TLS 1.2</w:t>
      </w:r>
    </w:p>
    <w:p>
      <w:pPr>
        <w:keepNext/>
      </w:pPr>
      <w:r>
        <w:rPr>
          <w:b/>
          <w:color w:val="1F4E79"/>
          <w:sz w:val="20"/>
        </w:rPr>
        <w:t>Figure 33: Part F.1 (terminal 2): tshark capture on lo, tcp port 8443 (TLS 1.2)</w:t>
      </w:r>
    </w:p>
    <w:p>
      <w:pPr>
        <w:jc w:val="center"/>
      </w:pPr>
      <w:r>
        <w:drawing>
          <wp:inline xmlns:a="http://schemas.openxmlformats.org/drawingml/2006/main" xmlns:pic="http://schemas.openxmlformats.org/drawingml/2006/picture">
            <wp:extent cx="6120000" cy="447696"/>
            <wp:docPr id="33" name="Picture 33"/>
            <wp:cNvGraphicFramePr>
              <a:graphicFrameLocks noChangeAspect="1"/>
            </wp:cNvGraphicFramePr>
            <a:graphic>
              <a:graphicData uri="http://schemas.openxmlformats.org/drawingml/2006/picture">
                <pic:pic>
                  <pic:nvPicPr>
                    <pic:cNvPr id="0" name="F1_capture12.png"/>
                    <pic:cNvPicPr/>
                  </pic:nvPicPr>
                  <pic:blipFill>
                    <a:blip r:embed="rId41"/>
                    <a:stretch>
                      <a:fillRect/>
                    </a:stretch>
                  </pic:blipFill>
                  <pic:spPr>
                    <a:xfrm>
                      <a:off x="0" y="0"/>
                      <a:ext cx="6120000" cy="447696"/>
                    </a:xfrm>
                    <a:prstGeom prst="rect"/>
                  </pic:spPr>
                </pic:pic>
              </a:graphicData>
            </a:graphic>
          </wp:inline>
        </w:drawing>
      </w:r>
    </w:p>
    <w:p>
      <w:pPr>
        <w:keepNext/>
      </w:pPr>
      <w:r>
        <w:rPr>
          <w:b/>
          <w:color w:val="1F4E79"/>
          <w:sz w:val="20"/>
        </w:rPr>
        <w:t>Figure 34: Part F.1: TLS 1.2 handshake - ClientHello, ServerHello, Certificate, CertificateRequest, CertificateVerify (1/3)</w:t>
      </w:r>
    </w:p>
    <w:p>
      <w:pPr>
        <w:jc w:val="center"/>
      </w:pPr>
      <w:r>
        <w:drawing>
          <wp:inline xmlns:a="http://schemas.openxmlformats.org/drawingml/2006/main" xmlns:pic="http://schemas.openxmlformats.org/drawingml/2006/picture">
            <wp:extent cx="6120000" cy="6419956"/>
            <wp:docPr id="34" name="Picture 34"/>
            <wp:cNvGraphicFramePr>
              <a:graphicFrameLocks noChangeAspect="1"/>
            </wp:cNvGraphicFramePr>
            <a:graphic>
              <a:graphicData uri="http://schemas.openxmlformats.org/drawingml/2006/picture">
                <pic:pic>
                  <pic:nvPicPr>
                    <pic:cNvPr id="0" name="F1_tls12_1.png"/>
                    <pic:cNvPicPr/>
                  </pic:nvPicPr>
                  <pic:blipFill>
                    <a:blip r:embed="rId42"/>
                    <a:stretch>
                      <a:fillRect/>
                    </a:stretch>
                  </pic:blipFill>
                  <pic:spPr>
                    <a:xfrm>
                      <a:off x="0" y="0"/>
                      <a:ext cx="6120000" cy="6419956"/>
                    </a:xfrm>
                    <a:prstGeom prst="rect"/>
                  </pic:spPr>
                </pic:pic>
              </a:graphicData>
            </a:graphic>
          </wp:inline>
        </w:drawing>
      </w:r>
    </w:p>
    <w:p>
      <w:pPr>
        <w:keepNext/>
      </w:pPr>
      <w:r>
        <w:rPr>
          <w:b/>
          <w:color w:val="1F4E79"/>
          <w:sz w:val="20"/>
        </w:rPr>
        <w:t>Figure 35: Part F.1: TLS 1.2 handshake - ClientHello, ServerHello, Certificate, CertificateRequest, CertificateVerify (2/3)</w:t>
      </w:r>
    </w:p>
    <w:p>
      <w:pPr>
        <w:jc w:val="center"/>
      </w:pPr>
      <w:r>
        <w:drawing>
          <wp:inline xmlns:a="http://schemas.openxmlformats.org/drawingml/2006/main" xmlns:pic="http://schemas.openxmlformats.org/drawingml/2006/picture">
            <wp:extent cx="6120000" cy="6419956"/>
            <wp:docPr id="35" name="Picture 35"/>
            <wp:cNvGraphicFramePr>
              <a:graphicFrameLocks noChangeAspect="1"/>
            </wp:cNvGraphicFramePr>
            <a:graphic>
              <a:graphicData uri="http://schemas.openxmlformats.org/drawingml/2006/picture">
                <pic:pic>
                  <pic:nvPicPr>
                    <pic:cNvPr id="0" name="F1_tls12_2.png"/>
                    <pic:cNvPicPr/>
                  </pic:nvPicPr>
                  <pic:blipFill>
                    <a:blip r:embed="rId43"/>
                    <a:stretch>
                      <a:fillRect/>
                    </a:stretch>
                  </pic:blipFill>
                  <pic:spPr>
                    <a:xfrm>
                      <a:off x="0" y="0"/>
                      <a:ext cx="6120000" cy="6419956"/>
                    </a:xfrm>
                    <a:prstGeom prst="rect"/>
                  </pic:spPr>
                </pic:pic>
              </a:graphicData>
            </a:graphic>
          </wp:inline>
        </w:drawing>
      </w:r>
    </w:p>
    <w:p>
      <w:pPr>
        <w:keepNext/>
      </w:pPr>
      <w:r>
        <w:rPr>
          <w:b/>
          <w:color w:val="1F4E79"/>
          <w:sz w:val="20"/>
        </w:rPr>
        <w:t>Figure 36: Part F.1: TLS 1.2 handshake - ClientHello, ServerHello, Certificate, CertificateRequest, CertificateVerify (3/3)</w:t>
      </w:r>
    </w:p>
    <w:p>
      <w:pPr>
        <w:jc w:val="center"/>
      </w:pPr>
      <w:r>
        <w:drawing>
          <wp:inline xmlns:a="http://schemas.openxmlformats.org/drawingml/2006/main" xmlns:pic="http://schemas.openxmlformats.org/drawingml/2006/picture">
            <wp:extent cx="6120000" cy="1580366"/>
            <wp:docPr id="36" name="Picture 36"/>
            <wp:cNvGraphicFramePr>
              <a:graphicFrameLocks noChangeAspect="1"/>
            </wp:cNvGraphicFramePr>
            <a:graphic>
              <a:graphicData uri="http://schemas.openxmlformats.org/drawingml/2006/picture">
                <pic:pic>
                  <pic:nvPicPr>
                    <pic:cNvPr id="0" name="F1_tls12_3.png"/>
                    <pic:cNvPicPr/>
                  </pic:nvPicPr>
                  <pic:blipFill>
                    <a:blip r:embed="rId44"/>
                    <a:stretch>
                      <a:fillRect/>
                    </a:stretch>
                  </pic:blipFill>
                  <pic:spPr>
                    <a:xfrm>
                      <a:off x="0" y="0"/>
                      <a:ext cx="6120000" cy="1580366"/>
                    </a:xfrm>
                    <a:prstGeom prst="rect"/>
                  </pic:spPr>
                </pic:pic>
              </a:graphicData>
            </a:graphic>
          </wp:inline>
        </w:drawing>
      </w:r>
    </w:p>
    <w:p>
      <w:pPr>
        <w:keepNext/>
      </w:pPr>
      <w:r>
        <w:rPr>
          <w:b/>
          <w:color w:val="1F4E79"/>
          <w:sz w:val="20"/>
        </w:rPr>
        <w:t>Figure 37: Wireshark: tls12.pcapng with display filter tls.handshake</w:t>
      </w:r>
    </w:p>
    <w:p>
      <w:pPr>
        <w:jc w:val="center"/>
      </w:pPr>
      <w:r>
        <w:drawing>
          <wp:inline xmlns:a="http://schemas.openxmlformats.org/drawingml/2006/main" xmlns:pic="http://schemas.openxmlformats.org/drawingml/2006/picture">
            <wp:extent cx="6120000" cy="755234"/>
            <wp:docPr id="37" name="Picture 37"/>
            <wp:cNvGraphicFramePr>
              <a:graphicFrameLocks noChangeAspect="1"/>
            </wp:cNvGraphicFramePr>
            <a:graphic>
              <a:graphicData uri="http://schemas.openxmlformats.org/drawingml/2006/picture">
                <pic:pic>
                  <pic:nvPicPr>
                    <pic:cNvPr id="0" name="4.png"/>
                    <pic:cNvPicPr/>
                  </pic:nvPicPr>
                  <pic:blipFill>
                    <a:blip r:embed="rId45"/>
                    <a:stretch>
                      <a:fillRect/>
                    </a:stretch>
                  </pic:blipFill>
                  <pic:spPr>
                    <a:xfrm>
                      <a:off x="0" y="0"/>
                      <a:ext cx="6120000" cy="755234"/>
                    </a:xfrm>
                    <a:prstGeom prst="rect"/>
                  </pic:spPr>
                </pic:pic>
              </a:graphicData>
            </a:graphic>
          </wp:inline>
        </w:drawing>
      </w:r>
    </w:p>
    <w:p>
      <w:pPr>
        <w:keepNext/>
      </w:pPr>
      <w:r>
        <w:rPr>
          <w:b/>
          <w:color w:val="1F4E79"/>
          <w:sz w:val="20"/>
        </w:rPr>
        <w:t>Figure 38: Wireshark: frame 4, Client Hello (TLS 1.2, 28 cipher suites)</w:t>
      </w:r>
    </w:p>
    <w:p>
      <w:pPr>
        <w:jc w:val="center"/>
      </w:pPr>
      <w:r>
        <w:drawing>
          <wp:inline xmlns:a="http://schemas.openxmlformats.org/drawingml/2006/main" xmlns:pic="http://schemas.openxmlformats.org/drawingml/2006/picture">
            <wp:extent cx="6120000" cy="5293149"/>
            <wp:docPr id="38" name="Picture 38"/>
            <wp:cNvGraphicFramePr>
              <a:graphicFrameLocks noChangeAspect="1"/>
            </wp:cNvGraphicFramePr>
            <a:graphic>
              <a:graphicData uri="http://schemas.openxmlformats.org/drawingml/2006/picture">
                <pic:pic>
                  <pic:nvPicPr>
                    <pic:cNvPr id="0" name="5.png"/>
                    <pic:cNvPicPr/>
                  </pic:nvPicPr>
                  <pic:blipFill>
                    <a:blip r:embed="rId46"/>
                    <a:stretch>
                      <a:fillRect/>
                    </a:stretch>
                  </pic:blipFill>
                  <pic:spPr>
                    <a:xfrm>
                      <a:off x="0" y="0"/>
                      <a:ext cx="6120000" cy="5293149"/>
                    </a:xfrm>
                    <a:prstGeom prst="rect"/>
                  </pic:spPr>
                </pic:pic>
              </a:graphicData>
            </a:graphic>
          </wp:inline>
        </w:drawing>
      </w:r>
    </w:p>
    <w:p>
      <w:pPr>
        <w:keepNext/>
      </w:pPr>
      <w:r>
        <w:rPr>
          <w:b/>
          <w:color w:val="1F4E79"/>
          <w:sz w:val="20"/>
        </w:rPr>
        <w:t>Figure 39: Wireshark view: frame 6, Server Hello - selected cipher suite</w:t>
      </w:r>
    </w:p>
    <w:p>
      <w:pPr>
        <w:jc w:val="center"/>
      </w:pPr>
      <w:r>
        <w:drawing>
          <wp:inline xmlns:a="http://schemas.openxmlformats.org/drawingml/2006/main" xmlns:pic="http://schemas.openxmlformats.org/drawingml/2006/picture">
            <wp:extent cx="6120000" cy="3672000"/>
            <wp:docPr id="39" name="Picture 39"/>
            <wp:cNvGraphicFramePr>
              <a:graphicFrameLocks noChangeAspect="1"/>
            </wp:cNvGraphicFramePr>
            <a:graphic>
              <a:graphicData uri="http://schemas.openxmlformats.org/drawingml/2006/picture">
                <pic:pic>
                  <pic:nvPicPr>
                    <pic:cNvPr id="0" name="F1_02_serverhello_tls12.png"/>
                    <pic:cNvPicPr/>
                  </pic:nvPicPr>
                  <pic:blipFill>
                    <a:blip r:embed="rId47"/>
                    <a:stretch>
                      <a:fillRect/>
                    </a:stretch>
                  </pic:blipFill>
                  <pic:spPr>
                    <a:xfrm>
                      <a:off x="0" y="0"/>
                      <a:ext cx="6120000" cy="3672000"/>
                    </a:xfrm>
                    <a:prstGeom prst="rect"/>
                  </pic:spPr>
                </pic:pic>
              </a:graphicData>
            </a:graphic>
          </wp:inline>
        </w:drawing>
      </w:r>
    </w:p>
    <w:p>
      <w:pPr>
        <w:keepNext/>
      </w:pPr>
      <w:r>
        <w:rPr>
          <w:b/>
          <w:color w:val="1F4E79"/>
          <w:sz w:val="20"/>
        </w:rPr>
        <w:t>Figure 40: Wireshark view: frame 6, server Certificate - issuer, validity, subject, extensions (EKU, SAN, OCSP URL)</w:t>
      </w:r>
    </w:p>
    <w:p>
      <w:pPr>
        <w:jc w:val="center"/>
      </w:pPr>
      <w:r>
        <w:drawing>
          <wp:inline xmlns:a="http://schemas.openxmlformats.org/drawingml/2006/main" xmlns:pic="http://schemas.openxmlformats.org/drawingml/2006/picture">
            <wp:extent cx="6120000" cy="7606286"/>
            <wp:docPr id="40" name="Picture 40"/>
            <wp:cNvGraphicFramePr>
              <a:graphicFrameLocks noChangeAspect="1"/>
            </wp:cNvGraphicFramePr>
            <a:graphic>
              <a:graphicData uri="http://schemas.openxmlformats.org/drawingml/2006/picture">
                <pic:pic>
                  <pic:nvPicPr>
                    <pic:cNvPr id="0" name="F1_03_certificate_tls12.png"/>
                    <pic:cNvPicPr/>
                  </pic:nvPicPr>
                  <pic:blipFill>
                    <a:blip r:embed="rId48"/>
                    <a:stretch>
                      <a:fillRect/>
                    </a:stretch>
                  </pic:blipFill>
                  <pic:spPr>
                    <a:xfrm>
                      <a:off x="0" y="0"/>
                      <a:ext cx="6120000" cy="7606286"/>
                    </a:xfrm>
                    <a:prstGeom prst="rect"/>
                  </pic:spPr>
                </pic:pic>
              </a:graphicData>
            </a:graphic>
          </wp:inline>
        </w:drawing>
      </w:r>
    </w:p>
    <w:p>
      <w:pPr>
        <w:keepNext/>
      </w:pPr>
      <w:r>
        <w:rPr>
          <w:b/>
          <w:color w:val="1F4E79"/>
          <w:sz w:val="20"/>
        </w:rPr>
        <w:t>Figure 41: Wireshark view: frame 6, Certificate Request with the acceptable CA names</w:t>
      </w:r>
    </w:p>
    <w:p>
      <w:pPr>
        <w:jc w:val="center"/>
      </w:pPr>
      <w:r>
        <w:drawing>
          <wp:inline xmlns:a="http://schemas.openxmlformats.org/drawingml/2006/main" xmlns:pic="http://schemas.openxmlformats.org/drawingml/2006/picture">
            <wp:extent cx="6120000" cy="3234857"/>
            <wp:docPr id="41" name="Picture 41"/>
            <wp:cNvGraphicFramePr>
              <a:graphicFrameLocks noChangeAspect="1"/>
            </wp:cNvGraphicFramePr>
            <a:graphic>
              <a:graphicData uri="http://schemas.openxmlformats.org/drawingml/2006/picture">
                <pic:pic>
                  <pic:nvPicPr>
                    <pic:cNvPr id="0" name="F1_04a_certificate_request_tls12.png"/>
                    <pic:cNvPicPr/>
                  </pic:nvPicPr>
                  <pic:blipFill>
                    <a:blip r:embed="rId49"/>
                    <a:stretch>
                      <a:fillRect/>
                    </a:stretch>
                  </pic:blipFill>
                  <pic:spPr>
                    <a:xfrm>
                      <a:off x="0" y="0"/>
                      <a:ext cx="6120000" cy="3234857"/>
                    </a:xfrm>
                    <a:prstGeom prst="rect"/>
                  </pic:spPr>
                </pic:pic>
              </a:graphicData>
            </a:graphic>
          </wp:inline>
        </w:drawing>
      </w:r>
    </w:p>
    <w:p>
      <w:pPr>
        <w:keepNext/>
      </w:pPr>
      <w:r>
        <w:rPr>
          <w:b/>
          <w:color w:val="1F4E79"/>
          <w:sz w:val="20"/>
        </w:rPr>
        <w:t>Figure 42: Wireshark view: frame 8, client Certificate (CN=alice) and Certificate Verify</w:t>
      </w:r>
    </w:p>
    <w:p>
      <w:pPr>
        <w:jc w:val="center"/>
      </w:pPr>
      <w:r>
        <w:drawing>
          <wp:inline xmlns:a="http://schemas.openxmlformats.org/drawingml/2006/main" xmlns:pic="http://schemas.openxmlformats.org/drawingml/2006/picture">
            <wp:extent cx="6120000" cy="5202000"/>
            <wp:docPr id="42" name="Picture 42"/>
            <wp:cNvGraphicFramePr>
              <a:graphicFrameLocks noChangeAspect="1"/>
            </wp:cNvGraphicFramePr>
            <a:graphic>
              <a:graphicData uri="http://schemas.openxmlformats.org/drawingml/2006/picture">
                <pic:pic>
                  <pic:nvPicPr>
                    <pic:cNvPr id="0" name="F1_04b_certificate_verify_tls12.png"/>
                    <pic:cNvPicPr/>
                  </pic:nvPicPr>
                  <pic:blipFill>
                    <a:blip r:embed="rId50"/>
                    <a:stretch>
                      <a:fillRect/>
                    </a:stretch>
                  </pic:blipFill>
                  <pic:spPr>
                    <a:xfrm>
                      <a:off x="0" y="0"/>
                      <a:ext cx="6120000" cy="5202000"/>
                    </a:xfrm>
                    <a:prstGeom prst="rect"/>
                  </pic:spPr>
                </pic:pic>
              </a:graphicData>
            </a:graphic>
          </wp:inline>
        </w:drawing>
      </w:r>
    </w:p>
    <w:p>
      <w:pPr>
        <w:pStyle w:val="Heading2"/>
      </w:pPr>
      <w:r>
        <w:t>F.2 TLS 1.3 without the key log</w:t>
      </w:r>
    </w:p>
    <w:p>
      <w:pPr>
        <w:keepNext/>
      </w:pPr>
      <w:r>
        <w:rPr>
          <w:b/>
          <w:color w:val="1F4E79"/>
          <w:sz w:val="20"/>
        </w:rPr>
        <w:t>Figure 43: Part F.2 (terminal 2): tshark capture on lo, tcp port 8443 (TLS 1.3)</w:t>
      </w:r>
    </w:p>
    <w:p>
      <w:pPr>
        <w:jc w:val="center"/>
      </w:pPr>
      <w:r>
        <w:drawing>
          <wp:inline xmlns:a="http://schemas.openxmlformats.org/drawingml/2006/main" xmlns:pic="http://schemas.openxmlformats.org/drawingml/2006/picture">
            <wp:extent cx="6120000" cy="447696"/>
            <wp:docPr id="43" name="Picture 43"/>
            <wp:cNvGraphicFramePr>
              <a:graphicFrameLocks noChangeAspect="1"/>
            </wp:cNvGraphicFramePr>
            <a:graphic>
              <a:graphicData uri="http://schemas.openxmlformats.org/drawingml/2006/picture">
                <pic:pic>
                  <pic:nvPicPr>
                    <pic:cNvPr id="0" name="F2_capture13.png"/>
                    <pic:cNvPicPr/>
                  </pic:nvPicPr>
                  <pic:blipFill>
                    <a:blip r:embed="rId51"/>
                    <a:stretch>
                      <a:fillRect/>
                    </a:stretch>
                  </pic:blipFill>
                  <pic:spPr>
                    <a:xfrm>
                      <a:off x="0" y="0"/>
                      <a:ext cx="6120000" cy="447696"/>
                    </a:xfrm>
                    <a:prstGeom prst="rect"/>
                  </pic:spPr>
                </pic:pic>
              </a:graphicData>
            </a:graphic>
          </wp:inline>
        </w:drawing>
      </w:r>
    </w:p>
    <w:p>
      <w:pPr>
        <w:keepNext/>
      </w:pPr>
      <w:r>
        <w:rPr>
          <w:b/>
          <w:color w:val="1F4E79"/>
          <w:sz w:val="20"/>
        </w:rPr>
        <w:t>Figure 44: Part F.2: TLS 1.3 handshake without the key log - everything after ServerHello is encrypted</w:t>
      </w:r>
    </w:p>
    <w:p>
      <w:pPr>
        <w:jc w:val="center"/>
      </w:pPr>
      <w:r>
        <w:drawing>
          <wp:inline xmlns:a="http://schemas.openxmlformats.org/drawingml/2006/main" xmlns:pic="http://schemas.openxmlformats.org/drawingml/2006/picture">
            <wp:extent cx="6120000" cy="3433826"/>
            <wp:docPr id="44" name="Picture 44"/>
            <wp:cNvGraphicFramePr>
              <a:graphicFrameLocks noChangeAspect="1"/>
            </wp:cNvGraphicFramePr>
            <a:graphic>
              <a:graphicData uri="http://schemas.openxmlformats.org/drawingml/2006/picture">
                <pic:pic>
                  <pic:nvPicPr>
                    <pic:cNvPr id="0" name="F2_tls13.png"/>
                    <pic:cNvPicPr/>
                  </pic:nvPicPr>
                  <pic:blipFill>
                    <a:blip r:embed="rId52"/>
                    <a:stretch>
                      <a:fillRect/>
                    </a:stretch>
                  </pic:blipFill>
                  <pic:spPr>
                    <a:xfrm>
                      <a:off x="0" y="0"/>
                      <a:ext cx="6120000" cy="3433826"/>
                    </a:xfrm>
                    <a:prstGeom prst="rect"/>
                  </pic:spPr>
                </pic:pic>
              </a:graphicData>
            </a:graphic>
          </wp:inline>
        </w:drawing>
      </w:r>
    </w:p>
    <w:p>
      <w:pPr>
        <w:keepNext/>
      </w:pPr>
      <w:r>
        <w:rPr>
          <w:b/>
          <w:color w:val="1F4E79"/>
          <w:sz w:val="20"/>
        </w:rPr>
        <w:t>Figure 45: Wireshark view: tls13.pcapng, filter tls - after the Server Hello everything is Application Data</w:t>
      </w:r>
    </w:p>
    <w:p>
      <w:pPr>
        <w:jc w:val="center"/>
      </w:pPr>
      <w:r>
        <w:drawing>
          <wp:inline xmlns:a="http://schemas.openxmlformats.org/drawingml/2006/main" xmlns:pic="http://schemas.openxmlformats.org/drawingml/2006/picture">
            <wp:extent cx="6120000" cy="1801029"/>
            <wp:docPr id="45" name="Picture 45"/>
            <wp:cNvGraphicFramePr>
              <a:graphicFrameLocks noChangeAspect="1"/>
            </wp:cNvGraphicFramePr>
            <a:graphic>
              <a:graphicData uri="http://schemas.openxmlformats.org/drawingml/2006/picture">
                <pic:pic>
                  <pic:nvPicPr>
                    <pic:cNvPr id="0" name="F2_05_tls13_encrypted.png"/>
                    <pic:cNvPicPr/>
                  </pic:nvPicPr>
                  <pic:blipFill>
                    <a:blip r:embed="rId53"/>
                    <a:stretch>
                      <a:fillRect/>
                    </a:stretch>
                  </pic:blipFill>
                  <pic:spPr>
                    <a:xfrm>
                      <a:off x="0" y="0"/>
                      <a:ext cx="6120000" cy="1801029"/>
                    </a:xfrm>
                    <a:prstGeom prst="rect"/>
                  </pic:spPr>
                </pic:pic>
              </a:graphicData>
            </a:graphic>
          </wp:inline>
        </w:drawing>
      </w:r>
    </w:p>
    <w:p>
      <w:pPr>
        <w:keepNext/>
      </w:pPr>
      <w:r>
        <w:rPr>
          <w:b/>
          <w:color w:val="1F4E79"/>
          <w:sz w:val="20"/>
        </w:rPr>
        <w:t>Figure 46: Wireshark view: tls13.pcapng, filter tls.handshake.type == 11 - no Certificate message is visible</w:t>
      </w:r>
    </w:p>
    <w:p>
      <w:pPr>
        <w:jc w:val="center"/>
      </w:pPr>
      <w:r>
        <w:drawing>
          <wp:inline xmlns:a="http://schemas.openxmlformats.org/drawingml/2006/main" xmlns:pic="http://schemas.openxmlformats.org/drawingml/2006/picture">
            <wp:extent cx="6120000" cy="1101600"/>
            <wp:docPr id="46" name="Picture 46"/>
            <wp:cNvGraphicFramePr>
              <a:graphicFrameLocks noChangeAspect="1"/>
            </wp:cNvGraphicFramePr>
            <a:graphic>
              <a:graphicData uri="http://schemas.openxmlformats.org/drawingml/2006/picture">
                <pic:pic>
                  <pic:nvPicPr>
                    <pic:cNvPr id="0" name="F2_06_tls13_no_certificate.png"/>
                    <pic:cNvPicPr/>
                  </pic:nvPicPr>
                  <pic:blipFill>
                    <a:blip r:embed="rId54"/>
                    <a:stretch>
                      <a:fillRect/>
                    </a:stretch>
                  </pic:blipFill>
                  <pic:spPr>
                    <a:xfrm>
                      <a:off x="0" y="0"/>
                      <a:ext cx="6120000" cy="1101600"/>
                    </a:xfrm>
                    <a:prstGeom prst="rect"/>
                  </pic:spPr>
                </pic:pic>
              </a:graphicData>
            </a:graphic>
          </wp:inline>
        </w:drawing>
      </w:r>
    </w:p>
    <w:p>
      <w:pPr>
        <w:pStyle w:val="Heading2"/>
      </w:pPr>
      <w:r>
        <w:t>F.3 TLS 1.3 decrypted with keys.log</w:t>
      </w:r>
    </w:p>
    <w:p>
      <w:pPr>
        <w:keepNext/>
      </w:pPr>
      <w:r>
        <w:rPr>
          <w:b/>
          <w:color w:val="1F4E79"/>
          <w:sz w:val="20"/>
        </w:rPr>
        <w:t>Figure 47: Part F.3: TLS 1.3 handshake decrypted with keys.log (1/2)</w:t>
      </w:r>
    </w:p>
    <w:p>
      <w:pPr>
        <w:jc w:val="center"/>
      </w:pPr>
      <w:r>
        <w:drawing>
          <wp:inline xmlns:a="http://schemas.openxmlformats.org/drawingml/2006/main" xmlns:pic="http://schemas.openxmlformats.org/drawingml/2006/picture">
            <wp:extent cx="6120000" cy="6419956"/>
            <wp:docPr id="47" name="Picture 47"/>
            <wp:cNvGraphicFramePr>
              <a:graphicFrameLocks noChangeAspect="1"/>
            </wp:cNvGraphicFramePr>
            <a:graphic>
              <a:graphicData uri="http://schemas.openxmlformats.org/drawingml/2006/picture">
                <pic:pic>
                  <pic:nvPicPr>
                    <pic:cNvPr id="0" name="F3_tls13_decrypted_1.png"/>
                    <pic:cNvPicPr/>
                  </pic:nvPicPr>
                  <pic:blipFill>
                    <a:blip r:embed="rId55"/>
                    <a:stretch>
                      <a:fillRect/>
                    </a:stretch>
                  </pic:blipFill>
                  <pic:spPr>
                    <a:xfrm>
                      <a:off x="0" y="0"/>
                      <a:ext cx="6120000" cy="6419956"/>
                    </a:xfrm>
                    <a:prstGeom prst="rect"/>
                  </pic:spPr>
                </pic:pic>
              </a:graphicData>
            </a:graphic>
          </wp:inline>
        </w:drawing>
      </w:r>
    </w:p>
    <w:p>
      <w:pPr>
        <w:keepNext/>
      </w:pPr>
      <w:r>
        <w:rPr>
          <w:b/>
          <w:color w:val="1F4E79"/>
          <w:sz w:val="20"/>
        </w:rPr>
        <w:t>Figure 48: Part F.3: TLS 1.3 handshake decrypted with keys.log (2/2)</w:t>
      </w:r>
    </w:p>
    <w:p>
      <w:pPr>
        <w:jc w:val="center"/>
      </w:pPr>
      <w:r>
        <w:drawing>
          <wp:inline xmlns:a="http://schemas.openxmlformats.org/drawingml/2006/main" xmlns:pic="http://schemas.openxmlformats.org/drawingml/2006/picture">
            <wp:extent cx="6120000" cy="138786"/>
            <wp:docPr id="48" name="Picture 48"/>
            <wp:cNvGraphicFramePr>
              <a:graphicFrameLocks noChangeAspect="1"/>
            </wp:cNvGraphicFramePr>
            <a:graphic>
              <a:graphicData uri="http://schemas.openxmlformats.org/drawingml/2006/picture">
                <pic:pic>
                  <pic:nvPicPr>
                    <pic:cNvPr id="0" name="F3_tls13_decrypted_2.png"/>
                    <pic:cNvPicPr/>
                  </pic:nvPicPr>
                  <pic:blipFill>
                    <a:blip r:embed="rId56"/>
                    <a:stretch>
                      <a:fillRect/>
                    </a:stretch>
                  </pic:blipFill>
                  <pic:spPr>
                    <a:xfrm>
                      <a:off x="0" y="0"/>
                      <a:ext cx="6120000" cy="138786"/>
                    </a:xfrm>
                    <a:prstGeom prst="rect"/>
                  </pic:spPr>
                </pic:pic>
              </a:graphicData>
            </a:graphic>
          </wp:inline>
        </w:drawing>
      </w:r>
    </w:p>
    <w:p>
      <w:pPr>
        <w:keepNext/>
      </w:pPr>
      <w:r>
        <w:rPr>
          <w:b/>
          <w:color w:val="1F4E79"/>
          <w:sz w:val="20"/>
        </w:rPr>
        <w:t>Figure 49: Wireshark view: tls13.pcapng with keys.log, filter tls.handshake - Certificate, Certificate Verify and Finished decrypted</w:t>
      </w:r>
    </w:p>
    <w:p>
      <w:pPr>
        <w:jc w:val="center"/>
      </w:pPr>
      <w:r>
        <w:drawing>
          <wp:inline xmlns:a="http://schemas.openxmlformats.org/drawingml/2006/main" xmlns:pic="http://schemas.openxmlformats.org/drawingml/2006/picture">
            <wp:extent cx="6120000" cy="1363885"/>
            <wp:docPr id="49" name="Picture 49"/>
            <wp:cNvGraphicFramePr>
              <a:graphicFrameLocks noChangeAspect="1"/>
            </wp:cNvGraphicFramePr>
            <a:graphic>
              <a:graphicData uri="http://schemas.openxmlformats.org/drawingml/2006/picture">
                <pic:pic>
                  <pic:nvPicPr>
                    <pic:cNvPr id="0" name="F3_07_tls13_decrypted.png"/>
                    <pic:cNvPicPr/>
                  </pic:nvPicPr>
                  <pic:blipFill>
                    <a:blip r:embed="rId57"/>
                    <a:stretch>
                      <a:fillRect/>
                    </a:stretch>
                  </pic:blipFill>
                  <pic:spPr>
                    <a:xfrm>
                      <a:off x="0" y="0"/>
                      <a:ext cx="6120000" cy="1363885"/>
                    </a:xfrm>
                    <a:prstGeom prst="rect"/>
                  </pic:spPr>
                </pic:pic>
              </a:graphicData>
            </a:graphic>
          </wp:inline>
        </w:drawing>
      </w:r>
    </w:p>
    <w:p>
      <w:pPr>
        <w:keepNext/>
      </w:pPr>
      <w:r>
        <w:rPr>
          <w:b/>
          <w:color w:val="1F4E79"/>
          <w:sz w:val="20"/>
        </w:rPr>
        <w:t>Figure 50: Wireshark view: frame 8 with keys.log - client Certificate (CN=alice, clientAuth) and Certificate Verify</w:t>
      </w:r>
    </w:p>
    <w:p>
      <w:pPr>
        <w:jc w:val="center"/>
      </w:pPr>
      <w:r>
        <w:drawing>
          <wp:inline xmlns:a="http://schemas.openxmlformats.org/drawingml/2006/main" xmlns:pic="http://schemas.openxmlformats.org/drawingml/2006/picture">
            <wp:extent cx="6120000" cy="6950571"/>
            <wp:docPr id="50" name="Picture 50"/>
            <wp:cNvGraphicFramePr>
              <a:graphicFrameLocks noChangeAspect="1"/>
            </wp:cNvGraphicFramePr>
            <a:graphic>
              <a:graphicData uri="http://schemas.openxmlformats.org/drawingml/2006/picture">
                <pic:pic>
                  <pic:nvPicPr>
                    <pic:cNvPr id="0" name="F3_08_tls13_certificate.png"/>
                    <pic:cNvPicPr/>
                  </pic:nvPicPr>
                  <pic:blipFill>
                    <a:blip r:embed="rId58"/>
                    <a:stretch>
                      <a:fillRect/>
                    </a:stretch>
                  </pic:blipFill>
                  <pic:spPr>
                    <a:xfrm>
                      <a:off x="0" y="0"/>
                      <a:ext cx="6120000" cy="6950571"/>
                    </a:xfrm>
                    <a:prstGeom prst="rect"/>
                  </pic:spPr>
                </pic:pic>
              </a:graphicData>
            </a:graphic>
          </wp:inline>
        </w:drawing>
      </w:r>
    </w:p>
    <w:tbl>
      <w:tblPr>
        <w:tblStyle w:val="TableGrid"/>
        <w:tblW w:type="auto" w:w="0"/>
        <w:tblLook w:firstColumn="1" w:firstRow="1" w:lastColumn="0" w:lastRow="0" w:noHBand="0" w:noVBand="1" w:val="04A0"/>
      </w:tblPr>
      <w:tblGrid>
        <w:gridCol w:w="9972"/>
      </w:tblGrid>
      <w:tr>
        <w:tc>
          <w:tcPr>
            <w:tcW w:type="dxa" w:w="9972"/>
            <w:shd w:val="clear" w:color="auto" w:fill="F3F3F3"/>
          </w:tcPr>
          <w:p>
            <w:pPr>
              <w:jc w:val="center"/>
            </w:pPr>
            <w:r>
              <w:rPr>
                <w:i/>
                <w:color w:val="555555"/>
                <w:sz w:val="22"/>
              </w:rPr>
              <w:br/>
              <w:t>Task F — TLS 1.2 vs TLS 1.3 comparison table; privacy gain of the encrypted client certificate; message that proves possession of the private key</w:t>
              <w:br/>
              <w:t>[handwritten answers attached]</w:t>
              <w:br/>
            </w:r>
          </w:p>
        </w:tc>
      </w:tr>
    </w:tbl>
    <w:p/>
    <w:p>
      <w:r>
        <w:br w:type="page"/>
      </w:r>
    </w:p>
    <w:p>
      <w:pPr>
        <w:pStyle w:val="Heading1"/>
      </w:pPr>
      <w:r>
        <w:t>Part G — Failure scenarios</w:t>
      </w:r>
    </w:p>
    <w:p>
      <w:r>
        <w:rPr>
          <w:b w:val="0"/>
          <w:i w:val="0"/>
          <w:sz w:val="21"/>
        </w:rPr>
        <w:t>Each failure was created on purpose and tested with curl, OpenSSL and the nginx error.log (level info). nginx had ssl_crl enabled from Part E during all scenarios.</w:t>
      </w:r>
    </w:p>
    <w:p>
      <w:pPr>
        <w:keepNext/>
      </w:pPr>
      <w:r>
        <w:rPr>
          <w:b/>
          <w:color w:val="1F4E79"/>
          <w:sz w:val="20"/>
        </w:rPr>
        <w:t>Figure 51: Part G.1: expired client certificate (eve)</w:t>
      </w:r>
    </w:p>
    <w:p>
      <w:pPr>
        <w:jc w:val="center"/>
      </w:pPr>
      <w:r>
        <w:drawing>
          <wp:inline xmlns:a="http://schemas.openxmlformats.org/drawingml/2006/main" xmlns:pic="http://schemas.openxmlformats.org/drawingml/2006/picture">
            <wp:extent cx="6120000" cy="3536796"/>
            <wp:docPr id="51" name="Picture 51"/>
            <wp:cNvGraphicFramePr>
              <a:graphicFrameLocks noChangeAspect="1"/>
            </wp:cNvGraphicFramePr>
            <a:graphic>
              <a:graphicData uri="http://schemas.openxmlformats.org/drawingml/2006/picture">
                <pic:pic>
                  <pic:nvPicPr>
                    <pic:cNvPr id="0" name="G1_expired.png"/>
                    <pic:cNvPicPr/>
                  </pic:nvPicPr>
                  <pic:blipFill>
                    <a:blip r:embed="rId59"/>
                    <a:stretch>
                      <a:fillRect/>
                    </a:stretch>
                  </pic:blipFill>
                  <pic:spPr>
                    <a:xfrm>
                      <a:off x="0" y="0"/>
                      <a:ext cx="6120000" cy="3536796"/>
                    </a:xfrm>
                    <a:prstGeom prst="rect"/>
                  </pic:spPr>
                </pic:pic>
              </a:graphicData>
            </a:graphic>
          </wp:inline>
        </w:drawing>
      </w:r>
    </w:p>
    <w:p>
      <w:pPr>
        <w:keepNext/>
      </w:pPr>
      <w:r>
        <w:rPr>
          <w:b/>
          <w:color w:val="1F4E79"/>
          <w:sz w:val="20"/>
        </w:rPr>
        <w:t>Figure 52: Part G.2: untrusted self-signed client (mallory)</w:t>
      </w:r>
    </w:p>
    <w:p>
      <w:pPr>
        <w:jc w:val="center"/>
      </w:pPr>
      <w:r>
        <w:drawing>
          <wp:inline xmlns:a="http://schemas.openxmlformats.org/drawingml/2006/main" xmlns:pic="http://schemas.openxmlformats.org/drawingml/2006/picture">
            <wp:extent cx="6120000" cy="3948676"/>
            <wp:docPr id="52" name="Picture 52"/>
            <wp:cNvGraphicFramePr>
              <a:graphicFrameLocks noChangeAspect="1"/>
            </wp:cNvGraphicFramePr>
            <a:graphic>
              <a:graphicData uri="http://schemas.openxmlformats.org/drawingml/2006/picture">
                <pic:pic>
                  <pic:nvPicPr>
                    <pic:cNvPr id="0" name="G2_untrusted.png"/>
                    <pic:cNvPicPr/>
                  </pic:nvPicPr>
                  <pic:blipFill>
                    <a:blip r:embed="rId60"/>
                    <a:stretch>
                      <a:fillRect/>
                    </a:stretch>
                  </pic:blipFill>
                  <pic:spPr>
                    <a:xfrm>
                      <a:off x="0" y="0"/>
                      <a:ext cx="6120000" cy="3948676"/>
                    </a:xfrm>
                    <a:prstGeom prst="rect"/>
                  </pic:spPr>
                </pic:pic>
              </a:graphicData>
            </a:graphic>
          </wp:inline>
        </w:drawing>
      </w:r>
    </w:p>
    <w:p>
      <w:pPr>
        <w:keepNext/>
      </w:pPr>
      <w:r>
        <w:rPr>
          <w:b/>
          <w:color w:val="1F4E79"/>
          <w:sz w:val="20"/>
        </w:rPr>
        <w:t>Figure 53: Part G.3: wrong purpose (server certificate used as a client certificate)</w:t>
      </w:r>
    </w:p>
    <w:p>
      <w:pPr>
        <w:jc w:val="center"/>
      </w:pPr>
      <w:r>
        <w:drawing>
          <wp:inline xmlns:a="http://schemas.openxmlformats.org/drawingml/2006/main" xmlns:pic="http://schemas.openxmlformats.org/drawingml/2006/picture">
            <wp:extent cx="6120000" cy="2095216"/>
            <wp:docPr id="53" name="Picture 53"/>
            <wp:cNvGraphicFramePr>
              <a:graphicFrameLocks noChangeAspect="1"/>
            </wp:cNvGraphicFramePr>
            <a:graphic>
              <a:graphicData uri="http://schemas.openxmlformats.org/drawingml/2006/picture">
                <pic:pic>
                  <pic:nvPicPr>
                    <pic:cNvPr id="0" name="G3_wrong_purpose.png"/>
                    <pic:cNvPicPr/>
                  </pic:nvPicPr>
                  <pic:blipFill>
                    <a:blip r:embed="rId61"/>
                    <a:stretch>
                      <a:fillRect/>
                    </a:stretch>
                  </pic:blipFill>
                  <pic:spPr>
                    <a:xfrm>
                      <a:off x="0" y="0"/>
                      <a:ext cx="6120000" cy="2095216"/>
                    </a:xfrm>
                    <a:prstGeom prst="rect"/>
                  </pic:spPr>
                </pic:pic>
              </a:graphicData>
            </a:graphic>
          </wp:inline>
        </w:drawing>
      </w:r>
    </w:p>
    <w:p>
      <w:pPr>
        <w:keepNext/>
      </w:pPr>
      <w:r>
        <w:rPr>
          <w:b/>
          <w:color w:val="1F4E79"/>
          <w:sz w:val="20"/>
        </w:rPr>
        <w:t>Figure 54: Part G.4: hostname mismatch (wrong.lab.local)</w:t>
      </w:r>
    </w:p>
    <w:p>
      <w:pPr>
        <w:jc w:val="center"/>
      </w:pPr>
      <w:r>
        <w:drawing>
          <wp:inline xmlns:a="http://schemas.openxmlformats.org/drawingml/2006/main" xmlns:pic="http://schemas.openxmlformats.org/drawingml/2006/picture">
            <wp:extent cx="6120000" cy="2095216"/>
            <wp:docPr id="54" name="Picture 54"/>
            <wp:cNvGraphicFramePr>
              <a:graphicFrameLocks noChangeAspect="1"/>
            </wp:cNvGraphicFramePr>
            <a:graphic>
              <a:graphicData uri="http://schemas.openxmlformats.org/drawingml/2006/picture">
                <pic:pic>
                  <pic:nvPicPr>
                    <pic:cNvPr id="0" name="G4_hostname.png"/>
                    <pic:cNvPicPr/>
                  </pic:nvPicPr>
                  <pic:blipFill>
                    <a:blip r:embed="rId62"/>
                    <a:stretch>
                      <a:fillRect/>
                    </a:stretch>
                  </pic:blipFill>
                  <pic:spPr>
                    <a:xfrm>
                      <a:off x="0" y="0"/>
                      <a:ext cx="6120000" cy="2095216"/>
                    </a:xfrm>
                    <a:prstGeom prst="rect"/>
                  </pic:spPr>
                </pic:pic>
              </a:graphicData>
            </a:graphic>
          </wp:inline>
        </w:drawing>
      </w:r>
    </w:p>
    <w:p>
      <w:pPr>
        <w:keepNext/>
      </w:pPr>
      <w:r>
        <w:rPr>
          <w:b/>
          <w:color w:val="1F4E79"/>
          <w:sz w:val="20"/>
        </w:rPr>
        <w:t>Figure 55: Part G.5: missing intermediate (leaf only as ssl_certificate), then restored</w:t>
      </w:r>
    </w:p>
    <w:p>
      <w:pPr>
        <w:jc w:val="center"/>
      </w:pPr>
      <w:r>
        <w:drawing>
          <wp:inline xmlns:a="http://schemas.openxmlformats.org/drawingml/2006/main" xmlns:pic="http://schemas.openxmlformats.org/drawingml/2006/picture">
            <wp:extent cx="6120000" cy="4360556"/>
            <wp:docPr id="55" name="Picture 55"/>
            <wp:cNvGraphicFramePr>
              <a:graphicFrameLocks noChangeAspect="1"/>
            </wp:cNvGraphicFramePr>
            <a:graphic>
              <a:graphicData uri="http://schemas.openxmlformats.org/drawingml/2006/picture">
                <pic:pic>
                  <pic:nvPicPr>
                    <pic:cNvPr id="0" name="G5_missing_intermediate.png"/>
                    <pic:cNvPicPr/>
                  </pic:nvPicPr>
                  <pic:blipFill>
                    <a:blip r:embed="rId63"/>
                    <a:stretch>
                      <a:fillRect/>
                    </a:stretch>
                  </pic:blipFill>
                  <pic:spPr>
                    <a:xfrm>
                      <a:off x="0" y="0"/>
                      <a:ext cx="6120000" cy="4360556"/>
                    </a:xfrm>
                    <a:prstGeom prst="rect"/>
                  </pic:spPr>
                </pic:pic>
              </a:graphicData>
            </a:graphic>
          </wp:inline>
        </w:drawing>
      </w:r>
    </w:p>
    <w:p>
      <w:pPr>
        <w:keepNext/>
      </w:pPr>
      <w:r>
        <w:rPr>
          <w:b/>
          <w:color w:val="1F4E79"/>
          <w:sz w:val="20"/>
        </w:rPr>
        <w:t>Figure 56: Part G.6: revoked certificate (Bob)</w:t>
      </w:r>
    </w:p>
    <w:p>
      <w:pPr>
        <w:jc w:val="center"/>
      </w:pPr>
      <w:r>
        <w:drawing>
          <wp:inline xmlns:a="http://schemas.openxmlformats.org/drawingml/2006/main" xmlns:pic="http://schemas.openxmlformats.org/drawingml/2006/picture">
            <wp:extent cx="6120000" cy="2095216"/>
            <wp:docPr id="56" name="Picture 56"/>
            <wp:cNvGraphicFramePr>
              <a:graphicFrameLocks noChangeAspect="1"/>
            </wp:cNvGraphicFramePr>
            <a:graphic>
              <a:graphicData uri="http://schemas.openxmlformats.org/drawingml/2006/picture">
                <pic:pic>
                  <pic:nvPicPr>
                    <pic:cNvPr id="0" name="G6_revoked.png"/>
                    <pic:cNvPicPr/>
                  </pic:nvPicPr>
                  <pic:blipFill>
                    <a:blip r:embed="rId64"/>
                    <a:stretch>
                      <a:fillRect/>
                    </a:stretch>
                  </pic:blipFill>
                  <pic:spPr>
                    <a:xfrm>
                      <a:off x="0" y="0"/>
                      <a:ext cx="6120000" cy="2095216"/>
                    </a:xfrm>
                    <a:prstGeom prst="rect"/>
                  </pic:spPr>
                </pic:pic>
              </a:graphicData>
            </a:graphic>
          </wp:inline>
        </w:drawing>
      </w:r>
    </w:p>
    <w:p>
      <w:pPr>
        <w:keepNext/>
      </w:pPr>
      <w:r>
        <w:rPr>
          <w:b/>
          <w:color w:val="1F4E79"/>
          <w:sz w:val="20"/>
        </w:rPr>
        <w:t>Figure 57: Part G: all client-certificate errors in nginx error.log</w:t>
      </w:r>
    </w:p>
    <w:p>
      <w:pPr>
        <w:jc w:val="center"/>
      </w:pPr>
      <w:r>
        <w:drawing>
          <wp:inline xmlns:a="http://schemas.openxmlformats.org/drawingml/2006/main" xmlns:pic="http://schemas.openxmlformats.org/drawingml/2006/picture">
            <wp:extent cx="6120000" cy="2713035"/>
            <wp:docPr id="57" name="Picture 57"/>
            <wp:cNvGraphicFramePr>
              <a:graphicFrameLocks noChangeAspect="1"/>
            </wp:cNvGraphicFramePr>
            <a:graphic>
              <a:graphicData uri="http://schemas.openxmlformats.org/drawingml/2006/picture">
                <pic:pic>
                  <pic:nvPicPr>
                    <pic:cNvPr id="0" name="G7_errorlog.png"/>
                    <pic:cNvPicPr/>
                  </pic:nvPicPr>
                  <pic:blipFill>
                    <a:blip r:embed="rId65"/>
                    <a:stretch>
                      <a:fillRect/>
                    </a:stretch>
                  </pic:blipFill>
                  <pic:spPr>
                    <a:xfrm>
                      <a:off x="0" y="0"/>
                      <a:ext cx="6120000" cy="2713035"/>
                    </a:xfrm>
                    <a:prstGeom prst="rect"/>
                  </pic:spPr>
                </pic:pic>
              </a:graphicData>
            </a:graphic>
          </wp:inline>
        </w:drawing>
      </w:r>
    </w:p>
    <w:p>
      <w:pPr>
        <w:pStyle w:val="Heading2"/>
      </w:pPr>
      <w:r>
        <w:t>Observed results</w:t>
      </w:r>
    </w:p>
    <w:tbl>
      <w:tblPr>
        <w:tblStyle w:val="TableGrid"/>
        <w:tblW w:type="auto" w:w="0"/>
        <w:jc w:val="center"/>
        <w:tblLayout w:type="fixed"/>
        <w:tblLook w:firstColumn="1" w:firstRow="1" w:lastColumn="0" w:lastRow="0" w:noHBand="0" w:noVBand="1" w:val="04A0"/>
      </w:tblPr>
      <w:tblGrid>
        <w:gridCol w:w="397"/>
        <w:gridCol w:w="2041"/>
        <w:gridCol w:w="2494"/>
        <w:gridCol w:w="2438"/>
        <w:gridCol w:w="2268"/>
      </w:tblGrid>
      <w:tr>
        <w:tc>
          <w:tcPr>
            <w:tcW w:type="dxa" w:w="397"/>
            <w:shd w:val="clear" w:color="auto" w:fill="D9E2F3"/>
          </w:tcPr>
          <w:p>
            <w:pPr>
              <w:keepNext/>
            </w:pPr>
            <w:r>
              <w:rPr>
                <w:b/>
                <w:sz w:val="17"/>
              </w:rPr>
              <w:t>#</w:t>
            </w:r>
          </w:p>
        </w:tc>
        <w:tc>
          <w:tcPr>
            <w:tcW w:type="dxa" w:w="2041"/>
            <w:shd w:val="clear" w:color="auto" w:fill="D9E2F3"/>
          </w:tcPr>
          <w:p>
            <w:pPr>
              <w:keepNext/>
            </w:pPr>
            <w:r>
              <w:rPr>
                <w:b/>
                <w:sz w:val="17"/>
              </w:rPr>
              <w:t>Scenario</w:t>
            </w:r>
          </w:p>
        </w:tc>
        <w:tc>
          <w:tcPr>
            <w:tcW w:type="dxa" w:w="2494"/>
            <w:shd w:val="clear" w:color="auto" w:fill="D9E2F3"/>
          </w:tcPr>
          <w:p>
            <w:pPr>
              <w:keepNext/>
            </w:pPr>
            <w:r>
              <w:rPr>
                <w:b/>
                <w:sz w:val="17"/>
              </w:rPr>
              <w:t>curl</w:t>
            </w:r>
          </w:p>
        </w:tc>
        <w:tc>
          <w:tcPr>
            <w:tcW w:type="dxa" w:w="2438"/>
            <w:shd w:val="clear" w:color="auto" w:fill="D9E2F3"/>
          </w:tcPr>
          <w:p>
            <w:pPr>
              <w:keepNext/>
            </w:pPr>
            <w:r>
              <w:rPr>
                <w:b/>
                <w:sz w:val="17"/>
              </w:rPr>
              <w:t>nginx error.log</w:t>
            </w:r>
          </w:p>
        </w:tc>
        <w:tc>
          <w:tcPr>
            <w:tcW w:type="dxa" w:w="2268"/>
            <w:shd w:val="clear" w:color="auto" w:fill="D9E2F3"/>
          </w:tcPr>
          <w:p>
            <w:pPr>
              <w:keepNext/>
            </w:pPr>
            <w:r>
              <w:rPr>
                <w:b/>
                <w:sz w:val="17"/>
              </w:rPr>
              <w:t>OpenSSL</w:t>
            </w:r>
          </w:p>
        </w:tc>
      </w:tr>
      <w:tr>
        <w:tc>
          <w:tcPr>
            <w:tcW w:type="dxa" w:w="397"/>
          </w:tcPr>
          <w:p>
            <w:pPr>
              <w:keepNext/>
            </w:pPr>
            <w:r>
              <w:rPr>
                <w:sz w:val="17"/>
              </w:rPr>
              <w:t>1</w:t>
            </w:r>
          </w:p>
        </w:tc>
        <w:tc>
          <w:tcPr>
            <w:tcW w:type="dxa" w:w="2041"/>
          </w:tcPr>
          <w:p>
            <w:pPr>
              <w:keepNext/>
            </w:pPr>
            <w:r>
              <w:rPr>
                <w:sz w:val="17"/>
              </w:rPr>
              <w:t>Expired client (eve)</w:t>
            </w:r>
          </w:p>
        </w:tc>
        <w:tc>
          <w:tcPr>
            <w:tcW w:type="dxa" w:w="2494"/>
          </w:tcPr>
          <w:p>
            <w:pPr>
              <w:keepNext/>
            </w:pPr>
            <w:r>
              <w:rPr>
                <w:sz w:val="17"/>
              </w:rPr>
              <w:t>HTTP 400 The SSL certificate error</w:t>
            </w:r>
          </w:p>
        </w:tc>
        <w:tc>
          <w:tcPr>
            <w:tcW w:type="dxa" w:w="2438"/>
          </w:tcPr>
          <w:p>
            <w:pPr>
              <w:keepNext/>
            </w:pPr>
            <w:r>
              <w:rPr>
                <w:sz w:val="17"/>
              </w:rPr>
              <w:t>10: certificate has expired</w:t>
            </w:r>
          </w:p>
        </w:tc>
        <w:tc>
          <w:tcPr>
            <w:tcW w:type="dxa" w:w="2268"/>
          </w:tcPr>
          <w:p>
            <w:pPr>
              <w:keepNext/>
            </w:pPr>
            <w:r>
              <w:rPr>
                <w:sz w:val="17"/>
              </w:rPr>
              <w:t>verify: error 10</w:t>
            </w:r>
          </w:p>
        </w:tc>
      </w:tr>
      <w:tr>
        <w:tc>
          <w:tcPr>
            <w:tcW w:type="dxa" w:w="397"/>
          </w:tcPr>
          <w:p>
            <w:pPr>
              <w:keepNext/>
            </w:pPr>
            <w:r>
              <w:rPr>
                <w:sz w:val="17"/>
              </w:rPr>
              <w:t>2</w:t>
            </w:r>
          </w:p>
        </w:tc>
        <w:tc>
          <w:tcPr>
            <w:tcW w:type="dxa" w:w="2041"/>
          </w:tcPr>
          <w:p>
            <w:pPr>
              <w:keepNext/>
            </w:pPr>
            <w:r>
              <w:rPr>
                <w:sz w:val="17"/>
              </w:rPr>
              <w:t>Untrusted self-signed client (mallory)</w:t>
            </w:r>
          </w:p>
        </w:tc>
        <w:tc>
          <w:tcPr>
            <w:tcW w:type="dxa" w:w="2494"/>
          </w:tcPr>
          <w:p>
            <w:pPr>
              <w:keepNext/>
            </w:pPr>
            <w:r>
              <w:rPr>
                <w:sz w:val="17"/>
              </w:rPr>
              <w:t>HTTP 400 The SSL certificate error</w:t>
            </w:r>
          </w:p>
        </w:tc>
        <w:tc>
          <w:tcPr>
            <w:tcW w:type="dxa" w:w="2438"/>
          </w:tcPr>
          <w:p>
            <w:pPr>
              <w:keepNext/>
            </w:pPr>
            <w:r>
              <w:rPr>
                <w:sz w:val="17"/>
              </w:rPr>
              <w:t>3: unable to get certificate CRL (ssl_crl on)</w:t>
            </w:r>
          </w:p>
        </w:tc>
        <w:tc>
          <w:tcPr>
            <w:tcW w:type="dxa" w:w="2268"/>
          </w:tcPr>
          <w:p>
            <w:pPr>
              <w:keepNext/>
            </w:pPr>
            <w:r>
              <w:rPr>
                <w:sz w:val="17"/>
              </w:rPr>
              <w:t>verify: error 18 self-signed certificate</w:t>
            </w:r>
          </w:p>
        </w:tc>
      </w:tr>
      <w:tr>
        <w:tc>
          <w:tcPr>
            <w:tcW w:type="dxa" w:w="397"/>
          </w:tcPr>
          <w:p>
            <w:pPr>
              <w:keepNext/>
            </w:pPr>
            <w:r>
              <w:rPr>
                <w:sz w:val="17"/>
              </w:rPr>
              <w:t>3</w:t>
            </w:r>
          </w:p>
        </w:tc>
        <w:tc>
          <w:tcPr>
            <w:tcW w:type="dxa" w:w="2041"/>
          </w:tcPr>
          <w:p>
            <w:pPr>
              <w:keepNext/>
            </w:pPr>
            <w:r>
              <w:rPr>
                <w:sz w:val="17"/>
              </w:rPr>
              <w:t>Wrong purpose (server cert as client)</w:t>
            </w:r>
          </w:p>
        </w:tc>
        <w:tc>
          <w:tcPr>
            <w:tcW w:type="dxa" w:w="2494"/>
          </w:tcPr>
          <w:p>
            <w:pPr>
              <w:keepNext/>
            </w:pPr>
            <w:r>
              <w:rPr>
                <w:sz w:val="17"/>
              </w:rPr>
              <w:t>HTTP 400 The SSL certificate error</w:t>
            </w:r>
          </w:p>
        </w:tc>
        <w:tc>
          <w:tcPr>
            <w:tcW w:type="dxa" w:w="2438"/>
          </w:tcPr>
          <w:p>
            <w:pPr>
              <w:keepNext/>
            </w:pPr>
            <w:r>
              <w:rPr>
                <w:sz w:val="17"/>
              </w:rPr>
              <w:t>26: unsuitable certificate purpose</w:t>
            </w:r>
          </w:p>
        </w:tc>
        <w:tc>
          <w:tcPr>
            <w:tcW w:type="dxa" w:w="2268"/>
          </w:tcPr>
          <w:p>
            <w:pPr>
              <w:keepNext/>
            </w:pPr>
            <w:r>
              <w:rPr>
                <w:sz w:val="17"/>
              </w:rPr>
              <w:t>verify -purpose sslclient: error 26</w:t>
            </w:r>
          </w:p>
        </w:tc>
      </w:tr>
      <w:tr>
        <w:tc>
          <w:tcPr>
            <w:tcW w:type="dxa" w:w="397"/>
          </w:tcPr>
          <w:p>
            <w:pPr>
              <w:keepNext/>
            </w:pPr>
            <w:r>
              <w:rPr>
                <w:sz w:val="17"/>
              </w:rPr>
              <w:t>4</w:t>
            </w:r>
          </w:p>
        </w:tc>
        <w:tc>
          <w:tcPr>
            <w:tcW w:type="dxa" w:w="2041"/>
          </w:tcPr>
          <w:p>
            <w:pPr>
              <w:keepNext/>
            </w:pPr>
            <w:r>
              <w:rPr>
                <w:sz w:val="17"/>
              </w:rPr>
              <w:t>Hostname mismatch (wrong.lab.local)</w:t>
            </w:r>
          </w:p>
        </w:tc>
        <w:tc>
          <w:tcPr>
            <w:tcW w:type="dxa" w:w="2494"/>
          </w:tcPr>
          <w:p>
            <w:pPr>
              <w:keepNext/>
            </w:pPr>
            <w:r>
              <w:rPr>
                <w:sz w:val="17"/>
              </w:rPr>
              <w:t>curl (60): no alternative certificate subject name matches</w:t>
            </w:r>
          </w:p>
        </w:tc>
        <w:tc>
          <w:tcPr>
            <w:tcW w:type="dxa" w:w="2438"/>
          </w:tcPr>
          <w:p>
            <w:pPr>
              <w:keepNext/>
            </w:pPr>
            <w:r>
              <w:rPr>
                <w:sz w:val="17"/>
              </w:rPr>
              <w:t>client closed connection (no verify error)</w:t>
            </w:r>
          </w:p>
        </w:tc>
        <w:tc>
          <w:tcPr>
            <w:tcW w:type="dxa" w:w="2268"/>
          </w:tcPr>
          <w:p>
            <w:pPr>
              <w:keepNext/>
            </w:pPr>
            <w:r>
              <w:rPr>
                <w:sz w:val="17"/>
              </w:rPr>
              <w:t>s_client -verify_hostname: 62 hostname mismatch</w:t>
            </w:r>
          </w:p>
        </w:tc>
      </w:tr>
      <w:tr>
        <w:tc>
          <w:tcPr>
            <w:tcW w:type="dxa" w:w="397"/>
          </w:tcPr>
          <w:p>
            <w:pPr>
              <w:keepNext/>
            </w:pPr>
            <w:r>
              <w:rPr>
                <w:sz w:val="17"/>
              </w:rPr>
              <w:t>5</w:t>
            </w:r>
          </w:p>
        </w:tc>
        <w:tc>
          <w:tcPr>
            <w:tcW w:type="dxa" w:w="2041"/>
          </w:tcPr>
          <w:p>
            <w:pPr>
              <w:keepNext/>
            </w:pPr>
            <w:r>
              <w:rPr>
                <w:sz w:val="17"/>
              </w:rPr>
              <w:t>Missing intermediate (leaf only)</w:t>
            </w:r>
          </w:p>
        </w:tc>
        <w:tc>
          <w:tcPr>
            <w:tcW w:type="dxa" w:w="2494"/>
          </w:tcPr>
          <w:p>
            <w:pPr>
              <w:keepNext/>
            </w:pPr>
            <w:r>
              <w:rPr>
                <w:sz w:val="17"/>
              </w:rPr>
              <w:t>chain in --cacert: works; Root only: (60) unable to get local issuer certificate</w:t>
            </w:r>
          </w:p>
        </w:tc>
        <w:tc>
          <w:tcPr>
            <w:tcW w:type="dxa" w:w="2438"/>
          </w:tcPr>
          <w:p>
            <w:pPr>
              <w:keepNext/>
            </w:pPr>
            <w:r>
              <w:rPr>
                <w:sz w:val="17"/>
              </w:rPr>
              <w:t>SSL alert 48: unknown ca</w:t>
            </w:r>
          </w:p>
        </w:tc>
        <w:tc>
          <w:tcPr>
            <w:tcW w:type="dxa" w:w="2268"/>
          </w:tcPr>
          <w:p>
            <w:pPr>
              <w:keepNext/>
            </w:pPr>
            <w:r>
              <w:rPr>
                <w:sz w:val="17"/>
              </w:rPr>
              <w:t>s_client: 20, then 21</w:t>
            </w:r>
          </w:p>
        </w:tc>
      </w:tr>
      <w:tr>
        <w:tc>
          <w:tcPr>
            <w:tcW w:type="dxa" w:w="397"/>
          </w:tcPr>
          <w:p>
            <w:r>
              <w:rPr>
                <w:sz w:val="17"/>
              </w:rPr>
              <w:t>6</w:t>
            </w:r>
          </w:p>
        </w:tc>
        <w:tc>
          <w:tcPr>
            <w:tcW w:type="dxa" w:w="2041"/>
          </w:tcPr>
          <w:p>
            <w:r>
              <w:rPr>
                <w:sz w:val="17"/>
              </w:rPr>
              <w:t>Revoked (bob)</w:t>
            </w:r>
          </w:p>
        </w:tc>
        <w:tc>
          <w:tcPr>
            <w:tcW w:type="dxa" w:w="2494"/>
          </w:tcPr>
          <w:p>
            <w:r>
              <w:rPr>
                <w:sz w:val="17"/>
              </w:rPr>
              <w:t>HTTP 400 The SSL certificate error</w:t>
            </w:r>
          </w:p>
        </w:tc>
        <w:tc>
          <w:tcPr>
            <w:tcW w:type="dxa" w:w="2438"/>
          </w:tcPr>
          <w:p>
            <w:r>
              <w:rPr>
                <w:sz w:val="17"/>
              </w:rPr>
              <w:t>23: certificate revoked</w:t>
            </w:r>
          </w:p>
        </w:tc>
        <w:tc>
          <w:tcPr>
            <w:tcW w:type="dxa" w:w="2268"/>
          </w:tcPr>
          <w:p>
            <w:r>
              <w:rPr>
                <w:sz w:val="17"/>
              </w:rPr>
              <w:t>verify -crl_check: error 23</w:t>
            </w:r>
          </w:p>
        </w:tc>
      </w:tr>
    </w:tbl>
    <w:p/>
    <w:tbl>
      <w:tblPr>
        <w:tblStyle w:val="TableGrid"/>
        <w:tblW w:type="auto" w:w="0"/>
        <w:tblLook w:firstColumn="1" w:firstRow="1" w:lastColumn="0" w:lastRow="0" w:noHBand="0" w:noVBand="1" w:val="04A0"/>
      </w:tblPr>
      <w:tblGrid>
        <w:gridCol w:w="9972"/>
      </w:tblGrid>
      <w:tr>
        <w:tc>
          <w:tcPr>
            <w:tcW w:type="dxa" w:w="9972"/>
            <w:shd w:val="clear" w:color="auto" w:fill="F3F3F3"/>
          </w:tcPr>
          <w:p>
            <w:pPr>
              <w:jc w:val="center"/>
            </w:pPr>
            <w:r>
              <w:rPr>
                <w:i/>
                <w:color w:val="555555"/>
                <w:sz w:val="22"/>
              </w:rPr>
              <w:br/>
              <w:t>Task G — root cause of each failure (one or two sentences each)</w:t>
              <w:br/>
              <w:t>[handwritten answers attached]</w:t>
              <w:br/>
            </w:r>
          </w:p>
        </w:tc>
      </w:tr>
    </w:tbl>
    <w:p/>
    <w:p>
      <w:r>
        <w:br w:type="page"/>
      </w:r>
    </w:p>
    <w:p>
      <w:pPr>
        <w:pStyle w:val="Heading1"/>
      </w:pPr>
      <w:r>
        <w:t>Reflection</w:t>
      </w:r>
    </w:p>
    <w:p>
      <w:r>
        <w:rPr>
          <w:b w:val="0"/>
          <w:i w:val="0"/>
          <w:sz w:val="21"/>
        </w:rPr>
        <w:t>What is the single most common reason real-world TLS deployments fail certificate validation, and how would you prevent it? (150 to 250 words)</w:t>
      </w:r>
    </w:p>
    <w:tbl>
      <w:tblPr>
        <w:tblStyle w:val="TableGrid"/>
        <w:tblW w:type="auto" w:w="0"/>
        <w:tblLook w:firstColumn="1" w:firstRow="1" w:lastColumn="0" w:lastRow="0" w:noHBand="0" w:noVBand="1" w:val="04A0"/>
      </w:tblPr>
      <w:tblGrid>
        <w:gridCol w:w="9972"/>
      </w:tblGrid>
      <w:tr>
        <w:tc>
          <w:tcPr>
            <w:tcW w:type="dxa" w:w="9972"/>
            <w:shd w:val="clear" w:color="auto" w:fill="F3F3F3"/>
          </w:tcPr>
          <w:p>
            <w:pPr>
              <w:jc w:val="center"/>
            </w:pPr>
            <w:r>
              <w:rPr>
                <w:i/>
                <w:color w:val="555555"/>
                <w:sz w:val="22"/>
              </w:rPr>
              <w:br/>
              <w:t>Reflection</w:t>
              <w:br/>
              <w:t>[handwritten answers attached]</w:t>
              <w:br/>
            </w:r>
          </w:p>
        </w:tc>
      </w:tr>
    </w:tbl>
    <w:p/>
    <w:p>
      <w:r>
        <w:br w:type="page"/>
      </w:r>
    </w:p>
    <w:p>
      <w:pPr>
        <w:pStyle w:val="Heading1"/>
      </w:pPr>
      <w:r>
        <w:t>Submission files</w:t>
      </w:r>
    </w:p>
    <w:p>
      <w:r>
        <w:rPr>
          <w:b w:val="0"/>
          <w:i w:val="0"/>
          <w:sz w:val="21"/>
        </w:rPr>
        <w:t>The zip file contains this report and the following files from ~/pki-lab. No private keys (*.key.pem) are included.</w:t>
      </w:r>
    </w:p>
    <w:tbl>
      <w:tblPr>
        <w:tblStyle w:val="TableGrid"/>
        <w:tblW w:type="auto" w:w="0"/>
        <w:jc w:val="center"/>
        <w:tblLayout w:type="fixed"/>
        <w:tblLook w:firstColumn="1" w:firstRow="1" w:lastColumn="0" w:lastRow="0" w:noHBand="0" w:noVBand="1" w:val="04A0"/>
      </w:tblPr>
      <w:tblGrid>
        <w:gridCol w:w="5386"/>
        <w:gridCol w:w="4252"/>
      </w:tblGrid>
      <w:tr>
        <w:tc>
          <w:tcPr>
            <w:tcW w:type="dxa" w:w="5386"/>
            <w:shd w:val="clear" w:color="auto" w:fill="D9E2F3"/>
          </w:tcPr>
          <w:p>
            <w:pPr>
              <w:keepNext/>
            </w:pPr>
            <w:r>
              <w:rPr>
                <w:b/>
                <w:sz w:val="18"/>
              </w:rPr>
              <w:t>File</w:t>
            </w:r>
          </w:p>
        </w:tc>
        <w:tc>
          <w:tcPr>
            <w:tcW w:type="dxa" w:w="4252"/>
            <w:shd w:val="clear" w:color="auto" w:fill="D9E2F3"/>
          </w:tcPr>
          <w:p>
            <w:pPr>
              <w:keepNext/>
            </w:pPr>
            <w:r>
              <w:rPr>
                <w:b/>
                <w:sz w:val="18"/>
              </w:rPr>
              <w:t>Contents</w:t>
            </w:r>
          </w:p>
        </w:tc>
      </w:tr>
      <w:tr>
        <w:tc>
          <w:tcPr>
            <w:tcW w:type="dxa" w:w="5386"/>
          </w:tcPr>
          <w:p>
            <w:pPr>
              <w:keepNext/>
            </w:pPr>
            <w:r>
              <w:rPr>
                <w:sz w:val="18"/>
              </w:rPr>
              <w:t>captures/keys.log</w:t>
            </w:r>
          </w:p>
        </w:tc>
        <w:tc>
          <w:tcPr>
            <w:tcW w:type="dxa" w:w="4252"/>
          </w:tcPr>
          <w:p>
            <w:pPr>
              <w:keepNext/>
            </w:pPr>
            <w:r>
              <w:rPr>
                <w:sz w:val="18"/>
              </w:rPr>
              <w:t>TLS 1.3 session secrets (SSLKEYLOGFILE)</w:t>
            </w:r>
          </w:p>
        </w:tc>
      </w:tr>
      <w:tr>
        <w:tc>
          <w:tcPr>
            <w:tcW w:type="dxa" w:w="5386"/>
          </w:tcPr>
          <w:p>
            <w:pPr>
              <w:keepNext/>
            </w:pPr>
            <w:r>
              <w:rPr>
                <w:sz w:val="18"/>
              </w:rPr>
              <w:t>captures/tls12.pcapng</w:t>
            </w:r>
          </w:p>
        </w:tc>
        <w:tc>
          <w:tcPr>
            <w:tcW w:type="dxa" w:w="4252"/>
          </w:tcPr>
          <w:p>
            <w:pPr>
              <w:keepNext/>
            </w:pPr>
            <w:r>
              <w:rPr>
                <w:sz w:val="18"/>
              </w:rPr>
              <w:t>TLS 1.2 capture</w:t>
            </w:r>
          </w:p>
        </w:tc>
      </w:tr>
      <w:tr>
        <w:tc>
          <w:tcPr>
            <w:tcW w:type="dxa" w:w="5386"/>
          </w:tcPr>
          <w:p>
            <w:pPr>
              <w:keepNext/>
            </w:pPr>
            <w:r>
              <w:rPr>
                <w:sz w:val="18"/>
              </w:rPr>
              <w:t>captures/tls13.pcapng</w:t>
            </w:r>
          </w:p>
        </w:tc>
        <w:tc>
          <w:tcPr>
            <w:tcW w:type="dxa" w:w="4252"/>
          </w:tcPr>
          <w:p>
            <w:pPr>
              <w:keepNext/>
            </w:pPr>
            <w:r>
              <w:rPr>
                <w:sz w:val="18"/>
              </w:rPr>
              <w:t>TLS 1.3 capture</w:t>
            </w:r>
          </w:p>
        </w:tc>
      </w:tr>
      <w:tr>
        <w:tc>
          <w:tcPr>
            <w:tcW w:type="dxa" w:w="5386"/>
          </w:tcPr>
          <w:p>
            <w:pPr>
              <w:keepNext/>
            </w:pPr>
            <w:r>
              <w:rPr>
                <w:sz w:val="18"/>
              </w:rPr>
              <w:t>client/alice.cert.pem</w:t>
            </w:r>
          </w:p>
        </w:tc>
        <w:tc>
          <w:tcPr>
            <w:tcW w:type="dxa" w:w="4252"/>
          </w:tcPr>
          <w:p>
            <w:pPr>
              <w:keepNext/>
            </w:pPr>
            <w:r>
              <w:rPr>
                <w:sz w:val="18"/>
              </w:rPr>
              <w:t>certificate</w:t>
            </w:r>
          </w:p>
        </w:tc>
      </w:tr>
      <w:tr>
        <w:tc>
          <w:tcPr>
            <w:tcW w:type="dxa" w:w="5386"/>
          </w:tcPr>
          <w:p>
            <w:pPr>
              <w:keepNext/>
            </w:pPr>
            <w:r>
              <w:rPr>
                <w:sz w:val="18"/>
              </w:rPr>
              <w:t>client/bob.cert.pem</w:t>
            </w:r>
          </w:p>
        </w:tc>
        <w:tc>
          <w:tcPr>
            <w:tcW w:type="dxa" w:w="4252"/>
          </w:tcPr>
          <w:p>
            <w:pPr>
              <w:keepNext/>
            </w:pPr>
            <w:r>
              <w:rPr>
                <w:sz w:val="18"/>
              </w:rPr>
              <w:t>certificate</w:t>
            </w:r>
          </w:p>
        </w:tc>
      </w:tr>
      <w:tr>
        <w:tc>
          <w:tcPr>
            <w:tcW w:type="dxa" w:w="5386"/>
          </w:tcPr>
          <w:p>
            <w:pPr>
              <w:keepNext/>
            </w:pPr>
            <w:r>
              <w:rPr>
                <w:sz w:val="18"/>
              </w:rPr>
              <w:t>client/eve.cert.pem</w:t>
            </w:r>
          </w:p>
        </w:tc>
        <w:tc>
          <w:tcPr>
            <w:tcW w:type="dxa" w:w="4252"/>
          </w:tcPr>
          <w:p>
            <w:pPr>
              <w:keepNext/>
            </w:pPr>
            <w:r>
              <w:rPr>
                <w:sz w:val="18"/>
              </w:rPr>
              <w:t>certificate</w:t>
            </w:r>
          </w:p>
        </w:tc>
      </w:tr>
      <w:tr>
        <w:tc>
          <w:tcPr>
            <w:tcW w:type="dxa" w:w="5386"/>
          </w:tcPr>
          <w:p>
            <w:pPr>
              <w:keepNext/>
            </w:pPr>
            <w:r>
              <w:rPr>
                <w:sz w:val="18"/>
              </w:rPr>
              <w:t>client/mallory.cert.pem</w:t>
            </w:r>
          </w:p>
        </w:tc>
        <w:tc>
          <w:tcPr>
            <w:tcW w:type="dxa" w:w="4252"/>
          </w:tcPr>
          <w:p>
            <w:pPr>
              <w:keepNext/>
            </w:pPr>
            <w:r>
              <w:rPr>
                <w:sz w:val="18"/>
              </w:rPr>
              <w:t>certificate</w:t>
            </w:r>
          </w:p>
        </w:tc>
      </w:tr>
      <w:tr>
        <w:tc>
          <w:tcPr>
            <w:tcW w:type="dxa" w:w="5386"/>
          </w:tcPr>
          <w:p>
            <w:pPr>
              <w:keepNext/>
            </w:pPr>
            <w:r>
              <w:rPr>
                <w:sz w:val="18"/>
              </w:rPr>
              <w:t>intermediate/certs/ca-chain.cert.pem</w:t>
            </w:r>
          </w:p>
        </w:tc>
        <w:tc>
          <w:tcPr>
            <w:tcW w:type="dxa" w:w="4252"/>
          </w:tcPr>
          <w:p>
            <w:pPr>
              <w:keepNext/>
            </w:pPr>
            <w:r>
              <w:rPr>
                <w:sz w:val="18"/>
              </w:rPr>
              <w:t>certificate chain</w:t>
            </w:r>
          </w:p>
        </w:tc>
      </w:tr>
      <w:tr>
        <w:tc>
          <w:tcPr>
            <w:tcW w:type="dxa" w:w="5386"/>
          </w:tcPr>
          <w:p>
            <w:pPr>
              <w:keepNext/>
            </w:pPr>
            <w:r>
              <w:rPr>
                <w:sz w:val="18"/>
              </w:rPr>
              <w:t>intermediate/certs/intermediate.cert.pem</w:t>
            </w:r>
          </w:p>
        </w:tc>
        <w:tc>
          <w:tcPr>
            <w:tcW w:type="dxa" w:w="4252"/>
          </w:tcPr>
          <w:p>
            <w:pPr>
              <w:keepNext/>
            </w:pPr>
            <w:r>
              <w:rPr>
                <w:sz w:val="18"/>
              </w:rPr>
              <w:t>certificate</w:t>
            </w:r>
          </w:p>
        </w:tc>
      </w:tr>
      <w:tr>
        <w:tc>
          <w:tcPr>
            <w:tcW w:type="dxa" w:w="5386"/>
          </w:tcPr>
          <w:p>
            <w:pPr>
              <w:keepNext/>
            </w:pPr>
            <w:r>
              <w:rPr>
                <w:sz w:val="18"/>
              </w:rPr>
              <w:t>intermediate/crl/combined.crl.pem</w:t>
            </w:r>
          </w:p>
        </w:tc>
        <w:tc>
          <w:tcPr>
            <w:tcW w:type="dxa" w:w="4252"/>
          </w:tcPr>
          <w:p>
            <w:pPr>
              <w:keepNext/>
            </w:pPr>
            <w:r>
              <w:rPr>
                <w:sz w:val="18"/>
              </w:rPr>
              <w:t>CRL</w:t>
            </w:r>
          </w:p>
        </w:tc>
      </w:tr>
      <w:tr>
        <w:tc>
          <w:tcPr>
            <w:tcW w:type="dxa" w:w="5386"/>
          </w:tcPr>
          <w:p>
            <w:pPr>
              <w:keepNext/>
            </w:pPr>
            <w:r>
              <w:rPr>
                <w:sz w:val="18"/>
              </w:rPr>
              <w:t>intermediate/crl/intermediate.crl.pem</w:t>
            </w:r>
          </w:p>
        </w:tc>
        <w:tc>
          <w:tcPr>
            <w:tcW w:type="dxa" w:w="4252"/>
          </w:tcPr>
          <w:p>
            <w:pPr>
              <w:keepNext/>
            </w:pPr>
            <w:r>
              <w:rPr>
                <w:sz w:val="18"/>
              </w:rPr>
              <w:t>CRL</w:t>
            </w:r>
          </w:p>
        </w:tc>
      </w:tr>
      <w:tr>
        <w:tc>
          <w:tcPr>
            <w:tcW w:type="dxa" w:w="5386"/>
          </w:tcPr>
          <w:p>
            <w:pPr>
              <w:keepNext/>
            </w:pPr>
            <w:r>
              <w:rPr>
                <w:sz w:val="18"/>
              </w:rPr>
              <w:t>intermediate/index.txt</w:t>
            </w:r>
          </w:p>
        </w:tc>
        <w:tc>
          <w:tcPr>
            <w:tcW w:type="dxa" w:w="4252"/>
          </w:tcPr>
          <w:p>
            <w:pPr>
              <w:keepNext/>
            </w:pPr>
            <w:r>
              <w:rPr>
                <w:sz w:val="18"/>
              </w:rPr>
              <w:t>CA database</w:t>
            </w:r>
          </w:p>
        </w:tc>
      </w:tr>
      <w:tr>
        <w:tc>
          <w:tcPr>
            <w:tcW w:type="dxa" w:w="5386"/>
          </w:tcPr>
          <w:p>
            <w:pPr>
              <w:keepNext/>
            </w:pPr>
            <w:r>
              <w:rPr>
                <w:sz w:val="18"/>
              </w:rPr>
              <w:t>intermediate/openssl.cnf</w:t>
            </w:r>
          </w:p>
        </w:tc>
        <w:tc>
          <w:tcPr>
            <w:tcW w:type="dxa" w:w="4252"/>
          </w:tcPr>
          <w:p>
            <w:pPr>
              <w:keepNext/>
            </w:pPr>
            <w:r>
              <w:rPr>
                <w:sz w:val="18"/>
              </w:rPr>
              <w:t>CA configuration</w:t>
            </w:r>
          </w:p>
        </w:tc>
      </w:tr>
      <w:tr>
        <w:tc>
          <w:tcPr>
            <w:tcW w:type="dxa" w:w="5386"/>
          </w:tcPr>
          <w:p>
            <w:pPr>
              <w:keepNext/>
            </w:pPr>
            <w:r>
              <w:rPr>
                <w:sz w:val="18"/>
              </w:rPr>
              <w:t>nginx/access.log</w:t>
            </w:r>
          </w:p>
        </w:tc>
        <w:tc>
          <w:tcPr>
            <w:tcW w:type="dxa" w:w="4252"/>
          </w:tcPr>
          <w:p>
            <w:pPr>
              <w:keepNext/>
            </w:pPr>
            <w:r>
              <w:rPr>
                <w:sz w:val="18"/>
              </w:rPr>
              <w:t>nginx access log</w:t>
            </w:r>
          </w:p>
        </w:tc>
      </w:tr>
      <w:tr>
        <w:tc>
          <w:tcPr>
            <w:tcW w:type="dxa" w:w="5386"/>
          </w:tcPr>
          <w:p>
            <w:pPr>
              <w:keepNext/>
            </w:pPr>
            <w:r>
              <w:rPr>
                <w:sz w:val="18"/>
              </w:rPr>
              <w:t>nginx/error.log</w:t>
            </w:r>
          </w:p>
        </w:tc>
        <w:tc>
          <w:tcPr>
            <w:tcW w:type="dxa" w:w="4252"/>
          </w:tcPr>
          <w:p>
            <w:pPr>
              <w:keepNext/>
            </w:pPr>
            <w:r>
              <w:rPr>
                <w:sz w:val="18"/>
              </w:rPr>
              <w:t>nginx error log (level info)</w:t>
            </w:r>
          </w:p>
        </w:tc>
      </w:tr>
      <w:tr>
        <w:tc>
          <w:tcPr>
            <w:tcW w:type="dxa" w:w="5386"/>
          </w:tcPr>
          <w:p>
            <w:pPr>
              <w:keepNext/>
            </w:pPr>
            <w:r>
              <w:rPr>
                <w:sz w:val="18"/>
              </w:rPr>
              <w:t>nginx/error_log_excerpts.txt</w:t>
            </w:r>
          </w:p>
        </w:tc>
        <w:tc>
          <w:tcPr>
            <w:tcW w:type="dxa" w:w="4252"/>
          </w:tcPr>
          <w:p>
            <w:pPr>
              <w:keepNext/>
            </w:pPr>
            <w:r>
              <w:rPr>
                <w:sz w:val="18"/>
              </w:rPr>
              <w:t>client-certificate errors only</w:t>
            </w:r>
          </w:p>
        </w:tc>
      </w:tr>
      <w:tr>
        <w:tc>
          <w:tcPr>
            <w:tcW w:type="dxa" w:w="5386"/>
          </w:tcPr>
          <w:p>
            <w:pPr>
              <w:keepNext/>
            </w:pPr>
            <w:r>
              <w:rPr>
                <w:sz w:val="18"/>
              </w:rPr>
              <w:t>nginx/nginx.conf</w:t>
            </w:r>
          </w:p>
        </w:tc>
        <w:tc>
          <w:tcPr>
            <w:tcW w:type="dxa" w:w="4252"/>
          </w:tcPr>
          <w:p>
            <w:pPr>
              <w:keepNext/>
            </w:pPr>
            <w:r>
              <w:rPr>
                <w:sz w:val="18"/>
              </w:rPr>
              <w:t>nginx configuration</w:t>
            </w:r>
          </w:p>
        </w:tc>
      </w:tr>
      <w:tr>
        <w:tc>
          <w:tcPr>
            <w:tcW w:type="dxa" w:w="5386"/>
          </w:tcPr>
          <w:p>
            <w:pPr>
              <w:keepNext/>
            </w:pPr>
            <w:r>
              <w:rPr>
                <w:sz w:val="18"/>
              </w:rPr>
              <w:t>root/certs/root.cert.pem</w:t>
            </w:r>
          </w:p>
        </w:tc>
        <w:tc>
          <w:tcPr>
            <w:tcW w:type="dxa" w:w="4252"/>
          </w:tcPr>
          <w:p>
            <w:pPr>
              <w:keepNext/>
            </w:pPr>
            <w:r>
              <w:rPr>
                <w:sz w:val="18"/>
              </w:rPr>
              <w:t>certificate</w:t>
            </w:r>
          </w:p>
        </w:tc>
      </w:tr>
      <w:tr>
        <w:tc>
          <w:tcPr>
            <w:tcW w:type="dxa" w:w="5386"/>
          </w:tcPr>
          <w:p>
            <w:pPr>
              <w:keepNext/>
            </w:pPr>
            <w:r>
              <w:rPr>
                <w:sz w:val="18"/>
              </w:rPr>
              <w:t>root/crl/root.crl.pem</w:t>
            </w:r>
          </w:p>
        </w:tc>
        <w:tc>
          <w:tcPr>
            <w:tcW w:type="dxa" w:w="4252"/>
          </w:tcPr>
          <w:p>
            <w:pPr>
              <w:keepNext/>
            </w:pPr>
            <w:r>
              <w:rPr>
                <w:sz w:val="18"/>
              </w:rPr>
              <w:t>CRL</w:t>
            </w:r>
          </w:p>
        </w:tc>
      </w:tr>
      <w:tr>
        <w:tc>
          <w:tcPr>
            <w:tcW w:type="dxa" w:w="5386"/>
          </w:tcPr>
          <w:p>
            <w:pPr>
              <w:keepNext/>
            </w:pPr>
            <w:r>
              <w:rPr>
                <w:sz w:val="18"/>
              </w:rPr>
              <w:t>root/index.txt</w:t>
            </w:r>
          </w:p>
        </w:tc>
        <w:tc>
          <w:tcPr>
            <w:tcW w:type="dxa" w:w="4252"/>
          </w:tcPr>
          <w:p>
            <w:pPr>
              <w:keepNext/>
            </w:pPr>
            <w:r>
              <w:rPr>
                <w:sz w:val="18"/>
              </w:rPr>
              <w:t>CA database</w:t>
            </w:r>
          </w:p>
        </w:tc>
      </w:tr>
      <w:tr>
        <w:tc>
          <w:tcPr>
            <w:tcW w:type="dxa" w:w="5386"/>
          </w:tcPr>
          <w:p>
            <w:pPr>
              <w:keepNext/>
            </w:pPr>
            <w:r>
              <w:rPr>
                <w:sz w:val="18"/>
              </w:rPr>
              <w:t>root/openssl.cnf</w:t>
            </w:r>
          </w:p>
        </w:tc>
        <w:tc>
          <w:tcPr>
            <w:tcW w:type="dxa" w:w="4252"/>
          </w:tcPr>
          <w:p>
            <w:pPr>
              <w:keepNext/>
            </w:pPr>
            <w:r>
              <w:rPr>
                <w:sz w:val="18"/>
              </w:rPr>
              <w:t>CA configuration</w:t>
            </w:r>
          </w:p>
        </w:tc>
      </w:tr>
      <w:tr>
        <w:tc>
          <w:tcPr>
            <w:tcW w:type="dxa" w:w="5386"/>
          </w:tcPr>
          <w:p>
            <w:pPr>
              <w:keepNext/>
            </w:pPr>
            <w:r>
              <w:rPr>
                <w:sz w:val="18"/>
              </w:rPr>
              <w:t>server/server.cert.pem</w:t>
            </w:r>
          </w:p>
        </w:tc>
        <w:tc>
          <w:tcPr>
            <w:tcW w:type="dxa" w:w="4252"/>
          </w:tcPr>
          <w:p>
            <w:pPr>
              <w:keepNext/>
            </w:pPr>
            <w:r>
              <w:rPr>
                <w:sz w:val="18"/>
              </w:rPr>
              <w:t>certificate</w:t>
            </w:r>
          </w:p>
        </w:tc>
      </w:tr>
      <w:tr>
        <w:tc>
          <w:tcPr>
            <w:tcW w:type="dxa" w:w="5386"/>
          </w:tcPr>
          <w:p>
            <w:r>
              <w:rPr>
                <w:sz w:val="18"/>
              </w:rPr>
              <w:t>server/server.fullchain.pem</w:t>
            </w:r>
          </w:p>
        </w:tc>
        <w:tc>
          <w:tcPr>
            <w:tcW w:type="dxa" w:w="4252"/>
          </w:tcPr>
          <w:p>
            <w:r>
              <w:rPr>
                <w:sz w:val="18"/>
              </w:rPr>
              <w:t>certificate chain</w:t>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