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2A13" w14:textId="37B5B48F" w:rsidR="00E86606" w:rsidRPr="00934A10" w:rsidRDefault="00934A10">
      <w:pPr>
        <w:rPr>
          <w:lang w:val="en-US"/>
        </w:rPr>
      </w:pPr>
      <w:r>
        <w:rPr>
          <w:lang w:val="en-US"/>
        </w:rPr>
        <w:t>Anusha</w:t>
      </w:r>
    </w:p>
    <w:sectPr w:rsidR="00E86606" w:rsidRPr="0093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06"/>
    <w:rsid w:val="00934A10"/>
    <w:rsid w:val="00E86606"/>
    <w:rsid w:val="00F0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CED5"/>
  <w15:chartTrackingRefBased/>
  <w15:docId w15:val="{2B8D4A0B-A29E-41E8-87D9-6A0A4F90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K. S</dc:creator>
  <cp:keywords/>
  <dc:description/>
  <cp:lastModifiedBy>Anusha K. S</cp:lastModifiedBy>
  <cp:revision>2</cp:revision>
  <dcterms:created xsi:type="dcterms:W3CDTF">2025-12-02T09:44:00Z</dcterms:created>
  <dcterms:modified xsi:type="dcterms:W3CDTF">2025-12-02T09:44:00Z</dcterms:modified>
</cp:coreProperties>
</file>