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915DB" w:rsidRPr="007C3A08" w:rsidRDefault="008915DB" w:rsidP="008915DB">
      <w:pPr>
        <w:jc w:val="both"/>
        <w:rPr>
          <w:rFonts w:ascii="Times New Roman" w:hAnsi="Times New Roman" w:cs="Times New Roman"/>
          <w:b/>
          <w:sz w:val="20"/>
          <w:szCs w:val="20"/>
        </w:rPr>
      </w:pPr>
      <w:r w:rsidRPr="007C3A08">
        <w:rPr>
          <w:rFonts w:ascii="Times New Roman" w:hAnsi="Times New Roman" w:cs="Times New Roman"/>
          <w:b/>
          <w:sz w:val="20"/>
          <w:szCs w:val="20"/>
        </w:rPr>
        <w:t>NAME: ANUSHA RAO</w:t>
      </w:r>
    </w:p>
    <w:p w:rsidR="008915DB" w:rsidRPr="007C3A08" w:rsidRDefault="008915DB" w:rsidP="008915DB">
      <w:pPr>
        <w:jc w:val="both"/>
        <w:rPr>
          <w:rFonts w:ascii="Times New Roman" w:hAnsi="Times New Roman" w:cs="Times New Roman"/>
          <w:b/>
          <w:sz w:val="20"/>
          <w:szCs w:val="20"/>
        </w:rPr>
      </w:pPr>
      <w:r w:rsidRPr="007C3A08">
        <w:rPr>
          <w:rFonts w:ascii="Times New Roman" w:hAnsi="Times New Roman" w:cs="Times New Roman"/>
          <w:b/>
          <w:sz w:val="20"/>
          <w:szCs w:val="20"/>
        </w:rPr>
        <w:t>BRANCH:</w:t>
      </w:r>
      <w:r w:rsidR="00CB2400" w:rsidRPr="007C3A08">
        <w:rPr>
          <w:rFonts w:ascii="Times New Roman" w:hAnsi="Times New Roman" w:cs="Times New Roman"/>
          <w:b/>
          <w:sz w:val="20"/>
          <w:szCs w:val="20"/>
        </w:rPr>
        <w:t xml:space="preserve"> </w:t>
      </w:r>
      <w:r w:rsidRPr="007C3A08">
        <w:rPr>
          <w:rFonts w:ascii="Times New Roman" w:hAnsi="Times New Roman" w:cs="Times New Roman"/>
          <w:b/>
          <w:sz w:val="20"/>
          <w:szCs w:val="20"/>
        </w:rPr>
        <w:t>ELECTRONICS AND COMMUNICATION ENGINEERING</w:t>
      </w:r>
    </w:p>
    <w:p w:rsidR="008915DB" w:rsidRPr="007C3A08" w:rsidRDefault="008915DB" w:rsidP="008915DB">
      <w:pPr>
        <w:jc w:val="both"/>
        <w:rPr>
          <w:rFonts w:ascii="Times New Roman" w:hAnsi="Times New Roman" w:cs="Times New Roman"/>
          <w:b/>
          <w:sz w:val="20"/>
          <w:szCs w:val="20"/>
        </w:rPr>
      </w:pPr>
      <w:r w:rsidRPr="007C3A08">
        <w:rPr>
          <w:rFonts w:ascii="Times New Roman" w:hAnsi="Times New Roman" w:cs="Times New Roman"/>
          <w:b/>
          <w:sz w:val="20"/>
          <w:szCs w:val="20"/>
        </w:rPr>
        <w:t>INTERNSHIP DOMAIN: HUMAN RESOURCE</w:t>
      </w:r>
    </w:p>
    <w:p w:rsidR="00CB2400" w:rsidRPr="007C3A08" w:rsidRDefault="00CB2400" w:rsidP="0040709A">
      <w:pPr>
        <w:jc w:val="center"/>
        <w:rPr>
          <w:rFonts w:ascii="Times New Roman" w:hAnsi="Times New Roman" w:cs="Times New Roman"/>
          <w:b/>
          <w:sz w:val="20"/>
          <w:szCs w:val="20"/>
        </w:rPr>
      </w:pPr>
      <w:r w:rsidRPr="007C3A08">
        <w:rPr>
          <w:rFonts w:ascii="Times New Roman" w:hAnsi="Times New Roman" w:cs="Times New Roman"/>
          <w:b/>
          <w:sz w:val="20"/>
          <w:szCs w:val="20"/>
        </w:rPr>
        <w:t>MINI PROJECT</w:t>
      </w:r>
    </w:p>
    <w:p w:rsidR="00CB2400" w:rsidRPr="007C3A08" w:rsidRDefault="00CB2400" w:rsidP="00CB2400">
      <w:pPr>
        <w:jc w:val="center"/>
        <w:rPr>
          <w:rFonts w:ascii="Times New Roman" w:hAnsi="Times New Roman" w:cs="Times New Roman"/>
          <w:b/>
          <w:sz w:val="20"/>
          <w:szCs w:val="20"/>
        </w:rPr>
      </w:pPr>
      <w:r w:rsidRPr="007C3A08">
        <w:rPr>
          <w:rFonts w:ascii="Times New Roman" w:hAnsi="Times New Roman" w:cs="Times New Roman"/>
          <w:b/>
          <w:sz w:val="20"/>
          <w:szCs w:val="20"/>
        </w:rPr>
        <w:t>ON</w:t>
      </w:r>
    </w:p>
    <w:p w:rsidR="00113A7E" w:rsidRPr="007C3A08" w:rsidRDefault="008915DB" w:rsidP="00CB2400">
      <w:pPr>
        <w:jc w:val="center"/>
        <w:rPr>
          <w:rFonts w:ascii="Times New Roman" w:hAnsi="Times New Roman" w:cs="Times New Roman"/>
          <w:b/>
          <w:sz w:val="20"/>
          <w:szCs w:val="20"/>
        </w:rPr>
      </w:pPr>
      <w:r w:rsidRPr="007C3A08">
        <w:rPr>
          <w:rFonts w:ascii="Times New Roman" w:hAnsi="Times New Roman" w:cs="Times New Roman"/>
          <w:b/>
          <w:sz w:val="20"/>
          <w:szCs w:val="20"/>
        </w:rPr>
        <w:t xml:space="preserve">RECRUITMENT OF 10 EMPLOYEE IN </w:t>
      </w:r>
      <w:r w:rsidR="00CB2400" w:rsidRPr="007C3A08">
        <w:rPr>
          <w:rFonts w:ascii="Times New Roman" w:hAnsi="Times New Roman" w:cs="Times New Roman"/>
          <w:b/>
          <w:sz w:val="20"/>
          <w:szCs w:val="20"/>
        </w:rPr>
        <w:t xml:space="preserve">ABC INFOTECH </w:t>
      </w:r>
      <w:r w:rsidRPr="007C3A08">
        <w:rPr>
          <w:rFonts w:ascii="Times New Roman" w:hAnsi="Times New Roman" w:cs="Times New Roman"/>
          <w:b/>
          <w:sz w:val="20"/>
          <w:szCs w:val="20"/>
        </w:rPr>
        <w:t>COMPANY FOR I.T SECTOR</w:t>
      </w:r>
    </w:p>
    <w:p w:rsidR="00113A7E" w:rsidRPr="007C3A08" w:rsidRDefault="00113A7E" w:rsidP="00CB2400">
      <w:pPr>
        <w:jc w:val="center"/>
        <w:rPr>
          <w:rFonts w:ascii="Times New Roman" w:hAnsi="Times New Roman" w:cs="Times New Roman"/>
          <w:sz w:val="20"/>
          <w:szCs w:val="20"/>
        </w:rPr>
      </w:pPr>
    </w:p>
    <w:p w:rsidR="00113A7E" w:rsidRPr="007C3A08" w:rsidRDefault="00113A7E" w:rsidP="00113A7E">
      <w:pPr>
        <w:rPr>
          <w:rFonts w:ascii="Times New Roman" w:hAnsi="Times New Roman" w:cs="Times New Roman"/>
          <w:b/>
        </w:rPr>
      </w:pPr>
      <w:r w:rsidRPr="007C3A08">
        <w:rPr>
          <w:rFonts w:ascii="Times New Roman" w:hAnsi="Times New Roman" w:cs="Times New Roman"/>
          <w:b/>
        </w:rPr>
        <w:t>Recruitment Source:</w:t>
      </w:r>
    </w:p>
    <w:p w:rsidR="00113A7E" w:rsidRPr="007C3A08" w:rsidRDefault="00CB2400" w:rsidP="00113A7E">
      <w:pPr>
        <w:rPr>
          <w:rFonts w:ascii="Times New Roman" w:hAnsi="Times New Roman" w:cs="Times New Roman"/>
        </w:rPr>
      </w:pPr>
      <w:r w:rsidRPr="007C3A08">
        <w:rPr>
          <w:rFonts w:ascii="Times New Roman" w:hAnsi="Times New Roman" w:cs="Times New Roman"/>
        </w:rPr>
        <w:t>Our internal recruitment</w:t>
      </w:r>
      <w:r w:rsidR="007A1F27" w:rsidRPr="007C3A08">
        <w:rPr>
          <w:rFonts w:ascii="Times New Roman" w:hAnsi="Times New Roman" w:cs="Times New Roman"/>
        </w:rPr>
        <w:t xml:space="preserve"> source</w:t>
      </w:r>
      <w:r w:rsidRPr="007C3A08">
        <w:rPr>
          <w:rFonts w:ascii="Times New Roman" w:hAnsi="Times New Roman" w:cs="Times New Roman"/>
        </w:rPr>
        <w:t xml:space="preserve"> strategy focuses on identifying and promoting talented individuals from within the company to fill key positions and drive organizational success.</w:t>
      </w:r>
    </w:p>
    <w:p w:rsidR="00113A7E" w:rsidRPr="007C3A08" w:rsidRDefault="00113A7E" w:rsidP="00113A7E">
      <w:pPr>
        <w:rPr>
          <w:rFonts w:ascii="Times New Roman" w:hAnsi="Times New Roman" w:cs="Times New Roman"/>
          <w:b/>
        </w:rPr>
      </w:pPr>
      <w:r w:rsidRPr="007C3A08">
        <w:rPr>
          <w:rFonts w:ascii="Times New Roman" w:hAnsi="Times New Roman" w:cs="Times New Roman"/>
          <w:b/>
        </w:rPr>
        <w:t>Job Description (JD):</w:t>
      </w:r>
    </w:p>
    <w:p w:rsidR="00E01480" w:rsidRPr="007C3A08" w:rsidRDefault="00113A7E" w:rsidP="00113A7E">
      <w:pPr>
        <w:rPr>
          <w:rFonts w:ascii="Times New Roman" w:hAnsi="Times New Roman" w:cs="Times New Roman"/>
        </w:rPr>
      </w:pPr>
      <w:r w:rsidRPr="007C3A08">
        <w:rPr>
          <w:rFonts w:ascii="Times New Roman" w:hAnsi="Times New Roman" w:cs="Times New Roman"/>
        </w:rPr>
        <w:t xml:space="preserve">Date: </w:t>
      </w:r>
      <w:r w:rsidR="008116A6" w:rsidRPr="007C3A08">
        <w:rPr>
          <w:rFonts w:ascii="Times New Roman" w:hAnsi="Times New Roman" w:cs="Times New Roman"/>
        </w:rPr>
        <w:t>17</w:t>
      </w:r>
      <w:r w:rsidR="008116A6" w:rsidRPr="007C3A08">
        <w:rPr>
          <w:rFonts w:ascii="Times New Roman" w:hAnsi="Times New Roman" w:cs="Times New Roman"/>
          <w:vertAlign w:val="superscript"/>
        </w:rPr>
        <w:t>th</w:t>
      </w:r>
      <w:r w:rsidR="008116A6" w:rsidRPr="007C3A08">
        <w:rPr>
          <w:rFonts w:ascii="Times New Roman" w:hAnsi="Times New Roman" w:cs="Times New Roman"/>
        </w:rPr>
        <w:t xml:space="preserve"> April, 2024</w:t>
      </w:r>
    </w:p>
    <w:p w:rsidR="008116A6" w:rsidRPr="007C3A08" w:rsidRDefault="00113A7E" w:rsidP="00113A7E">
      <w:pPr>
        <w:rPr>
          <w:rFonts w:ascii="Times New Roman" w:hAnsi="Times New Roman" w:cs="Times New Roman"/>
        </w:rPr>
      </w:pPr>
      <w:r w:rsidRPr="007C3A08">
        <w:rPr>
          <w:rFonts w:ascii="Times New Roman" w:hAnsi="Times New Roman" w:cs="Times New Roman"/>
        </w:rPr>
        <w:t xml:space="preserve">Company Name: </w:t>
      </w:r>
      <w:r w:rsidR="008116A6" w:rsidRPr="007C3A08">
        <w:rPr>
          <w:rFonts w:ascii="Times New Roman" w:hAnsi="Times New Roman" w:cs="Times New Roman"/>
        </w:rPr>
        <w:t>ABC Infotech</w:t>
      </w:r>
    </w:p>
    <w:p w:rsidR="00113A7E" w:rsidRPr="007C3A08" w:rsidRDefault="00113A7E" w:rsidP="00113A7E">
      <w:pPr>
        <w:rPr>
          <w:rFonts w:ascii="Times New Roman" w:hAnsi="Times New Roman" w:cs="Times New Roman"/>
        </w:rPr>
      </w:pPr>
      <w:r w:rsidRPr="007C3A08">
        <w:rPr>
          <w:rFonts w:ascii="Times New Roman" w:hAnsi="Times New Roman" w:cs="Times New Roman"/>
        </w:rPr>
        <w:t xml:space="preserve">Title/Designation: </w:t>
      </w:r>
      <w:r w:rsidR="008116A6" w:rsidRPr="007C3A08">
        <w:rPr>
          <w:rFonts w:ascii="Times New Roman" w:hAnsi="Times New Roman" w:cs="Times New Roman"/>
        </w:rPr>
        <w:t>Quality Analyst</w:t>
      </w:r>
    </w:p>
    <w:p w:rsidR="00E01480" w:rsidRPr="007C3A08" w:rsidRDefault="00113A7E" w:rsidP="00E01480">
      <w:pPr>
        <w:rPr>
          <w:rFonts w:ascii="Times New Roman" w:hAnsi="Times New Roman" w:cs="Times New Roman"/>
        </w:rPr>
      </w:pPr>
      <w:r w:rsidRPr="007C3A08">
        <w:rPr>
          <w:rFonts w:ascii="Times New Roman" w:hAnsi="Times New Roman" w:cs="Times New Roman"/>
        </w:rPr>
        <w:t xml:space="preserve">About Us: </w:t>
      </w:r>
      <w:r w:rsidR="00E01480" w:rsidRPr="007C3A08">
        <w:rPr>
          <w:rFonts w:ascii="Times New Roman" w:hAnsi="Times New Roman" w:cs="Times New Roman"/>
        </w:rPr>
        <w:t>ABC Infotech is a premier IT company specializing in software development services. Established with a vision to harness the power of technology and innovation, ABC Infotech has been delivering exceptional software solutions to businesses of all sizes across diverse industries.</w:t>
      </w:r>
    </w:p>
    <w:p w:rsidR="00E01480" w:rsidRPr="007C3A08" w:rsidRDefault="00E01480" w:rsidP="00E01480">
      <w:pPr>
        <w:rPr>
          <w:rFonts w:ascii="Times New Roman" w:hAnsi="Times New Roman" w:cs="Times New Roman"/>
        </w:rPr>
      </w:pPr>
      <w:r w:rsidRPr="007C3A08">
        <w:rPr>
          <w:rFonts w:ascii="Times New Roman" w:hAnsi="Times New Roman" w:cs="Times New Roman"/>
        </w:rPr>
        <w:t>Mission: At ABC Infotech is to empower businesses with cutting-edge software solutions that drive efficiency, productivity, and growth. We are committed to excellence, integrity, and customer satisfaction, striving to exceed expectations with every project we undertake.</w:t>
      </w:r>
    </w:p>
    <w:p w:rsidR="00113A7E" w:rsidRPr="007C3A08" w:rsidRDefault="00113A7E" w:rsidP="00113A7E">
      <w:pPr>
        <w:rPr>
          <w:rFonts w:ascii="Times New Roman" w:hAnsi="Times New Roman" w:cs="Times New Roman"/>
        </w:rPr>
      </w:pPr>
      <w:r w:rsidRPr="007C3A08">
        <w:rPr>
          <w:rFonts w:ascii="Times New Roman" w:hAnsi="Times New Roman" w:cs="Times New Roman"/>
        </w:rPr>
        <w:t>Essential Functions:</w:t>
      </w:r>
      <w:r w:rsidR="008116A6" w:rsidRPr="007C3A08">
        <w:rPr>
          <w:rFonts w:ascii="Times New Roman" w:hAnsi="Times New Roman" w:cs="Times New Roman"/>
        </w:rPr>
        <w:t xml:space="preserve"> Defining Quality Standards, Testing and Evaluation, Identifying Defects and Issues, Root Cause Analysis, Ensuring Compliance</w:t>
      </w:r>
    </w:p>
    <w:p w:rsidR="00113A7E" w:rsidRPr="007C3A08" w:rsidRDefault="00113A7E" w:rsidP="00113A7E">
      <w:pPr>
        <w:rPr>
          <w:rFonts w:ascii="Times New Roman" w:hAnsi="Times New Roman" w:cs="Times New Roman"/>
        </w:rPr>
      </w:pPr>
      <w:r w:rsidRPr="007C3A08">
        <w:rPr>
          <w:rFonts w:ascii="Times New Roman" w:hAnsi="Times New Roman" w:cs="Times New Roman"/>
        </w:rPr>
        <w:t>Non-Essential Functions:</w:t>
      </w:r>
      <w:r w:rsidR="008116A6" w:rsidRPr="007C3A08">
        <w:rPr>
          <w:rFonts w:ascii="Times New Roman" w:hAnsi="Times New Roman" w:cs="Times New Roman"/>
        </w:rPr>
        <w:t xml:space="preserve"> Documentation and Reporting, Administrative Tasks, Secondary Testing, Overlapping Responsibilities</w:t>
      </w:r>
    </w:p>
    <w:p w:rsidR="00113A7E" w:rsidRPr="007C3A08" w:rsidRDefault="00113A7E" w:rsidP="00113A7E">
      <w:pPr>
        <w:rPr>
          <w:rFonts w:ascii="Times New Roman" w:hAnsi="Times New Roman" w:cs="Times New Roman"/>
          <w:b/>
        </w:rPr>
      </w:pPr>
      <w:r w:rsidRPr="007C3A08">
        <w:rPr>
          <w:rFonts w:ascii="Times New Roman" w:hAnsi="Times New Roman" w:cs="Times New Roman"/>
          <w:b/>
        </w:rPr>
        <w:t>Job Specifications:</w:t>
      </w:r>
    </w:p>
    <w:p w:rsidR="007A1F27" w:rsidRPr="007C3A08" w:rsidRDefault="00113A7E" w:rsidP="00113A7E">
      <w:pPr>
        <w:rPr>
          <w:rFonts w:ascii="Times New Roman" w:hAnsi="Times New Roman" w:cs="Times New Roman"/>
        </w:rPr>
      </w:pPr>
      <w:r w:rsidRPr="007C3A08">
        <w:rPr>
          <w:rFonts w:ascii="Times New Roman" w:hAnsi="Times New Roman" w:cs="Times New Roman"/>
        </w:rPr>
        <w:t>Experience:</w:t>
      </w:r>
      <w:r w:rsidR="007A1F27" w:rsidRPr="007C3A08">
        <w:rPr>
          <w:rFonts w:ascii="Times New Roman" w:hAnsi="Times New Roman" w:cs="Times New Roman"/>
        </w:rPr>
        <w:t xml:space="preserve"> Fresher</w:t>
      </w:r>
      <w:r w:rsidRPr="007C3A08">
        <w:rPr>
          <w:rFonts w:ascii="Times New Roman" w:hAnsi="Times New Roman" w:cs="Times New Roman"/>
        </w:rPr>
        <w:t xml:space="preserve"> </w:t>
      </w:r>
    </w:p>
    <w:p w:rsidR="007A1F27" w:rsidRPr="007C3A08" w:rsidRDefault="00113A7E" w:rsidP="00113A7E">
      <w:pPr>
        <w:rPr>
          <w:rFonts w:ascii="Times New Roman" w:hAnsi="Times New Roman" w:cs="Times New Roman"/>
        </w:rPr>
      </w:pPr>
      <w:r w:rsidRPr="007C3A08">
        <w:rPr>
          <w:rFonts w:ascii="Times New Roman" w:hAnsi="Times New Roman" w:cs="Times New Roman"/>
        </w:rPr>
        <w:t>Education:</w:t>
      </w:r>
      <w:r w:rsidR="007A1F27" w:rsidRPr="007C3A08">
        <w:rPr>
          <w:rFonts w:ascii="Times New Roman" w:hAnsi="Times New Roman" w:cs="Times New Roman"/>
        </w:rPr>
        <w:t xml:space="preserve"> Bachelor degree in CS and IT only</w:t>
      </w:r>
      <w:r w:rsidRPr="007C3A08">
        <w:rPr>
          <w:rFonts w:ascii="Times New Roman" w:hAnsi="Times New Roman" w:cs="Times New Roman"/>
        </w:rPr>
        <w:t xml:space="preserve"> </w:t>
      </w:r>
    </w:p>
    <w:p w:rsidR="007A1F27" w:rsidRPr="007C3A08" w:rsidRDefault="00113A7E" w:rsidP="00113A7E">
      <w:pPr>
        <w:rPr>
          <w:rFonts w:ascii="Times New Roman" w:hAnsi="Times New Roman" w:cs="Times New Roman"/>
        </w:rPr>
      </w:pPr>
      <w:r w:rsidRPr="007C3A08">
        <w:rPr>
          <w:rFonts w:ascii="Times New Roman" w:hAnsi="Times New Roman" w:cs="Times New Roman"/>
        </w:rPr>
        <w:t xml:space="preserve">KSA (Knowledge, Skills, Abilities): </w:t>
      </w:r>
      <w:r w:rsidR="007A1F27" w:rsidRPr="007C3A08">
        <w:rPr>
          <w:rFonts w:ascii="Times New Roman" w:hAnsi="Times New Roman" w:cs="Times New Roman"/>
        </w:rPr>
        <w:t>Knowledge of software development processes and methodologies (e.g., Agile, Waterfall) and their implications for QA practices, Proficiency in test automation tools and scripting languages (e.g., Selenium, Python) for automated testing, Strong customer focus and dedication to delivering high-quality products or services that meet or exceed customer expectations.</w:t>
      </w:r>
    </w:p>
    <w:p w:rsidR="0040709A" w:rsidRPr="007C3A08" w:rsidRDefault="007A1F27" w:rsidP="00113A7E">
      <w:pPr>
        <w:rPr>
          <w:rFonts w:ascii="Times New Roman" w:hAnsi="Times New Roman" w:cs="Times New Roman"/>
        </w:rPr>
      </w:pPr>
      <w:r w:rsidRPr="007C3A08">
        <w:rPr>
          <w:rFonts w:ascii="Times New Roman" w:hAnsi="Times New Roman" w:cs="Times New Roman"/>
          <w:b/>
        </w:rPr>
        <w:t>Physical Working Conditions</w:t>
      </w:r>
      <w:r w:rsidRPr="007C3A08">
        <w:rPr>
          <w:rFonts w:ascii="Times New Roman" w:hAnsi="Times New Roman" w:cs="Times New Roman"/>
        </w:rPr>
        <w:t xml:space="preserve">: </w:t>
      </w:r>
      <w:r w:rsidR="0040709A" w:rsidRPr="007C3A08">
        <w:rPr>
          <w:rFonts w:ascii="Times New Roman" w:hAnsi="Times New Roman" w:cs="Times New Roman"/>
        </w:rPr>
        <w:t xml:space="preserve">Emergency procedures and protocols in place, such as fire evacuation plans and first aid facilities, Proper cable management to prevent tripping hazards and maintain a neat and organized workspace. </w:t>
      </w:r>
    </w:p>
    <w:p w:rsidR="00CB2400" w:rsidRPr="007C3A08" w:rsidRDefault="00113A7E" w:rsidP="00113A7E">
      <w:pPr>
        <w:rPr>
          <w:rFonts w:ascii="Times New Roman" w:hAnsi="Times New Roman" w:cs="Times New Roman"/>
        </w:rPr>
      </w:pPr>
      <w:r w:rsidRPr="007C3A08">
        <w:rPr>
          <w:rFonts w:ascii="Times New Roman" w:hAnsi="Times New Roman" w:cs="Times New Roman"/>
          <w:b/>
        </w:rPr>
        <w:t>Applicant Tracking System (ATS) Screening</w:t>
      </w:r>
      <w:r w:rsidRPr="007C3A08">
        <w:rPr>
          <w:rFonts w:ascii="Times New Roman" w:hAnsi="Times New Roman" w:cs="Times New Roman"/>
        </w:rPr>
        <w:t>:</w:t>
      </w:r>
      <w:r w:rsidR="0040709A" w:rsidRPr="007C3A08">
        <w:rPr>
          <w:rFonts w:ascii="Times New Roman" w:hAnsi="Times New Roman" w:cs="Times New Roman"/>
        </w:rPr>
        <w:t xml:space="preserve"> </w:t>
      </w:r>
      <w:r w:rsidRPr="007C3A08">
        <w:rPr>
          <w:rFonts w:ascii="Times New Roman" w:hAnsi="Times New Roman" w:cs="Times New Roman"/>
        </w:rPr>
        <w:t>Using an ATS, 25 candidates have been shortlisted for the interview process.</w:t>
      </w:r>
    </w:p>
    <w:p w:rsidR="0040709A" w:rsidRPr="007C3A08" w:rsidRDefault="0040709A" w:rsidP="00113A7E">
      <w:pPr>
        <w:rPr>
          <w:rFonts w:ascii="Times New Roman" w:hAnsi="Times New Roman" w:cs="Times New Roman"/>
        </w:rPr>
      </w:pPr>
    </w:p>
    <w:p w:rsidR="00113A7E" w:rsidRPr="007C3A08" w:rsidRDefault="00113A7E" w:rsidP="00113A7E">
      <w:pPr>
        <w:rPr>
          <w:rFonts w:ascii="Times New Roman" w:hAnsi="Times New Roman" w:cs="Times New Roman"/>
          <w:b/>
        </w:rPr>
      </w:pPr>
      <w:r w:rsidRPr="007C3A08">
        <w:rPr>
          <w:rFonts w:ascii="Times New Roman" w:hAnsi="Times New Roman" w:cs="Times New Roman"/>
          <w:b/>
        </w:rPr>
        <w:t>Interview Process:</w:t>
      </w:r>
    </w:p>
    <w:p w:rsidR="00113A7E" w:rsidRPr="007C3A08" w:rsidRDefault="00113A7E" w:rsidP="00113A7E">
      <w:pPr>
        <w:rPr>
          <w:rFonts w:ascii="Times New Roman" w:hAnsi="Times New Roman" w:cs="Times New Roman"/>
        </w:rPr>
      </w:pPr>
      <w:r w:rsidRPr="007C3A08">
        <w:rPr>
          <w:rFonts w:ascii="Times New Roman" w:hAnsi="Times New Roman" w:cs="Times New Roman"/>
        </w:rPr>
        <w:t>Preliminary Round: Telephonic Interview</w:t>
      </w:r>
    </w:p>
    <w:p w:rsidR="0040709A" w:rsidRPr="007C3A08" w:rsidRDefault="00113A7E" w:rsidP="00113A7E">
      <w:pPr>
        <w:rPr>
          <w:rFonts w:ascii="Times New Roman" w:hAnsi="Times New Roman" w:cs="Times New Roman"/>
        </w:rPr>
      </w:pPr>
      <w:r w:rsidRPr="007C3A08">
        <w:rPr>
          <w:rFonts w:ascii="Times New Roman" w:hAnsi="Times New Roman" w:cs="Times New Roman"/>
        </w:rPr>
        <w:t xml:space="preserve">Expert Interview Round: </w:t>
      </w:r>
      <w:r w:rsidR="0040709A" w:rsidRPr="007C3A08">
        <w:rPr>
          <w:rFonts w:ascii="Times New Roman" w:hAnsi="Times New Roman" w:cs="Times New Roman"/>
        </w:rPr>
        <w:t>Senior QA Manager will take the interviews of the candidates.</w:t>
      </w:r>
    </w:p>
    <w:p w:rsidR="00113A7E" w:rsidRPr="007C3A08" w:rsidRDefault="00113A7E" w:rsidP="00113A7E">
      <w:pPr>
        <w:rPr>
          <w:rFonts w:ascii="Times New Roman" w:hAnsi="Times New Roman" w:cs="Times New Roman"/>
        </w:rPr>
      </w:pPr>
      <w:r w:rsidRPr="007C3A08">
        <w:rPr>
          <w:rFonts w:ascii="Times New Roman" w:hAnsi="Times New Roman" w:cs="Times New Roman"/>
        </w:rPr>
        <w:t>Questions:</w:t>
      </w:r>
    </w:p>
    <w:p w:rsidR="0040709A" w:rsidRPr="00BB72AB" w:rsidRDefault="0040709A" w:rsidP="00BB72AB">
      <w:pPr>
        <w:pStyle w:val="ListParagraph"/>
        <w:numPr>
          <w:ilvl w:val="0"/>
          <w:numId w:val="2"/>
        </w:numPr>
        <w:rPr>
          <w:rFonts w:ascii="Times New Roman" w:hAnsi="Times New Roman" w:cs="Times New Roman"/>
        </w:rPr>
      </w:pPr>
      <w:r w:rsidRPr="00BB72AB">
        <w:rPr>
          <w:rFonts w:ascii="Times New Roman" w:hAnsi="Times New Roman" w:cs="Times New Roman"/>
        </w:rPr>
        <w:t>Describe a situation where you had to troubleshoot a complex technical issue. What steps did you take to resolve it?</w:t>
      </w:r>
    </w:p>
    <w:p w:rsidR="0040709A" w:rsidRPr="00BB72AB" w:rsidRDefault="0040709A" w:rsidP="00BB72AB">
      <w:pPr>
        <w:pStyle w:val="ListParagraph"/>
        <w:numPr>
          <w:ilvl w:val="0"/>
          <w:numId w:val="2"/>
        </w:numPr>
        <w:rPr>
          <w:rFonts w:ascii="Times New Roman" w:hAnsi="Times New Roman" w:cs="Times New Roman"/>
        </w:rPr>
      </w:pPr>
      <w:r w:rsidRPr="00BB72AB">
        <w:rPr>
          <w:rFonts w:ascii="Times New Roman" w:hAnsi="Times New Roman" w:cs="Times New Roman"/>
        </w:rPr>
        <w:t>How do you prioritize tasks when faced with multiple competing deadlines or projects?</w:t>
      </w:r>
    </w:p>
    <w:p w:rsidR="0040709A" w:rsidRPr="00BB72AB" w:rsidRDefault="0040709A" w:rsidP="00BB72AB">
      <w:pPr>
        <w:pStyle w:val="ListParagraph"/>
        <w:numPr>
          <w:ilvl w:val="0"/>
          <w:numId w:val="2"/>
        </w:numPr>
        <w:rPr>
          <w:rFonts w:ascii="Times New Roman" w:hAnsi="Times New Roman" w:cs="Times New Roman"/>
        </w:rPr>
      </w:pPr>
      <w:r w:rsidRPr="00BB72AB">
        <w:rPr>
          <w:rFonts w:ascii="Times New Roman" w:hAnsi="Times New Roman" w:cs="Times New Roman"/>
        </w:rPr>
        <w:t>Can you provide an example of a time when you had to quickly adapt to a new technology or system?</w:t>
      </w:r>
    </w:p>
    <w:p w:rsidR="00113A7E" w:rsidRPr="007C3A08" w:rsidRDefault="00113A7E" w:rsidP="00113A7E">
      <w:pPr>
        <w:rPr>
          <w:rFonts w:ascii="Times New Roman" w:hAnsi="Times New Roman" w:cs="Times New Roman"/>
          <w:b/>
        </w:rPr>
      </w:pPr>
      <w:r w:rsidRPr="007C3A08">
        <w:rPr>
          <w:rFonts w:ascii="Times New Roman" w:hAnsi="Times New Roman" w:cs="Times New Roman"/>
          <w:b/>
        </w:rPr>
        <w:t>Selection &amp; Package:</w:t>
      </w:r>
    </w:p>
    <w:p w:rsidR="00113A7E" w:rsidRPr="007C3A08" w:rsidRDefault="00A115C1" w:rsidP="00113A7E">
      <w:pPr>
        <w:rPr>
          <w:rFonts w:ascii="Times New Roman" w:hAnsi="Times New Roman" w:cs="Times New Roman"/>
        </w:rPr>
      </w:pPr>
      <w:r w:rsidRPr="007C3A08">
        <w:rPr>
          <w:rFonts w:ascii="Times New Roman" w:hAnsi="Times New Roman" w:cs="Times New Roman"/>
        </w:rPr>
        <w:t>Negotiation: This may involve signing and returning the offer letter or employment contract within a specified timeframe.</w:t>
      </w:r>
    </w:p>
    <w:p w:rsidR="00113A7E" w:rsidRPr="007C3A08" w:rsidRDefault="00113A7E" w:rsidP="00113A7E">
      <w:pPr>
        <w:rPr>
          <w:rFonts w:ascii="Times New Roman" w:hAnsi="Times New Roman" w:cs="Times New Roman"/>
        </w:rPr>
      </w:pPr>
      <w:r w:rsidRPr="007C3A08">
        <w:rPr>
          <w:rFonts w:ascii="Times New Roman" w:hAnsi="Times New Roman" w:cs="Times New Roman"/>
        </w:rPr>
        <w:t>Consent: Ensure candidates provide consent for background checks and other necessary procedures.</w:t>
      </w:r>
    </w:p>
    <w:p w:rsidR="00113A7E" w:rsidRPr="007C3A08" w:rsidRDefault="00113A7E" w:rsidP="00113A7E">
      <w:pPr>
        <w:rPr>
          <w:rFonts w:ascii="Times New Roman" w:hAnsi="Times New Roman" w:cs="Times New Roman"/>
        </w:rPr>
      </w:pPr>
      <w:r w:rsidRPr="007C3A08">
        <w:rPr>
          <w:rFonts w:ascii="Times New Roman" w:hAnsi="Times New Roman" w:cs="Times New Roman"/>
        </w:rPr>
        <w:t>Offer Letter and Acceptance: Issue offer letters to successful candidates and obtain their acceptance.</w:t>
      </w:r>
    </w:p>
    <w:p w:rsidR="00113A7E" w:rsidRPr="007C3A08" w:rsidRDefault="00113A7E" w:rsidP="00113A7E">
      <w:pPr>
        <w:rPr>
          <w:rFonts w:ascii="Times New Roman" w:hAnsi="Times New Roman" w:cs="Times New Roman"/>
          <w:b/>
        </w:rPr>
      </w:pPr>
      <w:r w:rsidRPr="007C3A08">
        <w:rPr>
          <w:rFonts w:ascii="Times New Roman" w:hAnsi="Times New Roman" w:cs="Times New Roman"/>
          <w:b/>
        </w:rPr>
        <w:t>Salary Breakup:</w:t>
      </w:r>
    </w:p>
    <w:tbl>
      <w:tblPr>
        <w:tblStyle w:val="TableGrid"/>
        <w:tblW w:w="0" w:type="auto"/>
        <w:tblLook w:val="04A0" w:firstRow="1" w:lastRow="0" w:firstColumn="1" w:lastColumn="0" w:noHBand="0" w:noVBand="1"/>
      </w:tblPr>
      <w:tblGrid>
        <w:gridCol w:w="3026"/>
        <w:gridCol w:w="5990"/>
      </w:tblGrid>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Base Pay </w:t>
            </w:r>
          </w:p>
        </w:tc>
        <w:tc>
          <w:tcPr>
            <w:tcW w:w="6156" w:type="dxa"/>
            <w:tcBorders>
              <w:left w:val="single" w:sz="4" w:space="0" w:color="auto"/>
            </w:tcBorders>
          </w:tcPr>
          <w:p w:rsidR="00965E30" w:rsidRPr="007C3A08" w:rsidRDefault="007C3A08" w:rsidP="00965E30">
            <w:pPr>
              <w:rPr>
                <w:rFonts w:ascii="Times New Roman" w:hAnsi="Times New Roman" w:cs="Times New Roman"/>
              </w:rPr>
            </w:pPr>
            <w:r w:rsidRPr="007C3A08">
              <w:rPr>
                <w:rFonts w:ascii="Times New Roman" w:hAnsi="Times New Roman" w:cs="Times New Roman"/>
              </w:rPr>
              <w:t>₹ 60,000 per annum</w:t>
            </w: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HRA </w:t>
            </w:r>
          </w:p>
        </w:tc>
        <w:tc>
          <w:tcPr>
            <w:tcW w:w="6156" w:type="dxa"/>
            <w:tcBorders>
              <w:left w:val="single" w:sz="4" w:space="0" w:color="auto"/>
            </w:tcBorders>
          </w:tcPr>
          <w:p w:rsidR="00965E30" w:rsidRPr="007C3A08" w:rsidRDefault="007C3A08" w:rsidP="00965E30">
            <w:pPr>
              <w:rPr>
                <w:rFonts w:ascii="Times New Roman" w:hAnsi="Times New Roman" w:cs="Times New Roman"/>
              </w:rPr>
            </w:pPr>
            <w:r w:rsidRPr="007C3A08">
              <w:rPr>
                <w:rFonts w:ascii="Times New Roman" w:hAnsi="Times New Roman" w:cs="Times New Roman"/>
              </w:rPr>
              <w:t>₹ 10,000 per annum</w:t>
            </w: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Residual Choice Pay/ Coupon/ </w:t>
            </w:r>
          </w:p>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Vouchers (Optional) </w:t>
            </w:r>
          </w:p>
        </w:tc>
        <w:tc>
          <w:tcPr>
            <w:tcW w:w="6156" w:type="dxa"/>
            <w:tcBorders>
              <w:left w:val="single" w:sz="4" w:space="0" w:color="auto"/>
            </w:tcBorders>
          </w:tcPr>
          <w:p w:rsidR="00965E30" w:rsidRPr="007C3A08" w:rsidRDefault="007C3A08">
            <w:pPr>
              <w:rPr>
                <w:rFonts w:ascii="Times New Roman" w:hAnsi="Times New Roman" w:cs="Times New Roman"/>
              </w:rPr>
            </w:pPr>
            <w:r w:rsidRPr="007C3A08">
              <w:rPr>
                <w:rFonts w:ascii="Times New Roman" w:hAnsi="Times New Roman" w:cs="Times New Roman"/>
              </w:rPr>
              <w:t>₹ 2,000 per annum</w:t>
            </w:r>
          </w:p>
          <w:p w:rsidR="00965E30" w:rsidRPr="007C3A08" w:rsidRDefault="00965E30" w:rsidP="00965E30">
            <w:pPr>
              <w:rPr>
                <w:rFonts w:ascii="Times New Roman" w:hAnsi="Times New Roman" w:cs="Times New Roman"/>
              </w:rPr>
            </w:pP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TA </w:t>
            </w:r>
          </w:p>
        </w:tc>
        <w:tc>
          <w:tcPr>
            <w:tcW w:w="6156" w:type="dxa"/>
            <w:tcBorders>
              <w:left w:val="single" w:sz="4" w:space="0" w:color="auto"/>
            </w:tcBorders>
          </w:tcPr>
          <w:p w:rsidR="00965E30" w:rsidRPr="007C3A08" w:rsidRDefault="007C3A08" w:rsidP="00965E30">
            <w:pPr>
              <w:rPr>
                <w:rFonts w:ascii="Times New Roman" w:hAnsi="Times New Roman" w:cs="Times New Roman"/>
              </w:rPr>
            </w:pPr>
            <w:r w:rsidRPr="007C3A08">
              <w:rPr>
                <w:rFonts w:ascii="Times New Roman" w:hAnsi="Times New Roman" w:cs="Times New Roman"/>
              </w:rPr>
              <w:t>₹ 3,000 per annum</w:t>
            </w: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Any other allowances </w:t>
            </w:r>
          </w:p>
        </w:tc>
        <w:tc>
          <w:tcPr>
            <w:tcW w:w="6156" w:type="dxa"/>
            <w:tcBorders>
              <w:left w:val="single" w:sz="4" w:space="0" w:color="auto"/>
            </w:tcBorders>
          </w:tcPr>
          <w:p w:rsidR="00965E30" w:rsidRPr="007C3A08" w:rsidRDefault="007C3A08" w:rsidP="00965E30">
            <w:pPr>
              <w:rPr>
                <w:rFonts w:ascii="Times New Roman" w:hAnsi="Times New Roman" w:cs="Times New Roman"/>
              </w:rPr>
            </w:pPr>
            <w:r w:rsidRPr="007C3A08">
              <w:rPr>
                <w:rFonts w:ascii="Times New Roman" w:hAnsi="Times New Roman" w:cs="Times New Roman"/>
              </w:rPr>
              <w:t>₹ 5,000 per annum</w:t>
            </w: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Total/ Net </w:t>
            </w:r>
          </w:p>
        </w:tc>
        <w:tc>
          <w:tcPr>
            <w:tcW w:w="6156" w:type="dxa"/>
            <w:tcBorders>
              <w:left w:val="single" w:sz="4" w:space="0" w:color="auto"/>
            </w:tcBorders>
          </w:tcPr>
          <w:p w:rsidR="00965E30" w:rsidRPr="007C3A08" w:rsidRDefault="007C3A08" w:rsidP="00965E30">
            <w:pPr>
              <w:rPr>
                <w:rFonts w:ascii="Times New Roman" w:hAnsi="Times New Roman" w:cs="Times New Roman"/>
              </w:rPr>
            </w:pPr>
            <w:r w:rsidRPr="007C3A08">
              <w:rPr>
                <w:rFonts w:ascii="Times New Roman" w:hAnsi="Times New Roman" w:cs="Times New Roman"/>
              </w:rPr>
              <w:t>₹ 80,000 per annum</w:t>
            </w: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Deductions : PF </w:t>
            </w:r>
          </w:p>
        </w:tc>
        <w:tc>
          <w:tcPr>
            <w:tcW w:w="6156" w:type="dxa"/>
            <w:tcBorders>
              <w:left w:val="single" w:sz="4" w:space="0" w:color="auto"/>
            </w:tcBorders>
          </w:tcPr>
          <w:p w:rsidR="00965E30" w:rsidRPr="007C3A08" w:rsidRDefault="007C3A08" w:rsidP="00965E30">
            <w:pPr>
              <w:rPr>
                <w:rFonts w:ascii="Times New Roman" w:hAnsi="Times New Roman" w:cs="Times New Roman"/>
              </w:rPr>
            </w:pPr>
            <w:r w:rsidRPr="007C3A08">
              <w:rPr>
                <w:rFonts w:ascii="Times New Roman" w:hAnsi="Times New Roman" w:cs="Times New Roman"/>
              </w:rPr>
              <w:t>₹ 7,200 per annum</w:t>
            </w: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Gratuity : </w:t>
            </w:r>
          </w:p>
        </w:tc>
        <w:tc>
          <w:tcPr>
            <w:tcW w:w="6156" w:type="dxa"/>
            <w:tcBorders>
              <w:left w:val="single" w:sz="4" w:space="0" w:color="auto"/>
            </w:tcBorders>
          </w:tcPr>
          <w:p w:rsidR="00965E30" w:rsidRPr="007C3A08" w:rsidRDefault="00A115C1" w:rsidP="00965E30">
            <w:pPr>
              <w:rPr>
                <w:rFonts w:ascii="Times New Roman" w:hAnsi="Times New Roman" w:cs="Times New Roman"/>
              </w:rPr>
            </w:pPr>
            <w:r w:rsidRPr="007C3A08">
              <w:rPr>
                <w:rFonts w:ascii="Times New Roman" w:hAnsi="Times New Roman" w:cs="Times New Roman"/>
              </w:rPr>
              <w:t>Not applicable (as it varies based on company policy and tenure)</w:t>
            </w: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Income Tax/ Professional Tax </w:t>
            </w:r>
          </w:p>
        </w:tc>
        <w:tc>
          <w:tcPr>
            <w:tcW w:w="6156" w:type="dxa"/>
            <w:tcBorders>
              <w:left w:val="single" w:sz="4" w:space="0" w:color="auto"/>
            </w:tcBorders>
          </w:tcPr>
          <w:p w:rsidR="00965E30" w:rsidRPr="007C3A08" w:rsidRDefault="007C3A08" w:rsidP="00965E30">
            <w:pPr>
              <w:rPr>
                <w:rFonts w:ascii="Times New Roman" w:hAnsi="Times New Roman" w:cs="Times New Roman"/>
              </w:rPr>
            </w:pPr>
            <w:r w:rsidRPr="007C3A08">
              <w:rPr>
                <w:rFonts w:ascii="Times New Roman" w:hAnsi="Times New Roman" w:cs="Times New Roman"/>
              </w:rPr>
              <w:t>₹ 8,000 per annum (estimated)</w:t>
            </w: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 xml:space="preserve">Total deductions </w:t>
            </w:r>
          </w:p>
        </w:tc>
        <w:tc>
          <w:tcPr>
            <w:tcW w:w="6156" w:type="dxa"/>
            <w:tcBorders>
              <w:left w:val="single" w:sz="4" w:space="0" w:color="auto"/>
            </w:tcBorders>
          </w:tcPr>
          <w:p w:rsidR="00965E30" w:rsidRPr="007C3A08" w:rsidRDefault="007C3A08" w:rsidP="00965E30">
            <w:pPr>
              <w:rPr>
                <w:rFonts w:ascii="Times New Roman" w:hAnsi="Times New Roman" w:cs="Times New Roman"/>
              </w:rPr>
            </w:pPr>
            <w:r w:rsidRPr="007C3A08">
              <w:rPr>
                <w:rFonts w:ascii="Times New Roman" w:hAnsi="Times New Roman" w:cs="Times New Roman"/>
              </w:rPr>
              <w:t>₹ 15,200 per annum</w:t>
            </w:r>
          </w:p>
        </w:tc>
      </w:tr>
      <w:tr w:rsidR="00965E30" w:rsidRPr="007C3A08" w:rsidTr="00965E30">
        <w:tc>
          <w:tcPr>
            <w:tcW w:w="3086" w:type="dxa"/>
            <w:tcBorders>
              <w:right w:val="single" w:sz="4" w:space="0" w:color="auto"/>
            </w:tcBorders>
          </w:tcPr>
          <w:p w:rsidR="00965E30" w:rsidRPr="007C3A08" w:rsidRDefault="00965E30" w:rsidP="00404E14">
            <w:pPr>
              <w:rPr>
                <w:rFonts w:ascii="Times New Roman" w:hAnsi="Times New Roman" w:cs="Times New Roman"/>
              </w:rPr>
            </w:pPr>
            <w:r w:rsidRPr="007C3A08">
              <w:rPr>
                <w:rFonts w:ascii="Times New Roman" w:hAnsi="Times New Roman" w:cs="Times New Roman"/>
              </w:rPr>
              <w:t>Gross</w:t>
            </w:r>
          </w:p>
        </w:tc>
        <w:tc>
          <w:tcPr>
            <w:tcW w:w="6156" w:type="dxa"/>
            <w:tcBorders>
              <w:left w:val="single" w:sz="4" w:space="0" w:color="auto"/>
            </w:tcBorders>
          </w:tcPr>
          <w:p w:rsidR="00965E30" w:rsidRPr="007C3A08" w:rsidRDefault="007C3A08" w:rsidP="00965E30">
            <w:pPr>
              <w:rPr>
                <w:rFonts w:ascii="Times New Roman" w:hAnsi="Times New Roman" w:cs="Times New Roman"/>
              </w:rPr>
            </w:pPr>
            <w:r w:rsidRPr="007C3A08">
              <w:rPr>
                <w:rFonts w:ascii="Times New Roman" w:hAnsi="Times New Roman" w:cs="Times New Roman"/>
              </w:rPr>
              <w:t>₹ 80,000 per annum</w:t>
            </w:r>
          </w:p>
        </w:tc>
      </w:tr>
    </w:tbl>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7C3A08" w:rsidRPr="007C3A08" w:rsidRDefault="007C3A08" w:rsidP="00113A7E">
      <w:pPr>
        <w:rPr>
          <w:rFonts w:ascii="Times New Roman" w:hAnsi="Times New Roman" w:cs="Times New Roman"/>
        </w:rPr>
      </w:pPr>
    </w:p>
    <w:p w:rsidR="007C3A08" w:rsidRPr="007C3A08" w:rsidRDefault="007C3A08" w:rsidP="00113A7E">
      <w:pPr>
        <w:rPr>
          <w:rFonts w:ascii="Times New Roman" w:hAnsi="Times New Roman" w:cs="Times New Roman"/>
        </w:rPr>
      </w:pPr>
    </w:p>
    <w:p w:rsidR="007C3A08" w:rsidRPr="007C3A08" w:rsidRDefault="007C3A08" w:rsidP="00113A7E">
      <w:pPr>
        <w:rPr>
          <w:rFonts w:ascii="Times New Roman" w:hAnsi="Times New Roman" w:cs="Times New Roman"/>
        </w:rPr>
      </w:pPr>
    </w:p>
    <w:p w:rsidR="007C3A08" w:rsidRPr="007C3A08" w:rsidRDefault="007C3A08" w:rsidP="00113A7E">
      <w:pPr>
        <w:rPr>
          <w:rFonts w:ascii="Times New Roman" w:hAnsi="Times New Roman" w:cs="Times New Roman"/>
        </w:rPr>
      </w:pPr>
    </w:p>
    <w:p w:rsidR="007C3A08" w:rsidRPr="007C3A08" w:rsidRDefault="007C3A08" w:rsidP="00113A7E">
      <w:pPr>
        <w:rPr>
          <w:rFonts w:ascii="Times New Roman" w:hAnsi="Times New Roman" w:cs="Times New Roman"/>
        </w:rPr>
      </w:pPr>
    </w:p>
    <w:p w:rsidR="007C3A08" w:rsidRPr="007C3A08" w:rsidRDefault="007C3A08" w:rsidP="00113A7E">
      <w:pPr>
        <w:rPr>
          <w:rFonts w:ascii="Times New Roman" w:hAnsi="Times New Roman" w:cs="Times New Roman"/>
        </w:rPr>
      </w:pPr>
    </w:p>
    <w:p w:rsidR="00113A7E" w:rsidRPr="007C3A08" w:rsidRDefault="00113A7E" w:rsidP="00113A7E">
      <w:pPr>
        <w:rPr>
          <w:rFonts w:ascii="Times New Roman" w:hAnsi="Times New Roman" w:cs="Times New Roman"/>
        </w:rPr>
      </w:pPr>
    </w:p>
    <w:p w:rsidR="007C3A08" w:rsidRPr="007C3A08" w:rsidRDefault="007C3A08" w:rsidP="00113A7E">
      <w:pPr>
        <w:rPr>
          <w:rFonts w:ascii="Times New Roman" w:hAnsi="Times New Roman" w:cs="Times New Roman"/>
        </w:rPr>
      </w:pPr>
    </w:p>
    <w:p w:rsidR="00113A7E" w:rsidRPr="007C3A08" w:rsidRDefault="00113A7E" w:rsidP="00113A7E">
      <w:pPr>
        <w:rPr>
          <w:rFonts w:ascii="Times New Roman" w:hAnsi="Times New Roman" w:cs="Times New Roman"/>
          <w:b/>
        </w:rPr>
      </w:pPr>
      <w:r w:rsidRPr="007C3A08">
        <w:rPr>
          <w:rFonts w:ascii="Times New Roman" w:hAnsi="Times New Roman" w:cs="Times New Roman"/>
          <w:b/>
        </w:rPr>
        <w:t>Onboarding:</w:t>
      </w:r>
    </w:p>
    <w:p w:rsidR="00113A7E" w:rsidRPr="007C3A08" w:rsidRDefault="00113A7E" w:rsidP="00113A7E">
      <w:pPr>
        <w:rPr>
          <w:rFonts w:ascii="Times New Roman" w:hAnsi="Times New Roman" w:cs="Times New Roman"/>
        </w:rPr>
      </w:pPr>
      <w:r w:rsidRPr="007C3A08">
        <w:rPr>
          <w:rFonts w:ascii="Times New Roman" w:hAnsi="Times New Roman" w:cs="Times New Roman"/>
        </w:rPr>
        <w:t>As a HR professional, the onboarding process is crucial for ensuring new employees feel welcomed and integrated into the organization. The onboarding process may include:</w:t>
      </w:r>
    </w:p>
    <w:p w:rsidR="00113A7E" w:rsidRPr="007C3A08" w:rsidRDefault="00113A7E" w:rsidP="00113A7E">
      <w:pPr>
        <w:rPr>
          <w:rFonts w:ascii="Times New Roman" w:hAnsi="Times New Roman" w:cs="Times New Roman"/>
        </w:rPr>
      </w:pPr>
    </w:p>
    <w:p w:rsidR="00113A7E" w:rsidRPr="007C3A08" w:rsidRDefault="00113A7E" w:rsidP="007C3A08">
      <w:pPr>
        <w:pStyle w:val="ListParagraph"/>
        <w:numPr>
          <w:ilvl w:val="0"/>
          <w:numId w:val="1"/>
        </w:numPr>
        <w:rPr>
          <w:rFonts w:ascii="Times New Roman" w:hAnsi="Times New Roman" w:cs="Times New Roman"/>
        </w:rPr>
      </w:pPr>
      <w:r w:rsidRPr="007C3A08">
        <w:rPr>
          <w:rFonts w:ascii="Times New Roman" w:hAnsi="Times New Roman" w:cs="Times New Roman"/>
        </w:rPr>
        <w:t>Welcoming the new joiners with a personalized welcome kit.</w:t>
      </w:r>
    </w:p>
    <w:p w:rsidR="00113A7E" w:rsidRPr="007C3A08" w:rsidRDefault="00113A7E" w:rsidP="007C3A08">
      <w:pPr>
        <w:pStyle w:val="ListParagraph"/>
        <w:numPr>
          <w:ilvl w:val="0"/>
          <w:numId w:val="1"/>
        </w:numPr>
        <w:rPr>
          <w:rFonts w:ascii="Times New Roman" w:hAnsi="Times New Roman" w:cs="Times New Roman"/>
        </w:rPr>
      </w:pPr>
      <w:r w:rsidRPr="007C3A08">
        <w:rPr>
          <w:rFonts w:ascii="Times New Roman" w:hAnsi="Times New Roman" w:cs="Times New Roman"/>
        </w:rPr>
        <w:t>Introducing them to the team and providing an overview of the company culture and values.</w:t>
      </w:r>
    </w:p>
    <w:p w:rsidR="00113A7E" w:rsidRPr="007C3A08" w:rsidRDefault="00113A7E" w:rsidP="007C3A08">
      <w:pPr>
        <w:pStyle w:val="ListParagraph"/>
        <w:numPr>
          <w:ilvl w:val="0"/>
          <w:numId w:val="1"/>
        </w:numPr>
        <w:rPr>
          <w:rFonts w:ascii="Times New Roman" w:hAnsi="Times New Roman" w:cs="Times New Roman"/>
        </w:rPr>
      </w:pPr>
      <w:r w:rsidRPr="007C3A08">
        <w:rPr>
          <w:rFonts w:ascii="Times New Roman" w:hAnsi="Times New Roman" w:cs="Times New Roman"/>
        </w:rPr>
        <w:t>Conducting orientation sessions to familiarize them with company policies, procedures, and expectations.</w:t>
      </w:r>
    </w:p>
    <w:p w:rsidR="00113A7E" w:rsidRPr="007C3A08" w:rsidRDefault="00113A7E" w:rsidP="007C3A08">
      <w:pPr>
        <w:pStyle w:val="ListParagraph"/>
        <w:numPr>
          <w:ilvl w:val="0"/>
          <w:numId w:val="1"/>
        </w:numPr>
        <w:rPr>
          <w:rFonts w:ascii="Times New Roman" w:hAnsi="Times New Roman" w:cs="Times New Roman"/>
        </w:rPr>
      </w:pPr>
      <w:r w:rsidRPr="007C3A08">
        <w:rPr>
          <w:rFonts w:ascii="Times New Roman" w:hAnsi="Times New Roman" w:cs="Times New Roman"/>
        </w:rPr>
        <w:t>Assigning a mentor or buddy to help them navigate their roles and responsibilities.</w:t>
      </w:r>
    </w:p>
    <w:p w:rsidR="00113A7E" w:rsidRPr="007C3A08" w:rsidRDefault="00113A7E" w:rsidP="007C3A08">
      <w:pPr>
        <w:pStyle w:val="ListParagraph"/>
        <w:numPr>
          <w:ilvl w:val="0"/>
          <w:numId w:val="1"/>
        </w:numPr>
        <w:rPr>
          <w:rFonts w:ascii="Times New Roman" w:hAnsi="Times New Roman" w:cs="Times New Roman"/>
        </w:rPr>
      </w:pPr>
      <w:r w:rsidRPr="007C3A08">
        <w:rPr>
          <w:rFonts w:ascii="Times New Roman" w:hAnsi="Times New Roman" w:cs="Times New Roman"/>
        </w:rPr>
        <w:t>Providing necessary training and resources to support their professional development.</w:t>
      </w:r>
    </w:p>
    <w:p w:rsidR="00113A7E" w:rsidRPr="007C3A08" w:rsidRDefault="00113A7E" w:rsidP="007C3A08">
      <w:pPr>
        <w:pStyle w:val="ListParagraph"/>
        <w:numPr>
          <w:ilvl w:val="0"/>
          <w:numId w:val="1"/>
        </w:numPr>
        <w:rPr>
          <w:rFonts w:ascii="Times New Roman" w:hAnsi="Times New Roman" w:cs="Times New Roman"/>
        </w:rPr>
      </w:pPr>
      <w:r w:rsidRPr="007C3A08">
        <w:rPr>
          <w:rFonts w:ascii="Times New Roman" w:hAnsi="Times New Roman" w:cs="Times New Roman"/>
        </w:rPr>
        <w:t>Regular check-ins to address any concerns and ensure a smooth transition into the organization.</w:t>
      </w:r>
    </w:p>
    <w:p w:rsidR="00113A7E" w:rsidRPr="007C3A08" w:rsidRDefault="00113A7E" w:rsidP="00113A7E">
      <w:pPr>
        <w:rPr>
          <w:rFonts w:ascii="Times New Roman" w:hAnsi="Times New Roman" w:cs="Times New Roman"/>
        </w:rPr>
      </w:pPr>
      <w:r w:rsidRPr="007C3A08">
        <w:rPr>
          <w:rFonts w:ascii="Times New Roman" w:hAnsi="Times New Roman" w:cs="Times New Roman"/>
        </w:rPr>
        <w:t>Conclusion:</w:t>
      </w:r>
    </w:p>
    <w:p w:rsidR="00113A7E" w:rsidRPr="007C3A08" w:rsidRDefault="00113A7E" w:rsidP="00113A7E">
      <w:pPr>
        <w:rPr>
          <w:rFonts w:ascii="Times New Roman" w:hAnsi="Times New Roman" w:cs="Times New Roman"/>
        </w:rPr>
      </w:pPr>
      <w:r w:rsidRPr="007C3A08">
        <w:rPr>
          <w:rFonts w:ascii="Times New Roman" w:hAnsi="Times New Roman" w:cs="Times New Roman"/>
        </w:rPr>
        <w:t>Effective recruitment and onboarding processes are essential for attracting and retaining top talent in the competitive IT sector. By following a structured approach outlined in this project, organizations can ensure they hire the right candidates who contribute to their growth and success.</w:t>
      </w: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CB2400" w:rsidRPr="007C3A08" w:rsidRDefault="00CB2400" w:rsidP="00113A7E">
      <w:pPr>
        <w:rPr>
          <w:rFonts w:ascii="Times New Roman" w:hAnsi="Times New Roman" w:cs="Times New Roman"/>
        </w:rPr>
      </w:pPr>
    </w:p>
    <w:p w:rsidR="00665D0C" w:rsidRPr="007C3A08" w:rsidRDefault="00665D0C" w:rsidP="00113A7E">
      <w:pPr>
        <w:rPr>
          <w:rFonts w:ascii="Times New Roman" w:hAnsi="Times New Roman" w:cs="Times New Roman"/>
        </w:rPr>
      </w:pPr>
    </w:p>
    <w:sectPr w:rsidR="00665D0C" w:rsidRPr="007C3A08" w:rsidSect="00665D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4F1153"/>
    <w:multiLevelType w:val="hybridMultilevel"/>
    <w:tmpl w:val="B254A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905F7C"/>
    <w:multiLevelType w:val="hybridMultilevel"/>
    <w:tmpl w:val="EBA00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6476912">
    <w:abstractNumId w:val="1"/>
  </w:num>
  <w:num w:numId="2" w16cid:durableId="169364919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A7E"/>
    <w:rsid w:val="00113A7E"/>
    <w:rsid w:val="002018A2"/>
    <w:rsid w:val="003232F1"/>
    <w:rsid w:val="00391581"/>
    <w:rsid w:val="0040709A"/>
    <w:rsid w:val="00665D0C"/>
    <w:rsid w:val="007A1F27"/>
    <w:rsid w:val="007C3A08"/>
    <w:rsid w:val="008116A6"/>
    <w:rsid w:val="008915DB"/>
    <w:rsid w:val="00965E30"/>
    <w:rsid w:val="00A115C1"/>
    <w:rsid w:val="00BB72AB"/>
    <w:rsid w:val="00CB2400"/>
    <w:rsid w:val="00E01480"/>
    <w:rsid w:val="00E356D4"/>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D0C9605-7C7F-BA41-9138-EE447795D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5D0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915DB"/>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8915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5DB"/>
    <w:rPr>
      <w:rFonts w:ascii="Tahoma" w:hAnsi="Tahoma" w:cs="Tahoma"/>
      <w:sz w:val="16"/>
      <w:szCs w:val="16"/>
    </w:rPr>
  </w:style>
  <w:style w:type="table" w:styleId="TableGrid">
    <w:name w:val="Table Grid"/>
    <w:basedOn w:val="TableNormal"/>
    <w:uiPriority w:val="39"/>
    <w:rsid w:val="00965E30"/>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7C3A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154299">
      <w:bodyDiv w:val="1"/>
      <w:marLeft w:val="0"/>
      <w:marRight w:val="0"/>
      <w:marTop w:val="0"/>
      <w:marBottom w:val="0"/>
      <w:divBdr>
        <w:top w:val="none" w:sz="0" w:space="0" w:color="auto"/>
        <w:left w:val="none" w:sz="0" w:space="0" w:color="auto"/>
        <w:bottom w:val="none" w:sz="0" w:space="0" w:color="auto"/>
        <w:right w:val="none" w:sz="0" w:space="0" w:color="auto"/>
      </w:divBdr>
    </w:div>
    <w:div w:id="1013068970">
      <w:bodyDiv w:val="1"/>
      <w:marLeft w:val="0"/>
      <w:marRight w:val="0"/>
      <w:marTop w:val="0"/>
      <w:marBottom w:val="0"/>
      <w:divBdr>
        <w:top w:val="none" w:sz="0" w:space="0" w:color="auto"/>
        <w:left w:val="none" w:sz="0" w:space="0" w:color="auto"/>
        <w:bottom w:val="none" w:sz="0" w:space="0" w:color="auto"/>
        <w:right w:val="none" w:sz="0" w:space="0" w:color="auto"/>
      </w:divBdr>
    </w:div>
    <w:div w:id="1796487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666</Words>
  <Characters>3800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avanilaxmi</dc:creator>
  <cp:lastModifiedBy>anusharao732@gmail.com</cp:lastModifiedBy>
  <cp:revision>2</cp:revision>
  <dcterms:created xsi:type="dcterms:W3CDTF">2024-06-18T08:40:00Z</dcterms:created>
  <dcterms:modified xsi:type="dcterms:W3CDTF">2024-06-18T08:40:00Z</dcterms:modified>
</cp:coreProperties>
</file>