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E6" w:rsidRPr="004272E6" w:rsidRDefault="004272E6" w:rsidP="004272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TASK 1: </w:t>
      </w:r>
      <w:r w:rsidRPr="004272E6">
        <w:rPr>
          <w:rFonts w:ascii="Times New Roman" w:hAnsi="Times New Roman" w:cs="Times New Roman"/>
          <w:b/>
          <w:sz w:val="40"/>
          <w:szCs w:val="40"/>
        </w:rPr>
        <w:t>Conduct comprehensive market research and competitor analysis to inform the launch of a new product in a specific industry or market segment.</w:t>
      </w:r>
    </w:p>
    <w:p w:rsidR="004272E6" w:rsidRDefault="004272E6" w:rsidP="004272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1. Define Target Market:</w:t>
      </w:r>
    </w:p>
    <w:p w:rsid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a. Identify the target market or audience for the new product: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The new product is a smart home security system designed for urban homeowners and renters seeking advanced security features combined with ease of use and integration with existing smart home devices.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b. Segment the target market:</w:t>
      </w:r>
    </w:p>
    <w:p w:rsidR="004272E6" w:rsidRPr="004272E6" w:rsidRDefault="004272E6" w:rsidP="004272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Demographics: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Primarily urban residents aged 25-45, with a household income above $50,000 annually.</w:t>
      </w:r>
    </w:p>
    <w:p w:rsidR="004272E6" w:rsidRPr="004272E6" w:rsidRDefault="004272E6" w:rsidP="004272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Psychographics: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Tech-savvy individuals who value convenience, connectivity, and the ability to monitor their homes remotely.</w:t>
      </w:r>
    </w:p>
    <w:p w:rsidR="004272E6" w:rsidRPr="004272E6" w:rsidRDefault="004272E6" w:rsidP="004272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Behavior Patterns: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Early adopters of smart home technology, frequent users of online shopping platforms, and active on social media.</w:t>
      </w:r>
    </w:p>
    <w:p w:rsidR="004272E6" w:rsidRPr="004272E6" w:rsidRDefault="004272E6" w:rsidP="004272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Needs: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Desire for comprehensive home security, remote monitoring capabilities, </w:t>
      </w:r>
      <w:proofErr w:type="gramStart"/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seamless</w:t>
      </w:r>
      <w:proofErr w:type="gramEnd"/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integration with other smart devices, and easy installation.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2. Market Research: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a. Industry Trends and Market Insights:</w:t>
      </w:r>
    </w:p>
    <w:p w:rsidR="004272E6" w:rsidRPr="004272E6" w:rsidRDefault="004272E6" w:rsidP="004272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Industry Trends: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Increasing demand for smart home security solutions due to rising urbanization and concerns about safety.</w:t>
      </w:r>
    </w:p>
    <w:p w:rsidR="004272E6" w:rsidRPr="004272E6" w:rsidRDefault="004272E6" w:rsidP="004272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Market Size: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$X billion globally, growing at Y% annually.</w:t>
      </w:r>
    </w:p>
    <w:p w:rsidR="004272E6" w:rsidRPr="004272E6" w:rsidRDefault="004272E6" w:rsidP="004272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Market Players: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Company A, Company B, and Company C </w:t>
      </w:r>
      <w:proofErr w:type="gramStart"/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dominate</w:t>
      </w:r>
      <w:proofErr w:type="gramEnd"/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market with their respective product offerings.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b. Research Methods:</w:t>
      </w:r>
    </w:p>
    <w:p w:rsidR="004272E6" w:rsidRPr="004272E6" w:rsidRDefault="004272E6" w:rsidP="004272E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Primary Research: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Surveys targeting potential customers, interviews with industry experts and smart home enthusiasts.</w:t>
      </w:r>
    </w:p>
    <w:p w:rsidR="004272E6" w:rsidRPr="004272E6" w:rsidRDefault="004272E6" w:rsidP="004272E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Secondary Research: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Industry reports, market studies, competitor analysis reports from credible sources.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3. Competitor Analysis: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a. Direct Competitors:</w:t>
      </w:r>
    </w:p>
    <w:p w:rsidR="004272E6" w:rsidRPr="004272E6" w:rsidRDefault="004272E6" w:rsidP="004272E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Company A: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Offers a similar smart home security system with a focus on AI-driven analytics.</w:t>
      </w:r>
    </w:p>
    <w:p w:rsidR="004272E6" w:rsidRPr="004272E6" w:rsidRDefault="004272E6" w:rsidP="004272E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Company B: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a budget-friendly option with basic features but extensive customer support.</w:t>
      </w:r>
    </w:p>
    <w:p w:rsidR="004272E6" w:rsidRPr="004272E6" w:rsidRDefault="004272E6" w:rsidP="004272E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Company C: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Known for its high-end security systems with robust encryption and cloud storage capabilities.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b. Competitor Analysis:</w:t>
      </w:r>
    </w:p>
    <w:p w:rsidR="004272E6" w:rsidRPr="004272E6" w:rsidRDefault="004272E6" w:rsidP="004272E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Strengths: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Established brand presence, diverse product features, strong customer loyalty.</w:t>
      </w:r>
    </w:p>
    <w:p w:rsidR="004272E6" w:rsidRPr="004272E6" w:rsidRDefault="004272E6" w:rsidP="004272E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Weaknesses: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pricing, limited compatibility with other smart devices, complex installation procedures.</w:t>
      </w:r>
    </w:p>
    <w:p w:rsidR="004272E6" w:rsidRPr="004272E6" w:rsidRDefault="004272E6" w:rsidP="004272E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Market Share: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Company A (40%), Company B (30%), Company C (20%).</w:t>
      </w:r>
    </w:p>
    <w:p w:rsidR="004272E6" w:rsidRPr="004272E6" w:rsidRDefault="004272E6" w:rsidP="004272E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Pricing Strategies: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Premium pricing (Company C), competitive pricing (Company B), value-based pricing (Company A).</w:t>
      </w:r>
    </w:p>
    <w:p w:rsidR="004272E6" w:rsidRPr="004272E6" w:rsidRDefault="004272E6" w:rsidP="004272E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Distribution Channels: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 retail platforms, direct sales, partnerships with home security service providers.</w:t>
      </w:r>
    </w:p>
    <w:p w:rsidR="004272E6" w:rsidRPr="004272E6" w:rsidRDefault="004272E6" w:rsidP="004272E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Marketing Tactics: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advertising, influencer partnerships, educational content on home security.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c. SWOT Analysis:</w:t>
      </w:r>
    </w:p>
    <w:p w:rsidR="004272E6" w:rsidRPr="004272E6" w:rsidRDefault="004272E6" w:rsidP="004272E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Strengths: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Advanced AI features, strong brand recognition.</w:t>
      </w:r>
    </w:p>
    <w:p w:rsidR="004272E6" w:rsidRPr="004272E6" w:rsidRDefault="004272E6" w:rsidP="004272E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Weaknesses: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 price point, limited compatibility.</w:t>
      </w:r>
    </w:p>
    <w:p w:rsidR="004272E6" w:rsidRPr="004272E6" w:rsidRDefault="004272E6" w:rsidP="004272E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Opportunities: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Expand into new geographic markets, enhance product integration.</w:t>
      </w:r>
    </w:p>
    <w:p w:rsidR="004272E6" w:rsidRPr="004272E6" w:rsidRDefault="004272E6" w:rsidP="004272E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Threats:</w:t>
      </w: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Emerging competitors, rapid technological advancements.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4. Customer Needs and Pain Points: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a. Customer Needs:</w:t>
      </w:r>
    </w:p>
    <w:p w:rsidR="004272E6" w:rsidRPr="004272E6" w:rsidRDefault="004272E6" w:rsidP="004272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Comprehensive security features</w:t>
      </w:r>
    </w:p>
    <w:p w:rsidR="004272E6" w:rsidRPr="004272E6" w:rsidRDefault="004272E6" w:rsidP="004272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Remote monitoring capabilities</w:t>
      </w:r>
    </w:p>
    <w:p w:rsidR="004272E6" w:rsidRPr="004272E6" w:rsidRDefault="004272E6" w:rsidP="004272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Integration with existing smart devices</w:t>
      </w:r>
    </w:p>
    <w:p w:rsidR="004272E6" w:rsidRPr="004272E6" w:rsidRDefault="004272E6" w:rsidP="004272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Easy installation and setup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b. Analysis of Customer Feedback:</w:t>
      </w:r>
    </w:p>
    <w:p w:rsidR="004272E6" w:rsidRPr="004272E6" w:rsidRDefault="004272E6" w:rsidP="004272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Positive feedback on ease of use and reliability</w:t>
      </w:r>
    </w:p>
    <w:p w:rsidR="004272E6" w:rsidRPr="004272E6" w:rsidRDefault="004272E6" w:rsidP="004272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Complaints about high initial costs and customer support responsiveness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5. Product Features and Differentiation: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a. Key Features and Value Propositions:</w:t>
      </w:r>
    </w:p>
    <w:p w:rsidR="004272E6" w:rsidRPr="004272E6" w:rsidRDefault="004272E6" w:rsidP="004272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AI-powered threat detection</w:t>
      </w:r>
    </w:p>
    <w:p w:rsidR="004272E6" w:rsidRPr="004272E6" w:rsidRDefault="004272E6" w:rsidP="004272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Integration with popular smart home platforms (Google Home, </w:t>
      </w:r>
      <w:proofErr w:type="spellStart"/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Alexa</w:t>
      </w:r>
      <w:proofErr w:type="spellEnd"/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4272E6" w:rsidRPr="004272E6" w:rsidRDefault="004272E6" w:rsidP="004272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Wireless installation with DIY options</w:t>
      </w:r>
    </w:p>
    <w:p w:rsidR="004272E6" w:rsidRPr="004272E6" w:rsidRDefault="004272E6" w:rsidP="004272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24/7 professional monitoring available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b. Product Differentiation:</w:t>
      </w:r>
    </w:p>
    <w:p w:rsidR="004272E6" w:rsidRPr="004272E6" w:rsidRDefault="004272E6" w:rsidP="004272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Emphasis on AI-driven security analytics</w:t>
      </w:r>
    </w:p>
    <w:p w:rsidR="004272E6" w:rsidRPr="004272E6" w:rsidRDefault="004272E6" w:rsidP="004272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Seamless integration with major smart home ecosystems</w:t>
      </w:r>
    </w:p>
    <w:p w:rsidR="004272E6" w:rsidRPr="004272E6" w:rsidRDefault="004272E6" w:rsidP="004272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Competitive pricing strategy targeting affordability without compromising on quality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6. Market Entry Strategy: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a. Market Positioning:</w:t>
      </w:r>
    </w:p>
    <w:p w:rsidR="004272E6" w:rsidRPr="004272E6" w:rsidRDefault="004272E6" w:rsidP="004272E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Position as a premium yet affordable smart home security solution</w:t>
      </w:r>
    </w:p>
    <w:p w:rsidR="004272E6" w:rsidRPr="004272E6" w:rsidRDefault="004272E6" w:rsidP="004272E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Highlight AI capabilities and ease of integration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b. Pricing Strategy:</w:t>
      </w:r>
    </w:p>
    <w:p w:rsidR="004272E6" w:rsidRPr="004272E6" w:rsidRDefault="004272E6" w:rsidP="004272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Competitive pricing slightly below Company A and Company C</w:t>
      </w:r>
    </w:p>
    <w:p w:rsidR="004272E6" w:rsidRPr="004272E6" w:rsidRDefault="004272E6" w:rsidP="004272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Bundle options with extended service plans for added value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c. Distribution Channels:</w:t>
      </w:r>
    </w:p>
    <w:p w:rsidR="004272E6" w:rsidRPr="004272E6" w:rsidRDefault="004272E6" w:rsidP="004272E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Online sales through company website and major e-commerce platforms</w:t>
      </w:r>
    </w:p>
    <w:p w:rsidR="004272E6" w:rsidRPr="004272E6" w:rsidRDefault="004272E6" w:rsidP="004272E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Strategic partnerships with smart home retailers and security service providers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d. Promotional Tactics:</w:t>
      </w:r>
    </w:p>
    <w:p w:rsidR="004272E6" w:rsidRPr="004272E6" w:rsidRDefault="004272E6" w:rsidP="004272E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Digital marketing campaigns targeting early adopters</w:t>
      </w:r>
    </w:p>
    <w:p w:rsidR="004272E6" w:rsidRPr="004272E6" w:rsidRDefault="004272E6" w:rsidP="004272E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Influencer partnerships to showcase product features and benefits</w:t>
      </w:r>
    </w:p>
    <w:p w:rsidR="004272E6" w:rsidRPr="004272E6" w:rsidRDefault="004272E6" w:rsidP="004272E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Limited-time launch discounts and referral programs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e. Launch Timeline:</w:t>
      </w:r>
    </w:p>
    <w:p w:rsidR="004272E6" w:rsidRPr="004272E6" w:rsidRDefault="004272E6" w:rsidP="004272E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Pre-launch marketing activities begin three months before product availability</w:t>
      </w:r>
    </w:p>
    <w:p w:rsidR="004272E6" w:rsidRPr="004272E6" w:rsidRDefault="004272E6" w:rsidP="004272E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Product launch scheduled for Q4 2024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7. Risk Assessment and Mitigation: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a. Potential Risks:</w:t>
      </w:r>
    </w:p>
    <w:p w:rsidR="004272E6" w:rsidRPr="004272E6" w:rsidRDefault="004272E6" w:rsidP="004272E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Market saturation due to numerous competitors</w:t>
      </w:r>
    </w:p>
    <w:p w:rsidR="004272E6" w:rsidRPr="004272E6" w:rsidRDefault="004272E6" w:rsidP="004272E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Regulatory challenges related to data privacy and security standards</w:t>
      </w:r>
    </w:p>
    <w:p w:rsidR="004272E6" w:rsidRPr="004272E6" w:rsidRDefault="004272E6" w:rsidP="004272E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Technological advancements by competitors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b. Risk Mitigation Strategies:</w:t>
      </w:r>
    </w:p>
    <w:p w:rsidR="004272E6" w:rsidRPr="004272E6" w:rsidRDefault="004272E6" w:rsidP="004272E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Continuous product innovation and updates</w:t>
      </w:r>
    </w:p>
    <w:p w:rsidR="004272E6" w:rsidRPr="004272E6" w:rsidRDefault="004272E6" w:rsidP="004272E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Compliance with industry standards and certifications</w:t>
      </w:r>
    </w:p>
    <w:p w:rsidR="004272E6" w:rsidRPr="004272E6" w:rsidRDefault="004272E6" w:rsidP="004272E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Monitoring competitor activities closely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8. Presentation and Recommendations: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a. Comprehensive Report:</w:t>
      </w:r>
    </w:p>
    <w:p w:rsidR="004272E6" w:rsidRPr="004272E6" w:rsidRDefault="004272E6" w:rsidP="004272E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Include detailed findings from market research, competitor analysis, and customer insights</w:t>
      </w:r>
    </w:p>
    <w:p w:rsidR="004272E6" w:rsidRPr="004272E6" w:rsidRDefault="004272E6" w:rsidP="004272E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Outline market entry strategy with clear objectives and tactics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b. Stakeholder Presentation:</w:t>
      </w:r>
    </w:p>
    <w:p w:rsidR="004272E6" w:rsidRPr="004272E6" w:rsidRDefault="004272E6" w:rsidP="004272E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Present actionable insights and recommendations for successful product launch and market penetration</w:t>
      </w:r>
    </w:p>
    <w:p w:rsidR="004272E6" w:rsidRPr="004272E6" w:rsidRDefault="004272E6" w:rsidP="004272E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2E6">
        <w:rPr>
          <w:rFonts w:ascii="Times New Roman" w:eastAsia="Times New Roman" w:hAnsi="Times New Roman" w:cs="Times New Roman"/>
          <w:sz w:val="24"/>
          <w:szCs w:val="24"/>
          <w:lang w:val="en-US"/>
        </w:rPr>
        <w:t>Highlight opportunities, threats, and strategies to differentiate the product effectively</w:t>
      </w:r>
    </w:p>
    <w:p w:rsidR="004272E6" w:rsidRPr="004272E6" w:rsidRDefault="004272E6" w:rsidP="0042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72E6">
        <w:rPr>
          <w:rFonts w:ascii="Times New Roman" w:eastAsia="Times New Roman" w:hAnsi="Times New Roman" w:cs="Times New Roman"/>
          <w:sz w:val="28"/>
          <w:szCs w:val="28"/>
          <w:lang w:val="en-US"/>
        </w:rPr>
        <w:t>By following these steps and presenting a well-researched plan, stakeholders can make informed decisions regarding the launch of the new smart home security system, maximizing its potential for success in the competitive market landscape.</w:t>
      </w:r>
    </w:p>
    <w:p w:rsidR="005F32C9" w:rsidRDefault="005F32C9" w:rsidP="004272E6">
      <w:pPr>
        <w:jc w:val="both"/>
      </w:pPr>
    </w:p>
    <w:sectPr w:rsidR="005F32C9" w:rsidSect="005F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92A"/>
    <w:multiLevelType w:val="multilevel"/>
    <w:tmpl w:val="5344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059ED"/>
    <w:multiLevelType w:val="multilevel"/>
    <w:tmpl w:val="4A22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E403C"/>
    <w:multiLevelType w:val="multilevel"/>
    <w:tmpl w:val="F9EE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73465"/>
    <w:multiLevelType w:val="multilevel"/>
    <w:tmpl w:val="66B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0C32BC"/>
    <w:multiLevelType w:val="multilevel"/>
    <w:tmpl w:val="2096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36B6B"/>
    <w:multiLevelType w:val="multilevel"/>
    <w:tmpl w:val="69F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706A3D"/>
    <w:multiLevelType w:val="multilevel"/>
    <w:tmpl w:val="D58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83AA7"/>
    <w:multiLevelType w:val="multilevel"/>
    <w:tmpl w:val="B5A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0D2FF7"/>
    <w:multiLevelType w:val="multilevel"/>
    <w:tmpl w:val="941C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D63BA5"/>
    <w:multiLevelType w:val="multilevel"/>
    <w:tmpl w:val="B924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442224"/>
    <w:multiLevelType w:val="multilevel"/>
    <w:tmpl w:val="D9CC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8D28C9"/>
    <w:multiLevelType w:val="multilevel"/>
    <w:tmpl w:val="B0C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5D5559"/>
    <w:multiLevelType w:val="multilevel"/>
    <w:tmpl w:val="1E2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5578A3"/>
    <w:multiLevelType w:val="multilevel"/>
    <w:tmpl w:val="BB48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17573"/>
    <w:multiLevelType w:val="multilevel"/>
    <w:tmpl w:val="2B0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0353A7"/>
    <w:multiLevelType w:val="multilevel"/>
    <w:tmpl w:val="EB64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99442D"/>
    <w:multiLevelType w:val="multilevel"/>
    <w:tmpl w:val="4E2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6C7598"/>
    <w:multiLevelType w:val="multilevel"/>
    <w:tmpl w:val="409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84413"/>
    <w:multiLevelType w:val="multilevel"/>
    <w:tmpl w:val="AE9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547FB9"/>
    <w:multiLevelType w:val="multilevel"/>
    <w:tmpl w:val="63B8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7"/>
  </w:num>
  <w:num w:numId="5">
    <w:abstractNumId w:val="9"/>
  </w:num>
  <w:num w:numId="6">
    <w:abstractNumId w:val="10"/>
  </w:num>
  <w:num w:numId="7">
    <w:abstractNumId w:val="15"/>
  </w:num>
  <w:num w:numId="8">
    <w:abstractNumId w:val="13"/>
  </w:num>
  <w:num w:numId="9">
    <w:abstractNumId w:val="16"/>
  </w:num>
  <w:num w:numId="10">
    <w:abstractNumId w:val="1"/>
  </w:num>
  <w:num w:numId="11">
    <w:abstractNumId w:val="3"/>
  </w:num>
  <w:num w:numId="12">
    <w:abstractNumId w:val="19"/>
  </w:num>
  <w:num w:numId="13">
    <w:abstractNumId w:val="2"/>
  </w:num>
  <w:num w:numId="14">
    <w:abstractNumId w:val="7"/>
  </w:num>
  <w:num w:numId="15">
    <w:abstractNumId w:val="12"/>
  </w:num>
  <w:num w:numId="16">
    <w:abstractNumId w:val="14"/>
  </w:num>
  <w:num w:numId="17">
    <w:abstractNumId w:val="18"/>
  </w:num>
  <w:num w:numId="18">
    <w:abstractNumId w:val="6"/>
  </w:num>
  <w:num w:numId="19">
    <w:abstractNumId w:val="8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272E6"/>
    <w:rsid w:val="004272E6"/>
    <w:rsid w:val="005F3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2C9"/>
  </w:style>
  <w:style w:type="paragraph" w:styleId="Heading3">
    <w:name w:val="heading 3"/>
    <w:basedOn w:val="Normal"/>
    <w:link w:val="Heading3Char"/>
    <w:uiPriority w:val="9"/>
    <w:qFormat/>
    <w:rsid w:val="00427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2E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27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272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avanilaxmi</dc:creator>
  <cp:lastModifiedBy>avanilaxmi</cp:lastModifiedBy>
  <cp:revision>1</cp:revision>
  <dcterms:created xsi:type="dcterms:W3CDTF">2024-06-27T11:09:00Z</dcterms:created>
  <dcterms:modified xsi:type="dcterms:W3CDTF">2024-06-27T11:18:00Z</dcterms:modified>
</cp:coreProperties>
</file>