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sz w:val="44"/>
          <w:szCs w:val="44"/>
        </w:rPr>
      </w:pPr>
      <w:r w:rsidDel="00000000" w:rsidR="00000000" w:rsidRPr="00000000">
        <w:rPr>
          <w:rFonts w:ascii="Impact" w:cs="Impact" w:eastAsia="Impact" w:hAnsi="Impact"/>
          <w:sz w:val="44"/>
          <w:szCs w:val="44"/>
          <w:rtl w:val="0"/>
        </w:rPr>
        <w:t xml:space="preserve">Customer Retention Analysis – SQL Queries</w:t>
      </w:r>
    </w:p>
    <w:p w:rsidR="00000000" w:rsidDel="00000000" w:rsidP="00000000" w:rsidRDefault="00000000" w:rsidRPr="00000000" w14:paraId="00000002">
      <w:pPr>
        <w:rPr>
          <w:rFonts w:ascii="Impact" w:cs="Impact" w:eastAsia="Impact" w:hAnsi="Impac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swald SemiBold" w:cs="Oswald SemiBold" w:eastAsia="Oswald SemiBold" w:hAnsi="Oswald SemiBold"/>
          <w:sz w:val="40"/>
          <w:szCs w:val="40"/>
        </w:rPr>
      </w:pPr>
      <w:r w:rsidDel="00000000" w:rsidR="00000000" w:rsidRPr="00000000">
        <w:rPr>
          <w:rFonts w:ascii="Oswald SemiBold" w:cs="Oswald SemiBold" w:eastAsia="Oswald SemiBold" w:hAnsi="Oswald SemiBold"/>
          <w:sz w:val="40"/>
          <w:szCs w:val="40"/>
          <w:rtl w:val="0"/>
        </w:rPr>
        <w:t xml:space="preserve">Query 1: Total Customers </w:t>
      </w:r>
    </w:p>
    <w:p w:rsidR="00000000" w:rsidDel="00000000" w:rsidP="00000000" w:rsidRDefault="00000000" w:rsidRPr="00000000" w14:paraId="00000004">
      <w:pPr>
        <w:rPr>
          <w:rFonts w:ascii="Oswald" w:cs="Oswald" w:eastAsia="Oswald" w:hAnsi="Oswa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COUNT(*) AS Total_Customers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customers;</w:t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Oswald" w:cs="Oswald" w:eastAsia="Oswald" w:hAnsi="Oswald"/>
          <w:sz w:val="32"/>
          <w:szCs w:val="32"/>
        </w:rPr>
      </w:pPr>
      <w:r w:rsidDel="00000000" w:rsidR="00000000" w:rsidRPr="00000000">
        <w:rPr>
          <w:rFonts w:ascii="Oswald" w:cs="Oswald" w:eastAsia="Oswald" w:hAnsi="Oswald"/>
          <w:sz w:val="32"/>
          <w:szCs w:val="32"/>
          <w:rtl w:val="0"/>
        </w:rPr>
        <w:t xml:space="preserve">Purpose: </w:t>
      </w:r>
      <w:r w:rsidDel="00000000" w:rsidR="00000000" w:rsidRPr="00000000">
        <w:rPr>
          <w:sz w:val="32"/>
          <w:szCs w:val="32"/>
          <w:rtl w:val="0"/>
        </w:rPr>
        <w:t xml:space="preserve">Find the total number of customers in the dataset.</w:t>
      </w:r>
      <w:r w:rsidDel="00000000" w:rsidR="00000000" w:rsidRPr="00000000">
        <w:rPr>
          <w:rFonts w:ascii="Oswald" w:cs="Oswald" w:eastAsia="Oswald" w:hAnsi="Oswald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Oswald" w:cs="Oswald" w:eastAsia="Oswald" w:hAnsi="Oswa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Oswald" w:cs="Oswald" w:eastAsia="Oswald" w:hAnsi="Oswald"/>
          <w:sz w:val="32"/>
          <w:szCs w:val="32"/>
        </w:rPr>
      </w:pPr>
      <w:r w:rsidDel="00000000" w:rsidR="00000000" w:rsidRPr="00000000">
        <w:rPr>
          <w:rFonts w:ascii="Oswald SemiBold" w:cs="Oswald SemiBold" w:eastAsia="Oswald SemiBold" w:hAnsi="Oswald SemiBold"/>
          <w:sz w:val="40"/>
          <w:szCs w:val="40"/>
          <w:rtl w:val="0"/>
        </w:rPr>
        <w:t xml:space="preserve">Query 2: Total Orders</w:t>
      </w:r>
      <w:r w:rsidDel="00000000" w:rsidR="00000000" w:rsidRPr="00000000">
        <w:rPr>
          <w:rFonts w:ascii="Oswald" w:cs="Oswald" w:eastAsia="Oswald" w:hAnsi="Oswald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Oswald" w:cs="Oswald" w:eastAsia="Oswald" w:hAnsi="Oswa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COUNT(*) AS Total_Orders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orders;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swald" w:cs="Oswald" w:eastAsia="Oswald" w:hAnsi="Oswald"/>
          <w:sz w:val="32"/>
          <w:szCs w:val="32"/>
        </w:rPr>
      </w:pPr>
      <w:r w:rsidDel="00000000" w:rsidR="00000000" w:rsidRPr="00000000">
        <w:rPr>
          <w:rFonts w:ascii="Oswald" w:cs="Oswald" w:eastAsia="Oswald" w:hAnsi="Oswald"/>
          <w:sz w:val="32"/>
          <w:szCs w:val="32"/>
          <w:rtl w:val="0"/>
        </w:rPr>
        <w:t xml:space="preserve">Purpose:</w:t>
      </w:r>
      <w:r w:rsidDel="00000000" w:rsidR="00000000" w:rsidRPr="00000000">
        <w:rPr>
          <w:sz w:val="32"/>
          <w:szCs w:val="32"/>
          <w:rtl w:val="0"/>
        </w:rPr>
        <w:t xml:space="preserve"> Find the total number of orders placed</w:t>
      </w:r>
      <w:r w:rsidDel="00000000" w:rsidR="00000000" w:rsidRPr="00000000">
        <w:rPr>
          <w:rFonts w:ascii="Oswald" w:cs="Oswald" w:eastAsia="Oswald" w:hAnsi="Oswald"/>
          <w:sz w:val="32"/>
          <w:szCs w:val="32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rPr>
          <w:rFonts w:ascii="Oswald" w:cs="Oswald" w:eastAsia="Oswald" w:hAnsi="Oswa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Oswald SemiBold" w:cs="Oswald SemiBold" w:eastAsia="Oswald SemiBold" w:hAnsi="Oswald SemiBold"/>
          <w:sz w:val="40"/>
          <w:szCs w:val="40"/>
        </w:rPr>
      </w:pPr>
      <w:r w:rsidDel="00000000" w:rsidR="00000000" w:rsidRPr="00000000">
        <w:rPr>
          <w:rFonts w:ascii="Oswald SemiBold" w:cs="Oswald SemiBold" w:eastAsia="Oswald SemiBold" w:hAnsi="Oswald SemiBold"/>
          <w:sz w:val="40"/>
          <w:szCs w:val="40"/>
          <w:rtl w:val="0"/>
        </w:rPr>
        <w:t xml:space="preserve">Query 3: One-Time Buyers </w:t>
      </w:r>
    </w:p>
    <w:p w:rsidR="00000000" w:rsidDel="00000000" w:rsidP="00000000" w:rsidRDefault="00000000" w:rsidRPr="00000000" w14:paraId="00000012">
      <w:pPr>
        <w:rPr>
          <w:rFonts w:ascii="Oswald" w:cs="Oswald" w:eastAsia="Oswald" w:hAnsi="Oswa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customer_id,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COUNT(order_id) AS Total_Orders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orders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GROUP BY customer_id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HAVING COUNT(order_id) = 1;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Fonts w:ascii="Oswald" w:cs="Oswald" w:eastAsia="Oswald" w:hAnsi="Oswald"/>
          <w:sz w:val="32"/>
          <w:szCs w:val="32"/>
          <w:rtl w:val="0"/>
        </w:rPr>
        <w:t xml:space="preserve">Purpose: </w:t>
      </w:r>
      <w:r w:rsidDel="00000000" w:rsidR="00000000" w:rsidRPr="00000000">
        <w:rPr>
          <w:sz w:val="32"/>
          <w:szCs w:val="32"/>
          <w:rtl w:val="0"/>
        </w:rPr>
        <w:t xml:space="preserve">Identify customers who purchased only once. </w:t>
      </w:r>
    </w:p>
    <w:p w:rsidR="00000000" w:rsidDel="00000000" w:rsidP="00000000" w:rsidRDefault="00000000" w:rsidRPr="00000000" w14:paraId="0000001B">
      <w:pPr>
        <w:rPr>
          <w:rFonts w:ascii="Impact" w:cs="Impact" w:eastAsia="Impact" w:hAnsi="Impact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Oswald SemiBold">
    <w:embedRegular w:fontKey="{00000000-0000-0000-0000-000000000000}" r:id="rId1" w:subsetted="0"/>
    <w:embedBold w:fontKey="{00000000-0000-0000-0000-000000000000}" r:id="rId2" w:subsetted="0"/>
  </w:font>
  <w:font w:name="Oswa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SemiBold-regular.ttf"/><Relationship Id="rId2" Type="http://schemas.openxmlformats.org/officeDocument/2006/relationships/font" Target="fonts/OswaldSemiBold-bold.ttf"/><Relationship Id="rId3" Type="http://schemas.openxmlformats.org/officeDocument/2006/relationships/font" Target="fonts/Oswald-regular.ttf"/><Relationship Id="rId4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